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5238F" w14:textId="77777777" w:rsidR="00986896" w:rsidRPr="00671D26" w:rsidRDefault="00986896" w:rsidP="00986896">
      <w:pPr>
        <w:pStyle w:val="af"/>
        <w:spacing w:line="360" w:lineRule="auto"/>
        <w:jc w:val="center"/>
        <w:rPr>
          <w:rFonts w:ascii="Times New Roman" w:hAnsi="Times New Roman" w:cs="Times New Roman"/>
          <w:sz w:val="28"/>
          <w:szCs w:val="32"/>
          <w:lang w:val="uk-UA"/>
        </w:rPr>
      </w:pPr>
      <w:bookmarkStart w:id="0" w:name="bookmark1"/>
      <w:r w:rsidRPr="00671D26">
        <w:rPr>
          <w:rFonts w:ascii="Times New Roman" w:hAnsi="Times New Roman" w:cs="Times New Roman"/>
          <w:sz w:val="28"/>
          <w:szCs w:val="32"/>
          <w:lang w:val="uk-UA"/>
        </w:rPr>
        <w:t xml:space="preserve">ОДЕСЬКИЙ НАЦІОНАЛЬНИЙ УНІВЕРСИТЕТ імені І.І. </w:t>
      </w:r>
      <w:r w:rsidRPr="00671D26">
        <w:rPr>
          <w:rFonts w:ascii="Times New Roman" w:hAnsi="Times New Roman" w:cs="Times New Roman"/>
          <w:sz w:val="28"/>
          <w:szCs w:val="32"/>
        </w:rPr>
        <w:t>МЕЧНИКОВА</w:t>
      </w:r>
      <w:bookmarkEnd w:id="0"/>
    </w:p>
    <w:p w14:paraId="72C1F27F" w14:textId="77777777" w:rsidR="00986896" w:rsidRPr="004845AA" w:rsidRDefault="00986896" w:rsidP="00986896">
      <w:pPr>
        <w:pStyle w:val="af"/>
        <w:spacing w:line="360" w:lineRule="auto"/>
        <w:jc w:val="center"/>
        <w:rPr>
          <w:rFonts w:ascii="Times New Roman" w:hAnsi="Times New Roman" w:cs="Times New Roman"/>
          <w:sz w:val="28"/>
          <w:szCs w:val="28"/>
          <w:lang w:val="uk-UA"/>
        </w:rPr>
      </w:pPr>
      <w:r w:rsidRPr="004845AA">
        <w:rPr>
          <w:rFonts w:ascii="Times New Roman" w:hAnsi="Times New Roman" w:cs="Times New Roman"/>
          <w:sz w:val="28"/>
          <w:szCs w:val="28"/>
          <w:lang w:val="uk-UA"/>
        </w:rPr>
        <w:t>Факультет романо-германської філології</w:t>
      </w:r>
    </w:p>
    <w:p w14:paraId="0EDAE58F" w14:textId="241ED377" w:rsidR="00986896" w:rsidRPr="004845AA" w:rsidRDefault="00941225" w:rsidP="00986896">
      <w:pPr>
        <w:pStyle w:val="af"/>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00D54776">
        <w:rPr>
          <w:rFonts w:ascii="Times New Roman" w:hAnsi="Times New Roman" w:cs="Times New Roman"/>
          <w:sz w:val="28"/>
          <w:szCs w:val="28"/>
          <w:lang w:val="uk-UA"/>
        </w:rPr>
        <w:t>афедра</w:t>
      </w:r>
      <w:r w:rsidRPr="00941225">
        <w:rPr>
          <w:rFonts w:ascii="Times New Roman" w:hAnsi="Times New Roman" w:cs="Times New Roman"/>
          <w:sz w:val="28"/>
          <w:szCs w:val="28"/>
          <w:lang w:val="uk-UA"/>
        </w:rPr>
        <w:t xml:space="preserve"> німецької філології</w:t>
      </w:r>
    </w:p>
    <w:p w14:paraId="7EA56408" w14:textId="77777777" w:rsidR="00986896" w:rsidRPr="004845AA" w:rsidRDefault="00986896" w:rsidP="00986896">
      <w:pPr>
        <w:pStyle w:val="af"/>
        <w:jc w:val="center"/>
        <w:rPr>
          <w:rFonts w:ascii="Times New Roman" w:hAnsi="Times New Roman" w:cs="Times New Roman"/>
          <w:sz w:val="28"/>
          <w:szCs w:val="28"/>
          <w:lang w:val="uk-UA"/>
        </w:rPr>
      </w:pPr>
    </w:p>
    <w:p w14:paraId="29FB72E1" w14:textId="77777777" w:rsidR="00986896" w:rsidRDefault="00986896" w:rsidP="00986896">
      <w:pPr>
        <w:pStyle w:val="af"/>
        <w:jc w:val="center"/>
        <w:rPr>
          <w:rFonts w:ascii="Times New Roman" w:hAnsi="Times New Roman" w:cs="Times New Roman"/>
          <w:sz w:val="28"/>
          <w:szCs w:val="28"/>
          <w:lang w:val="uk-UA"/>
        </w:rPr>
      </w:pPr>
    </w:p>
    <w:p w14:paraId="1C7B18B7" w14:textId="77777777" w:rsidR="00941225" w:rsidRPr="004845AA" w:rsidRDefault="00941225" w:rsidP="00986896">
      <w:pPr>
        <w:pStyle w:val="af"/>
        <w:jc w:val="center"/>
        <w:rPr>
          <w:rFonts w:ascii="Times New Roman" w:hAnsi="Times New Roman" w:cs="Times New Roman"/>
          <w:sz w:val="28"/>
          <w:szCs w:val="28"/>
          <w:lang w:val="uk-UA"/>
        </w:rPr>
      </w:pPr>
    </w:p>
    <w:p w14:paraId="2E72F1D7" w14:textId="77777777" w:rsidR="00986896" w:rsidRPr="004845AA" w:rsidRDefault="00986896" w:rsidP="00986896">
      <w:pPr>
        <w:spacing w:line="360" w:lineRule="auto"/>
        <w:jc w:val="center"/>
        <w:rPr>
          <w:rFonts w:ascii="Times New Roman" w:hAnsi="Times New Roman" w:cs="Times New Roman"/>
          <w:b/>
          <w:sz w:val="28"/>
          <w:szCs w:val="28"/>
          <w:lang w:val="uk-UA"/>
        </w:rPr>
      </w:pPr>
      <w:r w:rsidRPr="004845AA">
        <w:rPr>
          <w:rFonts w:ascii="Times New Roman" w:hAnsi="Times New Roman" w:cs="Times New Roman"/>
          <w:b/>
          <w:sz w:val="28"/>
          <w:szCs w:val="28"/>
          <w:lang w:val="uk-UA"/>
        </w:rPr>
        <w:t>Кваліфікаційна робота</w:t>
      </w:r>
    </w:p>
    <w:p w14:paraId="0AB47F41" w14:textId="77777777" w:rsidR="00986896" w:rsidRPr="004845AA" w:rsidRDefault="00986896" w:rsidP="00986896">
      <w:pPr>
        <w:spacing w:line="360" w:lineRule="auto"/>
        <w:jc w:val="center"/>
        <w:rPr>
          <w:rFonts w:ascii="Times New Roman" w:hAnsi="Times New Roman" w:cs="Times New Roman"/>
          <w:sz w:val="28"/>
          <w:szCs w:val="28"/>
          <w:lang w:val="uk-UA"/>
        </w:rPr>
      </w:pPr>
      <w:r w:rsidRPr="004845AA">
        <w:rPr>
          <w:rFonts w:ascii="Times New Roman" w:hAnsi="Times New Roman" w:cs="Times New Roman"/>
          <w:sz w:val="28"/>
          <w:szCs w:val="28"/>
          <w:lang w:val="uk-UA"/>
        </w:rPr>
        <w:t xml:space="preserve">на здобуття ступеня вищої освіти «магістр» </w:t>
      </w:r>
    </w:p>
    <w:p w14:paraId="4982924A" w14:textId="69CD79A5" w:rsidR="00986896" w:rsidRPr="004845AA" w:rsidRDefault="00986896" w:rsidP="00986896">
      <w:pPr>
        <w:spacing w:line="360" w:lineRule="auto"/>
        <w:jc w:val="center"/>
        <w:rPr>
          <w:b/>
          <w:sz w:val="28"/>
          <w:szCs w:val="28"/>
          <w:lang w:val="uk-UA"/>
        </w:rPr>
      </w:pPr>
      <w:r w:rsidRPr="004845AA">
        <w:rPr>
          <w:rFonts w:ascii="Times New Roman" w:hAnsi="Times New Roman" w:cs="Times New Roman"/>
          <w:b/>
          <w:sz w:val="28"/>
          <w:szCs w:val="28"/>
          <w:lang w:val="uk-UA"/>
        </w:rPr>
        <w:t xml:space="preserve"> </w:t>
      </w:r>
      <w:r w:rsidRPr="004845AA">
        <w:rPr>
          <w:rFonts w:ascii="Times New Roman" w:hAnsi="Times New Roman" w:cs="Times New Roman"/>
          <w:b/>
          <w:sz w:val="28"/>
          <w:szCs w:val="28"/>
          <w:shd w:val="clear" w:color="auto" w:fill="FFFFFF"/>
          <w:lang w:val="uk-UA"/>
        </w:rPr>
        <w:t>«</w:t>
      </w:r>
      <w:r w:rsidR="00682ED7">
        <w:rPr>
          <w:rFonts w:ascii="Times New Roman" w:hAnsi="Times New Roman" w:cs="Times New Roman"/>
          <w:b/>
          <w:sz w:val="28"/>
          <w:szCs w:val="28"/>
          <w:shd w:val="clear" w:color="auto" w:fill="FFFFFF"/>
          <w:lang w:val="uk-UA"/>
        </w:rPr>
        <w:t>Історія розвитку</w:t>
      </w:r>
      <w:r w:rsidR="00D54776" w:rsidRPr="00D54776">
        <w:rPr>
          <w:rFonts w:ascii="Times New Roman" w:hAnsi="Times New Roman" w:cs="Times New Roman"/>
          <w:b/>
          <w:sz w:val="28"/>
          <w:szCs w:val="28"/>
          <w:shd w:val="clear" w:color="auto" w:fill="FFFFFF"/>
          <w:lang w:val="uk-UA"/>
        </w:rPr>
        <w:t xml:space="preserve"> німецьких назв місяців і днів тижня</w:t>
      </w:r>
      <w:r w:rsidRPr="004845AA">
        <w:rPr>
          <w:rFonts w:ascii="Times New Roman" w:hAnsi="Times New Roman" w:cs="Times New Roman"/>
          <w:b/>
          <w:sz w:val="28"/>
          <w:szCs w:val="28"/>
          <w:shd w:val="clear" w:color="auto" w:fill="FFFFFF"/>
          <w:lang w:val="uk-UA"/>
        </w:rPr>
        <w:t>»</w:t>
      </w:r>
    </w:p>
    <w:p w14:paraId="31330B22" w14:textId="3584D53C" w:rsidR="00986896" w:rsidRPr="004845AA" w:rsidRDefault="00986896" w:rsidP="00986896">
      <w:pPr>
        <w:jc w:val="center"/>
        <w:rPr>
          <w:rFonts w:ascii="Times New Roman" w:hAnsi="Times New Roman" w:cs="Times New Roman"/>
          <w:b/>
          <w:sz w:val="28"/>
          <w:szCs w:val="28"/>
          <w:lang w:val="uk-UA"/>
        </w:rPr>
      </w:pPr>
      <w:r w:rsidRPr="004845AA">
        <w:rPr>
          <w:rFonts w:ascii="Times New Roman" w:hAnsi="Times New Roman" w:cs="Times New Roman"/>
          <w:b/>
          <w:sz w:val="28"/>
          <w:szCs w:val="28"/>
          <w:lang w:val="uk-UA"/>
        </w:rPr>
        <w:t>«</w:t>
      </w:r>
      <w:r w:rsidR="00682ED7" w:rsidRPr="00682ED7">
        <w:rPr>
          <w:rFonts w:ascii="Times New Roman" w:hAnsi="Times New Roman" w:cs="Times New Roman"/>
          <w:b/>
          <w:sz w:val="28"/>
          <w:szCs w:val="28"/>
          <w:lang w:val="en-US"/>
        </w:rPr>
        <w:t>The history of the development of the German names of months and days of the week</w:t>
      </w:r>
      <w:r w:rsidRPr="004845AA">
        <w:rPr>
          <w:rFonts w:ascii="Times New Roman" w:hAnsi="Times New Roman" w:cs="Times New Roman"/>
          <w:b/>
          <w:sz w:val="28"/>
          <w:szCs w:val="28"/>
          <w:lang w:val="uk-UA"/>
        </w:rPr>
        <w:t>»</w:t>
      </w:r>
    </w:p>
    <w:p w14:paraId="1D39932F" w14:textId="77777777" w:rsidR="00986896" w:rsidRDefault="00986896" w:rsidP="00682ED7">
      <w:pPr>
        <w:rPr>
          <w:rFonts w:ascii="Times New Roman" w:hAnsi="Times New Roman" w:cs="Times New Roman"/>
          <w:b/>
          <w:sz w:val="28"/>
          <w:szCs w:val="28"/>
          <w:lang w:val="uk-UA"/>
        </w:rPr>
      </w:pPr>
    </w:p>
    <w:p w14:paraId="0C9198DF" w14:textId="77777777" w:rsidR="00D54776" w:rsidRPr="004845AA" w:rsidRDefault="00D54776" w:rsidP="00986896">
      <w:pPr>
        <w:jc w:val="center"/>
        <w:rPr>
          <w:rFonts w:ascii="Times New Roman" w:hAnsi="Times New Roman" w:cs="Times New Roman"/>
          <w:b/>
          <w:sz w:val="28"/>
          <w:szCs w:val="28"/>
          <w:lang w:val="uk-UA"/>
        </w:rPr>
      </w:pPr>
    </w:p>
    <w:p w14:paraId="44D0459F" w14:textId="77777777" w:rsidR="00986896" w:rsidRPr="009A14F7" w:rsidRDefault="00986896" w:rsidP="00986896">
      <w:pPr>
        <w:rPr>
          <w:rFonts w:ascii="Times New Roman" w:hAnsi="Times New Roman" w:cs="Times New Roman"/>
          <w:sz w:val="28"/>
          <w:lang w:val="uk-UA"/>
        </w:rPr>
      </w:pPr>
      <w:r w:rsidRPr="003D3E8C">
        <w:rPr>
          <w:rFonts w:ascii="Times New Roman" w:hAnsi="Times New Roman" w:cs="Times New Roman"/>
          <w:sz w:val="32"/>
          <w:szCs w:val="28"/>
          <w:lang w:val="en-US"/>
        </w:rPr>
        <w:t xml:space="preserve">         </w:t>
      </w:r>
      <w:r w:rsidRPr="003D3E8C">
        <w:rPr>
          <w:rFonts w:ascii="Times New Roman" w:hAnsi="Times New Roman" w:cs="Times New Roman"/>
          <w:sz w:val="28"/>
          <w:lang w:val="en-US"/>
        </w:rPr>
        <w:t xml:space="preserve">            </w:t>
      </w:r>
      <w:r w:rsidRPr="009A14F7">
        <w:rPr>
          <w:rFonts w:ascii="Times New Roman" w:hAnsi="Times New Roman" w:cs="Times New Roman"/>
          <w:sz w:val="28"/>
          <w:lang w:val="uk-UA"/>
        </w:rPr>
        <w:t>Виконала: здобувач денної форми навчання</w:t>
      </w:r>
    </w:p>
    <w:p w14:paraId="050BAC8C" w14:textId="5EBA57F0"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 xml:space="preserve">                      спе</w:t>
      </w:r>
      <w:r w:rsidR="00BE0E78">
        <w:rPr>
          <w:rFonts w:ascii="Times New Roman" w:hAnsi="Times New Roman" w:cs="Times New Roman"/>
          <w:sz w:val="28"/>
          <w:lang w:val="uk-UA"/>
        </w:rPr>
        <w:t>ціальність 035 Філологія 035.043</w:t>
      </w:r>
      <w:r w:rsidRPr="009A14F7">
        <w:rPr>
          <w:rFonts w:ascii="Times New Roman" w:hAnsi="Times New Roman" w:cs="Times New Roman"/>
          <w:sz w:val="28"/>
          <w:lang w:val="uk-UA"/>
        </w:rPr>
        <w:t xml:space="preserve"> Германські мови та</w:t>
      </w:r>
    </w:p>
    <w:p w14:paraId="2BE72AC9" w14:textId="77777777"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 xml:space="preserve">                      літератури  (переклад включно), перша </w:t>
      </w:r>
      <w:r w:rsidRPr="009A14F7">
        <w:rPr>
          <w:rFonts w:ascii="Times New Roman" w:hAnsi="Times New Roman" w:cs="Times New Roman"/>
          <w:sz w:val="28"/>
        </w:rPr>
        <w:t>–</w:t>
      </w:r>
      <w:r w:rsidRPr="009A14F7">
        <w:rPr>
          <w:rFonts w:ascii="Times New Roman" w:hAnsi="Times New Roman" w:cs="Times New Roman"/>
          <w:sz w:val="28"/>
          <w:lang w:val="uk-UA"/>
        </w:rPr>
        <w:t xml:space="preserve"> німецька</w:t>
      </w:r>
    </w:p>
    <w:p w14:paraId="74E11C52" w14:textId="77777777" w:rsidR="00A749AB" w:rsidRPr="00A749AB" w:rsidRDefault="00986896" w:rsidP="00A749AB">
      <w:pPr>
        <w:rPr>
          <w:rFonts w:ascii="Times New Roman" w:hAnsi="Times New Roman" w:cs="Times New Roman"/>
          <w:color w:val="000000" w:themeColor="text1"/>
          <w:sz w:val="28"/>
          <w:lang w:val="uk-UA"/>
        </w:rPr>
      </w:pPr>
      <w:r w:rsidRPr="00FF2EC4">
        <w:rPr>
          <w:rFonts w:ascii="Times New Roman" w:hAnsi="Times New Roman" w:cs="Times New Roman"/>
          <w:color w:val="000000" w:themeColor="text1"/>
          <w:sz w:val="28"/>
          <w:lang w:val="uk-UA"/>
        </w:rPr>
        <w:t xml:space="preserve">                      </w:t>
      </w:r>
      <w:r w:rsidR="00A749AB" w:rsidRPr="00A749AB">
        <w:rPr>
          <w:rFonts w:ascii="Times New Roman" w:hAnsi="Times New Roman" w:cs="Times New Roman"/>
          <w:color w:val="000000" w:themeColor="text1"/>
          <w:sz w:val="28"/>
          <w:lang w:val="uk-UA"/>
        </w:rPr>
        <w:t xml:space="preserve">Освітня програма Германські мови та літератури (переклад </w:t>
      </w:r>
    </w:p>
    <w:p w14:paraId="25160CAB" w14:textId="6A38912C" w:rsidR="00A749AB" w:rsidRDefault="00A749AB" w:rsidP="00A749AB">
      <w:pP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                      </w:t>
      </w:r>
      <w:r w:rsidRPr="00A749AB">
        <w:rPr>
          <w:rFonts w:ascii="Times New Roman" w:hAnsi="Times New Roman" w:cs="Times New Roman"/>
          <w:color w:val="000000" w:themeColor="text1"/>
          <w:sz w:val="28"/>
          <w:lang w:val="uk-UA"/>
        </w:rPr>
        <w:t>включно), перша – німецька</w:t>
      </w:r>
    </w:p>
    <w:p w14:paraId="03DA97BF" w14:textId="77777777" w:rsidR="00A749AB" w:rsidRDefault="00A749AB" w:rsidP="00DD6A78">
      <w:pPr>
        <w:rPr>
          <w:rFonts w:ascii="Times New Roman" w:hAnsi="Times New Roman" w:cs="Times New Roman"/>
          <w:color w:val="000000" w:themeColor="text1"/>
          <w:sz w:val="28"/>
          <w:lang w:val="uk-UA"/>
        </w:rPr>
      </w:pPr>
    </w:p>
    <w:p w14:paraId="4B70207F" w14:textId="17264052" w:rsidR="00986896" w:rsidRPr="00FF2EC4" w:rsidRDefault="00A749AB" w:rsidP="00DD6A78">
      <w:pP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                      </w:t>
      </w:r>
      <w:bookmarkStart w:id="1" w:name="_GoBack"/>
      <w:r w:rsidR="00DD6A78" w:rsidRPr="00DD6A78">
        <w:rPr>
          <w:rFonts w:ascii="Times New Roman" w:hAnsi="Times New Roman" w:cs="Times New Roman"/>
          <w:color w:val="000000" w:themeColor="text1"/>
          <w:sz w:val="28"/>
          <w:lang w:val="uk-UA"/>
        </w:rPr>
        <w:t>Благорозумна Анна</w:t>
      </w:r>
    </w:p>
    <w:bookmarkEnd w:id="1"/>
    <w:p w14:paraId="144EE010" w14:textId="52E46CAB"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 xml:space="preserve">                      </w:t>
      </w:r>
    </w:p>
    <w:p w14:paraId="30F68B92" w14:textId="2DA89A15"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 xml:space="preserve">     </w:t>
      </w:r>
      <w:r>
        <w:rPr>
          <w:rFonts w:ascii="Times New Roman" w:hAnsi="Times New Roman" w:cs="Times New Roman"/>
          <w:sz w:val="28"/>
          <w:lang w:val="uk-UA"/>
        </w:rPr>
        <w:t xml:space="preserve">                 </w:t>
      </w:r>
      <w:r w:rsidRPr="009A14F7">
        <w:rPr>
          <w:rFonts w:ascii="Times New Roman" w:hAnsi="Times New Roman" w:cs="Times New Roman"/>
          <w:sz w:val="28"/>
          <w:lang w:val="uk-UA"/>
        </w:rPr>
        <w:t xml:space="preserve">Керівник: </w:t>
      </w:r>
      <w:r w:rsidR="00295C39" w:rsidRPr="00295C39">
        <w:rPr>
          <w:rFonts w:ascii="Times New Roman" w:hAnsi="Times New Roman" w:cs="Times New Roman"/>
          <w:sz w:val="28"/>
          <w:lang w:val="uk-UA"/>
        </w:rPr>
        <w:t>канд.</w:t>
      </w:r>
      <w:r w:rsidR="00295C39">
        <w:rPr>
          <w:rFonts w:ascii="Times New Roman" w:hAnsi="Times New Roman" w:cs="Times New Roman"/>
          <w:sz w:val="28"/>
          <w:lang w:val="uk-UA"/>
        </w:rPr>
        <w:t xml:space="preserve"> филол. наук, доцент Кулина І.Г</w:t>
      </w:r>
      <w:r w:rsidRPr="009A14F7">
        <w:rPr>
          <w:rFonts w:ascii="Times New Roman" w:hAnsi="Times New Roman" w:cs="Times New Roman"/>
          <w:sz w:val="28"/>
          <w:lang w:val="uk-UA"/>
        </w:rPr>
        <w:t xml:space="preserve">. ________                              </w:t>
      </w:r>
    </w:p>
    <w:p w14:paraId="7D553DFF" w14:textId="77777777"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 xml:space="preserve">                      Рецензент: к. філол., н., доцент Козак Т.Б.</w:t>
      </w:r>
    </w:p>
    <w:p w14:paraId="4A38574C" w14:textId="77777777" w:rsidR="00986896" w:rsidRDefault="00986896" w:rsidP="00986896">
      <w:pPr>
        <w:rPr>
          <w:rFonts w:ascii="Times New Roman" w:hAnsi="Times New Roman" w:cs="Times New Roman"/>
          <w:lang w:val="uk-UA"/>
        </w:rPr>
      </w:pPr>
    </w:p>
    <w:p w14:paraId="4A898AED" w14:textId="77777777" w:rsidR="00F44F70" w:rsidRDefault="00F44F70" w:rsidP="00986896">
      <w:pPr>
        <w:rPr>
          <w:rFonts w:ascii="Times New Roman" w:hAnsi="Times New Roman" w:cs="Times New Roman"/>
          <w:lang w:val="uk-UA"/>
        </w:rPr>
      </w:pPr>
    </w:p>
    <w:p w14:paraId="6E79DB98" w14:textId="77777777" w:rsidR="00986896" w:rsidRPr="00ED06FC" w:rsidRDefault="00986896" w:rsidP="00986896">
      <w:pPr>
        <w:rPr>
          <w:rFonts w:ascii="Times New Roman" w:hAnsi="Times New Roman" w:cs="Times New Roman"/>
          <w:lang w:val="uk-UA"/>
        </w:rPr>
      </w:pPr>
    </w:p>
    <w:p w14:paraId="53EA4004" w14:textId="77777777"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Рекомендовано до захисту:                            Захищено на засіданні ЕК №____</w:t>
      </w:r>
    </w:p>
    <w:p w14:paraId="5CA6C593" w14:textId="77777777" w:rsidR="00986896" w:rsidRPr="009A14F7" w:rsidRDefault="00986896" w:rsidP="00986896">
      <w:pPr>
        <w:rPr>
          <w:rFonts w:ascii="Times New Roman" w:hAnsi="Times New Roman" w:cs="Times New Roman"/>
          <w:sz w:val="28"/>
          <w:lang w:val="uk-UA"/>
        </w:rPr>
      </w:pPr>
      <w:r w:rsidRPr="009A14F7">
        <w:rPr>
          <w:rFonts w:ascii="Times New Roman" w:hAnsi="Times New Roman" w:cs="Times New Roman"/>
          <w:sz w:val="28"/>
          <w:lang w:val="uk-UA"/>
        </w:rPr>
        <w:t>Протокол засідання кафедри                         протокол №__ від ___.___.2022 р.</w:t>
      </w:r>
    </w:p>
    <w:p w14:paraId="04F6765E" w14:textId="77777777" w:rsidR="00986896" w:rsidRPr="00ED06FC" w:rsidRDefault="00986896" w:rsidP="00986896">
      <w:pPr>
        <w:rPr>
          <w:rFonts w:ascii="Times New Roman" w:hAnsi="Times New Roman" w:cs="Times New Roman"/>
          <w:lang w:val="uk-UA"/>
        </w:rPr>
      </w:pPr>
      <w:r w:rsidRPr="009A14F7">
        <w:rPr>
          <w:rFonts w:ascii="Times New Roman" w:hAnsi="Times New Roman" w:cs="Times New Roman"/>
          <w:sz w:val="28"/>
          <w:lang w:val="uk-UA"/>
        </w:rPr>
        <w:t xml:space="preserve">Теорії та практики перекладу                       </w:t>
      </w:r>
      <w:r w:rsidRPr="00ED06FC">
        <w:rPr>
          <w:rFonts w:ascii="Times New Roman" w:hAnsi="Times New Roman" w:cs="Times New Roman"/>
          <w:lang w:val="uk-UA"/>
        </w:rPr>
        <w:t xml:space="preserve">          </w:t>
      </w:r>
    </w:p>
    <w:p w14:paraId="7E279F14" w14:textId="77777777" w:rsidR="00986896" w:rsidRPr="00ED06FC" w:rsidRDefault="00986896" w:rsidP="00986896">
      <w:pPr>
        <w:rPr>
          <w:rFonts w:ascii="Times New Roman" w:hAnsi="Times New Roman" w:cs="Times New Roman"/>
          <w:lang w:val="uk-UA"/>
        </w:rPr>
      </w:pPr>
      <w:r w:rsidRPr="00ED06FC">
        <w:rPr>
          <w:rFonts w:ascii="Times New Roman" w:hAnsi="Times New Roman" w:cs="Times New Roman"/>
          <w:lang w:val="uk-UA"/>
        </w:rPr>
        <w:t xml:space="preserve"> </w:t>
      </w:r>
    </w:p>
    <w:p w14:paraId="510EC58A" w14:textId="77777777" w:rsidR="00986896" w:rsidRPr="009A14F7" w:rsidRDefault="00986896" w:rsidP="00986896">
      <w:pPr>
        <w:rPr>
          <w:rFonts w:ascii="Times New Roman" w:hAnsi="Times New Roman" w:cs="Times New Roman"/>
          <w:sz w:val="28"/>
        </w:rPr>
      </w:pPr>
      <w:r w:rsidRPr="009A14F7">
        <w:rPr>
          <w:rFonts w:ascii="Times New Roman" w:hAnsi="Times New Roman" w:cs="Times New Roman"/>
          <w:sz w:val="28"/>
          <w:lang w:val="uk-UA"/>
        </w:rPr>
        <w:t xml:space="preserve">№___ від ___.___.2022 р.                 </w:t>
      </w:r>
      <w:r>
        <w:rPr>
          <w:rFonts w:ascii="Times New Roman" w:hAnsi="Times New Roman" w:cs="Times New Roman"/>
          <w:sz w:val="28"/>
          <w:lang w:val="uk-UA"/>
        </w:rPr>
        <w:t xml:space="preserve">              </w:t>
      </w:r>
      <w:r w:rsidRPr="009A14F7">
        <w:rPr>
          <w:rFonts w:ascii="Times New Roman" w:hAnsi="Times New Roman" w:cs="Times New Roman"/>
          <w:sz w:val="28"/>
          <w:lang w:val="uk-UA"/>
        </w:rPr>
        <w:t>Оцінка ___________</w:t>
      </w:r>
      <w:r>
        <w:rPr>
          <w:rFonts w:ascii="Times New Roman" w:hAnsi="Times New Roman" w:cs="Times New Roman"/>
          <w:sz w:val="28"/>
          <w:lang w:val="uk-UA"/>
        </w:rPr>
        <w:t>_</w:t>
      </w:r>
      <w:r w:rsidRPr="009A14F7">
        <w:rPr>
          <w:rFonts w:ascii="Times New Roman" w:hAnsi="Times New Roman" w:cs="Times New Roman"/>
          <w:sz w:val="28"/>
          <w:lang w:val="uk-UA"/>
        </w:rPr>
        <w:t>_</w:t>
      </w:r>
      <w:r w:rsidRPr="009A14F7">
        <w:rPr>
          <w:rFonts w:ascii="Times New Roman" w:hAnsi="Times New Roman" w:cs="Times New Roman"/>
          <w:sz w:val="28"/>
        </w:rPr>
        <w:t>/___</w:t>
      </w:r>
      <w:r w:rsidRPr="009A14F7">
        <w:rPr>
          <w:rFonts w:ascii="Times New Roman" w:hAnsi="Times New Roman" w:cs="Times New Roman"/>
          <w:sz w:val="28"/>
          <w:lang w:val="uk-UA"/>
        </w:rPr>
        <w:t>_</w:t>
      </w:r>
      <w:r w:rsidRPr="009A14F7">
        <w:rPr>
          <w:rFonts w:ascii="Times New Roman" w:hAnsi="Times New Roman" w:cs="Times New Roman"/>
          <w:sz w:val="28"/>
        </w:rPr>
        <w:t>/____</w:t>
      </w:r>
    </w:p>
    <w:p w14:paraId="3EBD21F7" w14:textId="77777777" w:rsidR="00986896" w:rsidRPr="0097049E" w:rsidRDefault="00986896" w:rsidP="00986896">
      <w:pPr>
        <w:rPr>
          <w:rFonts w:ascii="Times New Roman" w:hAnsi="Times New Roman" w:cs="Times New Roman"/>
          <w:sz w:val="18"/>
        </w:rPr>
      </w:pPr>
      <w:r w:rsidRPr="00ED06FC">
        <w:rPr>
          <w:rFonts w:ascii="Times New Roman" w:hAnsi="Times New Roman" w:cs="Times New Roman"/>
        </w:rPr>
        <w:t xml:space="preserve">                                                                        </w:t>
      </w:r>
      <w:r w:rsidRPr="00ED06FC">
        <w:rPr>
          <w:rFonts w:ascii="Times New Roman" w:hAnsi="Times New Roman" w:cs="Times New Roman"/>
          <w:lang w:val="uk-UA"/>
        </w:rPr>
        <w:t xml:space="preserve">  </w:t>
      </w:r>
      <w:r>
        <w:rPr>
          <w:rFonts w:ascii="Times New Roman" w:hAnsi="Times New Roman" w:cs="Times New Roman"/>
          <w:lang w:val="uk-UA"/>
        </w:rPr>
        <w:t xml:space="preserve">           </w:t>
      </w:r>
      <w:r w:rsidRPr="0097049E">
        <w:rPr>
          <w:rFonts w:ascii="Times New Roman" w:hAnsi="Times New Roman" w:cs="Times New Roman"/>
          <w:lang w:val="uk-UA"/>
        </w:rPr>
        <w:t xml:space="preserve">  </w:t>
      </w:r>
      <w:r>
        <w:rPr>
          <w:rFonts w:ascii="Times New Roman" w:hAnsi="Times New Roman" w:cs="Times New Roman"/>
          <w:lang w:val="uk-UA"/>
        </w:rPr>
        <w:t xml:space="preserve">        </w:t>
      </w:r>
      <w:r w:rsidRPr="0097049E">
        <w:rPr>
          <w:rFonts w:ascii="Times New Roman" w:hAnsi="Times New Roman" w:cs="Times New Roman"/>
          <w:sz w:val="18"/>
        </w:rPr>
        <w:t>(</w:t>
      </w:r>
      <w:r w:rsidRPr="0097049E">
        <w:rPr>
          <w:rFonts w:ascii="Times New Roman" w:hAnsi="Times New Roman" w:cs="Times New Roman"/>
          <w:sz w:val="18"/>
          <w:lang w:val="uk-UA"/>
        </w:rPr>
        <w:t>за національною шкалою</w:t>
      </w:r>
      <w:r w:rsidRPr="0097049E">
        <w:rPr>
          <w:rFonts w:ascii="Times New Roman" w:hAnsi="Times New Roman" w:cs="Times New Roman"/>
          <w:sz w:val="18"/>
        </w:rPr>
        <w:t>/</w:t>
      </w:r>
      <w:r w:rsidRPr="0097049E">
        <w:rPr>
          <w:rFonts w:ascii="Times New Roman" w:hAnsi="Times New Roman" w:cs="Times New Roman"/>
          <w:sz w:val="18"/>
          <w:lang w:val="uk-UA"/>
        </w:rPr>
        <w:t xml:space="preserve">шкалою </w:t>
      </w:r>
      <w:r w:rsidRPr="0097049E">
        <w:rPr>
          <w:rFonts w:ascii="Times New Roman" w:hAnsi="Times New Roman" w:cs="Times New Roman"/>
          <w:sz w:val="18"/>
          <w:lang w:val="en-US"/>
        </w:rPr>
        <w:t>ECTS</w:t>
      </w:r>
      <w:r w:rsidRPr="0097049E">
        <w:rPr>
          <w:rFonts w:ascii="Times New Roman" w:hAnsi="Times New Roman" w:cs="Times New Roman"/>
          <w:sz w:val="18"/>
        </w:rPr>
        <w:t xml:space="preserve">/ </w:t>
      </w:r>
      <w:r w:rsidRPr="0097049E">
        <w:rPr>
          <w:rFonts w:ascii="Times New Roman" w:hAnsi="Times New Roman" w:cs="Times New Roman"/>
          <w:sz w:val="18"/>
          <w:lang w:val="uk-UA"/>
        </w:rPr>
        <w:t>бали</w:t>
      </w:r>
      <w:r w:rsidRPr="0097049E">
        <w:rPr>
          <w:rFonts w:ascii="Times New Roman" w:hAnsi="Times New Roman" w:cs="Times New Roman"/>
          <w:sz w:val="18"/>
        </w:rPr>
        <w:t>)</w:t>
      </w:r>
    </w:p>
    <w:p w14:paraId="78CCCA9B" w14:textId="77777777" w:rsidR="00986896" w:rsidRPr="0097049E" w:rsidRDefault="00986896" w:rsidP="00986896">
      <w:pPr>
        <w:rPr>
          <w:rFonts w:ascii="Times New Roman" w:hAnsi="Times New Roman" w:cs="Times New Roman"/>
          <w:sz w:val="28"/>
          <w:lang w:val="uk-UA"/>
        </w:rPr>
      </w:pPr>
      <w:r w:rsidRPr="0097049E">
        <w:rPr>
          <w:rFonts w:ascii="Times New Roman" w:hAnsi="Times New Roman" w:cs="Times New Roman"/>
          <w:sz w:val="28"/>
          <w:lang w:val="uk-UA"/>
        </w:rPr>
        <w:t xml:space="preserve">Завідувачка кафедри               </w:t>
      </w:r>
      <w:r>
        <w:rPr>
          <w:rFonts w:ascii="Times New Roman" w:hAnsi="Times New Roman" w:cs="Times New Roman"/>
          <w:sz w:val="28"/>
          <w:lang w:val="uk-UA"/>
        </w:rPr>
        <w:t xml:space="preserve">                       </w:t>
      </w:r>
      <w:r w:rsidRPr="0097049E">
        <w:rPr>
          <w:rFonts w:ascii="Times New Roman" w:hAnsi="Times New Roman" w:cs="Times New Roman"/>
          <w:sz w:val="28"/>
          <w:lang w:val="uk-UA"/>
        </w:rPr>
        <w:t>Голова ЕК</w:t>
      </w:r>
    </w:p>
    <w:p w14:paraId="6385A041" w14:textId="3307E149" w:rsidR="00986896" w:rsidRPr="0097049E" w:rsidRDefault="00D65FF9" w:rsidP="00986896">
      <w:pPr>
        <w:rPr>
          <w:rFonts w:ascii="Times New Roman" w:hAnsi="Times New Roman" w:cs="Times New Roman"/>
          <w:sz w:val="28"/>
          <w:lang w:val="uk-UA"/>
        </w:rPr>
      </w:pPr>
      <w:r>
        <w:rPr>
          <w:rFonts w:ascii="Times New Roman" w:hAnsi="Times New Roman" w:cs="Times New Roman"/>
          <w:sz w:val="28"/>
          <w:lang w:val="uk-UA"/>
        </w:rPr>
        <w:t xml:space="preserve">________ </w:t>
      </w:r>
      <w:r w:rsidR="00FE4CA2" w:rsidRPr="00FE4CA2">
        <w:rPr>
          <w:rFonts w:ascii="Times New Roman" w:hAnsi="Times New Roman" w:cs="Times New Roman"/>
          <w:color w:val="000000" w:themeColor="text1"/>
          <w:sz w:val="28"/>
          <w:lang w:val="uk-UA"/>
        </w:rPr>
        <w:t xml:space="preserve">Голубенко Н.Ю.      </w:t>
      </w:r>
      <w:r w:rsidR="00DD6A78">
        <w:rPr>
          <w:rFonts w:ascii="Times New Roman" w:hAnsi="Times New Roman" w:cs="Times New Roman"/>
          <w:sz w:val="28"/>
          <w:lang w:val="uk-UA"/>
        </w:rPr>
        <w:t xml:space="preserve">                       </w:t>
      </w:r>
      <w:r>
        <w:rPr>
          <w:rFonts w:ascii="Times New Roman" w:hAnsi="Times New Roman" w:cs="Times New Roman"/>
          <w:sz w:val="28"/>
          <w:lang w:val="uk-UA"/>
        </w:rPr>
        <w:t xml:space="preserve"> _______</w:t>
      </w:r>
      <w:r w:rsidR="00986896" w:rsidRPr="0097049E">
        <w:rPr>
          <w:rFonts w:ascii="Times New Roman" w:hAnsi="Times New Roman" w:cs="Times New Roman"/>
          <w:sz w:val="28"/>
          <w:lang w:val="uk-UA"/>
        </w:rPr>
        <w:t xml:space="preserve"> </w:t>
      </w:r>
      <w:r w:rsidR="00FE4CA2" w:rsidRPr="00FE4CA2">
        <w:rPr>
          <w:rFonts w:ascii="Times New Roman" w:hAnsi="Times New Roman" w:cs="Times New Roman"/>
          <w:sz w:val="28"/>
          <w:lang w:val="uk-UA"/>
        </w:rPr>
        <w:t xml:space="preserve">Голубенко Н.Ю.      </w:t>
      </w:r>
    </w:p>
    <w:p w14:paraId="1861D8E0" w14:textId="77777777" w:rsidR="00986896" w:rsidRPr="008D446E" w:rsidRDefault="00986896" w:rsidP="00986896">
      <w:pPr>
        <w:rPr>
          <w:rFonts w:ascii="Times New Roman" w:hAnsi="Times New Roman" w:cs="Times New Roman"/>
          <w:lang w:val="uk-UA"/>
        </w:rPr>
      </w:pPr>
      <w:r>
        <w:rPr>
          <w:rFonts w:ascii="Times New Roman" w:hAnsi="Times New Roman" w:cs="Times New Roman"/>
          <w:lang w:val="uk-UA"/>
        </w:rPr>
        <w:t xml:space="preserve">   </w:t>
      </w:r>
      <w:r w:rsidRPr="008D446E">
        <w:rPr>
          <w:rFonts w:ascii="Times New Roman" w:hAnsi="Times New Roman" w:cs="Times New Roman"/>
          <w:lang w:val="uk-UA"/>
        </w:rPr>
        <w:t xml:space="preserve">(підпис)                                                           </w:t>
      </w:r>
      <w:r>
        <w:rPr>
          <w:rFonts w:ascii="Times New Roman" w:hAnsi="Times New Roman" w:cs="Times New Roman"/>
          <w:lang w:val="uk-UA"/>
        </w:rPr>
        <w:t xml:space="preserve">                      </w:t>
      </w:r>
      <w:r w:rsidRPr="008D446E">
        <w:rPr>
          <w:rFonts w:ascii="Times New Roman" w:hAnsi="Times New Roman" w:cs="Times New Roman"/>
          <w:lang w:val="uk-UA"/>
        </w:rPr>
        <w:t>(підпис)</w:t>
      </w:r>
    </w:p>
    <w:p w14:paraId="7CC9B521" w14:textId="77777777" w:rsidR="00986896" w:rsidRPr="00ED06FC" w:rsidRDefault="00986896" w:rsidP="00986896">
      <w:pPr>
        <w:rPr>
          <w:rFonts w:ascii="Times New Roman" w:hAnsi="Times New Roman" w:cs="Times New Roman"/>
          <w:lang w:val="uk-UA"/>
        </w:rPr>
      </w:pPr>
    </w:p>
    <w:p w14:paraId="3543BD0E" w14:textId="77777777" w:rsidR="00D54776" w:rsidRDefault="00D54776" w:rsidP="00682ED7">
      <w:pPr>
        <w:rPr>
          <w:rFonts w:ascii="Times New Roman" w:hAnsi="Times New Roman" w:cs="Times New Roman"/>
          <w:b/>
          <w:bCs/>
          <w:sz w:val="28"/>
          <w:lang w:val="uk-UA"/>
        </w:rPr>
      </w:pPr>
      <w:bookmarkStart w:id="2" w:name="bookmark6"/>
    </w:p>
    <w:p w14:paraId="70A7E1F0" w14:textId="77777777" w:rsidR="00DD6A78" w:rsidRDefault="00DD6A78" w:rsidP="00DD6A78">
      <w:pPr>
        <w:ind w:left="220"/>
        <w:jc w:val="center"/>
        <w:rPr>
          <w:rFonts w:ascii="Times New Roman" w:hAnsi="Times New Roman" w:cs="Times New Roman"/>
          <w:b/>
          <w:bCs/>
          <w:sz w:val="28"/>
          <w:lang w:val="uk-UA"/>
        </w:rPr>
      </w:pPr>
    </w:p>
    <w:p w14:paraId="2029B85C" w14:textId="77777777" w:rsidR="00A749AB" w:rsidRDefault="00A749AB" w:rsidP="00DD6A78">
      <w:pPr>
        <w:ind w:left="220"/>
        <w:jc w:val="center"/>
        <w:rPr>
          <w:rFonts w:ascii="Times New Roman" w:hAnsi="Times New Roman" w:cs="Times New Roman"/>
          <w:b/>
          <w:bCs/>
          <w:sz w:val="28"/>
          <w:lang w:val="uk-UA"/>
        </w:rPr>
      </w:pPr>
    </w:p>
    <w:p w14:paraId="7393AA32" w14:textId="77777777" w:rsidR="00DD6A78" w:rsidRDefault="00DD6A78" w:rsidP="00DD6A78">
      <w:pPr>
        <w:ind w:left="220"/>
        <w:jc w:val="center"/>
        <w:rPr>
          <w:rFonts w:ascii="Times New Roman" w:hAnsi="Times New Roman" w:cs="Times New Roman"/>
          <w:b/>
          <w:bCs/>
          <w:sz w:val="28"/>
          <w:lang w:val="uk-UA"/>
        </w:rPr>
      </w:pPr>
    </w:p>
    <w:p w14:paraId="3B424586" w14:textId="77777777" w:rsidR="00A749AB" w:rsidRDefault="00A749AB" w:rsidP="00DD6A78">
      <w:pPr>
        <w:ind w:left="220"/>
        <w:jc w:val="center"/>
        <w:rPr>
          <w:rFonts w:ascii="Times New Roman" w:hAnsi="Times New Roman" w:cs="Times New Roman"/>
          <w:b/>
          <w:bCs/>
          <w:sz w:val="28"/>
          <w:lang w:val="uk-UA"/>
        </w:rPr>
      </w:pPr>
    </w:p>
    <w:p w14:paraId="7871FFF7" w14:textId="77777777" w:rsidR="00A749AB" w:rsidRDefault="00A749AB" w:rsidP="00DD6A78">
      <w:pPr>
        <w:ind w:left="220"/>
        <w:jc w:val="center"/>
        <w:rPr>
          <w:rFonts w:ascii="Times New Roman" w:hAnsi="Times New Roman" w:cs="Times New Roman"/>
          <w:b/>
          <w:bCs/>
          <w:sz w:val="28"/>
          <w:lang w:val="uk-UA"/>
        </w:rPr>
      </w:pPr>
    </w:p>
    <w:p w14:paraId="317E3C84" w14:textId="4875A236" w:rsidR="00A749AB" w:rsidRPr="00A749AB" w:rsidRDefault="00986896" w:rsidP="00A749AB">
      <w:pPr>
        <w:ind w:left="220"/>
        <w:jc w:val="center"/>
        <w:rPr>
          <w:rFonts w:ascii="Times New Roman" w:hAnsi="Times New Roman" w:cs="Times New Roman"/>
          <w:b/>
          <w:bCs/>
          <w:sz w:val="28"/>
          <w:lang w:val="uk-UA"/>
        </w:rPr>
      </w:pPr>
      <w:r w:rsidRPr="0097049E">
        <w:rPr>
          <w:rFonts w:ascii="Times New Roman" w:hAnsi="Times New Roman" w:cs="Times New Roman"/>
          <w:b/>
          <w:bCs/>
          <w:sz w:val="28"/>
          <w:lang w:val="uk-UA"/>
        </w:rPr>
        <w:t>Одеса 2022</w:t>
      </w:r>
      <w:bookmarkEnd w:id="2"/>
    </w:p>
    <w:p w14:paraId="01E7C29D" w14:textId="60ECB181" w:rsidR="009113BE" w:rsidRPr="009272F3" w:rsidRDefault="006416E1" w:rsidP="00D54776">
      <w:pPr>
        <w:pStyle w:val="1"/>
        <w:shd w:val="clear" w:color="auto" w:fill="auto"/>
        <w:spacing w:line="360" w:lineRule="auto"/>
        <w:ind w:firstLine="0"/>
        <w:jc w:val="center"/>
        <w:rPr>
          <w:b/>
          <w:bCs/>
          <w:color w:val="auto"/>
          <w:lang w:val="uk-UA"/>
        </w:rPr>
      </w:pPr>
      <w:r w:rsidRPr="009272F3">
        <w:rPr>
          <w:b/>
          <w:bCs/>
          <w:color w:val="auto"/>
          <w:lang w:val="de-DE"/>
        </w:rPr>
        <w:lastRenderedPageBreak/>
        <w:t>INHALT</w:t>
      </w:r>
    </w:p>
    <w:p w14:paraId="7BE8A19C" w14:textId="5A39D016" w:rsidR="006416E1" w:rsidRPr="009272F3" w:rsidRDefault="006416E1" w:rsidP="00140DBD">
      <w:pPr>
        <w:pStyle w:val="1"/>
        <w:shd w:val="clear" w:color="auto" w:fill="auto"/>
        <w:spacing w:line="360" w:lineRule="auto"/>
        <w:ind w:firstLine="0"/>
        <w:rPr>
          <w:color w:val="auto"/>
          <w:lang w:val="uk-UA"/>
        </w:rPr>
      </w:pPr>
      <w:r w:rsidRPr="009272F3">
        <w:rPr>
          <w:color w:val="auto"/>
          <w:lang w:val="de-DE"/>
        </w:rPr>
        <w:t>Einleitung</w:t>
      </w:r>
      <w:r w:rsidR="005D5D53">
        <w:rPr>
          <w:color w:val="auto"/>
          <w:lang w:val="uk-UA"/>
        </w:rPr>
        <w:t>……………………………………...</w:t>
      </w:r>
      <w:r w:rsidR="007F31AE" w:rsidRPr="009272F3">
        <w:rPr>
          <w:color w:val="auto"/>
          <w:lang w:val="uk-UA"/>
        </w:rPr>
        <w:t>………………………</w:t>
      </w:r>
      <w:r w:rsidR="00763C61" w:rsidRPr="009272F3">
        <w:rPr>
          <w:color w:val="auto"/>
          <w:lang w:val="de-DE"/>
        </w:rPr>
        <w:t>.……..</w:t>
      </w:r>
      <w:r w:rsidR="00F24812">
        <w:rPr>
          <w:color w:val="auto"/>
          <w:lang w:val="uk-UA"/>
        </w:rPr>
        <w:t>….</w:t>
      </w:r>
      <w:r w:rsidR="005D5D53">
        <w:rPr>
          <w:color w:val="auto"/>
          <w:lang w:val="uk-UA"/>
        </w:rPr>
        <w:t>3-5</w:t>
      </w:r>
    </w:p>
    <w:p w14:paraId="675B9E8A" w14:textId="46852D2F" w:rsidR="006416E1" w:rsidRPr="009272F3" w:rsidRDefault="006416E1" w:rsidP="00140DBD">
      <w:pPr>
        <w:pStyle w:val="1"/>
        <w:shd w:val="clear" w:color="auto" w:fill="auto"/>
        <w:spacing w:line="360" w:lineRule="auto"/>
        <w:ind w:firstLine="0"/>
        <w:rPr>
          <w:color w:val="auto"/>
          <w:lang w:val="uk-UA"/>
        </w:rPr>
      </w:pPr>
      <w:r w:rsidRPr="009272F3">
        <w:rPr>
          <w:color w:val="auto"/>
          <w:lang w:val="de-DE"/>
        </w:rPr>
        <w:t>Teil</w:t>
      </w:r>
      <w:r w:rsidRPr="009272F3">
        <w:rPr>
          <w:color w:val="auto"/>
          <w:lang w:val="uk-UA"/>
        </w:rPr>
        <w:t xml:space="preserve"> </w:t>
      </w:r>
      <w:r w:rsidRPr="009272F3">
        <w:rPr>
          <w:color w:val="auto"/>
          <w:lang w:val="de-DE"/>
        </w:rPr>
        <w:t>I</w:t>
      </w:r>
      <w:r w:rsidRPr="009272F3">
        <w:rPr>
          <w:color w:val="auto"/>
          <w:lang w:val="uk-UA"/>
        </w:rPr>
        <w:t xml:space="preserve">. </w:t>
      </w:r>
      <w:r w:rsidRPr="009272F3">
        <w:rPr>
          <w:color w:val="auto"/>
          <w:lang w:val="de-DE"/>
        </w:rPr>
        <w:t>Zum</w:t>
      </w:r>
      <w:r w:rsidRPr="009272F3">
        <w:rPr>
          <w:color w:val="auto"/>
          <w:lang w:val="uk-UA"/>
        </w:rPr>
        <w:t xml:space="preserve"> </w:t>
      </w:r>
      <w:r w:rsidRPr="009272F3">
        <w:rPr>
          <w:color w:val="auto"/>
          <w:lang w:val="de-DE"/>
        </w:rPr>
        <w:t>Begriff</w:t>
      </w:r>
      <w:r w:rsidRPr="009272F3">
        <w:rPr>
          <w:color w:val="auto"/>
          <w:lang w:val="uk-UA"/>
        </w:rPr>
        <w:t xml:space="preserve"> «</w:t>
      </w:r>
      <w:r w:rsidRPr="009272F3">
        <w:rPr>
          <w:color w:val="auto"/>
          <w:lang w:val="de-DE"/>
        </w:rPr>
        <w:t>Die</w:t>
      </w:r>
      <w:r w:rsidRPr="009272F3">
        <w:rPr>
          <w:color w:val="auto"/>
          <w:lang w:val="uk-UA"/>
        </w:rPr>
        <w:t xml:space="preserve"> </w:t>
      </w:r>
      <w:r w:rsidRPr="009272F3">
        <w:rPr>
          <w:color w:val="auto"/>
          <w:lang w:val="de-DE"/>
        </w:rPr>
        <w:t>Entlehnung</w:t>
      </w:r>
      <w:r w:rsidR="005D5D53">
        <w:rPr>
          <w:color w:val="auto"/>
          <w:lang w:val="uk-UA"/>
        </w:rPr>
        <w:t>»………………………...</w:t>
      </w:r>
      <w:r w:rsidR="007F31AE" w:rsidRPr="009272F3">
        <w:rPr>
          <w:color w:val="auto"/>
          <w:lang w:val="uk-UA"/>
        </w:rPr>
        <w:t>…</w:t>
      </w:r>
      <w:r w:rsidR="00763C61" w:rsidRPr="009272F3">
        <w:rPr>
          <w:color w:val="auto"/>
          <w:lang w:val="de-DE"/>
        </w:rPr>
        <w:t>………...</w:t>
      </w:r>
      <w:r w:rsidR="00F24812">
        <w:rPr>
          <w:color w:val="auto"/>
          <w:lang w:val="uk-UA"/>
        </w:rPr>
        <w:t>……</w:t>
      </w:r>
      <w:r w:rsidR="008715FC">
        <w:rPr>
          <w:color w:val="auto"/>
          <w:lang w:val="uk-UA"/>
        </w:rPr>
        <w:t>6-35</w:t>
      </w:r>
    </w:p>
    <w:p w14:paraId="384F3A1E" w14:textId="3FF250F6" w:rsidR="00FF4B9F" w:rsidRPr="00BE17DE" w:rsidRDefault="006416E1" w:rsidP="00140DBD">
      <w:pPr>
        <w:pStyle w:val="1"/>
        <w:shd w:val="clear" w:color="auto" w:fill="auto"/>
        <w:spacing w:line="360" w:lineRule="auto"/>
        <w:ind w:firstLine="0"/>
        <w:rPr>
          <w:color w:val="auto"/>
          <w:lang w:val="de-DE"/>
        </w:rPr>
      </w:pPr>
      <w:r w:rsidRPr="009272F3">
        <w:rPr>
          <w:color w:val="auto"/>
          <w:lang w:val="uk-UA"/>
        </w:rPr>
        <w:t>1.</w:t>
      </w:r>
      <w:r w:rsidR="00661283" w:rsidRPr="009272F3">
        <w:rPr>
          <w:color w:val="auto"/>
          <w:lang w:val="de-DE"/>
        </w:rPr>
        <w:t>1</w:t>
      </w:r>
      <w:r w:rsidR="004164D8" w:rsidRPr="004164D8">
        <w:rPr>
          <w:color w:val="auto"/>
          <w:lang w:val="de-DE"/>
        </w:rPr>
        <w:t>.</w:t>
      </w:r>
      <w:r w:rsidR="005342A5" w:rsidRPr="009272F3">
        <w:rPr>
          <w:color w:val="auto"/>
          <w:lang w:val="uk-UA"/>
        </w:rPr>
        <w:t xml:space="preserve"> </w:t>
      </w:r>
      <w:r w:rsidR="005342A5" w:rsidRPr="009272F3">
        <w:rPr>
          <w:color w:val="auto"/>
          <w:lang w:val="de-DE"/>
        </w:rPr>
        <w:t xml:space="preserve">Der Begriff </w:t>
      </w:r>
      <w:r w:rsidR="00661283" w:rsidRPr="009272F3">
        <w:rPr>
          <w:color w:val="auto"/>
          <w:lang w:val="de-DE"/>
        </w:rPr>
        <w:t>«Die Ent</w:t>
      </w:r>
      <w:r w:rsidR="00FF4B9F" w:rsidRPr="009272F3">
        <w:rPr>
          <w:color w:val="auto"/>
          <w:lang w:val="de-DE"/>
        </w:rPr>
        <w:t>lehnu</w:t>
      </w:r>
      <w:r w:rsidR="004164D8">
        <w:rPr>
          <w:color w:val="auto"/>
          <w:lang w:val="de-DE"/>
        </w:rPr>
        <w:t>ng» und seine Bedeutungen……</w:t>
      </w:r>
      <w:r w:rsidR="004164D8" w:rsidRPr="004164D8">
        <w:rPr>
          <w:color w:val="auto"/>
          <w:lang w:val="de-DE"/>
        </w:rPr>
        <w:t>...</w:t>
      </w:r>
      <w:r w:rsidR="007F31AE" w:rsidRPr="009272F3">
        <w:rPr>
          <w:color w:val="auto"/>
          <w:lang w:val="de-DE"/>
        </w:rPr>
        <w:t>……...</w:t>
      </w:r>
      <w:r w:rsidR="00FF4B9F" w:rsidRPr="009272F3">
        <w:rPr>
          <w:color w:val="auto"/>
          <w:lang w:val="de-DE"/>
        </w:rPr>
        <w:t>...</w:t>
      </w:r>
      <w:r w:rsidR="005D5D53">
        <w:rPr>
          <w:color w:val="auto"/>
          <w:lang w:val="de-DE"/>
        </w:rPr>
        <w:t>...</w:t>
      </w:r>
      <w:r w:rsidR="00F24812">
        <w:rPr>
          <w:color w:val="auto"/>
          <w:lang w:val="de-DE"/>
        </w:rPr>
        <w:t>.....</w:t>
      </w:r>
      <w:r w:rsidR="00BE17DE">
        <w:rPr>
          <w:color w:val="auto"/>
          <w:lang w:val="de-DE"/>
        </w:rPr>
        <w:t>6-1</w:t>
      </w:r>
      <w:r w:rsidR="00BE17DE" w:rsidRPr="00BE17DE">
        <w:rPr>
          <w:color w:val="auto"/>
          <w:lang w:val="de-DE"/>
        </w:rPr>
        <w:t>8</w:t>
      </w:r>
    </w:p>
    <w:p w14:paraId="0DEC2C37" w14:textId="7A8F3A4F" w:rsidR="006416E1" w:rsidRPr="005D5D53" w:rsidRDefault="00F52AE6" w:rsidP="00140DBD">
      <w:pPr>
        <w:pStyle w:val="1"/>
        <w:shd w:val="clear" w:color="auto" w:fill="auto"/>
        <w:spacing w:line="360" w:lineRule="auto"/>
        <w:ind w:firstLine="0"/>
        <w:rPr>
          <w:color w:val="auto"/>
          <w:lang w:val="de-DE"/>
        </w:rPr>
      </w:pPr>
      <w:r>
        <w:rPr>
          <w:color w:val="auto"/>
          <w:lang w:val="de-DE"/>
        </w:rPr>
        <w:t>1.2</w:t>
      </w:r>
      <w:r w:rsidR="004164D8" w:rsidRPr="004164D8">
        <w:rPr>
          <w:color w:val="auto"/>
          <w:lang w:val="de-DE"/>
        </w:rPr>
        <w:t>.</w:t>
      </w:r>
      <w:r w:rsidR="00FF4B9F" w:rsidRPr="009272F3">
        <w:rPr>
          <w:color w:val="auto"/>
          <w:lang w:val="de-DE"/>
        </w:rPr>
        <w:t xml:space="preserve"> Die ältesten Entlehnunge</w:t>
      </w:r>
      <w:r w:rsidR="004164D8">
        <w:rPr>
          <w:color w:val="auto"/>
          <w:lang w:val="de-DE"/>
        </w:rPr>
        <w:t xml:space="preserve">n </w:t>
      </w:r>
      <w:r w:rsidR="00DF51B3" w:rsidRPr="00DF51B3">
        <w:rPr>
          <w:color w:val="auto"/>
          <w:lang w:val="de-DE"/>
        </w:rPr>
        <w:t xml:space="preserve">im </w:t>
      </w:r>
      <w:r w:rsidR="00EE0658" w:rsidRPr="00EE0658">
        <w:rPr>
          <w:color w:val="auto"/>
          <w:lang w:val="de-DE"/>
        </w:rPr>
        <w:t>Althochdeutsch</w:t>
      </w:r>
      <w:r w:rsidR="00DF51B3">
        <w:rPr>
          <w:color w:val="auto"/>
          <w:lang w:val="de-DE"/>
        </w:rPr>
        <w:t>en</w:t>
      </w:r>
      <w:r w:rsidR="00EE0658">
        <w:rPr>
          <w:color w:val="auto"/>
          <w:lang w:val="de-DE"/>
        </w:rPr>
        <w:t>..</w:t>
      </w:r>
      <w:r w:rsidR="004164D8">
        <w:rPr>
          <w:color w:val="auto"/>
          <w:lang w:val="de-DE"/>
        </w:rPr>
        <w:t>…………</w:t>
      </w:r>
      <w:r w:rsidR="00DF51B3">
        <w:rPr>
          <w:color w:val="auto"/>
          <w:lang w:val="de-DE"/>
        </w:rPr>
        <w:t>..</w:t>
      </w:r>
      <w:r w:rsidR="007F31AE" w:rsidRPr="009272F3">
        <w:rPr>
          <w:color w:val="auto"/>
          <w:lang w:val="de-DE"/>
        </w:rPr>
        <w:t>……</w:t>
      </w:r>
      <w:r w:rsidR="005D5D53" w:rsidRPr="005D5D53">
        <w:rPr>
          <w:color w:val="auto"/>
          <w:lang w:val="de-DE"/>
        </w:rPr>
        <w:t>.</w:t>
      </w:r>
      <w:r w:rsidR="007F31AE" w:rsidRPr="009272F3">
        <w:rPr>
          <w:color w:val="auto"/>
          <w:lang w:val="de-DE"/>
        </w:rPr>
        <w:t>…</w:t>
      </w:r>
      <w:r w:rsidR="00FF4B9F" w:rsidRPr="009272F3">
        <w:rPr>
          <w:color w:val="auto"/>
          <w:lang w:val="de-DE"/>
        </w:rPr>
        <w:t>……</w:t>
      </w:r>
      <w:r w:rsidR="00BE17DE">
        <w:rPr>
          <w:color w:val="auto"/>
          <w:lang w:val="de-DE"/>
        </w:rPr>
        <w:t>1</w:t>
      </w:r>
      <w:r w:rsidR="00BE17DE" w:rsidRPr="008715FC">
        <w:rPr>
          <w:color w:val="auto"/>
          <w:lang w:val="de-DE"/>
        </w:rPr>
        <w:t>9</w:t>
      </w:r>
      <w:r w:rsidR="00BE17DE">
        <w:rPr>
          <w:color w:val="auto"/>
          <w:lang w:val="de-DE"/>
        </w:rPr>
        <w:t>-25</w:t>
      </w:r>
    </w:p>
    <w:p w14:paraId="1E98AAE1" w14:textId="344928CD" w:rsidR="009272F3" w:rsidRPr="005D5D53" w:rsidRDefault="00C45AF9" w:rsidP="00140DBD">
      <w:pPr>
        <w:pStyle w:val="1"/>
        <w:shd w:val="clear" w:color="auto" w:fill="auto"/>
        <w:spacing w:line="360" w:lineRule="auto"/>
        <w:ind w:firstLine="0"/>
        <w:rPr>
          <w:color w:val="auto"/>
          <w:lang w:val="de-DE"/>
        </w:rPr>
      </w:pPr>
      <w:r>
        <w:rPr>
          <w:color w:val="auto"/>
          <w:lang w:val="de-DE"/>
        </w:rPr>
        <w:t>1.3</w:t>
      </w:r>
      <w:r w:rsidR="004164D8" w:rsidRPr="004164D8">
        <w:rPr>
          <w:color w:val="auto"/>
          <w:lang w:val="de-DE"/>
        </w:rPr>
        <w:t>.</w:t>
      </w:r>
      <w:r>
        <w:rPr>
          <w:color w:val="auto"/>
          <w:lang w:val="de-DE"/>
        </w:rPr>
        <w:t xml:space="preserve"> Entlehnungen im</w:t>
      </w:r>
      <w:r w:rsidR="009272F3" w:rsidRPr="00F07EC0">
        <w:rPr>
          <w:color w:val="auto"/>
          <w:lang w:val="de-DE"/>
        </w:rPr>
        <w:t xml:space="preserve"> </w:t>
      </w:r>
      <w:r w:rsidR="00464519" w:rsidRPr="00464519">
        <w:rPr>
          <w:color w:val="auto"/>
          <w:lang w:val="de-DE"/>
        </w:rPr>
        <w:t>Mittelhochdeutschen</w:t>
      </w:r>
      <w:r>
        <w:rPr>
          <w:color w:val="auto"/>
          <w:lang w:val="de-DE"/>
        </w:rPr>
        <w:t>……………………</w:t>
      </w:r>
      <w:r w:rsidR="005D5D53">
        <w:rPr>
          <w:color w:val="auto"/>
          <w:lang w:val="de-DE"/>
        </w:rPr>
        <w:t>…….</w:t>
      </w:r>
      <w:r w:rsidR="005D5D53" w:rsidRPr="005D5D53">
        <w:rPr>
          <w:color w:val="auto"/>
          <w:lang w:val="de-DE"/>
        </w:rPr>
        <w:t>.</w:t>
      </w:r>
      <w:r w:rsidR="009272F3" w:rsidRPr="00F07EC0">
        <w:rPr>
          <w:color w:val="auto"/>
          <w:lang w:val="de-DE"/>
        </w:rPr>
        <w:t>…</w:t>
      </w:r>
      <w:r w:rsidR="004164D8" w:rsidRPr="004164D8">
        <w:rPr>
          <w:color w:val="auto"/>
          <w:lang w:val="de-DE"/>
        </w:rPr>
        <w:t>..</w:t>
      </w:r>
      <w:r w:rsidR="009272F3" w:rsidRPr="00F07EC0">
        <w:rPr>
          <w:color w:val="auto"/>
          <w:lang w:val="de-DE"/>
        </w:rPr>
        <w:t>……</w:t>
      </w:r>
      <w:r w:rsidR="00BE17DE">
        <w:rPr>
          <w:color w:val="auto"/>
          <w:lang w:val="de-DE"/>
        </w:rPr>
        <w:t>26</w:t>
      </w:r>
      <w:r w:rsidR="008715FC">
        <w:rPr>
          <w:color w:val="auto"/>
          <w:lang w:val="de-DE"/>
        </w:rPr>
        <w:t>-27</w:t>
      </w:r>
    </w:p>
    <w:p w14:paraId="5E58E643" w14:textId="7DC279F6" w:rsidR="00464519" w:rsidRPr="005D5D53" w:rsidRDefault="00F52AE6" w:rsidP="00140DBD">
      <w:pPr>
        <w:pStyle w:val="1"/>
        <w:shd w:val="clear" w:color="auto" w:fill="auto"/>
        <w:spacing w:line="360" w:lineRule="auto"/>
        <w:ind w:firstLine="0"/>
        <w:rPr>
          <w:color w:val="auto"/>
          <w:lang w:val="de-DE"/>
        </w:rPr>
      </w:pPr>
      <w:r>
        <w:rPr>
          <w:color w:val="auto"/>
          <w:lang w:val="de-DE"/>
        </w:rPr>
        <w:t>1.4</w:t>
      </w:r>
      <w:r w:rsidR="004164D8" w:rsidRPr="004164D8">
        <w:rPr>
          <w:color w:val="auto"/>
          <w:lang w:val="de-DE"/>
        </w:rPr>
        <w:t>.</w:t>
      </w:r>
      <w:r w:rsidR="00C45AF9">
        <w:rPr>
          <w:color w:val="auto"/>
          <w:lang w:val="de-DE"/>
        </w:rPr>
        <w:t xml:space="preserve"> Entlehnungen im</w:t>
      </w:r>
      <w:r w:rsidR="00464519" w:rsidRPr="00464519">
        <w:rPr>
          <w:color w:val="auto"/>
          <w:lang w:val="de-DE"/>
        </w:rPr>
        <w:t xml:space="preserve"> </w:t>
      </w:r>
      <w:r w:rsidR="00464519">
        <w:rPr>
          <w:color w:val="auto"/>
          <w:lang w:val="de-DE"/>
        </w:rPr>
        <w:t>Neuhochdeutschen</w:t>
      </w:r>
      <w:r w:rsidR="00C45AF9">
        <w:rPr>
          <w:color w:val="auto"/>
          <w:lang w:val="de-DE"/>
        </w:rPr>
        <w:t>………………</w:t>
      </w:r>
      <w:r w:rsidR="005D5D53">
        <w:rPr>
          <w:color w:val="auto"/>
          <w:lang w:val="de-DE"/>
        </w:rPr>
        <w:t>……….</w:t>
      </w:r>
      <w:r w:rsidR="00464519" w:rsidRPr="00464519">
        <w:rPr>
          <w:color w:val="auto"/>
          <w:lang w:val="de-DE"/>
        </w:rPr>
        <w:t>………</w:t>
      </w:r>
      <w:r w:rsidR="004164D8" w:rsidRPr="004164D8">
        <w:rPr>
          <w:color w:val="auto"/>
          <w:lang w:val="de-DE"/>
        </w:rPr>
        <w:t>..</w:t>
      </w:r>
      <w:r w:rsidR="00464519" w:rsidRPr="00464519">
        <w:rPr>
          <w:color w:val="auto"/>
          <w:lang w:val="de-DE"/>
        </w:rPr>
        <w:t>……</w:t>
      </w:r>
      <w:r w:rsidR="008715FC">
        <w:rPr>
          <w:color w:val="auto"/>
          <w:lang w:val="de-DE"/>
        </w:rPr>
        <w:t>28-30</w:t>
      </w:r>
    </w:p>
    <w:p w14:paraId="61E02AF7" w14:textId="50AD4BD1" w:rsidR="009272F3" w:rsidRPr="005D5D53" w:rsidRDefault="00464519" w:rsidP="00140DBD">
      <w:pPr>
        <w:pStyle w:val="1"/>
        <w:shd w:val="clear" w:color="auto" w:fill="auto"/>
        <w:spacing w:line="360" w:lineRule="auto"/>
        <w:ind w:firstLine="0"/>
        <w:rPr>
          <w:color w:val="auto"/>
          <w:lang w:val="de-DE"/>
        </w:rPr>
      </w:pPr>
      <w:r>
        <w:rPr>
          <w:color w:val="auto"/>
          <w:lang w:val="de-DE"/>
        </w:rPr>
        <w:t>1.5</w:t>
      </w:r>
      <w:r w:rsidR="004164D8" w:rsidRPr="004164D8">
        <w:rPr>
          <w:color w:val="auto"/>
          <w:lang w:val="de-DE"/>
        </w:rPr>
        <w:t>.</w:t>
      </w:r>
      <w:r w:rsidR="00F24812" w:rsidRPr="00F07EC0">
        <w:rPr>
          <w:color w:val="auto"/>
          <w:lang w:val="de-DE"/>
        </w:rPr>
        <w:t xml:space="preserve"> Der Einfluss des Englischen auf die deutsche Sprache. Anglizismen…</w:t>
      </w:r>
      <w:r w:rsidR="004164D8" w:rsidRPr="009C0099">
        <w:rPr>
          <w:color w:val="auto"/>
          <w:lang w:val="de-DE"/>
        </w:rPr>
        <w:t>.</w:t>
      </w:r>
      <w:r w:rsidR="005D5D53" w:rsidRPr="005D5D53">
        <w:rPr>
          <w:color w:val="auto"/>
          <w:lang w:val="de-DE"/>
        </w:rPr>
        <w:t>.</w:t>
      </w:r>
      <w:r w:rsidR="00F24812" w:rsidRPr="00F07EC0">
        <w:rPr>
          <w:color w:val="auto"/>
          <w:lang w:val="de-DE"/>
        </w:rPr>
        <w:t>…</w:t>
      </w:r>
      <w:r w:rsidR="008715FC">
        <w:rPr>
          <w:color w:val="auto"/>
          <w:lang w:val="de-DE"/>
        </w:rPr>
        <w:t>31-35</w:t>
      </w:r>
    </w:p>
    <w:p w14:paraId="420C3145" w14:textId="02A9BF7D" w:rsidR="00FF4B9F" w:rsidRPr="001C288B" w:rsidRDefault="00FF4B9F" w:rsidP="00140DBD">
      <w:pPr>
        <w:pStyle w:val="1"/>
        <w:shd w:val="clear" w:color="auto" w:fill="auto"/>
        <w:spacing w:line="360" w:lineRule="auto"/>
        <w:ind w:firstLine="0"/>
        <w:rPr>
          <w:color w:val="auto"/>
          <w:lang w:val="de-DE"/>
        </w:rPr>
      </w:pPr>
      <w:r w:rsidRPr="009272F3">
        <w:rPr>
          <w:color w:val="auto"/>
          <w:lang w:val="de-DE"/>
        </w:rPr>
        <w:t>Teil II. Die Entwicklun</w:t>
      </w:r>
      <w:r w:rsidR="004164D8">
        <w:rPr>
          <w:color w:val="auto"/>
          <w:lang w:val="de-DE"/>
        </w:rPr>
        <w:t>g der germanischen Namen…………</w:t>
      </w:r>
      <w:r w:rsidR="001C288B">
        <w:rPr>
          <w:color w:val="auto"/>
          <w:lang w:val="de-DE"/>
        </w:rPr>
        <w:t>…….</w:t>
      </w:r>
      <w:r w:rsidR="001C288B" w:rsidRPr="001C288B">
        <w:rPr>
          <w:color w:val="auto"/>
          <w:lang w:val="de-DE"/>
        </w:rPr>
        <w:t>..</w:t>
      </w:r>
      <w:r w:rsidR="00763C61" w:rsidRPr="009272F3">
        <w:rPr>
          <w:color w:val="auto"/>
          <w:lang w:val="de-DE"/>
        </w:rPr>
        <w:t>…</w:t>
      </w:r>
      <w:r w:rsidR="004164D8">
        <w:rPr>
          <w:color w:val="auto"/>
          <w:lang w:val="de-DE"/>
        </w:rPr>
        <w:t>…</w:t>
      </w:r>
      <w:r w:rsidR="00763C61" w:rsidRPr="009272F3">
        <w:rPr>
          <w:color w:val="auto"/>
          <w:lang w:val="de-DE"/>
        </w:rPr>
        <w:t>…….</w:t>
      </w:r>
      <w:r w:rsidR="00684EA7">
        <w:rPr>
          <w:color w:val="auto"/>
          <w:lang w:val="de-DE"/>
        </w:rPr>
        <w:t>36</w:t>
      </w:r>
      <w:r w:rsidR="001C288B" w:rsidRPr="001C288B">
        <w:rPr>
          <w:color w:val="auto"/>
          <w:lang w:val="de-DE"/>
        </w:rPr>
        <w:t>-56</w:t>
      </w:r>
    </w:p>
    <w:p w14:paraId="25536F12" w14:textId="7E51185A" w:rsidR="00FF4B9F" w:rsidRPr="001C288B" w:rsidRDefault="00F52AE6" w:rsidP="00140DBD">
      <w:pPr>
        <w:pStyle w:val="1"/>
        <w:shd w:val="clear" w:color="auto" w:fill="auto"/>
        <w:spacing w:line="360" w:lineRule="auto"/>
        <w:ind w:firstLine="0"/>
        <w:rPr>
          <w:color w:val="auto"/>
          <w:lang w:val="de-DE"/>
        </w:rPr>
      </w:pPr>
      <w:r>
        <w:rPr>
          <w:color w:val="auto"/>
          <w:lang w:val="de-DE"/>
        </w:rPr>
        <w:t>2.1</w:t>
      </w:r>
      <w:r w:rsidR="004164D8" w:rsidRPr="004164D8">
        <w:rPr>
          <w:color w:val="auto"/>
          <w:lang w:val="de-DE"/>
        </w:rPr>
        <w:t>.</w:t>
      </w:r>
      <w:r w:rsidR="00FF4B9F" w:rsidRPr="009272F3">
        <w:rPr>
          <w:color w:val="auto"/>
          <w:lang w:val="de-DE"/>
        </w:rPr>
        <w:t xml:space="preserve"> Die Entwicklung der g</w:t>
      </w:r>
      <w:r w:rsidR="00140DBD" w:rsidRPr="009272F3">
        <w:rPr>
          <w:color w:val="auto"/>
          <w:lang w:val="de-DE"/>
        </w:rPr>
        <w:t>ermanischen Monatsnamen…………</w:t>
      </w:r>
      <w:r w:rsidR="004164D8">
        <w:rPr>
          <w:color w:val="auto"/>
          <w:lang w:val="de-DE"/>
        </w:rPr>
        <w:t>…</w:t>
      </w:r>
      <w:r w:rsidR="001C288B">
        <w:rPr>
          <w:color w:val="auto"/>
          <w:lang w:val="de-DE"/>
        </w:rPr>
        <w:t>…</w:t>
      </w:r>
      <w:r w:rsidR="004164D8" w:rsidRPr="004164D8">
        <w:rPr>
          <w:color w:val="auto"/>
          <w:lang w:val="de-DE"/>
        </w:rPr>
        <w:t>...</w:t>
      </w:r>
      <w:r w:rsidR="00763C61" w:rsidRPr="009272F3">
        <w:rPr>
          <w:color w:val="auto"/>
          <w:lang w:val="de-DE"/>
        </w:rPr>
        <w:t>……...</w:t>
      </w:r>
      <w:r w:rsidR="00684EA7">
        <w:rPr>
          <w:color w:val="auto"/>
          <w:lang w:val="de-DE"/>
        </w:rPr>
        <w:t>36-42</w:t>
      </w:r>
    </w:p>
    <w:p w14:paraId="63FD8EE9" w14:textId="4B694702" w:rsidR="006A1DB5" w:rsidRPr="001C288B" w:rsidRDefault="00F52AE6" w:rsidP="00140DBD">
      <w:pPr>
        <w:pStyle w:val="1"/>
        <w:shd w:val="clear" w:color="auto" w:fill="auto"/>
        <w:spacing w:line="360" w:lineRule="auto"/>
        <w:ind w:firstLine="0"/>
        <w:rPr>
          <w:color w:val="auto"/>
          <w:lang w:val="de-DE"/>
        </w:rPr>
      </w:pPr>
      <w:r>
        <w:rPr>
          <w:color w:val="auto"/>
          <w:lang w:val="de-DE"/>
        </w:rPr>
        <w:t>2.2</w:t>
      </w:r>
      <w:r w:rsidR="004164D8" w:rsidRPr="004164D8">
        <w:rPr>
          <w:color w:val="auto"/>
          <w:lang w:val="de-DE"/>
        </w:rPr>
        <w:t>.</w:t>
      </w:r>
      <w:r w:rsidR="00FF4B9F" w:rsidRPr="009272F3">
        <w:rPr>
          <w:color w:val="auto"/>
          <w:lang w:val="de-DE"/>
        </w:rPr>
        <w:t xml:space="preserve"> Die Entwicklung der ger</w:t>
      </w:r>
      <w:r w:rsidR="004164D8">
        <w:rPr>
          <w:color w:val="auto"/>
          <w:lang w:val="de-DE"/>
        </w:rPr>
        <w:t>manischen Wochentagsnamen…………</w:t>
      </w:r>
      <w:r w:rsidR="004164D8" w:rsidRPr="004164D8">
        <w:rPr>
          <w:color w:val="auto"/>
          <w:lang w:val="de-DE"/>
        </w:rPr>
        <w:t>...</w:t>
      </w:r>
      <w:r w:rsidR="00FF4B9F" w:rsidRPr="009272F3">
        <w:rPr>
          <w:color w:val="auto"/>
          <w:lang w:val="de-DE"/>
        </w:rPr>
        <w:t>…</w:t>
      </w:r>
      <w:r w:rsidR="001C288B">
        <w:rPr>
          <w:color w:val="auto"/>
          <w:lang w:val="de-DE"/>
        </w:rPr>
        <w:t>…</w:t>
      </w:r>
      <w:r w:rsidR="00763C61" w:rsidRPr="009272F3">
        <w:rPr>
          <w:color w:val="auto"/>
          <w:lang w:val="de-DE"/>
        </w:rPr>
        <w:t>...</w:t>
      </w:r>
      <w:r w:rsidR="00684EA7">
        <w:rPr>
          <w:color w:val="auto"/>
          <w:lang w:val="de-DE"/>
        </w:rPr>
        <w:t>43-55</w:t>
      </w:r>
    </w:p>
    <w:p w14:paraId="68025714" w14:textId="0A4F341E" w:rsidR="006A1DB5" w:rsidRPr="001C288B" w:rsidRDefault="006A1DB5" w:rsidP="00140DBD">
      <w:pPr>
        <w:pStyle w:val="1"/>
        <w:spacing w:line="360" w:lineRule="auto"/>
        <w:ind w:firstLine="0"/>
        <w:rPr>
          <w:color w:val="auto"/>
          <w:lang w:val="de-DE"/>
        </w:rPr>
      </w:pPr>
      <w:r w:rsidRPr="009272F3">
        <w:rPr>
          <w:color w:val="auto"/>
          <w:lang w:val="de-DE"/>
        </w:rPr>
        <w:t>2.3</w:t>
      </w:r>
      <w:r w:rsidR="004164D8" w:rsidRPr="004164D8">
        <w:rPr>
          <w:color w:val="auto"/>
          <w:lang w:val="de-DE"/>
        </w:rPr>
        <w:t>.</w:t>
      </w:r>
      <w:r w:rsidR="00807E85">
        <w:rPr>
          <w:color w:val="auto"/>
          <w:lang w:val="de-DE"/>
        </w:rPr>
        <w:t xml:space="preserve"> </w:t>
      </w:r>
      <w:r w:rsidRPr="009272F3">
        <w:rPr>
          <w:color w:val="auto"/>
          <w:lang w:val="de-DE"/>
        </w:rPr>
        <w:t xml:space="preserve">Einfluss von Dialekten auf die </w:t>
      </w:r>
      <w:r w:rsidR="00140DBD" w:rsidRPr="009272F3">
        <w:rPr>
          <w:color w:val="auto"/>
          <w:lang w:val="de-DE"/>
        </w:rPr>
        <w:t>germanischen Wochentagsnamen…</w:t>
      </w:r>
      <w:r w:rsidR="004164D8" w:rsidRPr="004164D8">
        <w:rPr>
          <w:color w:val="auto"/>
          <w:lang w:val="de-DE"/>
        </w:rPr>
        <w:t>...</w:t>
      </w:r>
      <w:r w:rsidR="00763C61" w:rsidRPr="009272F3">
        <w:rPr>
          <w:color w:val="auto"/>
          <w:lang w:val="de-DE"/>
        </w:rPr>
        <w:t>…</w:t>
      </w:r>
      <w:r w:rsidR="00B31ADF">
        <w:rPr>
          <w:color w:val="auto"/>
          <w:lang w:val="de-DE"/>
        </w:rPr>
        <w:t>..</w:t>
      </w:r>
      <w:r w:rsidR="00763C61" w:rsidRPr="009272F3">
        <w:rPr>
          <w:color w:val="auto"/>
          <w:lang w:val="de-DE"/>
        </w:rPr>
        <w:t>..</w:t>
      </w:r>
      <w:r w:rsidR="001C288B" w:rsidRPr="001C288B">
        <w:rPr>
          <w:color w:val="auto"/>
          <w:lang w:val="de-DE"/>
        </w:rPr>
        <w:t>5</w:t>
      </w:r>
      <w:r w:rsidR="00684EA7">
        <w:rPr>
          <w:color w:val="auto"/>
          <w:lang w:val="de-DE"/>
        </w:rPr>
        <w:t>2-53</w:t>
      </w:r>
    </w:p>
    <w:p w14:paraId="3CDB00C4" w14:textId="036014FC" w:rsidR="00140DBD" w:rsidRPr="001C288B" w:rsidRDefault="00140DBD" w:rsidP="00140DBD">
      <w:pPr>
        <w:pStyle w:val="1"/>
        <w:spacing w:line="360" w:lineRule="auto"/>
        <w:ind w:firstLine="0"/>
        <w:rPr>
          <w:color w:val="auto"/>
          <w:lang w:val="de-DE"/>
        </w:rPr>
      </w:pPr>
      <w:r w:rsidRPr="009272F3">
        <w:rPr>
          <w:color w:val="auto"/>
          <w:lang w:val="de-DE"/>
        </w:rPr>
        <w:t>2.3.1</w:t>
      </w:r>
      <w:r w:rsidR="004164D8" w:rsidRPr="004164D8">
        <w:rPr>
          <w:color w:val="auto"/>
          <w:lang w:val="de-DE"/>
        </w:rPr>
        <w:t>.</w:t>
      </w:r>
      <w:r w:rsidRPr="009272F3">
        <w:rPr>
          <w:color w:val="auto"/>
          <w:lang w:val="de-DE"/>
        </w:rPr>
        <w:t xml:space="preserve"> </w:t>
      </w:r>
      <w:r w:rsidR="00BC1DAB" w:rsidRPr="009272F3">
        <w:rPr>
          <w:color w:val="auto"/>
          <w:lang w:val="de-DE"/>
        </w:rPr>
        <w:t>Unterschied zwischen Sonnabend und Samstag………………</w:t>
      </w:r>
      <w:r w:rsidR="00684EA7">
        <w:rPr>
          <w:color w:val="auto"/>
          <w:lang w:val="de-DE"/>
        </w:rPr>
        <w:t>…</w:t>
      </w:r>
      <w:r w:rsidR="00763C61" w:rsidRPr="009272F3">
        <w:rPr>
          <w:color w:val="auto"/>
          <w:lang w:val="de-DE"/>
        </w:rPr>
        <w:t>…</w:t>
      </w:r>
      <w:r w:rsidR="00684EA7">
        <w:rPr>
          <w:color w:val="auto"/>
          <w:lang w:val="de-DE"/>
        </w:rPr>
        <w:t>……</w:t>
      </w:r>
      <w:r w:rsidR="00684EA7" w:rsidRPr="00684EA7">
        <w:rPr>
          <w:color w:val="auto"/>
          <w:lang w:val="de-DE"/>
        </w:rPr>
        <w:t>52-53</w:t>
      </w:r>
    </w:p>
    <w:p w14:paraId="1F001FDF" w14:textId="541C96A3" w:rsidR="00140DBD" w:rsidRPr="001C288B" w:rsidRDefault="00BC1DAB" w:rsidP="00140DBD">
      <w:pPr>
        <w:pStyle w:val="1"/>
        <w:spacing w:line="360" w:lineRule="auto"/>
        <w:ind w:firstLine="0"/>
        <w:rPr>
          <w:color w:val="auto"/>
          <w:lang w:val="de-DE"/>
        </w:rPr>
      </w:pPr>
      <w:r w:rsidRPr="009272F3">
        <w:rPr>
          <w:color w:val="auto"/>
          <w:lang w:val="de-DE"/>
        </w:rPr>
        <w:t>2.3.2</w:t>
      </w:r>
      <w:r w:rsidR="004164D8" w:rsidRPr="004164D8">
        <w:rPr>
          <w:color w:val="auto"/>
          <w:lang w:val="de-DE"/>
        </w:rPr>
        <w:t>.</w:t>
      </w:r>
      <w:r w:rsidRPr="009272F3">
        <w:rPr>
          <w:color w:val="auto"/>
          <w:lang w:val="de-DE"/>
        </w:rPr>
        <w:t xml:space="preserve"> Die Wortalternative für </w:t>
      </w:r>
      <w:r w:rsidR="00140DBD" w:rsidRPr="009272F3">
        <w:rPr>
          <w:color w:val="auto"/>
          <w:lang w:val="de-DE"/>
        </w:rPr>
        <w:t>Mittwoch</w:t>
      </w:r>
      <w:r w:rsidRPr="009272F3">
        <w:rPr>
          <w:color w:val="auto"/>
          <w:lang w:val="de-DE"/>
        </w:rPr>
        <w:t xml:space="preserve"> ……………</w:t>
      </w:r>
      <w:r w:rsidR="004164D8">
        <w:rPr>
          <w:color w:val="auto"/>
          <w:lang w:val="de-DE"/>
        </w:rPr>
        <w:t>…</w:t>
      </w:r>
      <w:r w:rsidR="00B31ADF">
        <w:rPr>
          <w:color w:val="auto"/>
          <w:lang w:val="de-DE"/>
        </w:rPr>
        <w:t>……………</w:t>
      </w:r>
      <w:r w:rsidR="004164D8" w:rsidRPr="004164D8">
        <w:rPr>
          <w:color w:val="auto"/>
          <w:lang w:val="de-DE"/>
        </w:rPr>
        <w:t>..</w:t>
      </w:r>
      <w:r w:rsidR="004164D8" w:rsidRPr="009C0099">
        <w:rPr>
          <w:color w:val="auto"/>
          <w:lang w:val="de-DE"/>
        </w:rPr>
        <w:t>.</w:t>
      </w:r>
      <w:r w:rsidR="00B31ADF">
        <w:rPr>
          <w:color w:val="auto"/>
          <w:lang w:val="de-DE"/>
        </w:rPr>
        <w:t>…….</w:t>
      </w:r>
      <w:r w:rsidRPr="009272F3">
        <w:rPr>
          <w:color w:val="auto"/>
          <w:lang w:val="de-DE"/>
        </w:rPr>
        <w:t>…</w:t>
      </w:r>
      <w:r w:rsidR="00684EA7">
        <w:rPr>
          <w:color w:val="auto"/>
          <w:lang w:val="de-DE"/>
        </w:rPr>
        <w:t>….53</w:t>
      </w:r>
    </w:p>
    <w:p w14:paraId="0AD45EE4" w14:textId="113C25C7" w:rsidR="00140DBD" w:rsidRPr="001C288B" w:rsidRDefault="00140DBD" w:rsidP="00140DBD">
      <w:pPr>
        <w:pStyle w:val="1"/>
        <w:spacing w:line="360" w:lineRule="auto"/>
        <w:ind w:firstLine="0"/>
        <w:rPr>
          <w:color w:val="auto"/>
          <w:lang w:val="de-DE"/>
        </w:rPr>
      </w:pPr>
      <w:r w:rsidRPr="009272F3">
        <w:rPr>
          <w:color w:val="auto"/>
          <w:lang w:val="de-DE"/>
        </w:rPr>
        <w:t>2.3.3</w:t>
      </w:r>
      <w:r w:rsidR="004164D8" w:rsidRPr="004164D8">
        <w:rPr>
          <w:color w:val="auto"/>
          <w:lang w:val="de-DE"/>
        </w:rPr>
        <w:t>.</w:t>
      </w:r>
      <w:r w:rsidRPr="009272F3">
        <w:rPr>
          <w:color w:val="auto"/>
          <w:lang w:val="de-DE"/>
        </w:rPr>
        <w:t xml:space="preserve"> </w:t>
      </w:r>
      <w:r w:rsidR="00BC1DAB" w:rsidRPr="009272F3">
        <w:rPr>
          <w:color w:val="auto"/>
          <w:lang w:val="de-DE"/>
        </w:rPr>
        <w:t>Der variantenre</w:t>
      </w:r>
      <w:r w:rsidR="004164D8">
        <w:rPr>
          <w:color w:val="auto"/>
          <w:lang w:val="de-DE"/>
        </w:rPr>
        <w:t>ichste Tag der Woche …………………………</w:t>
      </w:r>
      <w:r w:rsidR="004164D8" w:rsidRPr="004164D8">
        <w:rPr>
          <w:color w:val="auto"/>
          <w:lang w:val="de-DE"/>
        </w:rPr>
        <w:t>...</w:t>
      </w:r>
      <w:r w:rsidR="001C288B">
        <w:rPr>
          <w:color w:val="auto"/>
          <w:lang w:val="de-DE"/>
        </w:rPr>
        <w:t>……</w:t>
      </w:r>
      <w:r w:rsidR="00B31ADF">
        <w:rPr>
          <w:color w:val="auto"/>
          <w:lang w:val="de-DE"/>
        </w:rPr>
        <w:t>...</w:t>
      </w:r>
      <w:r w:rsidR="00763C61" w:rsidRPr="009272F3">
        <w:rPr>
          <w:color w:val="auto"/>
          <w:lang w:val="de-DE"/>
        </w:rPr>
        <w:t>…..</w:t>
      </w:r>
      <w:r w:rsidR="00684EA7">
        <w:rPr>
          <w:color w:val="auto"/>
          <w:lang w:val="de-DE"/>
        </w:rPr>
        <w:t>53</w:t>
      </w:r>
    </w:p>
    <w:p w14:paraId="2EB9E803" w14:textId="52524758" w:rsidR="00140DBD" w:rsidRPr="001C288B" w:rsidRDefault="00140DBD" w:rsidP="00140DBD">
      <w:pPr>
        <w:pStyle w:val="1"/>
        <w:spacing w:line="360" w:lineRule="auto"/>
        <w:ind w:firstLine="0"/>
        <w:rPr>
          <w:color w:val="auto"/>
          <w:lang w:val="de-DE"/>
        </w:rPr>
      </w:pPr>
      <w:r w:rsidRPr="009272F3">
        <w:rPr>
          <w:color w:val="auto"/>
          <w:lang w:val="de-DE"/>
        </w:rPr>
        <w:t>2.3.4</w:t>
      </w:r>
      <w:r w:rsidR="004164D8" w:rsidRPr="004164D8">
        <w:rPr>
          <w:color w:val="auto"/>
          <w:lang w:val="de-DE"/>
        </w:rPr>
        <w:t>.</w:t>
      </w:r>
      <w:r w:rsidRPr="009272F3">
        <w:rPr>
          <w:color w:val="auto"/>
          <w:lang w:val="de-DE"/>
        </w:rPr>
        <w:t xml:space="preserve"> </w:t>
      </w:r>
      <w:r w:rsidR="001C288B">
        <w:rPr>
          <w:color w:val="auto"/>
          <w:lang w:val="de-DE"/>
        </w:rPr>
        <w:t>Die b</w:t>
      </w:r>
      <w:r w:rsidR="00BC1DAB" w:rsidRPr="009272F3">
        <w:rPr>
          <w:color w:val="auto"/>
          <w:lang w:val="de-DE"/>
        </w:rPr>
        <w:t>ayerische Form des Donnerstags……………………</w:t>
      </w:r>
      <w:r w:rsidR="004164D8">
        <w:rPr>
          <w:color w:val="auto"/>
          <w:lang w:val="de-DE"/>
        </w:rPr>
        <w:t>……</w:t>
      </w:r>
      <w:r w:rsidR="004164D8" w:rsidRPr="004164D8">
        <w:rPr>
          <w:color w:val="auto"/>
          <w:lang w:val="de-DE"/>
        </w:rPr>
        <w:t>...</w:t>
      </w:r>
      <w:r w:rsidR="00B31ADF">
        <w:rPr>
          <w:color w:val="auto"/>
          <w:lang w:val="de-DE"/>
        </w:rPr>
        <w:t>……….</w:t>
      </w:r>
      <w:r w:rsidR="00763C61" w:rsidRPr="009272F3">
        <w:rPr>
          <w:color w:val="auto"/>
          <w:lang w:val="de-DE"/>
        </w:rPr>
        <w:t>…</w:t>
      </w:r>
      <w:r w:rsidR="00684EA7">
        <w:rPr>
          <w:color w:val="auto"/>
          <w:lang w:val="de-DE"/>
        </w:rPr>
        <w:t>53</w:t>
      </w:r>
    </w:p>
    <w:p w14:paraId="10FE75B2" w14:textId="5CDF7E7B" w:rsidR="007A6BAB" w:rsidRPr="009272F3" w:rsidRDefault="007A6BAB" w:rsidP="00140DBD">
      <w:pPr>
        <w:pStyle w:val="1"/>
        <w:spacing w:line="360" w:lineRule="auto"/>
        <w:ind w:firstLine="0"/>
        <w:rPr>
          <w:color w:val="auto"/>
          <w:lang w:val="de-DE"/>
        </w:rPr>
      </w:pPr>
      <w:r w:rsidRPr="009272F3">
        <w:rPr>
          <w:color w:val="auto"/>
          <w:lang w:val="de-DE"/>
        </w:rPr>
        <w:t>2.4</w:t>
      </w:r>
      <w:r w:rsidR="004164D8" w:rsidRPr="004164D8">
        <w:rPr>
          <w:color w:val="auto"/>
          <w:lang w:val="de-DE"/>
        </w:rPr>
        <w:t>.</w:t>
      </w:r>
      <w:r w:rsidRPr="009272F3">
        <w:rPr>
          <w:color w:val="auto"/>
          <w:lang w:val="de-DE"/>
        </w:rPr>
        <w:t xml:space="preserve"> Die Chris</w:t>
      </w:r>
      <w:r w:rsidR="004164D8">
        <w:rPr>
          <w:color w:val="auto"/>
          <w:lang w:val="de-DE"/>
        </w:rPr>
        <w:t>tianisierung der Woche………</w:t>
      </w:r>
      <w:r w:rsidR="00B31ADF">
        <w:rPr>
          <w:color w:val="auto"/>
          <w:lang w:val="de-DE"/>
        </w:rPr>
        <w:t>…………………………</w:t>
      </w:r>
      <w:r w:rsidR="004164D8" w:rsidRPr="009C0099">
        <w:rPr>
          <w:color w:val="auto"/>
          <w:lang w:val="de-DE"/>
        </w:rPr>
        <w:t>...</w:t>
      </w:r>
      <w:r w:rsidR="00684EA7">
        <w:rPr>
          <w:color w:val="auto"/>
          <w:lang w:val="de-DE"/>
        </w:rPr>
        <w:t>……..54-55</w:t>
      </w:r>
    </w:p>
    <w:p w14:paraId="28A13EBE" w14:textId="0DB5BABC" w:rsidR="00D96478" w:rsidRDefault="00D96478" w:rsidP="00140DBD">
      <w:pPr>
        <w:pStyle w:val="1"/>
        <w:spacing w:line="360" w:lineRule="auto"/>
        <w:ind w:firstLine="0"/>
        <w:rPr>
          <w:color w:val="auto"/>
          <w:lang w:val="de-DE"/>
        </w:rPr>
      </w:pPr>
      <w:r w:rsidRPr="009272F3">
        <w:rPr>
          <w:color w:val="auto"/>
          <w:lang w:val="de-DE"/>
        </w:rPr>
        <w:t>2.4.1</w:t>
      </w:r>
      <w:r w:rsidR="004164D8" w:rsidRPr="004164D8">
        <w:rPr>
          <w:color w:val="auto"/>
          <w:lang w:val="de-DE"/>
        </w:rPr>
        <w:t>.</w:t>
      </w:r>
      <w:r w:rsidRPr="009272F3">
        <w:rPr>
          <w:color w:val="auto"/>
          <w:lang w:val="de-DE"/>
        </w:rPr>
        <w:t xml:space="preserve"> </w:t>
      </w:r>
      <w:r w:rsidR="00B31ADF">
        <w:rPr>
          <w:color w:val="auto"/>
          <w:lang w:val="de-DE"/>
        </w:rPr>
        <w:t>Samstag……………………</w:t>
      </w:r>
      <w:r w:rsidR="004164D8">
        <w:rPr>
          <w:color w:val="auto"/>
          <w:lang w:val="de-DE"/>
        </w:rPr>
        <w:t>……………</w:t>
      </w:r>
      <w:r w:rsidRPr="009272F3">
        <w:rPr>
          <w:color w:val="auto"/>
          <w:lang w:val="de-DE"/>
        </w:rPr>
        <w:t>……………………</w:t>
      </w:r>
      <w:r w:rsidR="00974877">
        <w:rPr>
          <w:color w:val="auto"/>
          <w:lang w:val="de-DE"/>
        </w:rPr>
        <w:t>…</w:t>
      </w:r>
      <w:r w:rsidR="004164D8" w:rsidRPr="004164D8">
        <w:rPr>
          <w:color w:val="auto"/>
          <w:lang w:val="de-DE"/>
        </w:rPr>
        <w:t>...</w:t>
      </w:r>
      <w:r w:rsidRPr="009272F3">
        <w:rPr>
          <w:color w:val="auto"/>
          <w:lang w:val="de-DE"/>
        </w:rPr>
        <w:t>………...</w:t>
      </w:r>
      <w:r w:rsidR="00FB4D8E">
        <w:rPr>
          <w:color w:val="auto"/>
          <w:lang w:val="de-DE"/>
        </w:rPr>
        <w:t>54</w:t>
      </w:r>
    </w:p>
    <w:p w14:paraId="5BBC9EE9" w14:textId="6FF6C429" w:rsidR="00330E25" w:rsidRPr="00330E25" w:rsidRDefault="00330E25" w:rsidP="00140DBD">
      <w:pPr>
        <w:pStyle w:val="1"/>
        <w:spacing w:line="360" w:lineRule="auto"/>
        <w:ind w:firstLine="0"/>
        <w:rPr>
          <w:color w:val="auto"/>
          <w:lang w:val="de-DE"/>
        </w:rPr>
      </w:pPr>
      <w:r w:rsidRPr="00330E25">
        <w:rPr>
          <w:color w:val="auto"/>
          <w:lang w:val="de-DE"/>
        </w:rPr>
        <w:t>2.4.2. Der weitere wortgeschichtliche und kulturgeschichtliche Zusammenhang</w:t>
      </w:r>
      <w:r>
        <w:rPr>
          <w:color w:val="auto"/>
          <w:lang w:val="de-DE"/>
        </w:rPr>
        <w:t>………………………………………………………………..</w:t>
      </w:r>
      <w:r w:rsidR="00FB4D8E">
        <w:rPr>
          <w:color w:val="auto"/>
          <w:lang w:val="de-DE"/>
        </w:rPr>
        <w:t>54-55</w:t>
      </w:r>
    </w:p>
    <w:p w14:paraId="3CD37C1F" w14:textId="1D1D075F" w:rsidR="006A1DB5" w:rsidRPr="009272F3" w:rsidRDefault="007A6BAB" w:rsidP="00140DBD">
      <w:pPr>
        <w:pStyle w:val="1"/>
        <w:spacing w:line="360" w:lineRule="auto"/>
        <w:ind w:firstLine="0"/>
        <w:rPr>
          <w:color w:val="auto"/>
          <w:lang w:val="de-DE"/>
        </w:rPr>
      </w:pPr>
      <w:r w:rsidRPr="009272F3">
        <w:rPr>
          <w:color w:val="auto"/>
          <w:lang w:val="de-DE"/>
        </w:rPr>
        <w:t>2.5</w:t>
      </w:r>
      <w:r w:rsidR="004164D8" w:rsidRPr="004164D8">
        <w:rPr>
          <w:color w:val="auto"/>
          <w:lang w:val="de-DE"/>
        </w:rPr>
        <w:t>.</w:t>
      </w:r>
      <w:r w:rsidR="006A1DB5" w:rsidRPr="009272F3">
        <w:rPr>
          <w:color w:val="auto"/>
          <w:lang w:val="de-DE"/>
        </w:rPr>
        <w:t xml:space="preserve"> Griechisch-goti</w:t>
      </w:r>
      <w:r w:rsidR="00140DBD" w:rsidRPr="009272F3">
        <w:rPr>
          <w:color w:val="auto"/>
          <w:lang w:val="de-DE"/>
        </w:rPr>
        <w:t>sche Einflüsse im Bairischen……</w:t>
      </w:r>
      <w:r w:rsidR="00B31ADF">
        <w:rPr>
          <w:color w:val="auto"/>
          <w:lang w:val="de-DE"/>
        </w:rPr>
        <w:t>……</w:t>
      </w:r>
      <w:r w:rsidR="004164D8">
        <w:rPr>
          <w:color w:val="auto"/>
          <w:lang w:val="de-DE"/>
        </w:rPr>
        <w:t>…</w:t>
      </w:r>
      <w:r w:rsidR="00763C61" w:rsidRPr="009272F3">
        <w:rPr>
          <w:color w:val="auto"/>
          <w:lang w:val="de-DE"/>
        </w:rPr>
        <w:t>………</w:t>
      </w:r>
      <w:r w:rsidR="004164D8">
        <w:rPr>
          <w:color w:val="auto"/>
          <w:lang w:val="de-DE"/>
        </w:rPr>
        <w:t>…</w:t>
      </w:r>
      <w:r w:rsidR="00BD613C">
        <w:rPr>
          <w:color w:val="auto"/>
          <w:lang w:val="uk-UA"/>
        </w:rPr>
        <w:t>..</w:t>
      </w:r>
      <w:r w:rsidR="00763C61" w:rsidRPr="009272F3">
        <w:rPr>
          <w:color w:val="auto"/>
          <w:lang w:val="de-DE"/>
        </w:rPr>
        <w:t>…….</w:t>
      </w:r>
      <w:r w:rsidR="00C11BC4">
        <w:rPr>
          <w:color w:val="auto"/>
          <w:lang w:val="de-DE"/>
        </w:rPr>
        <w:t>56-57</w:t>
      </w:r>
    </w:p>
    <w:p w14:paraId="33DAB33D" w14:textId="12F49223" w:rsidR="00140DBD" w:rsidRPr="009272F3" w:rsidRDefault="00140DBD" w:rsidP="00140DBD">
      <w:pPr>
        <w:pStyle w:val="1"/>
        <w:spacing w:line="360" w:lineRule="auto"/>
        <w:ind w:firstLine="0"/>
        <w:rPr>
          <w:color w:val="auto"/>
          <w:lang w:val="de-DE"/>
        </w:rPr>
      </w:pPr>
      <w:r w:rsidRPr="009272F3">
        <w:rPr>
          <w:color w:val="auto"/>
          <w:lang w:val="de-DE"/>
        </w:rPr>
        <w:t>2.5.1</w:t>
      </w:r>
      <w:r w:rsidR="004164D8" w:rsidRPr="004164D8">
        <w:rPr>
          <w:color w:val="auto"/>
          <w:lang w:val="de-DE"/>
        </w:rPr>
        <w:t>.</w:t>
      </w:r>
      <w:r w:rsidRPr="009272F3">
        <w:rPr>
          <w:color w:val="auto"/>
          <w:lang w:val="de-DE"/>
        </w:rPr>
        <w:t xml:space="preserve"> </w:t>
      </w:r>
      <w:r w:rsidR="004E2BC8" w:rsidRPr="004E2BC8">
        <w:rPr>
          <w:color w:val="auto"/>
          <w:lang w:val="de-DE"/>
        </w:rPr>
        <w:t>Ertag «Dienstag»</w:t>
      </w:r>
      <w:r w:rsidR="004E2BC8">
        <w:rPr>
          <w:color w:val="auto"/>
          <w:lang w:val="de-DE"/>
        </w:rPr>
        <w:t>………………</w:t>
      </w:r>
      <w:r w:rsidR="00B31ADF">
        <w:rPr>
          <w:color w:val="auto"/>
          <w:lang w:val="de-DE"/>
        </w:rPr>
        <w:t>…………</w:t>
      </w:r>
      <w:r w:rsidR="004164D8">
        <w:rPr>
          <w:color w:val="auto"/>
          <w:lang w:val="de-DE"/>
        </w:rPr>
        <w:t>……</w:t>
      </w:r>
      <w:r w:rsidR="00763C61" w:rsidRPr="009272F3">
        <w:rPr>
          <w:color w:val="auto"/>
          <w:lang w:val="de-DE"/>
        </w:rPr>
        <w:t>………………</w:t>
      </w:r>
      <w:r w:rsidR="004164D8" w:rsidRPr="009C0099">
        <w:rPr>
          <w:color w:val="auto"/>
          <w:lang w:val="de-DE"/>
        </w:rPr>
        <w:t>...</w:t>
      </w:r>
      <w:r w:rsidR="00763C61" w:rsidRPr="009272F3">
        <w:rPr>
          <w:color w:val="auto"/>
          <w:lang w:val="de-DE"/>
        </w:rPr>
        <w:t>…</w:t>
      </w:r>
      <w:r w:rsidR="00974877">
        <w:rPr>
          <w:color w:val="auto"/>
          <w:lang w:val="de-DE"/>
        </w:rPr>
        <w:t>…...</w:t>
      </w:r>
      <w:r w:rsidR="00763C61" w:rsidRPr="009272F3">
        <w:rPr>
          <w:color w:val="auto"/>
          <w:lang w:val="de-DE"/>
        </w:rPr>
        <w:t>…..</w:t>
      </w:r>
      <w:r w:rsidR="00C11BC4">
        <w:rPr>
          <w:color w:val="auto"/>
          <w:lang w:val="de-DE"/>
        </w:rPr>
        <w:t>56</w:t>
      </w:r>
    </w:p>
    <w:p w14:paraId="136B9D17" w14:textId="72E1A138" w:rsidR="00763C61" w:rsidRPr="009272F3" w:rsidRDefault="00763C61" w:rsidP="00140DBD">
      <w:pPr>
        <w:pStyle w:val="1"/>
        <w:spacing w:line="360" w:lineRule="auto"/>
        <w:ind w:firstLine="0"/>
        <w:rPr>
          <w:color w:val="auto"/>
          <w:lang w:val="de-DE"/>
        </w:rPr>
      </w:pPr>
      <w:r w:rsidRPr="009272F3">
        <w:rPr>
          <w:color w:val="auto"/>
          <w:lang w:val="de-DE"/>
        </w:rPr>
        <w:t>2.5.2</w:t>
      </w:r>
      <w:r w:rsidR="004164D8" w:rsidRPr="004164D8">
        <w:rPr>
          <w:color w:val="auto"/>
          <w:lang w:val="de-DE"/>
        </w:rPr>
        <w:t>.</w:t>
      </w:r>
      <w:r w:rsidRPr="009272F3">
        <w:rPr>
          <w:color w:val="auto"/>
          <w:lang w:val="de-DE"/>
        </w:rPr>
        <w:t xml:space="preserve"> Pfinztag </w:t>
      </w:r>
      <w:r w:rsidR="004E2BC8" w:rsidRPr="004E2BC8">
        <w:rPr>
          <w:color w:val="auto"/>
          <w:lang w:val="de-DE"/>
        </w:rPr>
        <w:t>«</w:t>
      </w:r>
      <w:r w:rsidRPr="009272F3">
        <w:rPr>
          <w:color w:val="auto"/>
          <w:lang w:val="de-DE"/>
        </w:rPr>
        <w:t>Donnerstag</w:t>
      </w:r>
      <w:r w:rsidR="004E2BC8" w:rsidRPr="004E2BC8">
        <w:rPr>
          <w:color w:val="auto"/>
          <w:lang w:val="de-DE"/>
        </w:rPr>
        <w:t>»</w:t>
      </w:r>
      <w:r w:rsidR="004E2BC8">
        <w:rPr>
          <w:color w:val="auto"/>
          <w:lang w:val="de-DE"/>
        </w:rPr>
        <w:t>………………………</w:t>
      </w:r>
      <w:r w:rsidR="00B31ADF">
        <w:rPr>
          <w:color w:val="auto"/>
          <w:lang w:val="de-DE"/>
        </w:rPr>
        <w:t>………………</w:t>
      </w:r>
      <w:r w:rsidRPr="009272F3">
        <w:rPr>
          <w:color w:val="auto"/>
          <w:lang w:val="de-DE"/>
        </w:rPr>
        <w:t>…</w:t>
      </w:r>
      <w:r w:rsidR="004164D8" w:rsidRPr="009C0099">
        <w:rPr>
          <w:color w:val="auto"/>
          <w:lang w:val="de-DE"/>
        </w:rPr>
        <w:t>...</w:t>
      </w:r>
      <w:r w:rsidRPr="009272F3">
        <w:rPr>
          <w:color w:val="auto"/>
          <w:lang w:val="de-DE"/>
        </w:rPr>
        <w:t>……</w:t>
      </w:r>
      <w:r w:rsidR="00974877">
        <w:rPr>
          <w:color w:val="auto"/>
          <w:lang w:val="de-DE"/>
        </w:rPr>
        <w:t>...</w:t>
      </w:r>
      <w:r w:rsidR="00C11BC4">
        <w:rPr>
          <w:color w:val="auto"/>
          <w:lang w:val="de-DE"/>
        </w:rPr>
        <w:t>56-57</w:t>
      </w:r>
    </w:p>
    <w:p w14:paraId="4BED0F57" w14:textId="038FF760" w:rsidR="00763C61" w:rsidRPr="009272F3" w:rsidRDefault="00763C61" w:rsidP="00140DBD">
      <w:pPr>
        <w:pStyle w:val="1"/>
        <w:spacing w:line="360" w:lineRule="auto"/>
        <w:ind w:firstLine="0"/>
        <w:rPr>
          <w:color w:val="auto"/>
          <w:lang w:val="de-DE"/>
        </w:rPr>
      </w:pPr>
      <w:r w:rsidRPr="009272F3">
        <w:rPr>
          <w:color w:val="auto"/>
          <w:lang w:val="de-DE"/>
        </w:rPr>
        <w:t>2.5.3</w:t>
      </w:r>
      <w:r w:rsidR="004164D8" w:rsidRPr="004164D8">
        <w:rPr>
          <w:color w:val="auto"/>
          <w:lang w:val="de-DE"/>
        </w:rPr>
        <w:t>.</w:t>
      </w:r>
      <w:r w:rsidRPr="009272F3">
        <w:rPr>
          <w:color w:val="auto"/>
          <w:lang w:val="de-DE"/>
        </w:rPr>
        <w:t xml:space="preserve"> Alt</w:t>
      </w:r>
      <w:r w:rsidR="00D22323" w:rsidRPr="00D22323">
        <w:rPr>
          <w:color w:val="auto"/>
          <w:lang w:val="de-DE"/>
        </w:rPr>
        <w:t>bayerischer Name</w:t>
      </w:r>
      <w:r w:rsidRPr="009272F3">
        <w:rPr>
          <w:color w:val="auto"/>
          <w:lang w:val="de-DE"/>
        </w:rPr>
        <w:t xml:space="preserve"> </w:t>
      </w:r>
      <w:r w:rsidR="00D22323" w:rsidRPr="00D22323">
        <w:rPr>
          <w:color w:val="auto"/>
          <w:lang w:val="de-DE"/>
        </w:rPr>
        <w:t>«</w:t>
      </w:r>
      <w:r w:rsidR="006B3332">
        <w:rPr>
          <w:color w:val="auto"/>
          <w:lang w:val="de-DE"/>
        </w:rPr>
        <w:t>p</w:t>
      </w:r>
      <w:r w:rsidR="00A35917" w:rsidRPr="009272F3">
        <w:rPr>
          <w:color w:val="auto"/>
          <w:lang w:val="de-DE"/>
        </w:rPr>
        <w:t>ferintag</w:t>
      </w:r>
      <w:r w:rsidR="004E2BC8" w:rsidRPr="004E2BC8">
        <w:rPr>
          <w:color w:val="auto"/>
          <w:lang w:val="de-DE"/>
        </w:rPr>
        <w:t>»</w:t>
      </w:r>
      <w:r w:rsidR="00D22323">
        <w:rPr>
          <w:color w:val="auto"/>
          <w:lang w:val="de-DE"/>
        </w:rPr>
        <w:t>………………….…………</w:t>
      </w:r>
      <w:r w:rsidR="004164D8">
        <w:rPr>
          <w:color w:val="auto"/>
          <w:lang w:val="de-DE"/>
        </w:rPr>
        <w:t>…</w:t>
      </w:r>
      <w:r w:rsidRPr="009272F3">
        <w:rPr>
          <w:color w:val="auto"/>
          <w:lang w:val="de-DE"/>
        </w:rPr>
        <w:t>……</w:t>
      </w:r>
      <w:r w:rsidR="00974877">
        <w:rPr>
          <w:color w:val="auto"/>
          <w:lang w:val="de-DE"/>
        </w:rPr>
        <w:t>…….</w:t>
      </w:r>
      <w:r w:rsidR="00C11BC4">
        <w:rPr>
          <w:color w:val="auto"/>
          <w:lang w:val="de-DE"/>
        </w:rPr>
        <w:t>57</w:t>
      </w:r>
    </w:p>
    <w:p w14:paraId="71984492" w14:textId="76439C9F" w:rsidR="00FF4B9F" w:rsidRPr="009272F3" w:rsidRDefault="00FF4B9F" w:rsidP="00140DBD">
      <w:pPr>
        <w:pStyle w:val="1"/>
        <w:shd w:val="clear" w:color="auto" w:fill="auto"/>
        <w:spacing w:line="360" w:lineRule="auto"/>
        <w:ind w:firstLine="0"/>
        <w:rPr>
          <w:color w:val="auto"/>
          <w:lang w:val="de-DE"/>
        </w:rPr>
      </w:pPr>
      <w:r w:rsidRPr="009272F3">
        <w:rPr>
          <w:color w:val="auto"/>
          <w:lang w:val="de-DE"/>
        </w:rPr>
        <w:t>Zusam</w:t>
      </w:r>
      <w:r w:rsidR="00B31ADF">
        <w:rPr>
          <w:color w:val="auto"/>
          <w:lang w:val="de-DE"/>
        </w:rPr>
        <w:t>menfassung…………………………</w:t>
      </w:r>
      <w:r w:rsidRPr="009272F3">
        <w:rPr>
          <w:color w:val="auto"/>
          <w:lang w:val="de-DE"/>
        </w:rPr>
        <w:t>…</w:t>
      </w:r>
      <w:r w:rsidR="007F31AE" w:rsidRPr="009272F3">
        <w:rPr>
          <w:color w:val="auto"/>
          <w:lang w:val="de-DE"/>
        </w:rPr>
        <w:t>...</w:t>
      </w:r>
      <w:r w:rsidRPr="009272F3">
        <w:rPr>
          <w:color w:val="auto"/>
          <w:lang w:val="de-DE"/>
        </w:rPr>
        <w:t>…...</w:t>
      </w:r>
      <w:r w:rsidR="00763C61" w:rsidRPr="009272F3">
        <w:rPr>
          <w:color w:val="auto"/>
          <w:lang w:val="de-DE"/>
        </w:rPr>
        <w:t>.....................................</w:t>
      </w:r>
      <w:r w:rsidR="00974877">
        <w:rPr>
          <w:color w:val="auto"/>
          <w:lang w:val="de-DE"/>
        </w:rPr>
        <w:t>...</w:t>
      </w:r>
      <w:r w:rsidR="00C11BC4">
        <w:rPr>
          <w:color w:val="auto"/>
          <w:lang w:val="de-DE"/>
        </w:rPr>
        <w:t>58-60</w:t>
      </w:r>
    </w:p>
    <w:p w14:paraId="54C46721" w14:textId="47BED974" w:rsidR="00BA5A0B" w:rsidRPr="00BA5A0B" w:rsidRDefault="00BA5A0B" w:rsidP="00140DBD">
      <w:pPr>
        <w:pStyle w:val="1"/>
        <w:shd w:val="clear" w:color="auto" w:fill="auto"/>
        <w:spacing w:line="360" w:lineRule="auto"/>
        <w:ind w:firstLine="0"/>
        <w:rPr>
          <w:color w:val="auto"/>
          <w:lang w:val="uk-UA"/>
        </w:rPr>
      </w:pPr>
      <w:r>
        <w:rPr>
          <w:color w:val="auto"/>
          <w:lang w:val="uk-UA"/>
        </w:rPr>
        <w:t>Резюме…………………………...………………………………………........</w:t>
      </w:r>
      <w:r w:rsidR="00261EEB">
        <w:rPr>
          <w:color w:val="auto"/>
          <w:lang w:val="uk-UA"/>
        </w:rPr>
        <w:t>61-63</w:t>
      </w:r>
    </w:p>
    <w:p w14:paraId="5D173E6A" w14:textId="08A7D08E" w:rsidR="00FF4B9F" w:rsidRPr="009272F3" w:rsidRDefault="00FF4B9F" w:rsidP="00140DBD">
      <w:pPr>
        <w:pStyle w:val="1"/>
        <w:shd w:val="clear" w:color="auto" w:fill="auto"/>
        <w:spacing w:line="360" w:lineRule="auto"/>
        <w:ind w:firstLine="0"/>
        <w:rPr>
          <w:color w:val="auto"/>
          <w:lang w:val="de-DE"/>
        </w:rPr>
      </w:pPr>
      <w:r w:rsidRPr="009272F3">
        <w:rPr>
          <w:color w:val="auto"/>
          <w:lang w:val="de-DE"/>
        </w:rPr>
        <w:t>Literatur</w:t>
      </w:r>
      <w:r w:rsidR="00B31ADF">
        <w:rPr>
          <w:color w:val="auto"/>
          <w:lang w:val="de-DE"/>
        </w:rPr>
        <w:t>verzeichnis…………………………</w:t>
      </w:r>
      <w:r w:rsidR="007F31AE" w:rsidRPr="009272F3">
        <w:rPr>
          <w:color w:val="auto"/>
          <w:lang w:val="de-DE"/>
        </w:rPr>
        <w:t>……………</w:t>
      </w:r>
      <w:r w:rsidRPr="009272F3">
        <w:rPr>
          <w:color w:val="auto"/>
          <w:lang w:val="de-DE"/>
        </w:rPr>
        <w:t>………</w:t>
      </w:r>
      <w:r w:rsidR="007F31AE" w:rsidRPr="009272F3">
        <w:rPr>
          <w:color w:val="auto"/>
          <w:lang w:val="de-DE"/>
        </w:rPr>
        <w:t>...</w:t>
      </w:r>
      <w:r w:rsidRPr="009272F3">
        <w:rPr>
          <w:color w:val="auto"/>
          <w:lang w:val="de-DE"/>
        </w:rPr>
        <w:t>…</w:t>
      </w:r>
      <w:r w:rsidR="00763C61" w:rsidRPr="009272F3">
        <w:rPr>
          <w:color w:val="auto"/>
          <w:lang w:val="de-DE"/>
        </w:rPr>
        <w:t>…......</w:t>
      </w:r>
      <w:r w:rsidR="00974877">
        <w:rPr>
          <w:color w:val="auto"/>
          <w:lang w:val="de-DE"/>
        </w:rPr>
        <w:t>...</w:t>
      </w:r>
      <w:r w:rsidR="00BA5A0B">
        <w:rPr>
          <w:color w:val="auto"/>
          <w:lang w:val="de-DE"/>
        </w:rPr>
        <w:t>64-69</w:t>
      </w:r>
    </w:p>
    <w:p w14:paraId="0C2997DD" w14:textId="77777777" w:rsidR="00BA5A0B" w:rsidRDefault="00BA5A0B" w:rsidP="006416E1">
      <w:pPr>
        <w:pStyle w:val="1"/>
        <w:shd w:val="clear" w:color="auto" w:fill="auto"/>
        <w:spacing w:line="360" w:lineRule="auto"/>
        <w:ind w:firstLine="0"/>
        <w:rPr>
          <w:color w:val="auto"/>
          <w:highlight w:val="lightGray"/>
          <w:lang w:val="de-DE"/>
        </w:rPr>
      </w:pPr>
    </w:p>
    <w:p w14:paraId="78C8F2D0" w14:textId="77777777" w:rsidR="00BA5A0B" w:rsidRPr="00F10576" w:rsidRDefault="00BA5A0B" w:rsidP="006416E1">
      <w:pPr>
        <w:pStyle w:val="1"/>
        <w:shd w:val="clear" w:color="auto" w:fill="auto"/>
        <w:spacing w:line="360" w:lineRule="auto"/>
        <w:ind w:firstLine="0"/>
        <w:rPr>
          <w:color w:val="auto"/>
          <w:highlight w:val="lightGray"/>
          <w:lang w:val="de-DE"/>
        </w:rPr>
      </w:pPr>
    </w:p>
    <w:p w14:paraId="6B87AA66" w14:textId="77777777" w:rsidR="00BA5A0B" w:rsidRDefault="00BA5A0B" w:rsidP="00F25DA3">
      <w:pPr>
        <w:pStyle w:val="1"/>
        <w:spacing w:line="360" w:lineRule="auto"/>
        <w:ind w:left="23" w:firstLine="709"/>
        <w:jc w:val="center"/>
        <w:rPr>
          <w:b/>
          <w:color w:val="auto"/>
          <w:lang w:val="de-DE"/>
        </w:rPr>
      </w:pPr>
    </w:p>
    <w:p w14:paraId="0CFD8D84" w14:textId="77777777" w:rsidR="00F25DA3" w:rsidRPr="00492FF5" w:rsidRDefault="00F25DA3" w:rsidP="00F25DA3">
      <w:pPr>
        <w:pStyle w:val="1"/>
        <w:spacing w:line="360" w:lineRule="auto"/>
        <w:ind w:left="23" w:firstLine="709"/>
        <w:jc w:val="center"/>
        <w:rPr>
          <w:b/>
          <w:color w:val="auto"/>
          <w:lang w:val="de-DE"/>
        </w:rPr>
      </w:pPr>
      <w:r w:rsidRPr="00492FF5">
        <w:rPr>
          <w:b/>
          <w:color w:val="auto"/>
          <w:lang w:val="de-DE"/>
        </w:rPr>
        <w:lastRenderedPageBreak/>
        <w:t>EINLEITUNG</w:t>
      </w:r>
    </w:p>
    <w:p w14:paraId="5A1E8C8A" w14:textId="437312B2" w:rsidR="00EF371B" w:rsidRDefault="00EF371B" w:rsidP="00F25DA3">
      <w:pPr>
        <w:pStyle w:val="1"/>
        <w:spacing w:line="360" w:lineRule="auto"/>
        <w:ind w:left="23" w:firstLine="709"/>
        <w:rPr>
          <w:color w:val="auto"/>
          <w:lang w:val="de-DE"/>
        </w:rPr>
      </w:pPr>
      <w:r w:rsidRPr="00EF371B">
        <w:rPr>
          <w:color w:val="auto"/>
          <w:lang w:val="de-DE"/>
        </w:rPr>
        <w:t>Die Entstehung der gebräuchlichen Namen der Wochentage, wie sie heute existieren, hat eine reiche Geschichte und steht in engem Zusammenhang mit religiösen Ereignissen und Überzeugungen aus verschiedenen Kulturen, die die deutsche Sprache geprägt haben. Eng verwoben mit der Geschichte des Griechischen, Lateinischen und Altgermanischen, haben sich die heute gängigen Begriffe für die Wochen- und Monatsnamen entwickelt.</w:t>
      </w:r>
    </w:p>
    <w:p w14:paraId="30A10B8F" w14:textId="00750F2E" w:rsidR="00EF371B" w:rsidRDefault="00EF371B" w:rsidP="00F25DA3">
      <w:pPr>
        <w:pStyle w:val="1"/>
        <w:spacing w:line="360" w:lineRule="auto"/>
        <w:ind w:left="23" w:firstLine="709"/>
        <w:rPr>
          <w:color w:val="auto"/>
          <w:lang w:val="de-DE"/>
        </w:rPr>
      </w:pPr>
      <w:r w:rsidRPr="00EF371B">
        <w:rPr>
          <w:color w:val="auto"/>
          <w:lang w:val="de-DE"/>
        </w:rPr>
        <w:t>Vergleichsstudien mit anderen Sprachen sind notwendig, um zu zeigen, welche Prozesse die Entwicklung und Bereicherung der lexikalischen Struktur der deutschen Sprache beeinflusst haben.</w:t>
      </w:r>
    </w:p>
    <w:p w14:paraId="02D87CAF" w14:textId="232DA922" w:rsidR="009F02B2" w:rsidRPr="00EF371B" w:rsidRDefault="009F02B2" w:rsidP="00F25DA3">
      <w:pPr>
        <w:pStyle w:val="1"/>
        <w:spacing w:line="360" w:lineRule="auto"/>
        <w:ind w:left="23" w:firstLine="709"/>
        <w:rPr>
          <w:color w:val="auto"/>
          <w:lang w:val="de-DE"/>
        </w:rPr>
      </w:pPr>
      <w:r>
        <w:rPr>
          <w:color w:val="auto"/>
          <w:lang w:val="de-DE"/>
        </w:rPr>
        <w:t xml:space="preserve">Das Phänomen </w:t>
      </w:r>
      <w:r w:rsidRPr="009F02B2">
        <w:rPr>
          <w:color w:val="auto"/>
          <w:lang w:val="de-DE"/>
        </w:rPr>
        <w:t>«</w:t>
      </w:r>
      <w:r>
        <w:rPr>
          <w:color w:val="auto"/>
          <w:lang w:val="de-DE"/>
        </w:rPr>
        <w:t>Entlehnungen</w:t>
      </w:r>
      <w:r w:rsidRPr="009F02B2">
        <w:rPr>
          <w:color w:val="auto"/>
          <w:lang w:val="de-DE"/>
        </w:rPr>
        <w:t>» ist aktuell und zugleich universell. Es gibt theoretische</w:t>
      </w:r>
      <w:r w:rsidR="00C45AF9">
        <w:rPr>
          <w:color w:val="auto"/>
          <w:lang w:val="de-DE"/>
        </w:rPr>
        <w:t xml:space="preserve"> </w:t>
      </w:r>
      <w:r w:rsidRPr="009F02B2">
        <w:rPr>
          <w:color w:val="auto"/>
          <w:lang w:val="de-DE"/>
        </w:rPr>
        <w:t>und praktische Kenntnisse, die man jeden Tag benutzen kann, denn der Wortschatz ändert sich ständig, was sich besonders im Bereich des Prozesses der Entlehnung bemerkbar macht.</w:t>
      </w:r>
    </w:p>
    <w:p w14:paraId="3DAC1EE3" w14:textId="01021F94" w:rsidR="000770B6" w:rsidRPr="000770B6" w:rsidRDefault="00C45AF9" w:rsidP="000770B6">
      <w:pPr>
        <w:pStyle w:val="1"/>
        <w:spacing w:line="360" w:lineRule="auto"/>
        <w:ind w:left="23" w:firstLine="709"/>
        <w:rPr>
          <w:color w:val="auto"/>
          <w:lang w:val="de-DE"/>
        </w:rPr>
      </w:pPr>
      <w:r>
        <w:rPr>
          <w:b/>
          <w:color w:val="auto"/>
          <w:lang w:val="de-DE"/>
        </w:rPr>
        <w:t>Die Aktualitä</w:t>
      </w:r>
      <w:r w:rsidR="00F25DA3" w:rsidRPr="000770B6">
        <w:rPr>
          <w:b/>
          <w:color w:val="auto"/>
          <w:lang w:val="de-DE"/>
        </w:rPr>
        <w:t>t</w:t>
      </w:r>
      <w:r w:rsidR="00F25DA3" w:rsidRPr="000770B6">
        <w:rPr>
          <w:color w:val="auto"/>
          <w:lang w:val="de-DE"/>
        </w:rPr>
        <w:t xml:space="preserve"> des Themas besteht darin, dass </w:t>
      </w:r>
      <w:r w:rsidR="000770B6" w:rsidRPr="000770B6">
        <w:rPr>
          <w:color w:val="auto"/>
          <w:lang w:val="de-DE"/>
        </w:rPr>
        <w:t>die Beschäftigung</w:t>
      </w:r>
      <w:r w:rsidR="000770B6">
        <w:rPr>
          <w:color w:val="auto"/>
          <w:lang w:val="de-DE"/>
        </w:rPr>
        <w:t xml:space="preserve"> </w:t>
      </w:r>
      <w:r w:rsidR="000770B6" w:rsidRPr="000770B6">
        <w:rPr>
          <w:color w:val="auto"/>
          <w:lang w:val="de-DE"/>
        </w:rPr>
        <w:t>mit dem Problem der Entlehnungen</w:t>
      </w:r>
      <w:r w:rsidR="000770B6">
        <w:rPr>
          <w:color w:val="auto"/>
          <w:lang w:val="de-DE"/>
        </w:rPr>
        <w:t xml:space="preserve"> </w:t>
      </w:r>
      <w:r w:rsidR="000770B6" w:rsidRPr="000770B6">
        <w:rPr>
          <w:color w:val="auto"/>
          <w:lang w:val="de-DE"/>
        </w:rPr>
        <w:t xml:space="preserve">erlaubt das Studium des </w:t>
      </w:r>
      <w:r w:rsidR="000770B6">
        <w:rPr>
          <w:color w:val="auto"/>
          <w:lang w:val="de-DE"/>
        </w:rPr>
        <w:t xml:space="preserve">deutschen </w:t>
      </w:r>
      <w:r w:rsidR="000770B6" w:rsidRPr="000770B6">
        <w:rPr>
          <w:color w:val="auto"/>
          <w:lang w:val="de-DE"/>
        </w:rPr>
        <w:t>Wortschatzes und seine</w:t>
      </w:r>
      <w:r w:rsidR="000770B6">
        <w:rPr>
          <w:color w:val="auto"/>
          <w:lang w:val="de-DE"/>
        </w:rPr>
        <w:t xml:space="preserve"> </w:t>
      </w:r>
      <w:r w:rsidR="000770B6" w:rsidRPr="000770B6">
        <w:rPr>
          <w:color w:val="auto"/>
          <w:lang w:val="de-DE"/>
        </w:rPr>
        <w:t>Veränderungen durchzusehen</w:t>
      </w:r>
      <w:r w:rsidR="000770B6">
        <w:rPr>
          <w:color w:val="auto"/>
          <w:lang w:val="de-DE"/>
        </w:rPr>
        <w:t xml:space="preserve"> und zu analysieren. In der </w:t>
      </w:r>
      <w:r w:rsidR="000770B6" w:rsidRPr="000770B6">
        <w:rPr>
          <w:color w:val="auto"/>
          <w:lang w:val="de-DE"/>
        </w:rPr>
        <w:t>modernen Welt</w:t>
      </w:r>
      <w:r w:rsidR="000770B6">
        <w:rPr>
          <w:color w:val="auto"/>
          <w:lang w:val="de-DE"/>
        </w:rPr>
        <w:t xml:space="preserve"> ist die </w:t>
      </w:r>
      <w:r w:rsidR="000770B6" w:rsidRPr="000770B6">
        <w:rPr>
          <w:color w:val="auto"/>
          <w:lang w:val="de-DE"/>
        </w:rPr>
        <w:t>Kommunikation</w:t>
      </w:r>
      <w:r w:rsidR="000770B6">
        <w:rPr>
          <w:color w:val="auto"/>
          <w:lang w:val="de-DE"/>
        </w:rPr>
        <w:t xml:space="preserve"> </w:t>
      </w:r>
      <w:r w:rsidR="000770B6" w:rsidRPr="000770B6">
        <w:rPr>
          <w:color w:val="auto"/>
          <w:lang w:val="de-DE"/>
        </w:rPr>
        <w:t xml:space="preserve">ein </w:t>
      </w:r>
      <w:r w:rsidR="000770B6">
        <w:rPr>
          <w:color w:val="auto"/>
          <w:lang w:val="de-DE"/>
        </w:rPr>
        <w:t>sehr komplexes und</w:t>
      </w:r>
      <w:r w:rsidR="000770B6" w:rsidRPr="000770B6">
        <w:rPr>
          <w:color w:val="auto"/>
          <w:lang w:val="de-DE"/>
        </w:rPr>
        <w:t xml:space="preserve"> vielschichtiges Phänomen</w:t>
      </w:r>
      <w:r w:rsidR="000770B6">
        <w:rPr>
          <w:color w:val="auto"/>
          <w:lang w:val="de-DE"/>
        </w:rPr>
        <w:t xml:space="preserve">, deshalb </w:t>
      </w:r>
      <w:r w:rsidR="000770B6" w:rsidRPr="000770B6">
        <w:rPr>
          <w:color w:val="auto"/>
          <w:lang w:val="de-DE"/>
        </w:rPr>
        <w:t>beschäftigen</w:t>
      </w:r>
      <w:r w:rsidR="000770B6">
        <w:rPr>
          <w:color w:val="auto"/>
          <w:lang w:val="de-DE"/>
        </w:rPr>
        <w:t xml:space="preserve"> </w:t>
      </w:r>
      <w:r w:rsidR="000770B6" w:rsidRPr="000770B6">
        <w:rPr>
          <w:color w:val="auto"/>
          <w:lang w:val="de-DE"/>
        </w:rPr>
        <w:t>sich</w:t>
      </w:r>
      <w:r w:rsidR="000770B6">
        <w:rPr>
          <w:color w:val="auto"/>
          <w:lang w:val="de-DE"/>
        </w:rPr>
        <w:t xml:space="preserve"> </w:t>
      </w:r>
      <w:r w:rsidR="000770B6" w:rsidRPr="000770B6">
        <w:rPr>
          <w:color w:val="auto"/>
          <w:lang w:val="de-DE"/>
        </w:rPr>
        <w:t>viele Gelehrte</w:t>
      </w:r>
      <w:r w:rsidR="000770B6">
        <w:rPr>
          <w:color w:val="auto"/>
          <w:lang w:val="de-DE"/>
        </w:rPr>
        <w:t xml:space="preserve"> mit dem Problem des Prozesses </w:t>
      </w:r>
      <w:r w:rsidR="000770B6" w:rsidRPr="000770B6">
        <w:rPr>
          <w:color w:val="auto"/>
          <w:lang w:val="de-DE"/>
        </w:rPr>
        <w:t>der Übernahme eines Wortes aus einer anderen Sprache</w:t>
      </w:r>
      <w:r w:rsidR="000770B6">
        <w:rPr>
          <w:color w:val="auto"/>
          <w:lang w:val="de-DE"/>
        </w:rPr>
        <w:t xml:space="preserve">, und </w:t>
      </w:r>
      <w:r w:rsidR="000770B6" w:rsidRPr="000770B6">
        <w:rPr>
          <w:color w:val="auto"/>
          <w:lang w:val="de-DE"/>
        </w:rPr>
        <w:t xml:space="preserve">neue Worterbücher der Lehnwörter </w:t>
      </w:r>
      <w:r w:rsidR="000770B6">
        <w:rPr>
          <w:color w:val="auto"/>
          <w:lang w:val="de-DE"/>
        </w:rPr>
        <w:t xml:space="preserve">werden </w:t>
      </w:r>
      <w:r w:rsidR="000770B6" w:rsidRPr="000770B6">
        <w:rPr>
          <w:color w:val="auto"/>
          <w:lang w:val="de-DE"/>
        </w:rPr>
        <w:t>ständig</w:t>
      </w:r>
      <w:r w:rsidR="000770B6">
        <w:rPr>
          <w:color w:val="auto"/>
          <w:lang w:val="de-DE"/>
        </w:rPr>
        <w:t xml:space="preserve"> herausgegeben. Heutige</w:t>
      </w:r>
      <w:r w:rsidR="000770B6" w:rsidRPr="000770B6">
        <w:rPr>
          <w:color w:val="auto"/>
          <w:lang w:val="de-DE"/>
        </w:rPr>
        <w:t xml:space="preserve"> Gesellschaft gehört der Ära der Entwicklung und</w:t>
      </w:r>
      <w:r w:rsidR="007C5BEB">
        <w:rPr>
          <w:color w:val="auto"/>
          <w:lang w:val="de-DE"/>
        </w:rPr>
        <w:t xml:space="preserve"> Entdeckung an, daher verwendet man </w:t>
      </w:r>
      <w:r w:rsidR="000770B6" w:rsidRPr="000770B6">
        <w:rPr>
          <w:color w:val="auto"/>
          <w:lang w:val="de-DE"/>
        </w:rPr>
        <w:t xml:space="preserve">häufiger Fremdwörter als einheimische. Entlehnungen dienen der Bereicherung des Wortschatzes der deutschen Sprache, und </w:t>
      </w:r>
      <w:r w:rsidR="007C5BEB">
        <w:rPr>
          <w:color w:val="auto"/>
          <w:lang w:val="de-DE"/>
        </w:rPr>
        <w:t>der Gebrauch</w:t>
      </w:r>
      <w:r w:rsidR="000770B6" w:rsidRPr="000770B6">
        <w:rPr>
          <w:color w:val="auto"/>
          <w:lang w:val="de-DE"/>
        </w:rPr>
        <w:t xml:space="preserve"> von Entlehnungen führt zur Entwicklung der Sprache.</w:t>
      </w:r>
    </w:p>
    <w:p w14:paraId="0DBF4377" w14:textId="6D4CDAC0" w:rsidR="00F25DA3" w:rsidRDefault="00F25DA3" w:rsidP="00F25DA3">
      <w:pPr>
        <w:pStyle w:val="1"/>
        <w:spacing w:line="360" w:lineRule="auto"/>
        <w:ind w:left="23" w:firstLine="709"/>
        <w:rPr>
          <w:color w:val="auto"/>
          <w:lang w:val="de-DE"/>
        </w:rPr>
      </w:pPr>
      <w:r w:rsidRPr="007C5BEB">
        <w:rPr>
          <w:b/>
          <w:color w:val="auto"/>
          <w:lang w:val="de-DE"/>
        </w:rPr>
        <w:t>Das Ziel</w:t>
      </w:r>
      <w:r w:rsidRPr="007C5BEB">
        <w:rPr>
          <w:color w:val="auto"/>
          <w:lang w:val="de-DE"/>
        </w:rPr>
        <w:t xml:space="preserve"> der vorliegenden </w:t>
      </w:r>
      <w:r w:rsidR="006A1DB5" w:rsidRPr="007C5BEB">
        <w:rPr>
          <w:color w:val="auto"/>
          <w:lang w:val="de-DE"/>
        </w:rPr>
        <w:t xml:space="preserve">Diplomarbeit </w:t>
      </w:r>
      <w:r w:rsidRPr="007C5BEB">
        <w:rPr>
          <w:color w:val="auto"/>
          <w:lang w:val="de-DE"/>
        </w:rPr>
        <w:t xml:space="preserve">besteht darin, </w:t>
      </w:r>
      <w:r w:rsidR="007C5BEB" w:rsidRPr="007C5BEB">
        <w:rPr>
          <w:color w:val="auto"/>
          <w:lang w:val="de-DE"/>
        </w:rPr>
        <w:t xml:space="preserve">verschiedene Meinungen der Forscher zuvergleichen; Klassifikation nach verschiedenen Forschern darzustellen; </w:t>
      </w:r>
      <w:r w:rsidRPr="007C5BEB">
        <w:rPr>
          <w:color w:val="auto"/>
          <w:lang w:val="de-DE"/>
        </w:rPr>
        <w:t>die Besonderheit u</w:t>
      </w:r>
      <w:r w:rsidR="008401E9">
        <w:rPr>
          <w:color w:val="auto"/>
          <w:lang w:val="de-DE"/>
        </w:rPr>
        <w:t>nd die Rolle der Entlehnungen wä</w:t>
      </w:r>
      <w:r w:rsidRPr="007C5BEB">
        <w:rPr>
          <w:color w:val="auto"/>
          <w:lang w:val="de-DE"/>
        </w:rPr>
        <w:t>hrend der Entwicklung der althochdeutschen Sprache zu untersuchen, und zwar die Erscheinung der Wochentagsnamen und Monatsnamen</w:t>
      </w:r>
      <w:r w:rsidR="007C5BEB" w:rsidRPr="007C5BEB">
        <w:rPr>
          <w:color w:val="auto"/>
          <w:lang w:val="de-DE"/>
        </w:rPr>
        <w:t xml:space="preserve">; den Begriff «Entlehnung» </w:t>
      </w:r>
      <w:r w:rsidR="007C5BEB" w:rsidRPr="007C5BEB">
        <w:rPr>
          <w:color w:val="auto"/>
          <w:lang w:val="de-DE"/>
        </w:rPr>
        <w:lastRenderedPageBreak/>
        <w:t>zu erklären.</w:t>
      </w:r>
    </w:p>
    <w:p w14:paraId="2CF2FD4F" w14:textId="098A8DC7" w:rsidR="009F02B2" w:rsidRDefault="009F02B2" w:rsidP="00F25DA3">
      <w:pPr>
        <w:pStyle w:val="1"/>
        <w:spacing w:line="360" w:lineRule="auto"/>
        <w:ind w:left="23" w:firstLine="709"/>
        <w:rPr>
          <w:color w:val="auto"/>
          <w:lang w:val="de-DE"/>
        </w:rPr>
      </w:pPr>
      <w:r w:rsidRPr="00454802">
        <w:rPr>
          <w:b/>
          <w:color w:val="auto"/>
          <w:lang w:val="de-DE"/>
        </w:rPr>
        <w:t>Die Aufgabe</w:t>
      </w:r>
      <w:r w:rsidRPr="009F02B2">
        <w:rPr>
          <w:color w:val="auto"/>
          <w:lang w:val="de-DE"/>
        </w:rPr>
        <w:t xml:space="preserve"> dieser Arbeit besteht darin, Informationen darüber zu erhalten, welche Sprachen die lexikalische Zusammensetzung der deutschen Sprache in allen Phasen ihrer Entwicklung beeinflusst haben, und weitere Forschungen durchzuführen. Außerdem soll der Wortschatz des Althochdeutschen, Mittelhochdeutschen, </w:t>
      </w:r>
      <w:r w:rsidR="00454802" w:rsidRPr="00454802">
        <w:rPr>
          <w:color w:val="auto"/>
          <w:lang w:val="de-DE"/>
        </w:rPr>
        <w:t xml:space="preserve">Neuhochdeutschen </w:t>
      </w:r>
      <w:r w:rsidRPr="009F02B2">
        <w:rPr>
          <w:color w:val="auto"/>
          <w:lang w:val="de-DE"/>
        </w:rPr>
        <w:t>und insbesondere der Einfluss des Englischen auf das Deutsche analysiert werden.</w:t>
      </w:r>
    </w:p>
    <w:p w14:paraId="58ACA845" w14:textId="68C2B4FD" w:rsidR="00454802" w:rsidRPr="007C5BEB" w:rsidRDefault="00454802" w:rsidP="00454802">
      <w:pPr>
        <w:pStyle w:val="1"/>
        <w:spacing w:line="360" w:lineRule="auto"/>
        <w:ind w:left="23" w:firstLine="709"/>
        <w:rPr>
          <w:color w:val="auto"/>
          <w:lang w:val="de-DE"/>
        </w:rPr>
      </w:pPr>
      <w:r w:rsidRPr="00454802">
        <w:rPr>
          <w:color w:val="auto"/>
          <w:lang w:val="de-DE"/>
        </w:rPr>
        <w:t xml:space="preserve">Der Gegenstand der Forschung ist </w:t>
      </w:r>
      <w:r>
        <w:rPr>
          <w:color w:val="auto"/>
          <w:lang w:val="de-DE"/>
        </w:rPr>
        <w:t>-</w:t>
      </w:r>
      <w:r w:rsidRPr="00454802">
        <w:rPr>
          <w:color w:val="auto"/>
          <w:lang w:val="de-DE"/>
        </w:rPr>
        <w:t xml:space="preserve"> die Definition des Begriffs </w:t>
      </w:r>
      <w:r>
        <w:rPr>
          <w:color w:val="auto"/>
          <w:lang w:val="de-DE"/>
        </w:rPr>
        <w:t>«Entlehnung</w:t>
      </w:r>
      <w:r w:rsidRPr="00454802">
        <w:rPr>
          <w:color w:val="auto"/>
          <w:lang w:val="de-DE"/>
        </w:rPr>
        <w:t>», die ältesten Entlehnungen im Althochdeutschen, Mittelhochdeutschen, Neuhochdeutschen, der Einfluss des Englischen, sowie die Entwicklung der deutschen Monatsnamen und deren Entwicklung der deutschen Namen der Wochentage.</w:t>
      </w:r>
    </w:p>
    <w:p w14:paraId="184543FB" w14:textId="768E3EDC" w:rsidR="00F25DA3" w:rsidRDefault="00F25DA3" w:rsidP="00F25DA3">
      <w:pPr>
        <w:pStyle w:val="1"/>
        <w:spacing w:line="360" w:lineRule="auto"/>
        <w:ind w:left="23" w:firstLine="709"/>
        <w:rPr>
          <w:color w:val="auto"/>
          <w:lang w:val="de-DE"/>
        </w:rPr>
      </w:pPr>
      <w:r w:rsidRPr="00454802">
        <w:rPr>
          <w:b/>
          <w:color w:val="auto"/>
          <w:lang w:val="de-DE"/>
        </w:rPr>
        <w:t>Das Objekt</w:t>
      </w:r>
      <w:r w:rsidRPr="00454802">
        <w:rPr>
          <w:color w:val="auto"/>
          <w:lang w:val="de-DE"/>
        </w:rPr>
        <w:t xml:space="preserve"> der Forschung ist </w:t>
      </w:r>
      <w:r w:rsidR="00454802" w:rsidRPr="00454802">
        <w:rPr>
          <w:color w:val="auto"/>
          <w:lang w:val="de-DE"/>
        </w:rPr>
        <w:t>Althochdeutsch, Mittelhochdeutsch und Neuhochdeutsch, sowie Entlehnungen aus anderen Sprachen ins Deutsche, wie Latein, Englisch, Französisch etc.</w:t>
      </w:r>
    </w:p>
    <w:p w14:paraId="18D92371" w14:textId="629F7BCE" w:rsidR="001F2DE6" w:rsidRDefault="001F2DE6" w:rsidP="001F2DE6">
      <w:pPr>
        <w:pStyle w:val="1"/>
        <w:spacing w:line="360" w:lineRule="auto"/>
        <w:ind w:left="23" w:firstLine="709"/>
        <w:rPr>
          <w:color w:val="auto"/>
          <w:lang w:val="de-DE"/>
        </w:rPr>
      </w:pPr>
      <w:r w:rsidRPr="001F2DE6">
        <w:rPr>
          <w:color w:val="auto"/>
          <w:lang w:val="de-DE"/>
        </w:rPr>
        <w:t>Diese Untersuchun</w:t>
      </w:r>
      <w:r>
        <w:rPr>
          <w:color w:val="auto"/>
          <w:lang w:val="de-DE"/>
        </w:rPr>
        <w:t>g gründet sich auf verschiedene</w:t>
      </w:r>
      <w:r w:rsidRPr="001F2DE6">
        <w:rPr>
          <w:color w:val="auto"/>
          <w:lang w:val="de-DE"/>
        </w:rPr>
        <w:t xml:space="preserve"> </w:t>
      </w:r>
      <w:r w:rsidRPr="001F2DE6">
        <w:rPr>
          <w:b/>
          <w:color w:val="auto"/>
          <w:lang w:val="de-DE"/>
        </w:rPr>
        <w:t>Methoden</w:t>
      </w:r>
      <w:r w:rsidRPr="001F2DE6">
        <w:rPr>
          <w:color w:val="auto"/>
          <w:lang w:val="de-DE"/>
        </w:rPr>
        <w:t>:</w:t>
      </w:r>
    </w:p>
    <w:p w14:paraId="486EF5DF" w14:textId="2C06613E" w:rsidR="00A9762A" w:rsidRPr="00A9762A" w:rsidRDefault="00A9762A" w:rsidP="00A9762A">
      <w:pPr>
        <w:pStyle w:val="1"/>
        <w:numPr>
          <w:ilvl w:val="0"/>
          <w:numId w:val="17"/>
        </w:numPr>
        <w:spacing w:line="360" w:lineRule="auto"/>
        <w:rPr>
          <w:color w:val="auto"/>
          <w:lang w:val="de-DE"/>
        </w:rPr>
      </w:pPr>
      <w:r w:rsidRPr="00A9762A">
        <w:rPr>
          <w:color w:val="auto"/>
          <w:lang w:val="de-DE"/>
        </w:rPr>
        <w:t xml:space="preserve">Forschungsmethode </w:t>
      </w:r>
      <w:r w:rsidR="0017006C">
        <w:rPr>
          <w:color w:val="auto"/>
          <w:lang w:val="de-DE"/>
        </w:rPr>
        <w:t>wird gebraucht, denn</w:t>
      </w:r>
      <w:r w:rsidRPr="00A9762A">
        <w:rPr>
          <w:color w:val="auto"/>
          <w:lang w:val="de-DE"/>
        </w:rPr>
        <w:t xml:space="preserve"> </w:t>
      </w:r>
      <w:r w:rsidR="0017006C">
        <w:rPr>
          <w:color w:val="auto"/>
          <w:lang w:val="de-DE"/>
        </w:rPr>
        <w:t>d</w:t>
      </w:r>
      <w:r w:rsidRPr="00A9762A">
        <w:rPr>
          <w:color w:val="auto"/>
          <w:lang w:val="de-DE"/>
        </w:rPr>
        <w:t xml:space="preserve">ie Untersuchung </w:t>
      </w:r>
      <w:r w:rsidR="00641B67">
        <w:rPr>
          <w:color w:val="auto"/>
          <w:lang w:val="de-DE"/>
        </w:rPr>
        <w:t>lexikalischer Entlehnungen wird</w:t>
      </w:r>
      <w:r w:rsidRPr="00A9762A">
        <w:rPr>
          <w:color w:val="auto"/>
          <w:lang w:val="de-DE"/>
        </w:rPr>
        <w:t xml:space="preserve"> auf der Grundlage der Forschungsmethode durchgeführt;</w:t>
      </w:r>
    </w:p>
    <w:p w14:paraId="4362C232" w14:textId="7A6BD96F" w:rsidR="00A9762A" w:rsidRDefault="00A9762A" w:rsidP="00A9762A">
      <w:pPr>
        <w:pStyle w:val="1"/>
        <w:numPr>
          <w:ilvl w:val="0"/>
          <w:numId w:val="17"/>
        </w:numPr>
        <w:spacing w:line="360" w:lineRule="auto"/>
        <w:rPr>
          <w:color w:val="auto"/>
          <w:lang w:val="de-DE"/>
        </w:rPr>
      </w:pPr>
      <w:r w:rsidRPr="00A9762A">
        <w:rPr>
          <w:color w:val="auto"/>
          <w:lang w:val="de-DE"/>
        </w:rPr>
        <w:t xml:space="preserve">Die </w:t>
      </w:r>
      <w:r w:rsidR="00D536A6">
        <w:rPr>
          <w:color w:val="auto"/>
          <w:lang w:val="de-DE"/>
        </w:rPr>
        <w:t>kontrastive</w:t>
      </w:r>
      <w:r w:rsidRPr="00A9762A">
        <w:rPr>
          <w:color w:val="auto"/>
          <w:lang w:val="de-DE"/>
        </w:rPr>
        <w:t xml:space="preserve"> Methode wird verwendet, wenn Ähnlichkeiten in verschiedenen Sprachen vergli</w:t>
      </w:r>
      <w:r w:rsidR="0034356E" w:rsidRPr="0034356E">
        <w:rPr>
          <w:color w:val="auto"/>
          <w:lang w:val="de-DE"/>
        </w:rPr>
        <w:t>e</w:t>
      </w:r>
      <w:r w:rsidRPr="00A9762A">
        <w:rPr>
          <w:color w:val="auto"/>
          <w:lang w:val="de-DE"/>
        </w:rPr>
        <w:t>chen werden;</w:t>
      </w:r>
    </w:p>
    <w:p w14:paraId="4C08F026" w14:textId="7E4D7133" w:rsidR="00A9762A" w:rsidRDefault="00A9762A" w:rsidP="0017006C">
      <w:pPr>
        <w:pStyle w:val="1"/>
        <w:numPr>
          <w:ilvl w:val="0"/>
          <w:numId w:val="17"/>
        </w:numPr>
        <w:spacing w:line="360" w:lineRule="auto"/>
        <w:rPr>
          <w:color w:val="auto"/>
          <w:lang w:val="de-DE"/>
        </w:rPr>
      </w:pPr>
      <w:r w:rsidRPr="00A9762A">
        <w:rPr>
          <w:color w:val="auto"/>
          <w:lang w:val="de-DE"/>
        </w:rPr>
        <w:t xml:space="preserve">Synthetische Methode – am Ende der Arbeit </w:t>
      </w:r>
      <w:r w:rsidR="0017006C">
        <w:rPr>
          <w:color w:val="auto"/>
          <w:lang w:val="de-DE"/>
        </w:rPr>
        <w:t>werden</w:t>
      </w:r>
      <w:r w:rsidRPr="00A9762A">
        <w:rPr>
          <w:color w:val="auto"/>
          <w:lang w:val="de-DE"/>
        </w:rPr>
        <w:t xml:space="preserve"> die Gesamtergebnisse zusammen</w:t>
      </w:r>
      <w:r w:rsidR="0017006C">
        <w:rPr>
          <w:color w:val="auto"/>
          <w:lang w:val="de-DE"/>
        </w:rPr>
        <w:t>gefasst</w:t>
      </w:r>
      <w:r w:rsidRPr="00A9762A">
        <w:rPr>
          <w:color w:val="auto"/>
          <w:lang w:val="de-DE"/>
        </w:rPr>
        <w:t>;</w:t>
      </w:r>
    </w:p>
    <w:p w14:paraId="14B93DC3" w14:textId="1E36BADD" w:rsidR="00A9762A" w:rsidRDefault="008C5400" w:rsidP="008C5400">
      <w:pPr>
        <w:pStyle w:val="1"/>
        <w:numPr>
          <w:ilvl w:val="0"/>
          <w:numId w:val="17"/>
        </w:numPr>
        <w:spacing w:line="360" w:lineRule="auto"/>
        <w:rPr>
          <w:color w:val="auto"/>
          <w:lang w:val="de-DE"/>
        </w:rPr>
      </w:pPr>
      <w:r w:rsidRPr="008C5400">
        <w:rPr>
          <w:color w:val="auto"/>
          <w:lang w:val="de-DE"/>
        </w:rPr>
        <w:t>Diachronische</w:t>
      </w:r>
      <w:r w:rsidR="00A9762A" w:rsidRPr="00A9762A">
        <w:rPr>
          <w:color w:val="auto"/>
          <w:lang w:val="de-DE"/>
        </w:rPr>
        <w:t>, d</w:t>
      </w:r>
      <w:r>
        <w:rPr>
          <w:color w:val="auto"/>
          <w:lang w:val="de-DE"/>
        </w:rPr>
        <w:t>.</w:t>
      </w:r>
      <w:r w:rsidR="00A9762A" w:rsidRPr="00A9762A">
        <w:rPr>
          <w:color w:val="auto"/>
          <w:lang w:val="de-DE"/>
        </w:rPr>
        <w:t>h</w:t>
      </w:r>
      <w:r>
        <w:rPr>
          <w:color w:val="auto"/>
          <w:lang w:val="de-DE"/>
        </w:rPr>
        <w:t>.</w:t>
      </w:r>
      <w:r w:rsidR="00A9762A" w:rsidRPr="00A9762A">
        <w:rPr>
          <w:color w:val="auto"/>
          <w:lang w:val="de-DE"/>
        </w:rPr>
        <w:t xml:space="preserve"> historische Methode wird verwendet, um die Geschichte der Entlehnung von Wörtern zu bestimmen – Quelle, Zeitpunkt und Art der Entlehnung;</w:t>
      </w:r>
    </w:p>
    <w:p w14:paraId="1E3BFC93" w14:textId="2F2C7DAA" w:rsidR="00A9762A" w:rsidRDefault="00A9762A" w:rsidP="00A9762A">
      <w:pPr>
        <w:pStyle w:val="1"/>
        <w:numPr>
          <w:ilvl w:val="0"/>
          <w:numId w:val="17"/>
        </w:numPr>
        <w:spacing w:line="360" w:lineRule="auto"/>
        <w:rPr>
          <w:color w:val="auto"/>
          <w:lang w:val="de-DE"/>
        </w:rPr>
      </w:pPr>
      <w:r w:rsidRPr="00A9762A">
        <w:rPr>
          <w:color w:val="auto"/>
          <w:lang w:val="de-DE"/>
        </w:rPr>
        <w:t>Synchrone Methode – sollte sich mit der Position von geliehenen Wörtern im lexikalischen System der modernen Sprache befassen und diese Wörter untersuchen;</w:t>
      </w:r>
    </w:p>
    <w:p w14:paraId="0D7D091D" w14:textId="16817D4D" w:rsidR="00A9762A" w:rsidRPr="00A9762A" w:rsidRDefault="00A9762A" w:rsidP="00B416CE">
      <w:pPr>
        <w:pStyle w:val="1"/>
        <w:numPr>
          <w:ilvl w:val="0"/>
          <w:numId w:val="17"/>
        </w:numPr>
        <w:spacing w:line="360" w:lineRule="auto"/>
        <w:rPr>
          <w:color w:val="auto"/>
          <w:lang w:val="de-DE"/>
        </w:rPr>
      </w:pPr>
      <w:r w:rsidRPr="00A9762A">
        <w:rPr>
          <w:color w:val="auto"/>
          <w:lang w:val="de-DE"/>
        </w:rPr>
        <w:t xml:space="preserve">Analytische Methode – diese Methode wird vor allem im ersten Teil </w:t>
      </w:r>
      <w:r w:rsidRPr="00A9762A">
        <w:rPr>
          <w:color w:val="auto"/>
          <w:lang w:val="de-DE"/>
        </w:rPr>
        <w:lastRenderedPageBreak/>
        <w:t>verwendet. Unterschiedliche Meinungen von Linguisten zu lexikalischen Entlehnungen werden analysiert</w:t>
      </w:r>
      <w:r w:rsidR="00E0138C">
        <w:rPr>
          <w:color w:val="auto"/>
          <w:lang w:val="de-DE"/>
        </w:rPr>
        <w:t xml:space="preserve"> und </w:t>
      </w:r>
      <w:r w:rsidR="00B416CE" w:rsidRPr="00B416CE">
        <w:rPr>
          <w:color w:val="auto"/>
          <w:lang w:val="de-DE"/>
        </w:rPr>
        <w:t>vergli</w:t>
      </w:r>
      <w:r w:rsidR="0034356E">
        <w:rPr>
          <w:color w:val="auto"/>
          <w:lang w:val="de-DE"/>
        </w:rPr>
        <w:t>e</w:t>
      </w:r>
      <w:r w:rsidR="00B416CE" w:rsidRPr="00B416CE">
        <w:rPr>
          <w:color w:val="auto"/>
          <w:lang w:val="de-DE"/>
        </w:rPr>
        <w:t>chen</w:t>
      </w:r>
      <w:r w:rsidRPr="00A9762A">
        <w:rPr>
          <w:color w:val="auto"/>
          <w:lang w:val="de-DE"/>
        </w:rPr>
        <w:t>.</w:t>
      </w:r>
    </w:p>
    <w:p w14:paraId="6505370A" w14:textId="6AAFC9AF" w:rsidR="00085312" w:rsidRDefault="00513BD0" w:rsidP="00085312">
      <w:pPr>
        <w:pStyle w:val="1"/>
        <w:spacing w:line="360" w:lineRule="auto"/>
        <w:ind w:left="369" w:firstLine="709"/>
        <w:rPr>
          <w:color w:val="auto"/>
          <w:lang w:val="de-DE"/>
        </w:rPr>
      </w:pPr>
      <w:r w:rsidRPr="00513BD0">
        <w:rPr>
          <w:color w:val="auto"/>
          <w:lang w:val="de-DE"/>
        </w:rPr>
        <w:t xml:space="preserve">Als </w:t>
      </w:r>
      <w:r w:rsidRPr="00680431">
        <w:rPr>
          <w:b/>
          <w:color w:val="auto"/>
          <w:lang w:val="de-DE"/>
        </w:rPr>
        <w:t>Untersuchungsmaterialen</w:t>
      </w:r>
      <w:r w:rsidRPr="00513BD0">
        <w:rPr>
          <w:color w:val="auto"/>
          <w:lang w:val="de-DE"/>
        </w:rPr>
        <w:t xml:space="preserve"> dienten </w:t>
      </w:r>
      <w:r w:rsidR="005B67A1">
        <w:rPr>
          <w:color w:val="auto"/>
          <w:lang w:val="de-DE"/>
        </w:rPr>
        <w:t>4 Wörterbücher, solche wie:</w:t>
      </w:r>
      <w:r w:rsidR="005B67A1" w:rsidRPr="005B67A1">
        <w:rPr>
          <w:color w:val="auto"/>
          <w:lang w:val="de-DE"/>
        </w:rPr>
        <w:t xml:space="preserve"> </w:t>
      </w:r>
      <w:r w:rsidRPr="00513BD0">
        <w:rPr>
          <w:color w:val="auto"/>
          <w:lang w:val="de-DE"/>
        </w:rPr>
        <w:t xml:space="preserve">Althochdeutsches Wörterbuch von Schützeichel, Mittelhochdeutsches </w:t>
      </w:r>
      <w:r w:rsidR="00680431">
        <w:rPr>
          <w:color w:val="auto"/>
          <w:lang w:val="de-DE"/>
        </w:rPr>
        <w:t>Wörterbuch</w:t>
      </w:r>
      <w:r w:rsidR="00680431" w:rsidRPr="00680431">
        <w:rPr>
          <w:color w:val="auto"/>
          <w:lang w:val="de-DE"/>
        </w:rPr>
        <w:t xml:space="preserve"> </w:t>
      </w:r>
      <w:r w:rsidRPr="00513BD0">
        <w:rPr>
          <w:color w:val="auto"/>
          <w:lang w:val="de-DE"/>
        </w:rPr>
        <w:t>von Hennig, Etymo</w:t>
      </w:r>
      <w:r w:rsidR="00680431">
        <w:rPr>
          <w:color w:val="auto"/>
          <w:lang w:val="de-DE"/>
        </w:rPr>
        <w:t xml:space="preserve">logisches Wörterbuch von Duden </w:t>
      </w:r>
      <w:r w:rsidRPr="00513BD0">
        <w:rPr>
          <w:color w:val="auto"/>
          <w:lang w:val="de-DE"/>
        </w:rPr>
        <w:t>und Etymologisches Wörterbuch von Lewitskij</w:t>
      </w:r>
      <w:r w:rsidR="00085312">
        <w:rPr>
          <w:color w:val="auto"/>
          <w:lang w:val="de-DE"/>
        </w:rPr>
        <w:t>.</w:t>
      </w:r>
    </w:p>
    <w:p w14:paraId="7ECD69F1" w14:textId="3DCBD0E6" w:rsidR="00513BD0" w:rsidRPr="001F2DE6" w:rsidRDefault="00383A33" w:rsidP="00085312">
      <w:pPr>
        <w:pStyle w:val="1"/>
        <w:spacing w:line="360" w:lineRule="auto"/>
        <w:ind w:left="369" w:firstLine="709"/>
        <w:rPr>
          <w:color w:val="auto"/>
          <w:lang w:val="de-DE"/>
        </w:rPr>
      </w:pPr>
      <w:r>
        <w:rPr>
          <w:color w:val="auto"/>
          <w:lang w:val="de-DE"/>
        </w:rPr>
        <w:t>Es wurden insgesamt</w:t>
      </w:r>
      <w:r w:rsidRPr="00383A33">
        <w:rPr>
          <w:color w:val="auto"/>
          <w:lang w:val="de-DE"/>
        </w:rPr>
        <w:t xml:space="preserve"> 105</w:t>
      </w:r>
      <w:r w:rsidR="00513BD0" w:rsidRPr="00513BD0">
        <w:rPr>
          <w:color w:val="auto"/>
          <w:lang w:val="de-DE"/>
        </w:rPr>
        <w:t xml:space="preserve"> lekikalische Einheiten (</w:t>
      </w:r>
      <w:r w:rsidR="00085312" w:rsidRPr="00085312">
        <w:rPr>
          <w:color w:val="auto"/>
          <w:lang w:val="de-DE"/>
        </w:rPr>
        <w:t>Wörter</w:t>
      </w:r>
      <w:r w:rsidR="00513BD0" w:rsidRPr="00513BD0">
        <w:rPr>
          <w:color w:val="auto"/>
          <w:lang w:val="de-DE"/>
        </w:rPr>
        <w:t>) untersucht.</w:t>
      </w:r>
    </w:p>
    <w:p w14:paraId="233F8365" w14:textId="0912CB2E" w:rsidR="00F25DA3" w:rsidRPr="00454802" w:rsidRDefault="00F25DA3" w:rsidP="00F25DA3">
      <w:pPr>
        <w:pStyle w:val="1"/>
        <w:spacing w:line="360" w:lineRule="auto"/>
        <w:ind w:left="23" w:firstLine="709"/>
        <w:rPr>
          <w:color w:val="auto"/>
          <w:lang w:val="de-DE"/>
        </w:rPr>
      </w:pPr>
      <w:r w:rsidRPr="00454802">
        <w:rPr>
          <w:color w:val="auto"/>
          <w:lang w:val="de-DE"/>
        </w:rPr>
        <w:t xml:space="preserve">Die </w:t>
      </w:r>
      <w:r w:rsidR="00454802" w:rsidRPr="00454802">
        <w:rPr>
          <w:color w:val="auto"/>
          <w:lang w:val="de-DE"/>
        </w:rPr>
        <w:t xml:space="preserve">Diplomarbeit </w:t>
      </w:r>
      <w:r w:rsidRPr="00454802">
        <w:rPr>
          <w:color w:val="auto"/>
          <w:lang w:val="de-DE"/>
        </w:rPr>
        <w:t xml:space="preserve">besteht aus der Einleitung, zwei Kapiteln: der theoretische Teil und der praktische Teil, aus der allgemeinen Zusammenfassung und aus dem Literaturverzeichnis. </w:t>
      </w:r>
    </w:p>
    <w:p w14:paraId="6BE29D40" w14:textId="12A5EAFD" w:rsidR="00593086" w:rsidRPr="00454802" w:rsidRDefault="00F25DA3" w:rsidP="00454802">
      <w:pPr>
        <w:pStyle w:val="1"/>
        <w:shd w:val="clear" w:color="auto" w:fill="auto"/>
        <w:spacing w:line="360" w:lineRule="auto"/>
        <w:ind w:left="23" w:firstLine="709"/>
        <w:rPr>
          <w:color w:val="auto"/>
          <w:lang w:val="de-DE"/>
        </w:rPr>
      </w:pPr>
      <w:r w:rsidRPr="00454802">
        <w:rPr>
          <w:color w:val="auto"/>
          <w:lang w:val="de-DE"/>
        </w:rPr>
        <w:t xml:space="preserve">Für die Schreibung dieser Kapitel gebrauchten wir solche theoretischen Quellen, wie die Werke von </w:t>
      </w:r>
      <w:r w:rsidR="00F3628B" w:rsidRPr="00454802">
        <w:rPr>
          <w:color w:val="auto"/>
          <w:lang w:val="de-DE"/>
        </w:rPr>
        <w:t xml:space="preserve">V. Lewitskij </w:t>
      </w:r>
      <w:r w:rsidR="002263AB">
        <w:rPr>
          <w:color w:val="auto"/>
          <w:lang w:val="de-DE"/>
        </w:rPr>
        <w:t>[</w:t>
      </w:r>
      <w:r w:rsidR="00665AF0">
        <w:rPr>
          <w:color w:val="auto"/>
          <w:lang w:val="de-DE"/>
        </w:rPr>
        <w:t>5, 6</w:t>
      </w:r>
      <w:r w:rsidR="002263AB">
        <w:rPr>
          <w:color w:val="auto"/>
          <w:lang w:val="de-DE"/>
        </w:rPr>
        <w:t>], W. Bech [</w:t>
      </w:r>
      <w:r w:rsidR="00665AF0">
        <w:rPr>
          <w:color w:val="auto"/>
          <w:lang w:val="de-DE"/>
        </w:rPr>
        <w:t>14], H. Bussmann [19</w:t>
      </w:r>
      <w:r w:rsidRPr="00454802">
        <w:rPr>
          <w:color w:val="auto"/>
          <w:lang w:val="de-DE"/>
        </w:rPr>
        <w:t>], E. Kelih [</w:t>
      </w:r>
      <w:r w:rsidR="00665AF0">
        <w:rPr>
          <w:color w:val="auto"/>
          <w:lang w:val="de-DE"/>
        </w:rPr>
        <w:t>36], P. Polenz [50, 51], W. Schmidt [56], G. Tesch [62], J. Grimm [30</w:t>
      </w:r>
      <w:r w:rsidRPr="00454802">
        <w:rPr>
          <w:color w:val="auto"/>
          <w:lang w:val="de-DE"/>
        </w:rPr>
        <w:t>] u.a.</w:t>
      </w:r>
    </w:p>
    <w:p w14:paraId="6FB7A180" w14:textId="77777777" w:rsidR="00593086" w:rsidRDefault="00593086" w:rsidP="00F25DA3">
      <w:pPr>
        <w:pStyle w:val="1"/>
        <w:spacing w:line="360" w:lineRule="auto"/>
        <w:ind w:left="23" w:firstLine="709"/>
        <w:jc w:val="center"/>
        <w:rPr>
          <w:b/>
          <w:color w:val="auto"/>
          <w:lang w:val="de-DE"/>
        </w:rPr>
      </w:pPr>
    </w:p>
    <w:p w14:paraId="78DC0B83" w14:textId="77777777" w:rsidR="00593086" w:rsidRDefault="00593086" w:rsidP="003953F9">
      <w:pPr>
        <w:pStyle w:val="1"/>
        <w:spacing w:line="360" w:lineRule="auto"/>
        <w:ind w:firstLine="0"/>
        <w:rPr>
          <w:b/>
          <w:color w:val="auto"/>
          <w:lang w:val="de-DE"/>
        </w:rPr>
      </w:pPr>
    </w:p>
    <w:p w14:paraId="4DC1A55A" w14:textId="77777777" w:rsidR="00454802" w:rsidRDefault="00454802" w:rsidP="003953F9">
      <w:pPr>
        <w:pStyle w:val="1"/>
        <w:spacing w:line="360" w:lineRule="auto"/>
        <w:ind w:firstLine="0"/>
        <w:rPr>
          <w:b/>
          <w:color w:val="auto"/>
          <w:lang w:val="de-DE"/>
        </w:rPr>
      </w:pPr>
    </w:p>
    <w:p w14:paraId="5D9DD730" w14:textId="77777777" w:rsidR="00A501C1" w:rsidRDefault="00A501C1" w:rsidP="003953F9">
      <w:pPr>
        <w:pStyle w:val="1"/>
        <w:spacing w:line="360" w:lineRule="auto"/>
        <w:ind w:firstLine="0"/>
        <w:rPr>
          <w:b/>
          <w:color w:val="auto"/>
          <w:lang w:val="de-DE"/>
        </w:rPr>
      </w:pPr>
    </w:p>
    <w:p w14:paraId="0B552BD3" w14:textId="77777777" w:rsidR="00A501C1" w:rsidRDefault="00A501C1" w:rsidP="003953F9">
      <w:pPr>
        <w:pStyle w:val="1"/>
        <w:spacing w:line="360" w:lineRule="auto"/>
        <w:ind w:firstLine="0"/>
        <w:rPr>
          <w:b/>
          <w:color w:val="auto"/>
          <w:lang w:val="de-DE"/>
        </w:rPr>
      </w:pPr>
    </w:p>
    <w:p w14:paraId="5D7EF9E5" w14:textId="77777777" w:rsidR="00A501C1" w:rsidRDefault="00A501C1" w:rsidP="003953F9">
      <w:pPr>
        <w:pStyle w:val="1"/>
        <w:spacing w:line="360" w:lineRule="auto"/>
        <w:ind w:firstLine="0"/>
        <w:rPr>
          <w:b/>
          <w:color w:val="auto"/>
          <w:lang w:val="de-DE"/>
        </w:rPr>
      </w:pPr>
    </w:p>
    <w:p w14:paraId="6B45A187" w14:textId="77777777" w:rsidR="00A501C1" w:rsidRDefault="00A501C1" w:rsidP="003953F9">
      <w:pPr>
        <w:pStyle w:val="1"/>
        <w:spacing w:line="360" w:lineRule="auto"/>
        <w:ind w:firstLine="0"/>
        <w:rPr>
          <w:b/>
          <w:color w:val="auto"/>
          <w:lang w:val="de-DE"/>
        </w:rPr>
      </w:pPr>
    </w:p>
    <w:p w14:paraId="6952A1FD" w14:textId="77777777" w:rsidR="00A501C1" w:rsidRDefault="00A501C1" w:rsidP="003953F9">
      <w:pPr>
        <w:pStyle w:val="1"/>
        <w:spacing w:line="360" w:lineRule="auto"/>
        <w:ind w:firstLine="0"/>
        <w:rPr>
          <w:b/>
          <w:color w:val="auto"/>
          <w:lang w:val="de-DE"/>
        </w:rPr>
      </w:pPr>
    </w:p>
    <w:p w14:paraId="221D611F" w14:textId="77777777" w:rsidR="00A501C1" w:rsidRDefault="00A501C1" w:rsidP="003953F9">
      <w:pPr>
        <w:pStyle w:val="1"/>
        <w:spacing w:line="360" w:lineRule="auto"/>
        <w:ind w:firstLine="0"/>
        <w:rPr>
          <w:b/>
          <w:color w:val="auto"/>
          <w:lang w:val="de-DE"/>
        </w:rPr>
      </w:pPr>
    </w:p>
    <w:p w14:paraId="5C239F8D" w14:textId="77777777" w:rsidR="00A501C1" w:rsidRDefault="00A501C1" w:rsidP="003953F9">
      <w:pPr>
        <w:pStyle w:val="1"/>
        <w:spacing w:line="360" w:lineRule="auto"/>
        <w:ind w:firstLine="0"/>
        <w:rPr>
          <w:b/>
          <w:color w:val="auto"/>
          <w:lang w:val="de-DE"/>
        </w:rPr>
      </w:pPr>
    </w:p>
    <w:p w14:paraId="5DACD464" w14:textId="77777777" w:rsidR="00A501C1" w:rsidRDefault="00A501C1" w:rsidP="003953F9">
      <w:pPr>
        <w:pStyle w:val="1"/>
        <w:spacing w:line="360" w:lineRule="auto"/>
        <w:ind w:firstLine="0"/>
        <w:rPr>
          <w:b/>
          <w:color w:val="auto"/>
          <w:lang w:val="de-DE"/>
        </w:rPr>
      </w:pPr>
    </w:p>
    <w:p w14:paraId="4A5CD6F2" w14:textId="77777777" w:rsidR="00A501C1" w:rsidRDefault="00A501C1" w:rsidP="003953F9">
      <w:pPr>
        <w:pStyle w:val="1"/>
        <w:spacing w:line="360" w:lineRule="auto"/>
        <w:ind w:firstLine="0"/>
        <w:rPr>
          <w:b/>
          <w:color w:val="auto"/>
          <w:lang w:val="de-DE"/>
        </w:rPr>
      </w:pPr>
    </w:p>
    <w:p w14:paraId="66AEDADA" w14:textId="77777777" w:rsidR="00A501C1" w:rsidRDefault="00A501C1" w:rsidP="003953F9">
      <w:pPr>
        <w:pStyle w:val="1"/>
        <w:spacing w:line="360" w:lineRule="auto"/>
        <w:ind w:firstLine="0"/>
        <w:rPr>
          <w:b/>
          <w:color w:val="auto"/>
          <w:lang w:val="de-DE"/>
        </w:rPr>
      </w:pPr>
    </w:p>
    <w:p w14:paraId="5D0ECE56" w14:textId="77777777" w:rsidR="00A501C1" w:rsidRDefault="00A501C1" w:rsidP="003953F9">
      <w:pPr>
        <w:pStyle w:val="1"/>
        <w:spacing w:line="360" w:lineRule="auto"/>
        <w:ind w:firstLine="0"/>
        <w:rPr>
          <w:b/>
          <w:color w:val="auto"/>
          <w:lang w:val="de-DE"/>
        </w:rPr>
      </w:pPr>
    </w:p>
    <w:p w14:paraId="18D1CE3A" w14:textId="77777777" w:rsidR="004F3EB6" w:rsidRDefault="004F3EB6" w:rsidP="003953F9">
      <w:pPr>
        <w:pStyle w:val="1"/>
        <w:spacing w:line="360" w:lineRule="auto"/>
        <w:ind w:firstLine="0"/>
        <w:rPr>
          <w:b/>
          <w:color w:val="auto"/>
          <w:lang w:val="de-DE"/>
        </w:rPr>
      </w:pPr>
    </w:p>
    <w:p w14:paraId="76CCC92F" w14:textId="77777777" w:rsidR="00BD613C" w:rsidRDefault="00BD613C" w:rsidP="003953F9">
      <w:pPr>
        <w:pStyle w:val="1"/>
        <w:spacing w:line="360" w:lineRule="auto"/>
        <w:ind w:firstLine="0"/>
        <w:rPr>
          <w:b/>
          <w:color w:val="auto"/>
          <w:lang w:val="de-DE"/>
        </w:rPr>
      </w:pPr>
    </w:p>
    <w:p w14:paraId="1048DDFE" w14:textId="77777777" w:rsidR="00F25DA3" w:rsidRPr="00F25DA3" w:rsidRDefault="00F25DA3" w:rsidP="00F25DA3">
      <w:pPr>
        <w:pStyle w:val="1"/>
        <w:spacing w:line="360" w:lineRule="auto"/>
        <w:ind w:left="23" w:firstLine="709"/>
        <w:jc w:val="center"/>
        <w:rPr>
          <w:b/>
          <w:color w:val="auto"/>
          <w:lang w:val="de-DE"/>
        </w:rPr>
      </w:pPr>
      <w:r w:rsidRPr="00F25DA3">
        <w:rPr>
          <w:b/>
          <w:color w:val="auto"/>
          <w:lang w:val="de-DE"/>
        </w:rPr>
        <w:lastRenderedPageBreak/>
        <w:t>Teil I. Zum Begriff «Die Enthehnung»</w:t>
      </w:r>
    </w:p>
    <w:p w14:paraId="3CA1B589" w14:textId="4C8DC377" w:rsidR="002E2361" w:rsidRPr="002E2361" w:rsidRDefault="00F25DA3" w:rsidP="002E2361">
      <w:pPr>
        <w:pStyle w:val="1"/>
        <w:spacing w:line="360" w:lineRule="auto"/>
        <w:ind w:left="23" w:firstLine="709"/>
        <w:jc w:val="center"/>
        <w:rPr>
          <w:b/>
          <w:color w:val="auto"/>
          <w:lang w:val="de-DE"/>
        </w:rPr>
      </w:pPr>
      <w:r w:rsidRPr="00F25DA3">
        <w:rPr>
          <w:b/>
          <w:color w:val="auto"/>
          <w:lang w:val="de-DE"/>
        </w:rPr>
        <w:t>1.1</w:t>
      </w:r>
      <w:r w:rsidR="00330E25" w:rsidRPr="00330E25">
        <w:rPr>
          <w:b/>
          <w:color w:val="auto"/>
          <w:lang w:val="de-DE"/>
        </w:rPr>
        <w:t>.</w:t>
      </w:r>
      <w:r w:rsidRPr="00F25DA3">
        <w:rPr>
          <w:b/>
          <w:color w:val="auto"/>
          <w:lang w:val="de-DE"/>
        </w:rPr>
        <w:t xml:space="preserve"> Der «Begriff Entlehnung» und sei</w:t>
      </w:r>
      <w:r w:rsidR="002E2361">
        <w:rPr>
          <w:b/>
          <w:color w:val="auto"/>
          <w:lang w:val="de-DE"/>
        </w:rPr>
        <w:t>ne Bedeutungen</w:t>
      </w:r>
    </w:p>
    <w:p w14:paraId="18CD47DA" w14:textId="27FFFDB2" w:rsidR="00116CAC" w:rsidRDefault="00A46AB6" w:rsidP="00DB455F">
      <w:pPr>
        <w:pStyle w:val="1"/>
        <w:spacing w:line="360" w:lineRule="auto"/>
        <w:ind w:left="23" w:firstLine="709"/>
        <w:rPr>
          <w:color w:val="auto"/>
          <w:lang w:val="de-DE"/>
        </w:rPr>
      </w:pPr>
      <w:r w:rsidRPr="00A46AB6">
        <w:rPr>
          <w:color w:val="auto"/>
          <w:lang w:val="de-DE"/>
        </w:rPr>
        <w:t xml:space="preserve">Jede </w:t>
      </w:r>
      <w:r w:rsidR="00DB455F" w:rsidRPr="00DB455F">
        <w:rPr>
          <w:color w:val="auto"/>
          <w:lang w:val="de-DE"/>
        </w:rPr>
        <w:t>natürliche</w:t>
      </w:r>
      <w:r w:rsidR="00DB455F">
        <w:rPr>
          <w:color w:val="auto"/>
          <w:lang w:val="de-DE"/>
        </w:rPr>
        <w:t xml:space="preserve"> </w:t>
      </w:r>
      <w:r>
        <w:rPr>
          <w:color w:val="auto"/>
          <w:lang w:val="de-DE"/>
        </w:rPr>
        <w:t>Sprache ändert sich ständig</w:t>
      </w:r>
      <w:r w:rsidRPr="00A46AB6">
        <w:rPr>
          <w:lang w:val="de-DE"/>
        </w:rPr>
        <w:t xml:space="preserve"> </w:t>
      </w:r>
      <w:r w:rsidRPr="00A46AB6">
        <w:rPr>
          <w:color w:val="auto"/>
          <w:lang w:val="de-DE"/>
        </w:rPr>
        <w:t>Tag für Tag</w:t>
      </w:r>
      <w:r w:rsidR="002E2361">
        <w:rPr>
          <w:color w:val="auto"/>
          <w:lang w:val="de-DE"/>
        </w:rPr>
        <w:t xml:space="preserve"> und ist </w:t>
      </w:r>
      <w:r w:rsidR="002E2361" w:rsidRPr="002E2361">
        <w:rPr>
          <w:color w:val="auto"/>
          <w:lang w:val="de-DE"/>
        </w:rPr>
        <w:t xml:space="preserve">nie </w:t>
      </w:r>
      <w:r w:rsidR="005C0244" w:rsidRPr="005C0244">
        <w:rPr>
          <w:color w:val="auto"/>
          <w:lang w:val="de-DE"/>
        </w:rPr>
        <w:t>statisch</w:t>
      </w:r>
      <w:r w:rsidR="005C0244">
        <w:rPr>
          <w:color w:val="auto"/>
          <w:lang w:val="de-DE"/>
        </w:rPr>
        <w:t xml:space="preserve"> oder </w:t>
      </w:r>
      <w:r w:rsidR="005C0244" w:rsidRPr="005C0244">
        <w:rPr>
          <w:color w:val="auto"/>
          <w:lang w:val="de-DE"/>
        </w:rPr>
        <w:t>abgeschlossen</w:t>
      </w:r>
      <w:r>
        <w:rPr>
          <w:color w:val="auto"/>
          <w:lang w:val="de-DE"/>
        </w:rPr>
        <w:t>.</w:t>
      </w:r>
      <w:r w:rsidR="00486A9C">
        <w:rPr>
          <w:color w:val="auto"/>
          <w:lang w:val="de-DE"/>
        </w:rPr>
        <w:t xml:space="preserve"> Das ist </w:t>
      </w:r>
      <w:r w:rsidR="00486A9C" w:rsidRPr="00486A9C">
        <w:rPr>
          <w:color w:val="auto"/>
          <w:lang w:val="de-DE"/>
        </w:rPr>
        <w:t>ist kein fixes und einheitliches System zur Kommunikation.</w:t>
      </w:r>
      <w:r>
        <w:rPr>
          <w:color w:val="auto"/>
          <w:lang w:val="de-DE"/>
        </w:rPr>
        <w:t xml:space="preserve"> </w:t>
      </w:r>
      <w:r w:rsidR="00DB455F" w:rsidRPr="00DB455F">
        <w:rPr>
          <w:color w:val="auto"/>
          <w:lang w:val="de-DE"/>
        </w:rPr>
        <w:t>Von Generation zu Generation entwickelt sich die Aussprache, neue Wörter werd</w:t>
      </w:r>
      <w:r w:rsidR="00486A9C">
        <w:rPr>
          <w:color w:val="auto"/>
          <w:lang w:val="de-DE"/>
        </w:rPr>
        <w:t>en ausgeliehen oder erfunden,</w:t>
      </w:r>
      <w:r w:rsidR="00DB455F" w:rsidRPr="00DB455F">
        <w:rPr>
          <w:color w:val="auto"/>
          <w:lang w:val="de-DE"/>
        </w:rPr>
        <w:t xml:space="preserve"> die Bedeutung alter Wörter verändert sich</w:t>
      </w:r>
      <w:r w:rsidR="00486A9C">
        <w:rPr>
          <w:color w:val="auto"/>
          <w:lang w:val="de-DE"/>
        </w:rPr>
        <w:t xml:space="preserve"> und s</w:t>
      </w:r>
      <w:r w:rsidR="00486A9C" w:rsidRPr="00486A9C">
        <w:rPr>
          <w:color w:val="auto"/>
          <w:lang w:val="de-DE"/>
        </w:rPr>
        <w:t>elbst die Grammatik ist Veränderungen unterworfen</w:t>
      </w:r>
      <w:r w:rsidR="00DB455F" w:rsidRPr="00DB455F">
        <w:rPr>
          <w:color w:val="auto"/>
          <w:lang w:val="de-DE"/>
        </w:rPr>
        <w:t>.</w:t>
      </w:r>
      <w:r w:rsidR="00116CAC" w:rsidRPr="00116CAC">
        <w:rPr>
          <w:color w:val="auto"/>
          <w:lang w:val="de-DE"/>
        </w:rPr>
        <w:t xml:space="preserve"> </w:t>
      </w:r>
    </w:p>
    <w:p w14:paraId="09C95628" w14:textId="2CD80694" w:rsidR="00DB455F" w:rsidRDefault="00B56072" w:rsidP="00DB455F">
      <w:pPr>
        <w:pStyle w:val="1"/>
        <w:spacing w:line="360" w:lineRule="auto"/>
        <w:ind w:left="23" w:firstLine="709"/>
        <w:rPr>
          <w:color w:val="auto"/>
          <w:lang w:val="de-DE"/>
        </w:rPr>
      </w:pPr>
      <w:r w:rsidRPr="00B56072">
        <w:rPr>
          <w:color w:val="auto"/>
          <w:lang w:val="de-DE"/>
        </w:rPr>
        <w:t>Der weltberühmte deutsche Philologe, Philosoph und Linguist Wilhelm von Humboldt sagte, dass Sprache, in ihrem wahren Wesen verstanden, in jedem Moment etwas Best</w:t>
      </w:r>
      <w:r>
        <w:rPr>
          <w:color w:val="auto"/>
          <w:lang w:val="de-DE"/>
        </w:rPr>
        <w:t>ändiges und Vorübergehendes sei</w:t>
      </w:r>
      <w:r w:rsidRPr="00B56072">
        <w:rPr>
          <w:color w:val="auto"/>
          <w:lang w:val="de-DE"/>
        </w:rPr>
        <w:t xml:space="preserve"> </w:t>
      </w:r>
      <w:r w:rsidR="00116CAC" w:rsidRPr="00320423">
        <w:rPr>
          <w:color w:val="000000" w:themeColor="text1"/>
          <w:lang w:val="de-DE"/>
        </w:rPr>
        <w:t>[</w:t>
      </w:r>
      <w:r w:rsidR="00F97773">
        <w:rPr>
          <w:color w:val="000000" w:themeColor="text1"/>
          <w:lang w:val="de-DE"/>
        </w:rPr>
        <w:t>69</w:t>
      </w:r>
      <w:r w:rsidR="00320423" w:rsidRPr="00634325">
        <w:rPr>
          <w:color w:val="000000" w:themeColor="text1"/>
          <w:lang w:val="de-DE"/>
        </w:rPr>
        <w:t>, S. 8</w:t>
      </w:r>
      <w:r w:rsidR="00116CAC" w:rsidRPr="00320423">
        <w:rPr>
          <w:color w:val="000000" w:themeColor="text1"/>
          <w:lang w:val="de-DE"/>
        </w:rPr>
        <w:t>]</w:t>
      </w:r>
      <w:r w:rsidR="00634325">
        <w:rPr>
          <w:color w:val="000000" w:themeColor="text1"/>
          <w:lang w:val="de-DE"/>
        </w:rPr>
        <w:t>.</w:t>
      </w:r>
    </w:p>
    <w:p w14:paraId="26233D07" w14:textId="2C10D7B4" w:rsidR="00177F84" w:rsidRDefault="00177F84" w:rsidP="005E56CD">
      <w:pPr>
        <w:pStyle w:val="1"/>
        <w:spacing w:line="360" w:lineRule="auto"/>
        <w:ind w:left="23" w:firstLine="709"/>
        <w:rPr>
          <w:color w:val="auto"/>
          <w:lang w:val="de-DE"/>
        </w:rPr>
      </w:pPr>
      <w:r>
        <w:rPr>
          <w:color w:val="auto"/>
          <w:lang w:val="de-DE"/>
        </w:rPr>
        <w:t xml:space="preserve">Die deutsche Sprache </w:t>
      </w:r>
      <w:r w:rsidR="005E56CD">
        <w:rPr>
          <w:color w:val="auto"/>
          <w:lang w:val="de-DE"/>
        </w:rPr>
        <w:t xml:space="preserve">wurde durch jeden Jontakt nit einer anderen Kultur reicher werden. </w:t>
      </w:r>
      <w:r w:rsidR="006B6976" w:rsidRPr="006B6976">
        <w:rPr>
          <w:color w:val="auto"/>
          <w:lang w:val="de-DE"/>
        </w:rPr>
        <w:t>Lehnwörter spiegeln Jahrhunderte der Geschichte, verschiedene historische Ereignisse und Schlachten, Handels- und Kulturkontakte zwischen Völkern, Ideologien und Überzeugungen sowie Entdeckungen auf dem Gebiet der Wissenschaft wider.</w:t>
      </w:r>
      <w:r w:rsidR="001D3E86" w:rsidRPr="001D3E86">
        <w:rPr>
          <w:lang w:val="de-DE"/>
        </w:rPr>
        <w:t xml:space="preserve"> </w:t>
      </w:r>
      <w:r w:rsidR="001D3E86">
        <w:rPr>
          <w:color w:val="auto"/>
          <w:lang w:val="de-DE"/>
        </w:rPr>
        <w:t>[2, S. 3</w:t>
      </w:r>
      <w:r w:rsidR="001D3E86">
        <w:rPr>
          <w:color w:val="auto"/>
          <w:lang w:val="uk-UA"/>
        </w:rPr>
        <w:t>4</w:t>
      </w:r>
      <w:r w:rsidR="001D3E86" w:rsidRPr="001D3E86">
        <w:rPr>
          <w:color w:val="auto"/>
          <w:lang w:val="de-DE"/>
        </w:rPr>
        <w:t>]:</w:t>
      </w:r>
    </w:p>
    <w:p w14:paraId="2C2304E1" w14:textId="77777777" w:rsidR="00F46FC7" w:rsidRDefault="00F46FC7" w:rsidP="00BD033B">
      <w:pPr>
        <w:pStyle w:val="1"/>
        <w:spacing w:line="360" w:lineRule="auto"/>
        <w:ind w:left="23" w:firstLine="709"/>
        <w:rPr>
          <w:color w:val="auto"/>
          <w:lang w:val="de-DE"/>
        </w:rPr>
      </w:pPr>
      <w:r w:rsidRPr="00F46FC7">
        <w:rPr>
          <w:color w:val="auto"/>
          <w:lang w:val="de-DE"/>
        </w:rPr>
        <w:t>Einige geliehene Wörter verschwinden mit der Zeit, während andere für immer Wurzeln schlagen und unter Muttersprachlern weit verbreitet sind. Daher ist es unter Linguisten üblich, Lehnwörter in zwei Kategorien zu unterteilen, nämlich langlebige (sie sind relativ lange im Deutschen) und kurzlebige (die sogenannten Buzzwords oder Modewörter, z.B. Fachjargon oder Jugendsprache).</w:t>
      </w:r>
    </w:p>
    <w:p w14:paraId="76F4690A" w14:textId="567EF9E3" w:rsidR="00BD033B" w:rsidRDefault="00DB455F" w:rsidP="00BD033B">
      <w:pPr>
        <w:pStyle w:val="1"/>
        <w:spacing w:line="360" w:lineRule="auto"/>
        <w:ind w:left="23" w:firstLine="709"/>
        <w:rPr>
          <w:color w:val="auto"/>
          <w:lang w:val="de-DE"/>
        </w:rPr>
      </w:pPr>
      <w:r>
        <w:rPr>
          <w:color w:val="auto"/>
          <w:lang w:val="de-DE"/>
        </w:rPr>
        <w:t xml:space="preserve">Die Sprachen wandeln sich mit der Zeit, obwohl sie </w:t>
      </w:r>
      <w:r w:rsidRPr="00DB455F">
        <w:rPr>
          <w:color w:val="auto"/>
          <w:lang w:val="de-DE"/>
        </w:rPr>
        <w:t xml:space="preserve">nun seit Jahrhunderten bestehen, klingen und erscheinen </w:t>
      </w:r>
      <w:r>
        <w:rPr>
          <w:color w:val="auto"/>
          <w:lang w:val="de-DE"/>
        </w:rPr>
        <w:t xml:space="preserve">die meisten </w:t>
      </w:r>
      <w:r w:rsidRPr="00DB455F">
        <w:rPr>
          <w:color w:val="auto"/>
          <w:lang w:val="de-DE"/>
        </w:rPr>
        <w:t>in ihrer heutigen Form anders als früher.</w:t>
      </w:r>
      <w:r w:rsidR="00BD033B">
        <w:rPr>
          <w:color w:val="auto"/>
          <w:lang w:val="de-DE"/>
        </w:rPr>
        <w:t xml:space="preserve"> </w:t>
      </w:r>
      <w:r w:rsidR="00C20AF5" w:rsidRPr="00C20AF5">
        <w:rPr>
          <w:color w:val="auto"/>
          <w:lang w:val="de-DE"/>
        </w:rPr>
        <w:t>Dieses Phänomen</w:t>
      </w:r>
      <w:r w:rsidR="00C20AF5" w:rsidRPr="00C20AF5">
        <w:rPr>
          <w:lang w:val="de-DE"/>
        </w:rPr>
        <w:t>,</w:t>
      </w:r>
      <w:r w:rsidR="00C20AF5" w:rsidRPr="00C20AF5">
        <w:rPr>
          <w:color w:val="auto"/>
          <w:lang w:val="de-DE"/>
        </w:rPr>
        <w:t xml:space="preserve"> das so alt wie </w:t>
      </w:r>
      <w:r w:rsidR="00C20AF5">
        <w:rPr>
          <w:color w:val="auto"/>
          <w:lang w:val="de-DE"/>
        </w:rPr>
        <w:t>die</w:t>
      </w:r>
      <w:r w:rsidR="00C20AF5" w:rsidRPr="00C20AF5">
        <w:rPr>
          <w:color w:val="auto"/>
          <w:lang w:val="de-DE"/>
        </w:rPr>
        <w:t xml:space="preserve"> Sprache selbst ist</w:t>
      </w:r>
      <w:r w:rsidR="00C20AF5">
        <w:rPr>
          <w:color w:val="auto"/>
          <w:lang w:val="de-DE"/>
        </w:rPr>
        <w:t>,</w:t>
      </w:r>
      <w:r w:rsidR="00C20AF5" w:rsidRPr="00C20AF5">
        <w:rPr>
          <w:color w:val="auto"/>
          <w:lang w:val="de-DE"/>
        </w:rPr>
        <w:t xml:space="preserve"> wird als Sprachwandel </w:t>
      </w:r>
      <w:r w:rsidR="005C0244" w:rsidRPr="005C0244">
        <w:rPr>
          <w:color w:val="auto"/>
          <w:lang w:val="de-DE"/>
        </w:rPr>
        <w:t xml:space="preserve">oder Sprachdynamik </w:t>
      </w:r>
      <w:r w:rsidR="00C20AF5" w:rsidRPr="00C20AF5">
        <w:rPr>
          <w:color w:val="auto"/>
          <w:lang w:val="de-DE"/>
        </w:rPr>
        <w:t>bezeichnet.</w:t>
      </w:r>
      <w:r w:rsidR="00BD033B">
        <w:rPr>
          <w:color w:val="auto"/>
          <w:lang w:val="de-DE"/>
        </w:rPr>
        <w:t xml:space="preserve"> Dieser Prozess kann als </w:t>
      </w:r>
      <w:r w:rsidR="00BD033B" w:rsidRPr="00BD033B">
        <w:rPr>
          <w:color w:val="auto"/>
          <w:lang w:val="de-DE"/>
        </w:rPr>
        <w:t>Veränderung einer Sprache oder von Teilen der Sprache im Lauf der Zeit</w:t>
      </w:r>
      <w:r w:rsidR="00BD033B">
        <w:rPr>
          <w:color w:val="auto"/>
          <w:lang w:val="de-DE"/>
        </w:rPr>
        <w:t xml:space="preserve"> definiert werden.</w:t>
      </w:r>
    </w:p>
    <w:p w14:paraId="5449734F" w14:textId="52A812DF" w:rsidR="00116CAC" w:rsidRPr="007C5BEB" w:rsidRDefault="005C0516" w:rsidP="00116CAC">
      <w:pPr>
        <w:pStyle w:val="1"/>
        <w:spacing w:line="360" w:lineRule="auto"/>
        <w:ind w:left="23" w:firstLine="709"/>
        <w:rPr>
          <w:color w:val="FF0000"/>
          <w:lang w:val="de-DE"/>
        </w:rPr>
      </w:pPr>
      <w:r w:rsidRPr="005C0516">
        <w:rPr>
          <w:color w:val="auto"/>
          <w:lang w:val="de-DE"/>
        </w:rPr>
        <w:t>Sprachwandel gibt es in allen Sprachen, zu allen Zeiten und in allen</w:t>
      </w:r>
      <w:r>
        <w:rPr>
          <w:color w:val="auto"/>
          <w:lang w:val="de-DE"/>
        </w:rPr>
        <w:t xml:space="preserve"> Bereichen - von der Phonologie </w:t>
      </w:r>
      <w:r w:rsidRPr="005C0516">
        <w:rPr>
          <w:color w:val="auto"/>
          <w:lang w:val="de-DE"/>
        </w:rPr>
        <w:t>über die Morphologie, die Syntax bis hin zur Lexikologie und Se</w:t>
      </w:r>
      <w:r>
        <w:rPr>
          <w:color w:val="auto"/>
          <w:lang w:val="de-DE"/>
        </w:rPr>
        <w:t xml:space="preserve">mantik. </w:t>
      </w:r>
      <w:r w:rsidRPr="005C0516">
        <w:rPr>
          <w:i/>
          <w:color w:val="auto"/>
          <w:lang w:val="de-DE"/>
        </w:rPr>
        <w:t>Der siebzehnte</w:t>
      </w:r>
      <w:r>
        <w:rPr>
          <w:color w:val="auto"/>
          <w:lang w:val="de-DE"/>
        </w:rPr>
        <w:t xml:space="preserve"> hieß vor </w:t>
      </w:r>
      <w:r w:rsidRPr="005C0516">
        <w:rPr>
          <w:color w:val="auto"/>
          <w:lang w:val="de-DE"/>
        </w:rPr>
        <w:t xml:space="preserve">zwölfhundert Jahren noch </w:t>
      </w:r>
      <w:r w:rsidRPr="005C0516">
        <w:rPr>
          <w:i/>
          <w:color w:val="auto"/>
          <w:lang w:val="de-DE"/>
        </w:rPr>
        <w:t>sibuntozehanto</w:t>
      </w:r>
      <w:r w:rsidRPr="005C0516">
        <w:rPr>
          <w:color w:val="auto"/>
          <w:lang w:val="de-DE"/>
        </w:rPr>
        <w:t>, einen Artikel gab es dama</w:t>
      </w:r>
      <w:r>
        <w:rPr>
          <w:color w:val="auto"/>
          <w:lang w:val="de-DE"/>
        </w:rPr>
        <w:t xml:space="preserve">ls im Deutschen noch nicht. Und </w:t>
      </w:r>
      <w:r w:rsidRPr="005C0516">
        <w:rPr>
          <w:color w:val="auto"/>
          <w:lang w:val="de-DE"/>
        </w:rPr>
        <w:t>das heute bei den Jugend</w:t>
      </w:r>
      <w:r>
        <w:rPr>
          <w:color w:val="auto"/>
          <w:lang w:val="de-DE"/>
        </w:rPr>
        <w:t xml:space="preserve">lichen </w:t>
      </w:r>
      <w:r>
        <w:rPr>
          <w:color w:val="auto"/>
          <w:lang w:val="de-DE"/>
        </w:rPr>
        <w:lastRenderedPageBreak/>
        <w:t xml:space="preserve">so beliebte Wörtchen </w:t>
      </w:r>
      <w:r w:rsidRPr="005C0516">
        <w:rPr>
          <w:i/>
          <w:color w:val="auto"/>
          <w:lang w:val="de-DE"/>
        </w:rPr>
        <w:t>geil</w:t>
      </w:r>
      <w:r w:rsidRPr="005C0516">
        <w:rPr>
          <w:color w:val="auto"/>
          <w:lang w:val="de-DE"/>
        </w:rPr>
        <w:t xml:space="preserve"> gab es </w:t>
      </w:r>
      <w:r>
        <w:rPr>
          <w:color w:val="auto"/>
          <w:lang w:val="de-DE"/>
        </w:rPr>
        <w:t xml:space="preserve">bereits im Mittelhochdeutschen; </w:t>
      </w:r>
      <w:r w:rsidRPr="005C0516">
        <w:rPr>
          <w:color w:val="auto"/>
          <w:lang w:val="de-DE"/>
        </w:rPr>
        <w:t>aber dam</w:t>
      </w:r>
      <w:r>
        <w:rPr>
          <w:color w:val="auto"/>
          <w:lang w:val="de-DE"/>
        </w:rPr>
        <w:t xml:space="preserve">als bedeutete es soviel wie </w:t>
      </w:r>
      <w:r w:rsidRPr="005C0516">
        <w:rPr>
          <w:i/>
          <w:color w:val="auto"/>
          <w:lang w:val="de-DE"/>
        </w:rPr>
        <w:t>«fröhlich»</w:t>
      </w:r>
      <w:r w:rsidRPr="005C0516">
        <w:rPr>
          <w:color w:val="auto"/>
          <w:lang w:val="de-DE"/>
        </w:rPr>
        <w:t xml:space="preserve"> </w:t>
      </w:r>
      <w:r w:rsidRPr="00320423">
        <w:rPr>
          <w:color w:val="000000" w:themeColor="text1"/>
          <w:lang w:val="de-DE"/>
        </w:rPr>
        <w:t>[</w:t>
      </w:r>
      <w:r w:rsidR="00F97773">
        <w:rPr>
          <w:color w:val="000000" w:themeColor="text1"/>
          <w:lang w:val="de-DE"/>
        </w:rPr>
        <w:t>70</w:t>
      </w:r>
      <w:r w:rsidR="00320423">
        <w:rPr>
          <w:color w:val="000000" w:themeColor="text1"/>
          <w:lang w:val="de-DE"/>
        </w:rPr>
        <w:t>, S. 4</w:t>
      </w:r>
      <w:r w:rsidR="007C5BEB" w:rsidRPr="00320423">
        <w:rPr>
          <w:color w:val="000000" w:themeColor="text1"/>
          <w:lang w:val="de-DE"/>
        </w:rPr>
        <w:t>]</w:t>
      </w:r>
      <w:r w:rsidR="00634325">
        <w:rPr>
          <w:color w:val="000000" w:themeColor="text1"/>
          <w:lang w:val="de-DE"/>
        </w:rPr>
        <w:t>.</w:t>
      </w:r>
    </w:p>
    <w:p w14:paraId="58796342" w14:textId="3DDD779D" w:rsidR="00325DC1" w:rsidRDefault="00325DC1" w:rsidP="009D2144">
      <w:pPr>
        <w:pStyle w:val="1"/>
        <w:spacing w:line="360" w:lineRule="auto"/>
        <w:ind w:left="23" w:firstLine="709"/>
        <w:rPr>
          <w:color w:val="auto"/>
          <w:lang w:val="de-DE"/>
        </w:rPr>
      </w:pPr>
      <w:r w:rsidRPr="00325DC1">
        <w:rPr>
          <w:color w:val="auto"/>
          <w:lang w:val="de-DE"/>
        </w:rPr>
        <w:t>Apropos, was den Prozess der Entlehnung eines Wortes von einer Sprache in eine andere auslöst, ist Zweckmäßigkeit, dh Praktikabilität, die Entwicklung der Sprache, Analogien zwischen</w:t>
      </w:r>
      <w:r w:rsidR="00081BB2">
        <w:rPr>
          <w:color w:val="auto"/>
          <w:lang w:val="de-DE"/>
        </w:rPr>
        <w:t xml:space="preserve"> Sprachen sowie das Lautgesetz.</w:t>
      </w:r>
    </w:p>
    <w:p w14:paraId="03DD5616" w14:textId="77777777" w:rsidR="00095897" w:rsidRDefault="00095897" w:rsidP="00027497">
      <w:pPr>
        <w:pStyle w:val="1"/>
        <w:spacing w:line="360" w:lineRule="auto"/>
        <w:ind w:left="23" w:firstLine="709"/>
        <w:rPr>
          <w:color w:val="auto"/>
          <w:lang w:val="de-DE"/>
        </w:rPr>
      </w:pPr>
      <w:r w:rsidRPr="00095897">
        <w:rPr>
          <w:color w:val="auto"/>
          <w:lang w:val="de-DE"/>
        </w:rPr>
        <w:t>Der Begriff Entlehnung wird in der modernen Linguistik meist als Oberbegriff für alle Arten des Entlehnens von sprachlichen Bestandteilen einer Sprache in eine andere verstanden, wobei dieser Terminus meist weiter gefasst wird und nicht nur das Ergebnis selbst, sondern auch das bedeutet Prozess.</w:t>
      </w:r>
    </w:p>
    <w:p w14:paraId="640BC8C5" w14:textId="06EB7A1A" w:rsidR="0066163A" w:rsidRDefault="0077284E" w:rsidP="00027497">
      <w:pPr>
        <w:pStyle w:val="1"/>
        <w:spacing w:line="360" w:lineRule="auto"/>
        <w:ind w:left="23" w:firstLine="709"/>
        <w:rPr>
          <w:color w:val="FF0000"/>
          <w:lang w:val="de-DE"/>
        </w:rPr>
      </w:pPr>
      <w:r w:rsidRPr="0077284E">
        <w:rPr>
          <w:color w:val="auto"/>
          <w:lang w:val="de-DE"/>
        </w:rPr>
        <w:t xml:space="preserve">Das Vokabular jeder Sprache ist zweifellos lebendig und entwickelt sich Tag für Tag weiter. Die deutsche Sprache bildet da natürlich keine Ausnahme und wird auch durch andere Sprachen aktiv und ständig bereichert. </w:t>
      </w:r>
      <w:r w:rsidR="0066163A" w:rsidRPr="0066163A">
        <w:rPr>
          <w:color w:val="auto"/>
          <w:lang w:val="de-DE"/>
        </w:rPr>
        <w:t xml:space="preserve">Die bekannte deutsche Sprachforscherin </w:t>
      </w:r>
      <w:r w:rsidR="00800225" w:rsidRPr="00800225">
        <w:rPr>
          <w:color w:val="auto"/>
          <w:lang w:val="de-DE"/>
        </w:rPr>
        <w:t>Thea Shippan bestätigt die bereits geäußerte Idee und sagt, dass die deutsche Sprache während ihrer gesamten Entwicklung kontinuierlich durch andere Sprachen bereichert wurde.</w:t>
      </w:r>
      <w:r w:rsidR="00E707C7">
        <w:rPr>
          <w:color w:val="auto"/>
          <w:lang w:val="de-DE"/>
        </w:rPr>
        <w:t xml:space="preserve"> </w:t>
      </w:r>
      <w:r w:rsidR="00E707C7" w:rsidRPr="00320423">
        <w:rPr>
          <w:color w:val="000000" w:themeColor="text1"/>
          <w:lang w:val="de-DE"/>
        </w:rPr>
        <w:t>[</w:t>
      </w:r>
      <w:r w:rsidR="00D73333">
        <w:rPr>
          <w:color w:val="000000" w:themeColor="text1"/>
          <w:lang w:val="de-DE"/>
        </w:rPr>
        <w:t>63</w:t>
      </w:r>
      <w:r w:rsidR="00E707C7" w:rsidRPr="00320423">
        <w:rPr>
          <w:color w:val="000000" w:themeColor="text1"/>
          <w:lang w:val="de-DE"/>
        </w:rPr>
        <w:t>, S.</w:t>
      </w:r>
      <w:r w:rsidR="00320423" w:rsidRPr="00320423">
        <w:rPr>
          <w:color w:val="000000" w:themeColor="text1"/>
          <w:lang w:val="de-DE"/>
        </w:rPr>
        <w:t xml:space="preserve"> 127</w:t>
      </w:r>
      <w:r w:rsidR="00E707C7" w:rsidRPr="00320423">
        <w:rPr>
          <w:color w:val="000000" w:themeColor="text1"/>
          <w:lang w:val="de-DE"/>
        </w:rPr>
        <w:t>]</w:t>
      </w:r>
    </w:p>
    <w:p w14:paraId="4D099F7F" w14:textId="601228BD" w:rsidR="000F2FE9" w:rsidRDefault="000F2FE9" w:rsidP="000F2FE9">
      <w:pPr>
        <w:pStyle w:val="1"/>
        <w:spacing w:line="360" w:lineRule="auto"/>
        <w:ind w:left="23" w:firstLine="709"/>
        <w:rPr>
          <w:color w:val="FF0000"/>
          <w:lang w:val="de-DE"/>
        </w:rPr>
      </w:pPr>
      <w:r>
        <w:rPr>
          <w:color w:val="auto"/>
          <w:lang w:val="de-DE"/>
        </w:rPr>
        <w:t>D</w:t>
      </w:r>
      <w:r w:rsidRPr="000F2FE9">
        <w:rPr>
          <w:color w:val="auto"/>
          <w:lang w:val="de-DE"/>
        </w:rPr>
        <w:t>er Fremdwortschatz des Deutschen ents</w:t>
      </w:r>
      <w:r>
        <w:rPr>
          <w:color w:val="auto"/>
          <w:lang w:val="de-DE"/>
        </w:rPr>
        <w:t xml:space="preserve">teht auf zweierlei Weise: durch </w:t>
      </w:r>
      <w:r w:rsidRPr="000F2FE9">
        <w:rPr>
          <w:color w:val="auto"/>
          <w:lang w:val="de-DE"/>
        </w:rPr>
        <w:t>Entlehnung «fertiger» Wörter und durch die Bildu</w:t>
      </w:r>
      <w:r>
        <w:rPr>
          <w:color w:val="auto"/>
          <w:lang w:val="de-DE"/>
        </w:rPr>
        <w:t>ng mit Fremdel</w:t>
      </w:r>
      <w:r w:rsidR="00634325">
        <w:rPr>
          <w:color w:val="auto"/>
          <w:lang w:val="de-DE"/>
        </w:rPr>
        <w:t>ementen innerhalb des Deutschen</w:t>
      </w:r>
      <w:r>
        <w:rPr>
          <w:color w:val="auto"/>
          <w:lang w:val="de-DE"/>
        </w:rPr>
        <w:t xml:space="preserve"> </w:t>
      </w:r>
      <w:r w:rsidRPr="00320423">
        <w:rPr>
          <w:color w:val="000000" w:themeColor="text1"/>
          <w:lang w:val="de-DE"/>
        </w:rPr>
        <w:t>[</w:t>
      </w:r>
      <w:r w:rsidR="008E23BB">
        <w:rPr>
          <w:color w:val="000000" w:themeColor="text1"/>
          <w:lang w:val="de-DE"/>
        </w:rPr>
        <w:t>27</w:t>
      </w:r>
      <w:r w:rsidR="00320423" w:rsidRPr="00320423">
        <w:rPr>
          <w:color w:val="000000" w:themeColor="text1"/>
          <w:lang w:val="de-DE"/>
        </w:rPr>
        <w:t>, S. 61</w:t>
      </w:r>
      <w:r w:rsidRPr="00320423">
        <w:rPr>
          <w:color w:val="000000" w:themeColor="text1"/>
          <w:lang w:val="de-DE"/>
        </w:rPr>
        <w:t>]</w:t>
      </w:r>
      <w:r w:rsidR="00634325">
        <w:rPr>
          <w:color w:val="000000" w:themeColor="text1"/>
          <w:lang w:val="de-DE"/>
        </w:rPr>
        <w:t>.</w:t>
      </w:r>
    </w:p>
    <w:p w14:paraId="7A08892C" w14:textId="7D568A51" w:rsidR="00A50C5A" w:rsidRPr="00777548" w:rsidRDefault="00A50C5A" w:rsidP="00320423">
      <w:pPr>
        <w:pStyle w:val="1"/>
        <w:spacing w:line="360" w:lineRule="auto"/>
        <w:ind w:left="23" w:firstLine="709"/>
        <w:rPr>
          <w:color w:val="FF0000"/>
          <w:lang w:val="de-DE"/>
        </w:rPr>
      </w:pPr>
      <w:r w:rsidRPr="00A50C5A">
        <w:rPr>
          <w:color w:val="000000" w:themeColor="text1"/>
          <w:lang w:val="de-DE"/>
        </w:rPr>
        <w:t>Im Deutschen gibt es Entlehnungen aus verschiedenen Sprachen, zum Beispiel</w:t>
      </w:r>
      <w:r>
        <w:rPr>
          <w:color w:val="000000" w:themeColor="text1"/>
          <w:lang w:val="de-DE"/>
        </w:rPr>
        <w:t xml:space="preserve"> </w:t>
      </w:r>
      <w:r w:rsidRPr="00A50C5A">
        <w:rPr>
          <w:color w:val="000000" w:themeColor="text1"/>
          <w:lang w:val="de-DE"/>
        </w:rPr>
        <w:t xml:space="preserve">aus dem Hebräischen – </w:t>
      </w:r>
      <w:r w:rsidRPr="00A50C5A">
        <w:rPr>
          <w:i/>
          <w:color w:val="000000" w:themeColor="text1"/>
          <w:lang w:val="de-DE"/>
        </w:rPr>
        <w:t>amen</w:t>
      </w:r>
      <w:r w:rsidRPr="00A50C5A">
        <w:rPr>
          <w:color w:val="000000" w:themeColor="text1"/>
          <w:lang w:val="de-DE"/>
        </w:rPr>
        <w:t>, Lateinischen –</w:t>
      </w:r>
      <w:r>
        <w:rPr>
          <w:color w:val="000000" w:themeColor="text1"/>
          <w:lang w:val="de-DE"/>
        </w:rPr>
        <w:t xml:space="preserve"> </w:t>
      </w:r>
      <w:r w:rsidRPr="00A50C5A">
        <w:rPr>
          <w:i/>
          <w:color w:val="000000" w:themeColor="text1"/>
          <w:lang w:val="de-DE"/>
        </w:rPr>
        <w:t>Krone</w:t>
      </w:r>
      <w:r w:rsidRPr="00A50C5A">
        <w:rPr>
          <w:color w:val="000000" w:themeColor="text1"/>
          <w:lang w:val="de-DE"/>
        </w:rPr>
        <w:t xml:space="preserve">, Griechischen – </w:t>
      </w:r>
      <w:r w:rsidRPr="00A50C5A">
        <w:rPr>
          <w:i/>
          <w:color w:val="000000" w:themeColor="text1"/>
          <w:lang w:val="de-DE"/>
        </w:rPr>
        <w:t>Kirche</w:t>
      </w:r>
      <w:r w:rsidRPr="00A50C5A">
        <w:rPr>
          <w:color w:val="000000" w:themeColor="text1"/>
          <w:lang w:val="de-DE"/>
        </w:rPr>
        <w:t xml:space="preserve">, Arabischen – </w:t>
      </w:r>
      <w:r w:rsidRPr="00A50C5A">
        <w:rPr>
          <w:i/>
          <w:color w:val="000000" w:themeColor="text1"/>
          <w:lang w:val="de-DE"/>
        </w:rPr>
        <w:t>Matratze</w:t>
      </w:r>
      <w:r w:rsidRPr="00A50C5A">
        <w:rPr>
          <w:color w:val="000000" w:themeColor="text1"/>
          <w:lang w:val="de-DE"/>
        </w:rPr>
        <w:t xml:space="preserve">, aus dem Persischen – </w:t>
      </w:r>
      <w:r w:rsidRPr="00A50C5A">
        <w:rPr>
          <w:i/>
          <w:color w:val="000000" w:themeColor="text1"/>
          <w:lang w:val="de-DE"/>
        </w:rPr>
        <w:t>Basar</w:t>
      </w:r>
      <w:r w:rsidRPr="00A50C5A">
        <w:rPr>
          <w:color w:val="000000" w:themeColor="text1"/>
          <w:lang w:val="de-DE"/>
        </w:rPr>
        <w:t xml:space="preserve">. Seit der ritterlichen Zeit beeinflusste die deutsche Sprache auch das Französische – </w:t>
      </w:r>
      <w:r w:rsidRPr="00A50C5A">
        <w:rPr>
          <w:i/>
          <w:color w:val="000000" w:themeColor="text1"/>
          <w:lang w:val="de-DE"/>
        </w:rPr>
        <w:t>Abenteuer</w:t>
      </w:r>
      <w:r w:rsidRPr="00A50C5A">
        <w:rPr>
          <w:color w:val="000000" w:themeColor="text1"/>
          <w:lang w:val="de-DE"/>
        </w:rPr>
        <w:t xml:space="preserve">, </w:t>
      </w:r>
      <w:r w:rsidRPr="00A50C5A">
        <w:rPr>
          <w:i/>
          <w:color w:val="000000" w:themeColor="text1"/>
          <w:lang w:val="de-DE"/>
        </w:rPr>
        <w:t>Preis</w:t>
      </w:r>
      <w:r>
        <w:rPr>
          <w:color w:val="000000" w:themeColor="text1"/>
          <w:lang w:val="de-DE"/>
        </w:rPr>
        <w:t xml:space="preserve"> </w:t>
      </w:r>
      <w:r w:rsidRPr="00320423">
        <w:rPr>
          <w:color w:val="000000" w:themeColor="text1"/>
          <w:lang w:val="de-DE"/>
        </w:rPr>
        <w:t>[</w:t>
      </w:r>
      <w:r w:rsidR="0009080D">
        <w:rPr>
          <w:color w:val="000000" w:themeColor="text1"/>
          <w:lang w:val="de-DE"/>
        </w:rPr>
        <w:t>64</w:t>
      </w:r>
      <w:r w:rsidR="00320423" w:rsidRPr="00320423">
        <w:rPr>
          <w:color w:val="000000" w:themeColor="text1"/>
          <w:lang w:val="de-DE"/>
        </w:rPr>
        <w:t>, S. 90-91</w:t>
      </w:r>
      <w:r w:rsidRPr="00320423">
        <w:rPr>
          <w:color w:val="000000" w:themeColor="text1"/>
          <w:lang w:val="de-DE"/>
        </w:rPr>
        <w:t>]</w:t>
      </w:r>
      <w:r w:rsidR="00634325">
        <w:rPr>
          <w:color w:val="000000" w:themeColor="text1"/>
          <w:lang w:val="de-DE"/>
        </w:rPr>
        <w:t>.</w:t>
      </w:r>
    </w:p>
    <w:p w14:paraId="01EF9063" w14:textId="17DAB31E" w:rsidR="006B0AD7" w:rsidRPr="00777548" w:rsidRDefault="006B0AD7" w:rsidP="006B0AD7">
      <w:pPr>
        <w:pStyle w:val="1"/>
        <w:spacing w:line="360" w:lineRule="auto"/>
        <w:ind w:left="23" w:firstLine="709"/>
        <w:rPr>
          <w:color w:val="FF0000"/>
          <w:lang w:val="de-DE"/>
        </w:rPr>
      </w:pPr>
      <w:r>
        <w:rPr>
          <w:color w:val="000000" w:themeColor="text1"/>
          <w:lang w:val="de-DE"/>
        </w:rPr>
        <w:t xml:space="preserve">Im DHW </w:t>
      </w:r>
      <w:r w:rsidRPr="006B0AD7">
        <w:rPr>
          <w:color w:val="000000" w:themeColor="text1"/>
          <w:lang w:val="de-DE"/>
        </w:rPr>
        <w:t>werden Griechisch, Latein, Englisch, Französisch und Italienisch als einige der wichtigsten Sprachen aufgeführt, die Quellen für</w:t>
      </w:r>
      <w:r w:rsidR="00634325">
        <w:rPr>
          <w:color w:val="000000" w:themeColor="text1"/>
          <w:lang w:val="de-DE"/>
        </w:rPr>
        <w:t xml:space="preserve"> Entlehnungen ins Deutsche sind</w:t>
      </w:r>
      <w:r w:rsidRPr="006B0AD7">
        <w:rPr>
          <w:color w:val="000000" w:themeColor="text1"/>
          <w:lang w:val="de-DE"/>
        </w:rPr>
        <w:t xml:space="preserve"> </w:t>
      </w:r>
      <w:r w:rsidRPr="00634325">
        <w:rPr>
          <w:color w:val="000000" w:themeColor="text1"/>
          <w:lang w:val="de-DE"/>
        </w:rPr>
        <w:t>[</w:t>
      </w:r>
      <w:r w:rsidR="00602FD8">
        <w:rPr>
          <w:color w:val="000000" w:themeColor="text1"/>
          <w:lang w:val="de-DE"/>
        </w:rPr>
        <w:t>23</w:t>
      </w:r>
      <w:r w:rsidR="00893DF3">
        <w:rPr>
          <w:color w:val="000000" w:themeColor="text1"/>
          <w:lang w:val="de-DE"/>
        </w:rPr>
        <w:t>, S</w:t>
      </w:r>
      <w:r w:rsidR="00634325" w:rsidRPr="00634325">
        <w:rPr>
          <w:color w:val="000000" w:themeColor="text1"/>
          <w:lang w:val="de-DE"/>
        </w:rPr>
        <w:t>. 128</w:t>
      </w:r>
      <w:r w:rsidRPr="00634325">
        <w:rPr>
          <w:color w:val="000000" w:themeColor="text1"/>
          <w:lang w:val="de-DE"/>
        </w:rPr>
        <w:t>]</w:t>
      </w:r>
      <w:r w:rsidR="00634325">
        <w:rPr>
          <w:color w:val="000000" w:themeColor="text1"/>
          <w:lang w:val="de-DE"/>
        </w:rPr>
        <w:t>.</w:t>
      </w:r>
      <w:r w:rsidRPr="00634325">
        <w:rPr>
          <w:color w:val="000000" w:themeColor="text1"/>
          <w:lang w:val="de-DE"/>
        </w:rPr>
        <w:t xml:space="preserve"> </w:t>
      </w:r>
    </w:p>
    <w:p w14:paraId="6BF47601" w14:textId="3D6FD4DB" w:rsidR="00994C35" w:rsidRPr="00994C35" w:rsidRDefault="00994C35" w:rsidP="000F2FE9">
      <w:pPr>
        <w:pStyle w:val="1"/>
        <w:spacing w:line="360" w:lineRule="auto"/>
        <w:ind w:left="23" w:firstLine="709"/>
        <w:rPr>
          <w:color w:val="auto"/>
          <w:lang w:val="de-DE"/>
        </w:rPr>
      </w:pPr>
      <w:r w:rsidRPr="00994C35">
        <w:rPr>
          <w:color w:val="auto"/>
          <w:lang w:val="de-DE"/>
        </w:rPr>
        <w:t>Lehnwörter sind laut Fleischer Wörter, die in unveränderter Form ins Deutsche übernommen werden und im Deutschen ihre fremde phonetische, graphische u</w:t>
      </w:r>
      <w:r w:rsidR="00634325">
        <w:rPr>
          <w:color w:val="auto"/>
          <w:lang w:val="de-DE"/>
        </w:rPr>
        <w:t>nd morphologische Form behalten</w:t>
      </w:r>
      <w:r w:rsidRPr="00994C35">
        <w:rPr>
          <w:color w:val="auto"/>
          <w:lang w:val="de-DE"/>
        </w:rPr>
        <w:t xml:space="preserve"> </w:t>
      </w:r>
      <w:r w:rsidR="00602FD8">
        <w:rPr>
          <w:color w:val="000000" w:themeColor="text1"/>
          <w:lang w:val="de-DE"/>
        </w:rPr>
        <w:t>[27</w:t>
      </w:r>
      <w:r w:rsidR="00634325" w:rsidRPr="00634325">
        <w:rPr>
          <w:color w:val="000000" w:themeColor="text1"/>
          <w:lang w:val="de-DE"/>
        </w:rPr>
        <w:t>, S. 61]</w:t>
      </w:r>
      <w:r w:rsidR="00634325">
        <w:rPr>
          <w:color w:val="000000" w:themeColor="text1"/>
          <w:lang w:val="de-DE"/>
        </w:rPr>
        <w:t>.</w:t>
      </w:r>
    </w:p>
    <w:p w14:paraId="16E5FA1C" w14:textId="741FE942" w:rsidR="00027497" w:rsidRDefault="00232DF0" w:rsidP="00027497">
      <w:pPr>
        <w:pStyle w:val="1"/>
        <w:spacing w:line="360" w:lineRule="auto"/>
        <w:ind w:left="23" w:firstLine="709"/>
        <w:rPr>
          <w:color w:val="auto"/>
          <w:lang w:val="de-DE"/>
        </w:rPr>
      </w:pPr>
      <w:r w:rsidRPr="00232DF0">
        <w:rPr>
          <w:color w:val="auto"/>
          <w:lang w:val="de-DE"/>
        </w:rPr>
        <w:t xml:space="preserve">Hadumod Bußmann definiert Entlehnung in ihrem Lexikon der </w:t>
      </w:r>
      <w:r w:rsidRPr="00232DF0">
        <w:rPr>
          <w:color w:val="auto"/>
          <w:lang w:val="de-DE"/>
        </w:rPr>
        <w:lastRenderedPageBreak/>
        <w:t>Sprachwissenschaft nicht nur als Ergebnis, sondern, was wichtig ist, als Vorgang, ein bestimmtes sprachliches Element von einer Sprache in eine andere zu übertragen, meistens dann, wenn es keine Bezeichnung für neu geschaffenes gibt Dinge oder einige Phänomene in der empfangenden Sprache.</w:t>
      </w:r>
      <w:r w:rsidR="00511A8B">
        <w:rPr>
          <w:color w:val="auto"/>
          <w:lang w:val="de-DE"/>
        </w:rPr>
        <w:t xml:space="preserve"> [1</w:t>
      </w:r>
      <w:r w:rsidR="005C3A65">
        <w:rPr>
          <w:color w:val="auto"/>
          <w:lang w:val="de-DE"/>
        </w:rPr>
        <w:t>9</w:t>
      </w:r>
      <w:r w:rsidR="00634325">
        <w:rPr>
          <w:color w:val="auto"/>
          <w:lang w:val="de-DE"/>
        </w:rPr>
        <w:t>, S. 164]</w:t>
      </w:r>
    </w:p>
    <w:p w14:paraId="7E156548" w14:textId="2ED2AADF" w:rsidR="00DE68B5" w:rsidRPr="00DE68B5" w:rsidRDefault="00DE68B5" w:rsidP="00027497">
      <w:pPr>
        <w:pStyle w:val="1"/>
        <w:spacing w:line="360" w:lineRule="auto"/>
        <w:ind w:left="23" w:firstLine="709"/>
        <w:rPr>
          <w:color w:val="auto"/>
          <w:lang w:val="de-DE"/>
        </w:rPr>
      </w:pPr>
      <w:r>
        <w:rPr>
          <w:color w:val="auto"/>
          <w:lang w:val="de-DE"/>
        </w:rPr>
        <w:t xml:space="preserve">D. Budniak, der </w:t>
      </w:r>
      <w:r w:rsidRPr="00DE68B5">
        <w:rPr>
          <w:color w:val="auto"/>
          <w:lang w:val="de-DE"/>
        </w:rPr>
        <w:t>«</w:t>
      </w:r>
      <w:r>
        <w:rPr>
          <w:color w:val="auto"/>
          <w:lang w:val="de-DE"/>
        </w:rPr>
        <w:t>lexikalische Entlehnung</w:t>
      </w:r>
      <w:r w:rsidRPr="00DE68B5">
        <w:rPr>
          <w:color w:val="auto"/>
          <w:lang w:val="de-DE"/>
        </w:rPr>
        <w:t xml:space="preserve">» definiert, kombiniert die Aspekte von Diachronie und Synchronie und </w:t>
      </w:r>
      <w:r>
        <w:rPr>
          <w:color w:val="auto"/>
          <w:lang w:val="de-DE"/>
        </w:rPr>
        <w:t xml:space="preserve">bietet folgende Definition an: </w:t>
      </w:r>
      <w:r w:rsidRPr="00DE68B5">
        <w:rPr>
          <w:color w:val="auto"/>
          <w:lang w:val="de-DE"/>
        </w:rPr>
        <w:t>«Die lexikalische Entlehnung ist ein langwieriger Prozess, bei dem Wörter und ihre strukturellen Elemente einer Sprache ständig vom System einer anderen Sprache auf der Grundlage sprachlicher, wirtschaftlicher und kultureller Beziehungen versc</w:t>
      </w:r>
      <w:r>
        <w:rPr>
          <w:color w:val="auto"/>
          <w:lang w:val="de-DE"/>
        </w:rPr>
        <w:t>hiedener Völker erworben werden.</w:t>
      </w:r>
      <w:r w:rsidRPr="00DE68B5">
        <w:rPr>
          <w:color w:val="auto"/>
          <w:lang w:val="de-DE"/>
        </w:rPr>
        <w:t xml:space="preserve">» </w:t>
      </w:r>
      <w:r w:rsidRPr="00634325">
        <w:rPr>
          <w:color w:val="000000" w:themeColor="text1"/>
          <w:lang w:val="de-DE"/>
        </w:rPr>
        <w:t>[</w:t>
      </w:r>
      <w:r w:rsidR="00634325" w:rsidRPr="00634325">
        <w:rPr>
          <w:color w:val="000000" w:themeColor="text1"/>
          <w:lang w:val="de-DE"/>
        </w:rPr>
        <w:t>1, S.</w:t>
      </w:r>
      <w:r w:rsidR="00634325">
        <w:rPr>
          <w:color w:val="000000" w:themeColor="text1"/>
          <w:lang w:val="de-DE"/>
        </w:rPr>
        <w:t xml:space="preserve"> 12-13]</w:t>
      </w:r>
    </w:p>
    <w:p w14:paraId="28015707" w14:textId="19B220D9" w:rsidR="00197B40" w:rsidRPr="00197B40" w:rsidRDefault="00EA32D0" w:rsidP="00197B40">
      <w:pPr>
        <w:pStyle w:val="1"/>
        <w:spacing w:line="360" w:lineRule="auto"/>
        <w:ind w:left="23" w:firstLine="709"/>
        <w:rPr>
          <w:color w:val="auto"/>
          <w:lang w:val="de-DE"/>
        </w:rPr>
      </w:pPr>
      <w:r w:rsidRPr="00EA32D0">
        <w:rPr>
          <w:color w:val="auto"/>
          <w:lang w:val="de-DE"/>
        </w:rPr>
        <w:t xml:space="preserve">Theodor Lewandowski beschreibt das Phänomen der Entlehnung </w:t>
      </w:r>
      <w:r>
        <w:rPr>
          <w:color w:val="auto"/>
          <w:lang w:val="de-DE"/>
        </w:rPr>
        <w:t>wie folgt</w:t>
      </w:r>
      <w:r w:rsidR="00197B40" w:rsidRPr="00197B40">
        <w:rPr>
          <w:color w:val="auto"/>
          <w:lang w:val="de-DE"/>
        </w:rPr>
        <w:t>: «Überführung oder Übernahme eines Zeichens aus einer Sprache in eine andere; Bereicherung des Wortbestands einer Sprache, eines Dialekts oder Idiolekts durch den Wortbestand einer anderen Sprache, eines anderen Dialekts oder Idiolekts; Transfer lexikalischen Materials oder grammatischer Konstruktionen. Die Bedingungen für Entlehnung sind durch politische und ökonomische Wechselbeziehungen, durch Sprachund Dialektmischung bz</w:t>
      </w:r>
      <w:r w:rsidR="00197B40">
        <w:rPr>
          <w:color w:val="auto"/>
          <w:lang w:val="de-DE"/>
        </w:rPr>
        <w:t>w. durch Sprachkontakt gegeben.</w:t>
      </w:r>
      <w:r w:rsidR="00197B40" w:rsidRPr="00197B40">
        <w:rPr>
          <w:color w:val="auto"/>
          <w:lang w:val="de-DE"/>
        </w:rPr>
        <w:t xml:space="preserve">» </w:t>
      </w:r>
      <w:r w:rsidR="00197B40" w:rsidRPr="00634325">
        <w:rPr>
          <w:color w:val="000000" w:themeColor="text1"/>
          <w:lang w:val="de-DE"/>
        </w:rPr>
        <w:t>[</w:t>
      </w:r>
      <w:r w:rsidR="00245AEE">
        <w:rPr>
          <w:color w:val="000000" w:themeColor="text1"/>
          <w:lang w:val="de-DE"/>
        </w:rPr>
        <w:t>45</w:t>
      </w:r>
      <w:r w:rsidR="00634325" w:rsidRPr="00634325">
        <w:rPr>
          <w:color w:val="000000" w:themeColor="text1"/>
          <w:lang w:val="de-DE"/>
        </w:rPr>
        <w:t>, S. 120</w:t>
      </w:r>
      <w:r w:rsidR="00197B40" w:rsidRPr="00634325">
        <w:rPr>
          <w:color w:val="000000" w:themeColor="text1"/>
          <w:lang w:val="de-DE"/>
        </w:rPr>
        <w:t>]</w:t>
      </w:r>
    </w:p>
    <w:p w14:paraId="22D20D2F" w14:textId="338149F2" w:rsidR="007C5BEB" w:rsidRPr="007C5BEB" w:rsidRDefault="002B4FEA" w:rsidP="007C5BEB">
      <w:pPr>
        <w:pStyle w:val="1"/>
        <w:spacing w:line="360" w:lineRule="auto"/>
        <w:ind w:left="23" w:firstLine="709"/>
        <w:rPr>
          <w:color w:val="auto"/>
          <w:lang w:val="de-DE"/>
        </w:rPr>
      </w:pPr>
      <w:r w:rsidRPr="002B4FEA">
        <w:rPr>
          <w:color w:val="auto"/>
          <w:lang w:val="de-DE"/>
        </w:rPr>
        <w:t>Das Problem des Übergangs von Elementarsprachen von einer Sprache in eine andere ist ein sehr komplexer und multifaktorieller Prozess, um dessen Ursachen und Folgen zu verstehen, müssen nicht nur sprachliche Aspekte berücksichtigt werden.</w:t>
      </w:r>
      <w:r w:rsidR="007C5BEB" w:rsidRPr="007C5BEB">
        <w:rPr>
          <w:color w:val="auto"/>
          <w:lang w:val="de-DE"/>
        </w:rPr>
        <w:t xml:space="preserve"> </w:t>
      </w:r>
      <w:r w:rsidR="007C5BEB" w:rsidRPr="00634325">
        <w:rPr>
          <w:color w:val="000000" w:themeColor="text1"/>
          <w:lang w:val="de-DE"/>
        </w:rPr>
        <w:t>[</w:t>
      </w:r>
      <w:r w:rsidR="00467E02">
        <w:rPr>
          <w:color w:val="000000" w:themeColor="text1"/>
          <w:lang w:val="de-DE"/>
        </w:rPr>
        <w:t>68</w:t>
      </w:r>
      <w:r w:rsidR="00634325" w:rsidRPr="00634325">
        <w:rPr>
          <w:color w:val="000000" w:themeColor="text1"/>
          <w:lang w:val="de-DE"/>
        </w:rPr>
        <w:t>, S. 134</w:t>
      </w:r>
      <w:r w:rsidR="007C5BEB" w:rsidRPr="00634325">
        <w:rPr>
          <w:color w:val="000000" w:themeColor="text1"/>
          <w:lang w:val="de-DE"/>
        </w:rPr>
        <w:t>]</w:t>
      </w:r>
    </w:p>
    <w:p w14:paraId="1AC8C6DC" w14:textId="1E273546" w:rsidR="00F10576" w:rsidRDefault="00193EF6" w:rsidP="00193EF6">
      <w:pPr>
        <w:pStyle w:val="1"/>
        <w:spacing w:line="360" w:lineRule="auto"/>
        <w:ind w:left="23" w:firstLine="709"/>
        <w:rPr>
          <w:color w:val="auto"/>
          <w:lang w:val="de-DE"/>
        </w:rPr>
      </w:pPr>
      <w:r w:rsidRPr="00193EF6">
        <w:rPr>
          <w:color w:val="auto"/>
          <w:lang w:val="de-DE"/>
        </w:rPr>
        <w:t>Das Großwörterbuch Deutsch als Fremdsprache</w:t>
      </w:r>
      <w:r>
        <w:rPr>
          <w:color w:val="auto"/>
          <w:lang w:val="de-DE"/>
        </w:rPr>
        <w:t xml:space="preserve"> </w:t>
      </w:r>
      <w:r w:rsidRPr="00193EF6">
        <w:rPr>
          <w:color w:val="auto"/>
          <w:lang w:val="de-DE"/>
        </w:rPr>
        <w:t>beschreibt dies wie folgt:</w:t>
      </w:r>
      <w:r>
        <w:rPr>
          <w:color w:val="auto"/>
          <w:lang w:val="de-DE"/>
        </w:rPr>
        <w:t xml:space="preserve"> </w:t>
      </w:r>
      <w:r w:rsidRPr="00193EF6">
        <w:rPr>
          <w:color w:val="auto"/>
          <w:lang w:val="de-DE"/>
        </w:rPr>
        <w:t>«</w:t>
      </w:r>
      <w:r w:rsidR="00F10576" w:rsidRPr="00F10576">
        <w:rPr>
          <w:color w:val="auto"/>
          <w:lang w:val="de-DE"/>
        </w:rPr>
        <w:t>Eine</w:t>
      </w:r>
      <w:r w:rsidR="00F10576" w:rsidRPr="00F10576">
        <w:rPr>
          <w:i/>
          <w:iCs/>
          <w:color w:val="auto"/>
          <w:lang w:val="de-DE"/>
        </w:rPr>
        <w:t> </w:t>
      </w:r>
      <w:r w:rsidR="00F10576" w:rsidRPr="00193EF6">
        <w:rPr>
          <w:iCs/>
          <w:color w:val="auto"/>
          <w:lang w:val="de-DE"/>
        </w:rPr>
        <w:t>Entlehnung</w:t>
      </w:r>
      <w:r w:rsidR="00F10576" w:rsidRPr="00F10576">
        <w:rPr>
          <w:i/>
          <w:iCs/>
          <w:color w:val="auto"/>
          <w:lang w:val="de-DE"/>
        </w:rPr>
        <w:t> </w:t>
      </w:r>
      <w:r w:rsidR="00F10576" w:rsidRPr="00F10576">
        <w:rPr>
          <w:color w:val="auto"/>
          <w:lang w:val="de-DE"/>
        </w:rPr>
        <w:t xml:space="preserve">ist ein Wort, das aus einem fremden geistigen oder kulturellen Gebiet genommen und verändert </w:t>
      </w:r>
      <w:r>
        <w:rPr>
          <w:color w:val="auto"/>
          <w:lang w:val="de-DE"/>
        </w:rPr>
        <w:t>ist, das es in das eigene passt</w:t>
      </w:r>
      <w:r w:rsidRPr="002D4FF6">
        <w:rPr>
          <w:color w:val="000000" w:themeColor="text1"/>
          <w:lang w:val="de-DE"/>
        </w:rPr>
        <w:t>» [</w:t>
      </w:r>
      <w:r w:rsidR="00467E02">
        <w:rPr>
          <w:color w:val="000000" w:themeColor="text1"/>
          <w:lang w:val="de-DE"/>
        </w:rPr>
        <w:t>31</w:t>
      </w:r>
      <w:r w:rsidR="002D4FF6" w:rsidRPr="002D4FF6">
        <w:rPr>
          <w:color w:val="000000" w:themeColor="text1"/>
          <w:lang w:val="de-DE"/>
        </w:rPr>
        <w:t>, S. 548</w:t>
      </w:r>
      <w:r w:rsidRPr="002D4FF6">
        <w:rPr>
          <w:color w:val="000000" w:themeColor="text1"/>
          <w:lang w:val="de-DE"/>
        </w:rPr>
        <w:t>].</w:t>
      </w:r>
    </w:p>
    <w:p w14:paraId="144B13A9" w14:textId="3DE0B4AA" w:rsidR="00BA2A3F" w:rsidRDefault="0076690E" w:rsidP="00BA2A3F">
      <w:pPr>
        <w:pStyle w:val="1"/>
        <w:spacing w:line="360" w:lineRule="auto"/>
        <w:ind w:left="23" w:firstLine="709"/>
        <w:rPr>
          <w:color w:val="auto"/>
          <w:lang w:val="de-DE"/>
        </w:rPr>
      </w:pPr>
      <w:r w:rsidRPr="0076690E">
        <w:rPr>
          <w:color w:val="auto"/>
          <w:lang w:val="de-DE"/>
        </w:rPr>
        <w:t>Thea Shippan betont zu Recht, dass die Aneignung fremden Vokabulars bei den Altdeutschen und auch im Mittelalter vor allem der direkte Kontakt zwischen den Menschen war. Zu einem späteren Zeitpunkt hatte die literarische Entlehnung jedoch einen deutlicheren Einfluss, und in unserer Zeit ist diese Methode die Hauptmethode</w:t>
      </w:r>
      <w:r>
        <w:rPr>
          <w:color w:val="auto"/>
          <w:lang w:val="de-DE"/>
        </w:rPr>
        <w:t xml:space="preserve"> für die Entlehnung von Wörtern</w:t>
      </w:r>
      <w:r w:rsidR="00BA2A3F">
        <w:rPr>
          <w:color w:val="auto"/>
          <w:lang w:val="de-DE"/>
        </w:rPr>
        <w:t xml:space="preserve"> </w:t>
      </w:r>
      <w:r w:rsidR="00BA2A3F" w:rsidRPr="004151E7">
        <w:rPr>
          <w:color w:val="000000" w:themeColor="text1"/>
          <w:lang w:val="de-DE"/>
        </w:rPr>
        <w:t>[</w:t>
      </w:r>
      <w:r w:rsidR="005E427E">
        <w:rPr>
          <w:color w:val="000000" w:themeColor="text1"/>
          <w:lang w:val="de-DE"/>
        </w:rPr>
        <w:t>63</w:t>
      </w:r>
      <w:r w:rsidR="004151E7" w:rsidRPr="004151E7">
        <w:rPr>
          <w:color w:val="000000" w:themeColor="text1"/>
          <w:lang w:val="de-DE"/>
        </w:rPr>
        <w:t>, S. 130</w:t>
      </w:r>
      <w:r w:rsidR="00BA2A3F" w:rsidRPr="004151E7">
        <w:rPr>
          <w:color w:val="000000" w:themeColor="text1"/>
          <w:lang w:val="de-DE"/>
        </w:rPr>
        <w:t>].</w:t>
      </w:r>
    </w:p>
    <w:p w14:paraId="4F512D8E" w14:textId="2B44567A" w:rsidR="000865F9" w:rsidRPr="000865F9" w:rsidRDefault="000865F9" w:rsidP="00BA2A3F">
      <w:pPr>
        <w:pStyle w:val="1"/>
        <w:spacing w:line="360" w:lineRule="auto"/>
        <w:ind w:left="23" w:firstLine="709"/>
        <w:rPr>
          <w:color w:val="auto"/>
          <w:lang w:val="de-DE"/>
        </w:rPr>
      </w:pPr>
      <w:r>
        <w:rPr>
          <w:color w:val="auto"/>
          <w:lang w:val="de-DE"/>
        </w:rPr>
        <w:lastRenderedPageBreak/>
        <w:t>Jablonski</w:t>
      </w:r>
      <w:r w:rsidR="009D3A46">
        <w:rPr>
          <w:color w:val="auto"/>
          <w:lang w:val="de-DE"/>
        </w:rPr>
        <w:t xml:space="preserve"> </w:t>
      </w:r>
      <w:r w:rsidRPr="000865F9">
        <w:rPr>
          <w:color w:val="auto"/>
          <w:lang w:val="de-DE"/>
        </w:rPr>
        <w:t xml:space="preserve">unterteilt Entlehnungen in lexikalische, semantische und Scheinentlehnungen. Bei lexikalischen Entlehnungen wird sowohl die Wortform als auch der Inhalt des Wortes übernommen. Bei semantischen Entlehnungen wird nur der Wortinhalt und bei den Scheinentlehnungen nur die Wortform entlehnt. </w:t>
      </w:r>
      <w:r w:rsidRPr="00F8744E">
        <w:rPr>
          <w:color w:val="000000" w:themeColor="text1"/>
          <w:lang w:val="de-DE"/>
        </w:rPr>
        <w:t>[</w:t>
      </w:r>
      <w:r w:rsidR="00317BD4">
        <w:rPr>
          <w:color w:val="000000" w:themeColor="text1"/>
          <w:lang w:val="de-DE"/>
        </w:rPr>
        <w:t>34</w:t>
      </w:r>
      <w:r w:rsidR="00F8744E" w:rsidRPr="00F8744E">
        <w:rPr>
          <w:color w:val="000000" w:themeColor="text1"/>
          <w:lang w:val="de-DE"/>
        </w:rPr>
        <w:t>, S. 102</w:t>
      </w:r>
      <w:r w:rsidRPr="00F8744E">
        <w:rPr>
          <w:color w:val="000000" w:themeColor="text1"/>
          <w:lang w:val="de-DE"/>
        </w:rPr>
        <w:t>]</w:t>
      </w:r>
    </w:p>
    <w:p w14:paraId="016AF888" w14:textId="285D900C" w:rsidR="000865F9" w:rsidRPr="000865F9" w:rsidRDefault="000865F9" w:rsidP="000865F9">
      <w:pPr>
        <w:pStyle w:val="1"/>
        <w:spacing w:line="360" w:lineRule="auto"/>
        <w:ind w:left="23" w:firstLine="709"/>
        <w:rPr>
          <w:color w:val="FF0000"/>
          <w:lang w:val="de-DE"/>
        </w:rPr>
      </w:pPr>
      <w:r w:rsidRPr="000865F9">
        <w:rPr>
          <w:color w:val="auto"/>
          <w:lang w:val="de-DE"/>
        </w:rPr>
        <w:t>Im Gegensatz dazu gründet Fink seine Einteilung auf die Integration. Daher unterscheidet er zwischen keiner Substitution (Nullsubstitution), Teilsubstitution und Vollsubstitution. Die Nullsubstitutionen sind Fremdwörter, die an das deutsche Spra</w:t>
      </w:r>
      <w:r w:rsidR="00F8744E">
        <w:rPr>
          <w:color w:val="auto"/>
          <w:lang w:val="de-DE"/>
        </w:rPr>
        <w:t>chsystem nicht assimiliert sind</w:t>
      </w:r>
      <w:r w:rsidRPr="000865F9">
        <w:rPr>
          <w:color w:val="auto"/>
          <w:lang w:val="de-DE"/>
        </w:rPr>
        <w:t xml:space="preserve"> </w:t>
      </w:r>
      <w:r w:rsidR="009D3A46" w:rsidRPr="00F8744E">
        <w:rPr>
          <w:color w:val="000000" w:themeColor="text1"/>
          <w:lang w:val="de-DE"/>
        </w:rPr>
        <w:t>[</w:t>
      </w:r>
      <w:r w:rsidR="00317BD4">
        <w:rPr>
          <w:color w:val="000000" w:themeColor="text1"/>
          <w:lang w:val="de-DE"/>
        </w:rPr>
        <w:t>26</w:t>
      </w:r>
      <w:r w:rsidR="00F8744E" w:rsidRPr="00F8744E">
        <w:rPr>
          <w:color w:val="000000" w:themeColor="text1"/>
          <w:lang w:val="de-DE"/>
        </w:rPr>
        <w:t>, S. 67</w:t>
      </w:r>
      <w:r w:rsidR="009D3A46" w:rsidRPr="00F8744E">
        <w:rPr>
          <w:color w:val="000000" w:themeColor="text1"/>
          <w:lang w:val="de-DE"/>
        </w:rPr>
        <w:t>]</w:t>
      </w:r>
      <w:r w:rsidR="00F8744E">
        <w:rPr>
          <w:color w:val="000000" w:themeColor="text1"/>
          <w:lang w:val="de-DE"/>
        </w:rPr>
        <w:t>.</w:t>
      </w:r>
    </w:p>
    <w:p w14:paraId="04976CA9" w14:textId="4BF14C54" w:rsidR="000865F9" w:rsidRPr="000865F9" w:rsidRDefault="000865F9" w:rsidP="000865F9">
      <w:pPr>
        <w:pStyle w:val="1"/>
        <w:spacing w:line="360" w:lineRule="auto"/>
        <w:ind w:left="23" w:firstLine="709"/>
        <w:rPr>
          <w:color w:val="auto"/>
          <w:lang w:val="de-DE"/>
        </w:rPr>
      </w:pPr>
      <w:r w:rsidRPr="000865F9">
        <w:rPr>
          <w:color w:val="auto"/>
          <w:lang w:val="de-DE"/>
        </w:rPr>
        <w:t xml:space="preserve">Eine einfachere Unterscheidung findet sich bei Carstensen, der sich ebenfalls nach dem Grad der Integration richtet, aber nur zwischen evidentem (äußerem) und latentem (verborgenem) Lehngut unterscheidet. Fremd- und Lehnwörter, bei denen der fremde Ursprung in Form und/oder Aussprache erkennbar bleibt, bilden </w:t>
      </w:r>
      <w:r w:rsidR="00F8744E">
        <w:rPr>
          <w:color w:val="auto"/>
          <w:lang w:val="de-DE"/>
        </w:rPr>
        <w:t>eine offensichtliche Entlehnung</w:t>
      </w:r>
      <w:r w:rsidRPr="000865F9">
        <w:rPr>
          <w:color w:val="auto"/>
          <w:lang w:val="de-DE"/>
        </w:rPr>
        <w:t xml:space="preserve"> </w:t>
      </w:r>
      <w:r w:rsidRPr="00F8744E">
        <w:rPr>
          <w:color w:val="000000" w:themeColor="text1"/>
          <w:lang w:val="de-DE"/>
        </w:rPr>
        <w:t>[</w:t>
      </w:r>
      <w:r w:rsidR="00317BD4">
        <w:rPr>
          <w:color w:val="000000" w:themeColor="text1"/>
          <w:lang w:val="de-DE"/>
        </w:rPr>
        <w:t>20</w:t>
      </w:r>
      <w:r w:rsidR="00F8744E" w:rsidRPr="00F8744E">
        <w:rPr>
          <w:color w:val="000000" w:themeColor="text1"/>
          <w:lang w:val="de-DE"/>
        </w:rPr>
        <w:t>, S. 458</w:t>
      </w:r>
      <w:r w:rsidRPr="00F8744E">
        <w:rPr>
          <w:color w:val="000000" w:themeColor="text1"/>
          <w:lang w:val="de-DE"/>
        </w:rPr>
        <w:t>]</w:t>
      </w:r>
      <w:r w:rsidR="00F8744E">
        <w:rPr>
          <w:color w:val="000000" w:themeColor="text1"/>
          <w:lang w:val="de-DE"/>
        </w:rPr>
        <w:t>.</w:t>
      </w:r>
    </w:p>
    <w:p w14:paraId="5BC46349" w14:textId="05B833BA" w:rsidR="004B20F9" w:rsidRPr="0057009F" w:rsidRDefault="004B20F9" w:rsidP="0057009F">
      <w:pPr>
        <w:pStyle w:val="1"/>
        <w:spacing w:line="360" w:lineRule="auto"/>
        <w:ind w:left="23" w:firstLine="709"/>
        <w:rPr>
          <w:color w:val="auto"/>
          <w:lang w:val="de-DE"/>
        </w:rPr>
      </w:pPr>
      <w:r w:rsidRPr="004B20F9">
        <w:rPr>
          <w:color w:val="auto"/>
          <w:lang w:val="de-DE"/>
        </w:rPr>
        <w:t>Die deutsche Sprache durchlief in ihrer Entwicklung mehrere Phasen, in denen sich der Wortschatz sowohl unter äußeren Einflüssen als auch durch interne phonetische und morphologische Prozesse, die den entlehnten Wortschatz verdeutschten, stark veränderte.</w:t>
      </w:r>
    </w:p>
    <w:p w14:paraId="06A50718" w14:textId="3A4C6F47" w:rsidR="0057009F" w:rsidRPr="0057009F" w:rsidRDefault="00F25DA3" w:rsidP="00F25DA3">
      <w:pPr>
        <w:pStyle w:val="1"/>
        <w:spacing w:line="360" w:lineRule="auto"/>
        <w:ind w:left="23" w:firstLine="709"/>
        <w:rPr>
          <w:color w:val="auto"/>
          <w:lang w:val="de-DE"/>
        </w:rPr>
      </w:pPr>
      <w:r w:rsidRPr="0057009F">
        <w:rPr>
          <w:color w:val="auto"/>
          <w:lang w:val="de-DE"/>
        </w:rPr>
        <w:t xml:space="preserve">Zum Beispiel, die frühen Kontakte germanischer Stämme führten dazu, dass keltische Wörter die Sprache der alten Deutschen durchdrangen. </w:t>
      </w:r>
      <w:r w:rsidR="005F32DE">
        <w:rPr>
          <w:color w:val="auto"/>
          <w:lang w:val="de-DE"/>
        </w:rPr>
        <w:t>B</w:t>
      </w:r>
      <w:r w:rsidR="005F32DE" w:rsidRPr="005F32DE">
        <w:rPr>
          <w:color w:val="auto"/>
          <w:lang w:val="de-DE"/>
        </w:rPr>
        <w:t>eispielsweise</w:t>
      </w:r>
      <w:r w:rsidRPr="0057009F">
        <w:rPr>
          <w:color w:val="auto"/>
          <w:lang w:val="de-DE"/>
        </w:rPr>
        <w:t xml:space="preserve">, das deutsche Wort </w:t>
      </w:r>
      <w:r w:rsidRPr="0057009F">
        <w:rPr>
          <w:i/>
          <w:color w:val="auto"/>
          <w:lang w:val="de-DE"/>
        </w:rPr>
        <w:t>Reich</w:t>
      </w:r>
      <w:r w:rsidRPr="0057009F">
        <w:rPr>
          <w:color w:val="auto"/>
          <w:lang w:val="de-DE"/>
        </w:rPr>
        <w:t xml:space="preserve">, ahd. </w:t>
      </w:r>
      <w:r w:rsidRPr="0057009F">
        <w:rPr>
          <w:i/>
          <w:color w:val="auto"/>
          <w:lang w:val="de-DE"/>
        </w:rPr>
        <w:t>rîhhi</w:t>
      </w:r>
      <w:r w:rsidRPr="0057009F">
        <w:rPr>
          <w:color w:val="auto"/>
          <w:lang w:val="de-DE"/>
        </w:rPr>
        <w:t xml:space="preserve"> und got. </w:t>
      </w:r>
      <w:r w:rsidRPr="0057009F">
        <w:rPr>
          <w:i/>
          <w:color w:val="auto"/>
          <w:lang w:val="de-DE"/>
        </w:rPr>
        <w:t>reiki</w:t>
      </w:r>
      <w:r w:rsidRPr="0057009F">
        <w:rPr>
          <w:color w:val="auto"/>
          <w:lang w:val="de-DE"/>
        </w:rPr>
        <w:t xml:space="preserve"> kamen von dem keltischen </w:t>
      </w:r>
      <w:r w:rsidRPr="0057009F">
        <w:rPr>
          <w:i/>
          <w:color w:val="auto"/>
          <w:lang w:val="de-DE"/>
        </w:rPr>
        <w:t>rîg</w:t>
      </w:r>
      <w:r w:rsidRPr="0057009F">
        <w:rPr>
          <w:color w:val="auto"/>
          <w:lang w:val="de-DE"/>
        </w:rPr>
        <w:t xml:space="preserve">; das deutsche Wort </w:t>
      </w:r>
      <w:r w:rsidRPr="0057009F">
        <w:rPr>
          <w:i/>
          <w:color w:val="auto"/>
          <w:lang w:val="de-DE"/>
        </w:rPr>
        <w:t>Amt</w:t>
      </w:r>
      <w:r w:rsidRPr="0057009F">
        <w:rPr>
          <w:color w:val="auto"/>
          <w:lang w:val="de-DE"/>
        </w:rPr>
        <w:t xml:space="preserve">, ahd. </w:t>
      </w:r>
      <w:r w:rsidRPr="0057009F">
        <w:rPr>
          <w:i/>
          <w:color w:val="auto"/>
          <w:lang w:val="de-DE"/>
        </w:rPr>
        <w:t>ambahti</w:t>
      </w:r>
      <w:r w:rsidRPr="0057009F">
        <w:rPr>
          <w:color w:val="auto"/>
          <w:lang w:val="de-DE"/>
        </w:rPr>
        <w:t xml:space="preserve">, got. </w:t>
      </w:r>
      <w:r w:rsidRPr="0057009F">
        <w:rPr>
          <w:i/>
          <w:color w:val="auto"/>
          <w:lang w:val="de-DE"/>
        </w:rPr>
        <w:t>andbahti</w:t>
      </w:r>
      <w:r w:rsidRPr="0057009F">
        <w:rPr>
          <w:color w:val="auto"/>
          <w:lang w:val="de-DE"/>
        </w:rPr>
        <w:t xml:space="preserve"> kamen von dem keltischen </w:t>
      </w:r>
      <w:r w:rsidRPr="0057009F">
        <w:rPr>
          <w:i/>
          <w:color w:val="auto"/>
          <w:lang w:val="de-DE"/>
        </w:rPr>
        <w:t>ambactus</w:t>
      </w:r>
      <w:r w:rsidRPr="0057009F">
        <w:rPr>
          <w:color w:val="auto"/>
          <w:lang w:val="de-DE"/>
        </w:rPr>
        <w:t xml:space="preserve">. </w:t>
      </w:r>
    </w:p>
    <w:p w14:paraId="52F17734" w14:textId="594BAB93" w:rsidR="00F25DA3" w:rsidRDefault="00F25DA3" w:rsidP="00F25DA3">
      <w:pPr>
        <w:pStyle w:val="1"/>
        <w:spacing w:line="360" w:lineRule="auto"/>
        <w:ind w:left="23" w:firstLine="709"/>
        <w:rPr>
          <w:color w:val="auto"/>
          <w:lang w:val="de-DE"/>
        </w:rPr>
      </w:pPr>
      <w:r w:rsidRPr="0057009F">
        <w:rPr>
          <w:color w:val="auto"/>
          <w:lang w:val="de-DE"/>
        </w:rPr>
        <w:t xml:space="preserve">Spätere Kontakte mit dem Römischen Reich, die eine aggressive Politik gegen den wilden Stämmen Nordeuropas verfolgten, führten zu einer großen Anzahl lateinischer Entlehnung. </w:t>
      </w:r>
      <w:r w:rsidR="005F32DE">
        <w:rPr>
          <w:color w:val="auto"/>
          <w:lang w:val="de-DE"/>
        </w:rPr>
        <w:t>W</w:t>
      </w:r>
      <w:r w:rsidR="005F32DE" w:rsidRPr="005F32DE">
        <w:rPr>
          <w:color w:val="auto"/>
          <w:lang w:val="de-DE"/>
        </w:rPr>
        <w:t xml:space="preserve">ie </w:t>
      </w:r>
      <w:r w:rsidR="005F32DE">
        <w:rPr>
          <w:color w:val="auto"/>
          <w:lang w:val="de-DE"/>
        </w:rPr>
        <w:t>z</w:t>
      </w:r>
      <w:r w:rsidRPr="0057009F">
        <w:rPr>
          <w:color w:val="auto"/>
          <w:lang w:val="de-DE"/>
        </w:rPr>
        <w:t xml:space="preserve">um Beispiel, lat. </w:t>
      </w:r>
      <w:r w:rsidRPr="0057009F">
        <w:rPr>
          <w:i/>
          <w:color w:val="auto"/>
          <w:lang w:val="de-DE"/>
        </w:rPr>
        <w:t>vallum</w:t>
      </w:r>
      <w:r w:rsidRPr="0057009F">
        <w:rPr>
          <w:color w:val="auto"/>
          <w:lang w:val="de-DE"/>
        </w:rPr>
        <w:t xml:space="preserve"> als </w:t>
      </w:r>
      <w:r w:rsidRPr="0057009F">
        <w:rPr>
          <w:i/>
          <w:color w:val="auto"/>
          <w:lang w:val="de-DE"/>
        </w:rPr>
        <w:t>Wall</w:t>
      </w:r>
      <w:r w:rsidRPr="0057009F">
        <w:rPr>
          <w:color w:val="auto"/>
          <w:lang w:val="de-DE"/>
        </w:rPr>
        <w:t xml:space="preserve">, </w:t>
      </w:r>
      <w:r w:rsidRPr="0057009F">
        <w:rPr>
          <w:i/>
          <w:color w:val="auto"/>
          <w:lang w:val="de-DE"/>
        </w:rPr>
        <w:t>pālus</w:t>
      </w:r>
      <w:r w:rsidRPr="0057009F">
        <w:rPr>
          <w:color w:val="auto"/>
          <w:lang w:val="de-DE"/>
        </w:rPr>
        <w:t xml:space="preserve"> als </w:t>
      </w:r>
      <w:r w:rsidRPr="0057009F">
        <w:rPr>
          <w:i/>
          <w:color w:val="auto"/>
          <w:lang w:val="de-DE"/>
        </w:rPr>
        <w:t>Pfahl</w:t>
      </w:r>
      <w:r w:rsidRPr="0057009F">
        <w:rPr>
          <w:color w:val="auto"/>
          <w:lang w:val="de-DE"/>
        </w:rPr>
        <w:t xml:space="preserve">, </w:t>
      </w:r>
      <w:r w:rsidRPr="0057009F">
        <w:rPr>
          <w:i/>
          <w:color w:val="auto"/>
          <w:lang w:val="de-DE"/>
        </w:rPr>
        <w:t>secula</w:t>
      </w:r>
      <w:r w:rsidRPr="0057009F">
        <w:rPr>
          <w:color w:val="auto"/>
          <w:lang w:val="de-DE"/>
        </w:rPr>
        <w:t xml:space="preserve"> als </w:t>
      </w:r>
      <w:r w:rsidRPr="0057009F">
        <w:rPr>
          <w:i/>
          <w:color w:val="auto"/>
          <w:lang w:val="de-DE"/>
        </w:rPr>
        <w:t>Sichel</w:t>
      </w:r>
      <w:r w:rsidRPr="0057009F">
        <w:rPr>
          <w:color w:val="auto"/>
          <w:lang w:val="de-DE"/>
        </w:rPr>
        <w:t xml:space="preserve">, </w:t>
      </w:r>
      <w:r w:rsidRPr="0057009F">
        <w:rPr>
          <w:i/>
          <w:color w:val="auto"/>
          <w:lang w:val="de-DE"/>
        </w:rPr>
        <w:t>caulis</w:t>
      </w:r>
      <w:r w:rsidRPr="0057009F">
        <w:rPr>
          <w:color w:val="auto"/>
          <w:lang w:val="de-DE"/>
        </w:rPr>
        <w:t xml:space="preserve"> als </w:t>
      </w:r>
      <w:r w:rsidRPr="0057009F">
        <w:rPr>
          <w:i/>
          <w:color w:val="auto"/>
          <w:lang w:val="de-DE"/>
        </w:rPr>
        <w:t>Kohl</w:t>
      </w:r>
      <w:r w:rsidRPr="0057009F">
        <w:rPr>
          <w:color w:val="auto"/>
          <w:lang w:val="de-DE"/>
        </w:rPr>
        <w:t>.</w:t>
      </w:r>
    </w:p>
    <w:p w14:paraId="6ABDDE4F" w14:textId="2126D995" w:rsidR="004E11DC" w:rsidRDefault="00D23816" w:rsidP="004E11DC">
      <w:pPr>
        <w:pStyle w:val="1"/>
        <w:spacing w:line="360" w:lineRule="auto"/>
        <w:ind w:left="23" w:firstLine="709"/>
        <w:rPr>
          <w:color w:val="auto"/>
          <w:lang w:val="de-DE"/>
        </w:rPr>
      </w:pPr>
      <w:r w:rsidRPr="00D23816">
        <w:rPr>
          <w:color w:val="auto"/>
          <w:lang w:val="de-DE"/>
        </w:rPr>
        <w:t>Das Phänomen des Entlehnens lässt sich in Sprachniveaus einteilen</w:t>
      </w:r>
      <w:r w:rsidR="0023793E" w:rsidRPr="0023793E">
        <w:rPr>
          <w:color w:val="auto"/>
          <w:lang w:val="de-DE"/>
        </w:rPr>
        <w:t>:</w:t>
      </w:r>
    </w:p>
    <w:p w14:paraId="0733AC3A" w14:textId="0C6F12A1" w:rsidR="004E11DC" w:rsidRDefault="004E11DC" w:rsidP="004E11DC">
      <w:pPr>
        <w:pStyle w:val="1"/>
        <w:spacing w:line="360" w:lineRule="auto"/>
        <w:ind w:left="23" w:firstLine="709"/>
        <w:rPr>
          <w:color w:val="auto"/>
          <w:lang w:val="de-DE"/>
        </w:rPr>
      </w:pPr>
      <w:r w:rsidRPr="004E11DC">
        <w:rPr>
          <w:color w:val="auto"/>
          <w:lang w:val="de-DE"/>
        </w:rPr>
        <w:t xml:space="preserve">1. </w:t>
      </w:r>
      <w:r w:rsidR="00D23816" w:rsidRPr="00D23816">
        <w:rPr>
          <w:color w:val="auto"/>
          <w:lang w:val="de-DE"/>
        </w:rPr>
        <w:t xml:space="preserve">Die erste ist die phonetisch-phonologische Ebene, die eine </w:t>
      </w:r>
      <w:r w:rsidR="00D23816">
        <w:rPr>
          <w:color w:val="auto"/>
          <w:lang w:val="de-DE"/>
        </w:rPr>
        <w:t>Veränderung des Phonems bewirkt</w:t>
      </w:r>
      <w:r w:rsidR="0023793E">
        <w:rPr>
          <w:color w:val="auto"/>
          <w:lang w:val="de-DE"/>
        </w:rPr>
        <w:t>;</w:t>
      </w:r>
    </w:p>
    <w:p w14:paraId="6CF6BA47" w14:textId="2092F573" w:rsidR="004E11DC" w:rsidRDefault="004E11DC" w:rsidP="004E11DC">
      <w:pPr>
        <w:pStyle w:val="1"/>
        <w:spacing w:line="360" w:lineRule="auto"/>
        <w:ind w:left="23" w:firstLine="709"/>
        <w:rPr>
          <w:color w:val="auto"/>
          <w:lang w:val="de-DE"/>
        </w:rPr>
      </w:pPr>
      <w:r w:rsidRPr="004E11DC">
        <w:rPr>
          <w:color w:val="auto"/>
          <w:lang w:val="de-DE"/>
        </w:rPr>
        <w:lastRenderedPageBreak/>
        <w:t xml:space="preserve">2. </w:t>
      </w:r>
      <w:r w:rsidR="00D23816" w:rsidRPr="00D23816">
        <w:rPr>
          <w:color w:val="auto"/>
          <w:lang w:val="de-DE"/>
        </w:rPr>
        <w:t>Dann kommt die Grammatik, die sich in der Entlehnung wortbildender Morpheme und fl</w:t>
      </w:r>
      <w:r w:rsidR="00D23816">
        <w:rPr>
          <w:color w:val="auto"/>
          <w:lang w:val="de-DE"/>
        </w:rPr>
        <w:t>ektierender Ersetzung ausdrückt</w:t>
      </w:r>
      <w:r w:rsidR="0023793E">
        <w:rPr>
          <w:color w:val="auto"/>
          <w:lang w:val="de-DE"/>
        </w:rPr>
        <w:t>;</w:t>
      </w:r>
    </w:p>
    <w:p w14:paraId="5C64B478" w14:textId="74BDA89C" w:rsidR="004E11DC" w:rsidRDefault="004E11DC" w:rsidP="004E11DC">
      <w:pPr>
        <w:pStyle w:val="1"/>
        <w:spacing w:line="360" w:lineRule="auto"/>
        <w:ind w:left="23" w:firstLine="709"/>
        <w:rPr>
          <w:color w:val="auto"/>
          <w:lang w:val="de-DE"/>
        </w:rPr>
      </w:pPr>
      <w:r w:rsidRPr="004E11DC">
        <w:rPr>
          <w:color w:val="auto"/>
          <w:lang w:val="de-DE"/>
        </w:rPr>
        <w:t xml:space="preserve">3. </w:t>
      </w:r>
      <w:r w:rsidR="00D23816">
        <w:rPr>
          <w:color w:val="auto"/>
          <w:lang w:val="de-DE"/>
        </w:rPr>
        <w:t>Danach geht</w:t>
      </w:r>
      <w:r w:rsidR="00D23816" w:rsidRPr="00D23816">
        <w:rPr>
          <w:color w:val="auto"/>
          <w:lang w:val="de-DE"/>
        </w:rPr>
        <w:t xml:space="preserve"> </w:t>
      </w:r>
      <w:r w:rsidR="0033451A" w:rsidRPr="0033451A">
        <w:rPr>
          <w:color w:val="auto"/>
          <w:lang w:val="de-DE"/>
        </w:rPr>
        <w:t>lexikalisch</w:t>
      </w:r>
      <w:r w:rsidR="00D23816" w:rsidRPr="00D23816">
        <w:rPr>
          <w:color w:val="auto"/>
          <w:lang w:val="de-DE"/>
        </w:rPr>
        <w:t>-semantische Ebene</w:t>
      </w:r>
      <w:r w:rsidR="00D23816">
        <w:rPr>
          <w:color w:val="auto"/>
          <w:lang w:val="de-DE"/>
        </w:rPr>
        <w:t>, die</w:t>
      </w:r>
      <w:r w:rsidR="00D23816" w:rsidRPr="00D23816">
        <w:rPr>
          <w:color w:val="auto"/>
          <w:lang w:val="de-DE"/>
        </w:rPr>
        <w:t xml:space="preserve"> </w:t>
      </w:r>
      <w:r w:rsidR="00D23816">
        <w:rPr>
          <w:color w:val="auto"/>
          <w:lang w:val="de-DE"/>
        </w:rPr>
        <w:t xml:space="preserve">in der Reproduktion von Lexemen </w:t>
      </w:r>
      <w:r w:rsidR="00D23816" w:rsidRPr="00D23816">
        <w:rPr>
          <w:color w:val="auto"/>
          <w:lang w:val="de-DE"/>
        </w:rPr>
        <w:t>besteht</w:t>
      </w:r>
      <w:r w:rsidR="0023793E" w:rsidRPr="0023793E">
        <w:rPr>
          <w:color w:val="auto"/>
          <w:lang w:val="de-DE"/>
        </w:rPr>
        <w:t>;</w:t>
      </w:r>
    </w:p>
    <w:p w14:paraId="0993A6EF" w14:textId="3149EA99" w:rsidR="0023793E" w:rsidRPr="0023793E" w:rsidRDefault="004E11DC" w:rsidP="004E11DC">
      <w:pPr>
        <w:pStyle w:val="1"/>
        <w:spacing w:line="360" w:lineRule="auto"/>
        <w:ind w:left="23" w:firstLine="709"/>
        <w:rPr>
          <w:color w:val="auto"/>
          <w:lang w:val="de-DE"/>
        </w:rPr>
      </w:pPr>
      <w:r w:rsidRPr="004E11DC">
        <w:rPr>
          <w:color w:val="auto"/>
          <w:lang w:val="de-DE"/>
        </w:rPr>
        <w:t xml:space="preserve">4. </w:t>
      </w:r>
      <w:r w:rsidR="00D23816" w:rsidRPr="00D23816">
        <w:rPr>
          <w:color w:val="auto"/>
          <w:lang w:val="de-DE"/>
        </w:rPr>
        <w:t xml:space="preserve">Der letzte Punkt ist die syntaktische Ebene, die zu Lehnkonstruktionen und Positionen von Lehnwörtern im Satz führt </w:t>
      </w:r>
      <w:r w:rsidR="00317BD4">
        <w:rPr>
          <w:color w:val="auto"/>
          <w:lang w:val="de-DE"/>
        </w:rPr>
        <w:t>[62</w:t>
      </w:r>
      <w:r w:rsidR="0023793E" w:rsidRPr="0023793E">
        <w:rPr>
          <w:color w:val="auto"/>
          <w:lang w:val="de-DE"/>
        </w:rPr>
        <w:t>, S. 83].</w:t>
      </w:r>
    </w:p>
    <w:p w14:paraId="309A5D11" w14:textId="591F80A6" w:rsidR="00F25DA3" w:rsidRDefault="00CD383E" w:rsidP="00CD383E">
      <w:pPr>
        <w:pStyle w:val="1"/>
        <w:spacing w:line="360" w:lineRule="auto"/>
        <w:ind w:left="23" w:firstLine="709"/>
        <w:rPr>
          <w:color w:val="auto"/>
          <w:lang w:val="de-DE"/>
        </w:rPr>
      </w:pPr>
      <w:r>
        <w:rPr>
          <w:color w:val="auto"/>
          <w:lang w:val="de-DE"/>
        </w:rPr>
        <w:t xml:space="preserve">Der </w:t>
      </w:r>
      <w:r w:rsidRPr="00CD383E">
        <w:rPr>
          <w:color w:val="auto"/>
          <w:lang w:val="de-DE"/>
        </w:rPr>
        <w:t xml:space="preserve">Mittelpunkt des Interesses </w:t>
      </w:r>
      <w:r>
        <w:rPr>
          <w:color w:val="auto"/>
          <w:lang w:val="de-DE"/>
        </w:rPr>
        <w:t xml:space="preserve">lag </w:t>
      </w:r>
      <w:r w:rsidRPr="00CD383E">
        <w:rPr>
          <w:color w:val="auto"/>
          <w:lang w:val="de-DE"/>
        </w:rPr>
        <w:t xml:space="preserve">auf </w:t>
      </w:r>
      <w:r>
        <w:rPr>
          <w:color w:val="auto"/>
          <w:lang w:val="de-DE"/>
        </w:rPr>
        <w:t>der Beschäftigung mit Lehnwörtern</w:t>
      </w:r>
      <w:r w:rsidRPr="00CD383E">
        <w:rPr>
          <w:color w:val="auto"/>
          <w:lang w:val="de-DE"/>
        </w:rPr>
        <w:t xml:space="preserve"> und generell Entlehnungen aus anderen Sprachen</w:t>
      </w:r>
      <w:r>
        <w:rPr>
          <w:color w:val="auto"/>
          <w:lang w:val="de-DE"/>
        </w:rPr>
        <w:t xml:space="preserve"> seit dem </w:t>
      </w:r>
      <w:r w:rsidRPr="00CD383E">
        <w:rPr>
          <w:color w:val="auto"/>
          <w:lang w:val="de-DE"/>
        </w:rPr>
        <w:t>Beginn der modernen Linguistik</w:t>
      </w:r>
      <w:r>
        <w:rPr>
          <w:color w:val="auto"/>
          <w:lang w:val="de-DE"/>
        </w:rPr>
        <w:t xml:space="preserve">. </w:t>
      </w:r>
      <w:r w:rsidR="00F25DA3" w:rsidRPr="00CD383E">
        <w:rPr>
          <w:color w:val="auto"/>
          <w:lang w:val="de-DE"/>
        </w:rPr>
        <w:t>Kennzeichnend dafür ist eine große Breite an Aspekten, die in diesem Zusammenhang untersucht werden können: Diese reichen von linguistisch-kulturwissenschaftlichen Aspekten bis hin zur Systemlinguistik, die sich mit allgemeinen Aspekten der Übernahme und der Adaption auf allen sprachlichen Ebenen (Phonetik, Phonologie, Morphologie, Syntax,</w:t>
      </w:r>
      <w:r w:rsidR="00511A8B" w:rsidRPr="00CD383E">
        <w:rPr>
          <w:color w:val="auto"/>
          <w:lang w:val="de-DE"/>
        </w:rPr>
        <w:t xml:space="preserve"> Lexik</w:t>
      </w:r>
      <w:r w:rsidR="006C3892">
        <w:rPr>
          <w:color w:val="auto"/>
          <w:lang w:val="de-DE"/>
        </w:rPr>
        <w:t>, Semantik) beschäftigt [</w:t>
      </w:r>
      <w:r w:rsidR="006148C4">
        <w:rPr>
          <w:color w:val="auto"/>
          <w:lang w:val="de-DE"/>
        </w:rPr>
        <w:t>36</w:t>
      </w:r>
      <w:r w:rsidR="00F25DA3" w:rsidRPr="00CD383E">
        <w:rPr>
          <w:color w:val="auto"/>
          <w:lang w:val="de-DE"/>
        </w:rPr>
        <w:t>, S. 89].</w:t>
      </w:r>
    </w:p>
    <w:p w14:paraId="2CF12EDE" w14:textId="50573AE5" w:rsidR="00F25DA3" w:rsidRPr="00C86944" w:rsidRDefault="00C86944" w:rsidP="00C86944">
      <w:pPr>
        <w:pStyle w:val="1"/>
        <w:spacing w:line="360" w:lineRule="auto"/>
        <w:ind w:left="23" w:firstLine="709"/>
        <w:rPr>
          <w:color w:val="auto"/>
          <w:lang w:val="de-DE"/>
        </w:rPr>
      </w:pPr>
      <w:r w:rsidRPr="00C86944">
        <w:rPr>
          <w:color w:val="auto"/>
          <w:lang w:val="de-DE"/>
        </w:rPr>
        <w:t>Wenn Wörter in die deutsche Sprache entlehnt werden, verändern sie sich.</w:t>
      </w:r>
      <w:r>
        <w:rPr>
          <w:color w:val="auto"/>
          <w:lang w:val="de-DE"/>
        </w:rPr>
        <w:t xml:space="preserve"> N</w:t>
      </w:r>
      <w:r w:rsidRPr="00C86944">
        <w:rPr>
          <w:color w:val="auto"/>
          <w:lang w:val="de-DE"/>
        </w:rPr>
        <w:t>ormalerweise</w:t>
      </w:r>
      <w:r>
        <w:rPr>
          <w:color w:val="auto"/>
          <w:lang w:val="de-DE"/>
        </w:rPr>
        <w:t xml:space="preserve"> </w:t>
      </w:r>
      <w:r w:rsidRPr="00C86944">
        <w:rPr>
          <w:color w:val="auto"/>
          <w:lang w:val="de-DE"/>
        </w:rPr>
        <w:t>assimilieren</w:t>
      </w:r>
      <w:r>
        <w:rPr>
          <w:color w:val="auto"/>
          <w:lang w:val="de-DE"/>
        </w:rPr>
        <w:t xml:space="preserve"> sie sich. </w:t>
      </w:r>
      <w:r w:rsidR="0099465F" w:rsidRPr="0099465F">
        <w:rPr>
          <w:color w:val="auto"/>
          <w:lang w:val="de-DE"/>
        </w:rPr>
        <w:t>In der Regel werden drei Arten der Assimilation unterschieden, nämlich phonetische, morphologische und orthographische.</w:t>
      </w:r>
      <w:r w:rsidR="0099465F">
        <w:rPr>
          <w:color w:val="auto"/>
          <w:lang w:val="de-DE"/>
        </w:rPr>
        <w:t xml:space="preserve"> </w:t>
      </w:r>
    </w:p>
    <w:p w14:paraId="61C3913B" w14:textId="64D03698" w:rsidR="00C86944" w:rsidRPr="00C86944" w:rsidRDefault="00C86944" w:rsidP="00C86944">
      <w:pPr>
        <w:pStyle w:val="1"/>
        <w:spacing w:line="360" w:lineRule="auto"/>
        <w:ind w:left="23" w:firstLine="709"/>
        <w:rPr>
          <w:color w:val="auto"/>
          <w:lang w:val="de-DE"/>
        </w:rPr>
      </w:pPr>
      <w:r w:rsidRPr="00C86944">
        <w:rPr>
          <w:color w:val="auto"/>
          <w:lang w:val="de-DE"/>
        </w:rPr>
        <w:t xml:space="preserve">Die </w:t>
      </w:r>
      <w:r w:rsidR="0013203E" w:rsidRPr="0013203E">
        <w:rPr>
          <w:color w:val="auto"/>
          <w:lang w:val="de-DE"/>
        </w:rPr>
        <w:t>Adaptation</w:t>
      </w:r>
      <w:r w:rsidR="0013203E">
        <w:rPr>
          <w:color w:val="auto"/>
          <w:lang w:val="de-DE"/>
        </w:rPr>
        <w:t xml:space="preserve"> </w:t>
      </w:r>
      <w:r w:rsidR="0013203E" w:rsidRPr="0013203E">
        <w:rPr>
          <w:color w:val="auto"/>
          <w:lang w:val="de-DE"/>
        </w:rPr>
        <w:t>einer geliehenen lexikalischen Einheit</w:t>
      </w:r>
      <w:r w:rsidR="0013203E">
        <w:rPr>
          <w:color w:val="auto"/>
          <w:lang w:val="de-DE"/>
        </w:rPr>
        <w:t xml:space="preserve"> </w:t>
      </w:r>
      <w:r w:rsidRPr="00C86944">
        <w:rPr>
          <w:color w:val="auto"/>
          <w:lang w:val="de-DE"/>
        </w:rPr>
        <w:t xml:space="preserve">an die phonetischen Normen der Sprache wird als phonetische Assimilation genannt. </w:t>
      </w:r>
      <w:r w:rsidR="00F25DA3" w:rsidRPr="00C86944">
        <w:rPr>
          <w:color w:val="auto"/>
          <w:lang w:val="de-DE"/>
        </w:rPr>
        <w:t xml:space="preserve">Dies ist auf die unterschiedliche Aussprache einzelner Laute, den Akzent sowie die gesetzmäßige phonetischen Sprachbesonderheiten zurückzuführen. </w:t>
      </w:r>
    </w:p>
    <w:p w14:paraId="5133068C" w14:textId="7C9C4163" w:rsidR="00C86944" w:rsidRPr="006A710F" w:rsidRDefault="00F25DA3" w:rsidP="006A710F">
      <w:pPr>
        <w:pStyle w:val="1"/>
        <w:spacing w:line="360" w:lineRule="auto"/>
        <w:ind w:left="23" w:firstLine="709"/>
        <w:rPr>
          <w:color w:val="auto"/>
          <w:lang w:val="de-DE"/>
        </w:rPr>
      </w:pPr>
      <w:r w:rsidRPr="00C86944">
        <w:rPr>
          <w:color w:val="auto"/>
          <w:lang w:val="de-DE"/>
        </w:rPr>
        <w:t xml:space="preserve">Zum Beispiel, das deutsche Wort </w:t>
      </w:r>
      <w:r w:rsidRPr="00C86944">
        <w:rPr>
          <w:i/>
          <w:color w:val="auto"/>
          <w:lang w:val="de-DE"/>
        </w:rPr>
        <w:t>Ziegel</w:t>
      </w:r>
      <w:r w:rsidRPr="00C86944">
        <w:rPr>
          <w:color w:val="auto"/>
          <w:lang w:val="de-DE"/>
        </w:rPr>
        <w:t xml:space="preserve"> entspricht dem lateinischen </w:t>
      </w:r>
      <w:r w:rsidRPr="00C86944">
        <w:rPr>
          <w:i/>
          <w:color w:val="auto"/>
          <w:lang w:val="de-DE"/>
        </w:rPr>
        <w:t>Tegula</w:t>
      </w:r>
      <w:r w:rsidRPr="00C86944">
        <w:rPr>
          <w:color w:val="auto"/>
          <w:lang w:val="de-DE"/>
        </w:rPr>
        <w:t xml:space="preserve"> (zweite Lautverschiebung), das nhd. </w:t>
      </w:r>
      <w:r w:rsidRPr="00C86944">
        <w:rPr>
          <w:i/>
          <w:color w:val="auto"/>
          <w:lang w:val="de-DE"/>
        </w:rPr>
        <w:t>Münze</w:t>
      </w:r>
      <w:r w:rsidRPr="00C86944">
        <w:rPr>
          <w:color w:val="auto"/>
          <w:lang w:val="de-DE"/>
        </w:rPr>
        <w:t xml:space="preserve"> dem lat. </w:t>
      </w:r>
      <w:r w:rsidRPr="00C86944">
        <w:rPr>
          <w:i/>
          <w:color w:val="auto"/>
          <w:lang w:val="de-DE"/>
        </w:rPr>
        <w:t>Moneta</w:t>
      </w:r>
      <w:r w:rsidRPr="00C86944">
        <w:rPr>
          <w:color w:val="auto"/>
          <w:lang w:val="de-DE"/>
        </w:rPr>
        <w:t xml:space="preserve"> (die zweite Lautverschiebung und später der sekun</w:t>
      </w:r>
      <w:r w:rsidR="006A710F">
        <w:rPr>
          <w:color w:val="auto"/>
          <w:lang w:val="de-DE"/>
        </w:rPr>
        <w:t>däre Umlaut und die Reduktion).</w:t>
      </w:r>
    </w:p>
    <w:p w14:paraId="5F273712" w14:textId="57D041F4" w:rsidR="000F61F6" w:rsidRPr="000F61F6" w:rsidRDefault="000F61F6" w:rsidP="00F25DA3">
      <w:pPr>
        <w:pStyle w:val="1"/>
        <w:spacing w:line="360" w:lineRule="auto"/>
        <w:ind w:left="23" w:firstLine="709"/>
        <w:rPr>
          <w:color w:val="auto"/>
          <w:lang w:val="de-DE"/>
        </w:rPr>
      </w:pPr>
      <w:r w:rsidRPr="000F61F6">
        <w:rPr>
          <w:color w:val="auto"/>
          <w:lang w:val="de-DE"/>
        </w:rPr>
        <w:t xml:space="preserve">Die morphologische Assimilation eines Wortes bedeutet seine Anpassung an das morphologische System der Sprache, in die dieses Wort übergeht. Was die deutsche Sprache angeht, so lassen sich folgende Punkte unterscheiden, nämlich der Zusatz eines Artikels zu einem Substantiv, ferner Pluralsuffixe von Kasusstimmungen zu Substantiven, sowie Verbalsuffixe und Verbalflexionen zu </w:t>
      </w:r>
      <w:r w:rsidRPr="000F61F6">
        <w:rPr>
          <w:color w:val="auto"/>
          <w:lang w:val="de-DE"/>
        </w:rPr>
        <w:lastRenderedPageBreak/>
        <w:t>Verben.</w:t>
      </w:r>
      <w:r w:rsidR="006D08E1" w:rsidRPr="006D08E1">
        <w:rPr>
          <w:lang w:val="de-DE"/>
        </w:rPr>
        <w:t xml:space="preserve"> </w:t>
      </w:r>
      <w:r w:rsidR="006D08E1">
        <w:rPr>
          <w:color w:val="auto"/>
          <w:lang w:val="de-DE"/>
        </w:rPr>
        <w:t>[9, S. 67</w:t>
      </w:r>
      <w:r w:rsidR="006D08E1" w:rsidRPr="006D08E1">
        <w:rPr>
          <w:color w:val="auto"/>
          <w:lang w:val="de-DE"/>
        </w:rPr>
        <w:t>]:</w:t>
      </w:r>
    </w:p>
    <w:p w14:paraId="7A57973B" w14:textId="7E788BF2" w:rsidR="00F25DA3" w:rsidRPr="006A710F" w:rsidRDefault="00F25DA3" w:rsidP="00F25DA3">
      <w:pPr>
        <w:pStyle w:val="1"/>
        <w:spacing w:line="360" w:lineRule="auto"/>
        <w:ind w:left="23" w:firstLine="709"/>
        <w:rPr>
          <w:color w:val="auto"/>
          <w:lang w:val="de-DE"/>
        </w:rPr>
      </w:pPr>
      <w:r w:rsidRPr="006A710F">
        <w:rPr>
          <w:color w:val="auto"/>
          <w:lang w:val="de-DE"/>
        </w:rPr>
        <w:t xml:space="preserve">Zum Beispiel, dem lateinischen Wort </w:t>
      </w:r>
      <w:r w:rsidRPr="006A710F">
        <w:rPr>
          <w:i/>
          <w:color w:val="auto"/>
          <w:lang w:val="de-DE"/>
        </w:rPr>
        <w:t>discus</w:t>
      </w:r>
      <w:r w:rsidRPr="006A710F">
        <w:rPr>
          <w:color w:val="auto"/>
          <w:lang w:val="de-DE"/>
        </w:rPr>
        <w:t xml:space="preserve"> entspricht das deutsche </w:t>
      </w:r>
      <w:r w:rsidRPr="006A710F">
        <w:rPr>
          <w:i/>
          <w:color w:val="auto"/>
          <w:lang w:val="de-DE"/>
        </w:rPr>
        <w:t>der Tisch</w:t>
      </w:r>
      <w:r w:rsidRPr="006A710F">
        <w:rPr>
          <w:color w:val="auto"/>
          <w:lang w:val="de-DE"/>
        </w:rPr>
        <w:t>.</w:t>
      </w:r>
    </w:p>
    <w:p w14:paraId="58587D35" w14:textId="77777777" w:rsidR="0021137D" w:rsidRDefault="0021137D" w:rsidP="00F25DA3">
      <w:pPr>
        <w:pStyle w:val="1"/>
        <w:spacing w:line="360" w:lineRule="auto"/>
        <w:ind w:left="23" w:firstLine="709"/>
        <w:rPr>
          <w:color w:val="auto"/>
          <w:lang w:val="de-DE"/>
        </w:rPr>
      </w:pPr>
      <w:r w:rsidRPr="0021137D">
        <w:rPr>
          <w:color w:val="auto"/>
          <w:lang w:val="de-DE"/>
        </w:rPr>
        <w:t>Wenden wir uns der Rechtschreibangleichung zu, dann sollten im Deutschen Lehnwörter wie der Rest vorschriftsmäßig mit Großbuchstaben geschrieben werden und ausländische Buchstaben und Buchstabenkombinationen durch deutsche ersetzt werden.</w:t>
      </w:r>
    </w:p>
    <w:p w14:paraId="0D51A647" w14:textId="55C8427A" w:rsidR="00F25DA3" w:rsidRPr="006823EE" w:rsidRDefault="00F25DA3" w:rsidP="00F25DA3">
      <w:pPr>
        <w:pStyle w:val="1"/>
        <w:spacing w:line="360" w:lineRule="auto"/>
        <w:ind w:left="23" w:firstLine="709"/>
        <w:rPr>
          <w:color w:val="auto"/>
          <w:lang w:val="de-DE"/>
        </w:rPr>
      </w:pPr>
      <w:r w:rsidRPr="006823EE">
        <w:rPr>
          <w:color w:val="auto"/>
          <w:lang w:val="de-DE"/>
        </w:rPr>
        <w:t xml:space="preserve">Zum Beispiel, </w:t>
      </w:r>
      <w:r w:rsidRPr="006823EE">
        <w:rPr>
          <w:i/>
          <w:color w:val="auto"/>
          <w:lang w:val="de-DE"/>
        </w:rPr>
        <w:t>Cafe</w:t>
      </w:r>
      <w:r w:rsidRPr="006823EE">
        <w:rPr>
          <w:color w:val="auto"/>
          <w:lang w:val="de-DE"/>
        </w:rPr>
        <w:t xml:space="preserve"> (frz. cafe) als </w:t>
      </w:r>
      <w:r w:rsidRPr="006823EE">
        <w:rPr>
          <w:i/>
          <w:color w:val="auto"/>
          <w:lang w:val="de-DE"/>
        </w:rPr>
        <w:t>Kaffe</w:t>
      </w:r>
      <w:r w:rsidRPr="006823EE">
        <w:rPr>
          <w:color w:val="auto"/>
          <w:lang w:val="de-DE"/>
        </w:rPr>
        <w:t xml:space="preserve">, </w:t>
      </w:r>
      <w:r w:rsidRPr="006823EE">
        <w:rPr>
          <w:i/>
          <w:color w:val="auto"/>
          <w:lang w:val="de-DE"/>
        </w:rPr>
        <w:t>Vestibule</w:t>
      </w:r>
      <w:r w:rsidRPr="006823EE">
        <w:rPr>
          <w:color w:val="auto"/>
          <w:lang w:val="de-DE"/>
        </w:rPr>
        <w:t xml:space="preserve"> als </w:t>
      </w:r>
      <w:r w:rsidRPr="006823EE">
        <w:rPr>
          <w:i/>
          <w:color w:val="auto"/>
          <w:lang w:val="de-DE"/>
        </w:rPr>
        <w:t>Vestibül</w:t>
      </w:r>
      <w:r w:rsidRPr="006823EE">
        <w:rPr>
          <w:color w:val="auto"/>
          <w:lang w:val="de-DE"/>
        </w:rPr>
        <w:t xml:space="preserve">, </w:t>
      </w:r>
      <w:r w:rsidRPr="006823EE">
        <w:rPr>
          <w:i/>
          <w:color w:val="auto"/>
          <w:lang w:val="de-DE"/>
        </w:rPr>
        <w:t>Chef</w:t>
      </w:r>
      <w:r w:rsidRPr="006823EE">
        <w:rPr>
          <w:color w:val="auto"/>
          <w:lang w:val="de-DE"/>
        </w:rPr>
        <w:t xml:space="preserve"> als </w:t>
      </w:r>
      <w:r w:rsidRPr="006823EE">
        <w:rPr>
          <w:i/>
          <w:color w:val="auto"/>
          <w:lang w:val="de-DE"/>
        </w:rPr>
        <w:t>Schef</w:t>
      </w:r>
      <w:r w:rsidRPr="006823EE">
        <w:rPr>
          <w:color w:val="auto"/>
          <w:lang w:val="de-DE"/>
        </w:rPr>
        <w:t xml:space="preserve">, </w:t>
      </w:r>
      <w:r w:rsidRPr="006823EE">
        <w:rPr>
          <w:i/>
          <w:color w:val="auto"/>
          <w:lang w:val="de-DE"/>
        </w:rPr>
        <w:t>Chauffeur</w:t>
      </w:r>
      <w:r w:rsidRPr="006823EE">
        <w:rPr>
          <w:color w:val="auto"/>
          <w:lang w:val="de-DE"/>
        </w:rPr>
        <w:t xml:space="preserve"> als </w:t>
      </w:r>
      <w:r w:rsidRPr="006823EE">
        <w:rPr>
          <w:i/>
          <w:color w:val="auto"/>
          <w:lang w:val="de-DE"/>
        </w:rPr>
        <w:t>Schofför</w:t>
      </w:r>
      <w:r w:rsidRPr="006823EE">
        <w:rPr>
          <w:color w:val="auto"/>
          <w:lang w:val="de-DE"/>
        </w:rPr>
        <w:t xml:space="preserve">, </w:t>
      </w:r>
      <w:r w:rsidRPr="006823EE">
        <w:rPr>
          <w:i/>
          <w:color w:val="auto"/>
          <w:lang w:val="de-DE"/>
        </w:rPr>
        <w:t>Friseur</w:t>
      </w:r>
      <w:r w:rsidRPr="006823EE">
        <w:rPr>
          <w:color w:val="auto"/>
          <w:lang w:val="de-DE"/>
        </w:rPr>
        <w:t xml:space="preserve">, als </w:t>
      </w:r>
      <w:r w:rsidRPr="006823EE">
        <w:rPr>
          <w:i/>
          <w:color w:val="auto"/>
          <w:lang w:val="de-DE"/>
        </w:rPr>
        <w:t>Frisör</w:t>
      </w:r>
      <w:r w:rsidRPr="006823EE">
        <w:rPr>
          <w:color w:val="auto"/>
          <w:lang w:val="de-DE"/>
        </w:rPr>
        <w:t xml:space="preserve">, </w:t>
      </w:r>
      <w:r w:rsidRPr="006823EE">
        <w:rPr>
          <w:i/>
          <w:color w:val="auto"/>
          <w:lang w:val="de-DE"/>
        </w:rPr>
        <w:t>Telephon</w:t>
      </w:r>
      <w:r w:rsidRPr="006823EE">
        <w:rPr>
          <w:color w:val="auto"/>
          <w:lang w:val="de-DE"/>
        </w:rPr>
        <w:t xml:space="preserve"> als </w:t>
      </w:r>
      <w:r w:rsidRPr="006823EE">
        <w:rPr>
          <w:i/>
          <w:color w:val="auto"/>
          <w:lang w:val="de-DE"/>
        </w:rPr>
        <w:t>Telefon</w:t>
      </w:r>
      <w:r w:rsidRPr="006823EE">
        <w:rPr>
          <w:color w:val="auto"/>
          <w:lang w:val="de-DE"/>
        </w:rPr>
        <w:t xml:space="preserve">, </w:t>
      </w:r>
      <w:r w:rsidRPr="006823EE">
        <w:rPr>
          <w:i/>
          <w:color w:val="auto"/>
          <w:lang w:val="de-DE"/>
        </w:rPr>
        <w:t>Bureau</w:t>
      </w:r>
      <w:r w:rsidRPr="006823EE">
        <w:rPr>
          <w:color w:val="auto"/>
          <w:lang w:val="de-DE"/>
        </w:rPr>
        <w:t xml:space="preserve"> als </w:t>
      </w:r>
      <w:r w:rsidRPr="006823EE">
        <w:rPr>
          <w:i/>
          <w:color w:val="auto"/>
          <w:lang w:val="de-DE"/>
        </w:rPr>
        <w:t>Büro</w:t>
      </w:r>
      <w:r w:rsidRPr="006823EE">
        <w:rPr>
          <w:color w:val="auto"/>
          <w:lang w:val="de-DE"/>
        </w:rPr>
        <w:t xml:space="preserve"> und so weiter. </w:t>
      </w:r>
    </w:p>
    <w:p w14:paraId="3735EA76" w14:textId="77777777" w:rsidR="009F1CF5" w:rsidRDefault="009F1CF5" w:rsidP="00B36685">
      <w:pPr>
        <w:pStyle w:val="1"/>
        <w:spacing w:line="360" w:lineRule="auto"/>
        <w:ind w:left="23" w:firstLine="709"/>
        <w:rPr>
          <w:color w:val="auto"/>
          <w:lang w:val="de-DE"/>
        </w:rPr>
      </w:pPr>
      <w:r w:rsidRPr="009F1CF5">
        <w:rPr>
          <w:color w:val="auto"/>
          <w:lang w:val="de-DE"/>
        </w:rPr>
        <w:t>In der modernen Linguistik werden üblicherweise drei Grade der Assimilation von Entlehnungen unterschieden:</w:t>
      </w:r>
    </w:p>
    <w:p w14:paraId="272C481F" w14:textId="72838A1D" w:rsidR="00F87F9A" w:rsidRDefault="00123E58" w:rsidP="00F25DA3">
      <w:pPr>
        <w:pStyle w:val="1"/>
        <w:spacing w:line="360" w:lineRule="auto"/>
        <w:ind w:left="23" w:firstLine="709"/>
        <w:rPr>
          <w:color w:val="auto"/>
          <w:lang w:val="de-DE"/>
        </w:rPr>
      </w:pPr>
      <w:r w:rsidRPr="00887CAA">
        <w:rPr>
          <w:color w:val="auto"/>
          <w:lang w:val="de-DE"/>
        </w:rPr>
        <w:t xml:space="preserve">1. </w:t>
      </w:r>
      <w:r w:rsidR="00F87F9A" w:rsidRPr="00F87F9A">
        <w:rPr>
          <w:color w:val="auto"/>
          <w:lang w:val="de-DE"/>
        </w:rPr>
        <w:t>Der erste Punkt ist die vollständige Assimilation, wenn das Wort allmählich und vollständig dem System der Phonetik und Grammatik der aufnehmenden Sprache entspricht.</w:t>
      </w:r>
    </w:p>
    <w:p w14:paraId="090B331D" w14:textId="538E62A2" w:rsidR="00F25DA3" w:rsidRPr="00E55888" w:rsidRDefault="00887CAA" w:rsidP="00F25DA3">
      <w:pPr>
        <w:pStyle w:val="1"/>
        <w:spacing w:line="360" w:lineRule="auto"/>
        <w:ind w:left="23" w:firstLine="709"/>
        <w:rPr>
          <w:color w:val="auto"/>
          <w:lang w:val="de-DE"/>
        </w:rPr>
      </w:pPr>
      <w:r w:rsidRPr="00887CAA">
        <w:rPr>
          <w:color w:val="auto"/>
          <w:lang w:val="de-DE"/>
        </w:rPr>
        <w:t>In diesem Fall ist es für den Laien unmöglich herauszufinden, dass dieses Wort entlehnt ist, da es sich nicht vom allgemeinen deutschen Wortschatz unterscheidet</w:t>
      </w:r>
      <w:r w:rsidR="00F25DA3" w:rsidRPr="00E55888">
        <w:rPr>
          <w:color w:val="auto"/>
          <w:lang w:val="de-DE"/>
        </w:rPr>
        <w:t xml:space="preserve">: </w:t>
      </w:r>
      <w:r w:rsidR="00F25DA3" w:rsidRPr="00E55888">
        <w:rPr>
          <w:i/>
          <w:color w:val="auto"/>
          <w:lang w:val="de-DE"/>
        </w:rPr>
        <w:t>Tisch</w:t>
      </w:r>
      <w:r w:rsidR="00F25DA3" w:rsidRPr="00E55888">
        <w:rPr>
          <w:color w:val="auto"/>
          <w:lang w:val="de-DE"/>
        </w:rPr>
        <w:t xml:space="preserve">, </w:t>
      </w:r>
      <w:r w:rsidR="00F25DA3" w:rsidRPr="00E55888">
        <w:rPr>
          <w:i/>
          <w:color w:val="auto"/>
          <w:lang w:val="de-DE"/>
        </w:rPr>
        <w:t>Mann</w:t>
      </w:r>
      <w:r w:rsidR="00F25DA3" w:rsidRPr="00E55888">
        <w:rPr>
          <w:color w:val="auto"/>
          <w:lang w:val="de-DE"/>
        </w:rPr>
        <w:t xml:space="preserve">, </w:t>
      </w:r>
      <w:r w:rsidR="00F25DA3" w:rsidRPr="00E55888">
        <w:rPr>
          <w:i/>
          <w:color w:val="auto"/>
          <w:lang w:val="de-DE"/>
        </w:rPr>
        <w:t>Stiefel</w:t>
      </w:r>
      <w:r w:rsidR="00F25DA3" w:rsidRPr="00E55888">
        <w:rPr>
          <w:color w:val="auto"/>
          <w:lang w:val="de-DE"/>
        </w:rPr>
        <w:t xml:space="preserve">, </w:t>
      </w:r>
      <w:r w:rsidR="00F25DA3" w:rsidRPr="00E55888">
        <w:rPr>
          <w:i/>
          <w:color w:val="auto"/>
          <w:lang w:val="de-DE"/>
        </w:rPr>
        <w:t>Fenster</w:t>
      </w:r>
      <w:r w:rsidR="00F25DA3" w:rsidRPr="00E55888">
        <w:rPr>
          <w:color w:val="auto"/>
          <w:lang w:val="de-DE"/>
        </w:rPr>
        <w:t xml:space="preserve">, </w:t>
      </w:r>
      <w:r w:rsidR="00F25DA3" w:rsidRPr="00E55888">
        <w:rPr>
          <w:i/>
          <w:color w:val="auto"/>
          <w:lang w:val="de-DE"/>
        </w:rPr>
        <w:t>Sichel</w:t>
      </w:r>
      <w:r w:rsidR="00F25DA3" w:rsidRPr="00E55888">
        <w:rPr>
          <w:color w:val="auto"/>
          <w:lang w:val="de-DE"/>
        </w:rPr>
        <w:t xml:space="preserve">, </w:t>
      </w:r>
      <w:r w:rsidR="00F25DA3" w:rsidRPr="00E55888">
        <w:rPr>
          <w:i/>
          <w:color w:val="auto"/>
          <w:lang w:val="de-DE"/>
        </w:rPr>
        <w:t>fehlen</w:t>
      </w:r>
      <w:r w:rsidR="00F25DA3" w:rsidRPr="00E55888">
        <w:rPr>
          <w:color w:val="auto"/>
          <w:lang w:val="de-DE"/>
        </w:rPr>
        <w:t xml:space="preserve">, </w:t>
      </w:r>
      <w:r w:rsidR="00F25DA3" w:rsidRPr="00E55888">
        <w:rPr>
          <w:i/>
          <w:color w:val="auto"/>
          <w:lang w:val="de-DE"/>
        </w:rPr>
        <w:t>Schanze</w:t>
      </w:r>
      <w:r w:rsidR="00F25DA3" w:rsidRPr="00E55888">
        <w:rPr>
          <w:color w:val="auto"/>
          <w:lang w:val="de-DE"/>
        </w:rPr>
        <w:t>.</w:t>
      </w:r>
    </w:p>
    <w:p w14:paraId="0DB48B5F" w14:textId="1FABB15A" w:rsidR="00F25DA3" w:rsidRPr="00405508" w:rsidRDefault="00F25DA3" w:rsidP="00F25DA3">
      <w:pPr>
        <w:pStyle w:val="1"/>
        <w:spacing w:line="360" w:lineRule="auto"/>
        <w:ind w:left="23" w:firstLine="709"/>
        <w:rPr>
          <w:color w:val="auto"/>
          <w:lang w:val="de-DE"/>
        </w:rPr>
      </w:pPr>
      <w:r w:rsidRPr="00405508">
        <w:rPr>
          <w:color w:val="auto"/>
          <w:lang w:val="de-DE"/>
        </w:rPr>
        <w:t xml:space="preserve">2. </w:t>
      </w:r>
      <w:r w:rsidR="00405508">
        <w:rPr>
          <w:color w:val="auto"/>
          <w:lang w:val="de-DE"/>
        </w:rPr>
        <w:t>Der nächste Begriff ist</w:t>
      </w:r>
      <w:r w:rsidR="00405508" w:rsidRPr="00405508">
        <w:rPr>
          <w:color w:val="auto"/>
          <w:lang w:val="de-DE"/>
        </w:rPr>
        <w:t xml:space="preserve"> </w:t>
      </w:r>
      <w:r w:rsidRPr="00405508">
        <w:rPr>
          <w:color w:val="auto"/>
          <w:lang w:val="de-DE"/>
        </w:rPr>
        <w:t>Unvollständige Assimilation.</w:t>
      </w:r>
    </w:p>
    <w:p w14:paraId="7E7F70AA" w14:textId="589F064F" w:rsidR="00405508" w:rsidRPr="00A85272" w:rsidRDefault="00F25DA3" w:rsidP="00A85272">
      <w:pPr>
        <w:pStyle w:val="1"/>
        <w:spacing w:line="360" w:lineRule="auto"/>
        <w:ind w:left="23" w:firstLine="709"/>
        <w:rPr>
          <w:color w:val="auto"/>
          <w:lang w:val="de-DE"/>
        </w:rPr>
      </w:pPr>
      <w:r w:rsidRPr="00405508">
        <w:rPr>
          <w:color w:val="auto"/>
          <w:lang w:val="de-DE"/>
        </w:rPr>
        <w:t xml:space="preserve">a) </w:t>
      </w:r>
      <w:r w:rsidR="004551C8" w:rsidRPr="004551C8">
        <w:rPr>
          <w:color w:val="auto"/>
          <w:lang w:val="de-DE"/>
        </w:rPr>
        <w:t xml:space="preserve">Bei manchen lexikalischen Einheiten kann man ihre fremde Herkunft durch Betonung erkennen, meist fällt es bei Lehnwörtern auf </w:t>
      </w:r>
      <w:r w:rsidR="00405508" w:rsidRPr="00405508">
        <w:rPr>
          <w:color w:val="auto"/>
          <w:lang w:val="de-DE"/>
        </w:rPr>
        <w:t>die Nachsilbe.</w:t>
      </w:r>
    </w:p>
    <w:p w14:paraId="625378F3" w14:textId="5F9BB0F9" w:rsidR="00F25DA3" w:rsidRPr="00A85272" w:rsidRDefault="00F25DA3" w:rsidP="00F25DA3">
      <w:pPr>
        <w:pStyle w:val="1"/>
        <w:spacing w:line="360" w:lineRule="auto"/>
        <w:ind w:left="23" w:firstLine="709"/>
        <w:rPr>
          <w:color w:val="auto"/>
          <w:lang w:val="de-DE"/>
        </w:rPr>
      </w:pPr>
      <w:r w:rsidRPr="00A85272">
        <w:rPr>
          <w:color w:val="auto"/>
          <w:lang w:val="de-DE"/>
        </w:rPr>
        <w:t xml:space="preserve">Zum Beispiel, </w:t>
      </w:r>
      <w:r w:rsidRPr="00A85272">
        <w:rPr>
          <w:i/>
          <w:color w:val="auto"/>
          <w:lang w:val="de-DE"/>
        </w:rPr>
        <w:t>Ma ́schine</w:t>
      </w:r>
      <w:r w:rsidRPr="00A85272">
        <w:rPr>
          <w:color w:val="auto"/>
          <w:lang w:val="de-DE"/>
        </w:rPr>
        <w:t xml:space="preserve">, </w:t>
      </w:r>
      <w:r w:rsidRPr="00A85272">
        <w:rPr>
          <w:i/>
          <w:color w:val="auto"/>
          <w:lang w:val="de-DE"/>
        </w:rPr>
        <w:t>Fab ́rik</w:t>
      </w:r>
      <w:r w:rsidRPr="00A85272">
        <w:rPr>
          <w:color w:val="auto"/>
          <w:lang w:val="de-DE"/>
        </w:rPr>
        <w:t xml:space="preserve">, </w:t>
      </w:r>
      <w:r w:rsidRPr="00A85272">
        <w:rPr>
          <w:i/>
          <w:color w:val="auto"/>
          <w:lang w:val="de-DE"/>
        </w:rPr>
        <w:t>Stu ́dent</w:t>
      </w:r>
      <w:r w:rsidRPr="00A85272">
        <w:rPr>
          <w:color w:val="auto"/>
          <w:lang w:val="de-DE"/>
        </w:rPr>
        <w:t xml:space="preserve">, </w:t>
      </w:r>
      <w:r w:rsidRPr="00A85272">
        <w:rPr>
          <w:i/>
          <w:color w:val="auto"/>
          <w:lang w:val="de-DE"/>
        </w:rPr>
        <w:t>Dok ́toren</w:t>
      </w:r>
      <w:r w:rsidRPr="00A85272">
        <w:rPr>
          <w:color w:val="auto"/>
          <w:lang w:val="de-DE"/>
        </w:rPr>
        <w:t xml:space="preserve">, </w:t>
      </w:r>
      <w:r w:rsidRPr="00A85272">
        <w:rPr>
          <w:i/>
          <w:color w:val="auto"/>
          <w:lang w:val="de-DE"/>
        </w:rPr>
        <w:t>Profe ́ssoren</w:t>
      </w:r>
      <w:r w:rsidRPr="00A85272">
        <w:rPr>
          <w:color w:val="auto"/>
          <w:lang w:val="de-DE"/>
        </w:rPr>
        <w:t xml:space="preserve"> und so weiter.</w:t>
      </w:r>
    </w:p>
    <w:p w14:paraId="582572FA" w14:textId="77777777" w:rsidR="00DC03E0" w:rsidRDefault="00F25DA3" w:rsidP="00F25DA3">
      <w:pPr>
        <w:pStyle w:val="1"/>
        <w:spacing w:line="360" w:lineRule="auto"/>
        <w:ind w:left="23" w:firstLine="709"/>
        <w:rPr>
          <w:color w:val="auto"/>
          <w:lang w:val="de-DE"/>
        </w:rPr>
      </w:pPr>
      <w:r w:rsidRPr="00A46BA6">
        <w:rPr>
          <w:color w:val="auto"/>
          <w:lang w:val="de-DE"/>
        </w:rPr>
        <w:t xml:space="preserve">b) </w:t>
      </w:r>
      <w:r w:rsidR="00DC03E0" w:rsidRPr="00DC03E0">
        <w:rPr>
          <w:color w:val="auto"/>
          <w:lang w:val="de-DE"/>
        </w:rPr>
        <w:t>Die nächste Reihe von Lehnwörtern sind lexikalische Einheiten, die die Merkmale eines Fremdwortes wie Suffixe, Präfixe, aber auch individuelle Schreib- und Lautmerkmale beibehalten.</w:t>
      </w:r>
    </w:p>
    <w:p w14:paraId="37540062" w14:textId="2FB8B87D" w:rsidR="00F25DA3" w:rsidRPr="00A46BA6" w:rsidRDefault="00F25DA3" w:rsidP="00F25DA3">
      <w:pPr>
        <w:pStyle w:val="1"/>
        <w:spacing w:line="360" w:lineRule="auto"/>
        <w:ind w:left="23" w:firstLine="709"/>
        <w:rPr>
          <w:color w:val="auto"/>
          <w:lang w:val="de-DE"/>
        </w:rPr>
      </w:pPr>
      <w:r w:rsidRPr="00A46BA6">
        <w:rPr>
          <w:color w:val="auto"/>
          <w:lang w:val="de-DE"/>
        </w:rPr>
        <w:t xml:space="preserve">Zum Beispiel, das Wort </w:t>
      </w:r>
      <w:r w:rsidRPr="00A46BA6">
        <w:rPr>
          <w:i/>
          <w:color w:val="auto"/>
          <w:lang w:val="de-DE"/>
        </w:rPr>
        <w:t>Organisation</w:t>
      </w:r>
      <w:r w:rsidRPr="00A46BA6">
        <w:rPr>
          <w:color w:val="auto"/>
          <w:lang w:val="de-DE"/>
        </w:rPr>
        <w:t xml:space="preserve"> mit dem Suffix -tion, </w:t>
      </w:r>
      <w:r w:rsidRPr="00A46BA6">
        <w:rPr>
          <w:i/>
          <w:color w:val="auto"/>
          <w:lang w:val="de-DE"/>
        </w:rPr>
        <w:t>Villa</w:t>
      </w:r>
      <w:r w:rsidRPr="00A46BA6">
        <w:rPr>
          <w:color w:val="auto"/>
          <w:lang w:val="de-DE"/>
        </w:rPr>
        <w:t xml:space="preserve"> mit dem Buchstabe «v» statt «w», </w:t>
      </w:r>
      <w:r w:rsidRPr="00A46BA6">
        <w:rPr>
          <w:i/>
          <w:color w:val="auto"/>
          <w:lang w:val="de-DE"/>
        </w:rPr>
        <w:t>Observatorium</w:t>
      </w:r>
      <w:r w:rsidRPr="00A46BA6">
        <w:rPr>
          <w:color w:val="auto"/>
          <w:lang w:val="de-DE"/>
        </w:rPr>
        <w:t xml:space="preserve"> mit dem Suffix -ium und «v» anstatt «w».</w:t>
      </w:r>
    </w:p>
    <w:p w14:paraId="2EAF7DC2" w14:textId="77777777" w:rsidR="00911AD0" w:rsidRDefault="00911AD0" w:rsidP="00AF7E02">
      <w:pPr>
        <w:pStyle w:val="1"/>
        <w:spacing w:line="360" w:lineRule="auto"/>
        <w:ind w:left="23" w:firstLine="709"/>
        <w:rPr>
          <w:color w:val="auto"/>
          <w:lang w:val="de-DE"/>
        </w:rPr>
      </w:pPr>
      <w:r w:rsidRPr="00911AD0">
        <w:rPr>
          <w:color w:val="auto"/>
          <w:lang w:val="de-DE"/>
        </w:rPr>
        <w:t>Es gibt auch Wörter, die die fremde Schreibweise vollständig bewahrt haben, teilweise auch die phonetische Form.</w:t>
      </w:r>
    </w:p>
    <w:p w14:paraId="2AEAB3D7" w14:textId="1D7856D1" w:rsidR="00405508" w:rsidRPr="00AF7E02" w:rsidRDefault="00F25DA3" w:rsidP="00AF7E02">
      <w:pPr>
        <w:pStyle w:val="1"/>
        <w:spacing w:line="360" w:lineRule="auto"/>
        <w:ind w:left="23" w:firstLine="709"/>
        <w:rPr>
          <w:color w:val="auto"/>
          <w:lang w:val="de-DE"/>
        </w:rPr>
      </w:pPr>
      <w:r w:rsidRPr="00AF7E02">
        <w:rPr>
          <w:color w:val="auto"/>
          <w:lang w:val="de-DE"/>
        </w:rPr>
        <w:lastRenderedPageBreak/>
        <w:t xml:space="preserve">Die Beispiele: </w:t>
      </w:r>
      <w:r w:rsidRPr="00AF7E02">
        <w:rPr>
          <w:i/>
          <w:color w:val="auto"/>
          <w:lang w:val="de-DE"/>
        </w:rPr>
        <w:t>Ingenieur</w:t>
      </w:r>
      <w:r w:rsidRPr="00AF7E02">
        <w:rPr>
          <w:color w:val="auto"/>
          <w:lang w:val="de-DE"/>
        </w:rPr>
        <w:t xml:space="preserve">, </w:t>
      </w:r>
      <w:r w:rsidRPr="00AF7E02">
        <w:rPr>
          <w:i/>
          <w:color w:val="auto"/>
          <w:lang w:val="de-DE"/>
        </w:rPr>
        <w:t>Genre</w:t>
      </w:r>
      <w:r w:rsidRPr="00AF7E02">
        <w:rPr>
          <w:color w:val="auto"/>
          <w:lang w:val="de-DE"/>
        </w:rPr>
        <w:t xml:space="preserve">, </w:t>
      </w:r>
      <w:r w:rsidRPr="00AF7E02">
        <w:rPr>
          <w:i/>
          <w:color w:val="auto"/>
          <w:lang w:val="de-DE"/>
        </w:rPr>
        <w:t>Gentleman</w:t>
      </w:r>
      <w:r w:rsidRPr="00AF7E02">
        <w:rPr>
          <w:color w:val="auto"/>
          <w:lang w:val="de-DE"/>
        </w:rPr>
        <w:t xml:space="preserve">, </w:t>
      </w:r>
      <w:r w:rsidRPr="00AF7E02">
        <w:rPr>
          <w:i/>
          <w:color w:val="auto"/>
          <w:lang w:val="de-DE"/>
        </w:rPr>
        <w:t>Niveau</w:t>
      </w:r>
      <w:r w:rsidR="00AF7E02">
        <w:rPr>
          <w:color w:val="auto"/>
          <w:lang w:val="de-DE"/>
        </w:rPr>
        <w:t>.</w:t>
      </w:r>
    </w:p>
    <w:p w14:paraId="7815DDFF" w14:textId="395E2521" w:rsidR="006823EE" w:rsidRPr="006D08E1" w:rsidRDefault="00F25DA3" w:rsidP="00605FCA">
      <w:pPr>
        <w:pStyle w:val="1"/>
        <w:spacing w:line="360" w:lineRule="auto"/>
        <w:ind w:left="23" w:firstLine="709"/>
        <w:rPr>
          <w:color w:val="auto"/>
          <w:lang w:val="uk-UA"/>
        </w:rPr>
      </w:pPr>
      <w:r w:rsidRPr="00AF7E02">
        <w:rPr>
          <w:color w:val="auto"/>
          <w:lang w:val="de-DE"/>
        </w:rPr>
        <w:t xml:space="preserve">3. </w:t>
      </w:r>
      <w:r w:rsidR="00AF7E02" w:rsidRPr="00AF7E02">
        <w:rPr>
          <w:color w:val="auto"/>
          <w:lang w:val="de-DE"/>
        </w:rPr>
        <w:t xml:space="preserve">Die letzte Art der Assimilation von Lehnwörter ist </w:t>
      </w:r>
      <w:r w:rsidRPr="00AF7E02">
        <w:rPr>
          <w:color w:val="auto"/>
          <w:lang w:val="de-DE"/>
        </w:rPr>
        <w:t xml:space="preserve">Unassimilierte Wörter, </w:t>
      </w:r>
      <w:r w:rsidR="00CD26FB" w:rsidRPr="00CD26FB">
        <w:rPr>
          <w:color w:val="auto"/>
          <w:lang w:val="de-DE"/>
        </w:rPr>
        <w:t>die im Deutschen in ihrer ursprünglichen Form vorkommen</w:t>
      </w:r>
      <w:r w:rsidRPr="00AF7E02">
        <w:rPr>
          <w:color w:val="auto"/>
          <w:lang w:val="de-DE"/>
        </w:rPr>
        <w:t xml:space="preserve">: </w:t>
      </w:r>
      <w:r w:rsidRPr="00AF7E02">
        <w:rPr>
          <w:i/>
          <w:color w:val="auto"/>
          <w:lang w:val="de-DE"/>
        </w:rPr>
        <w:t>ça ira</w:t>
      </w:r>
      <w:r w:rsidRPr="00AF7E02">
        <w:rPr>
          <w:color w:val="auto"/>
          <w:lang w:val="de-DE"/>
        </w:rPr>
        <w:t xml:space="preserve">, </w:t>
      </w:r>
      <w:r w:rsidRPr="00AF7E02">
        <w:rPr>
          <w:i/>
          <w:color w:val="auto"/>
          <w:lang w:val="de-DE"/>
        </w:rPr>
        <w:t>nota bene</w:t>
      </w:r>
      <w:r w:rsidRPr="00AF7E02">
        <w:rPr>
          <w:color w:val="auto"/>
          <w:lang w:val="de-DE"/>
        </w:rPr>
        <w:t xml:space="preserve">, </w:t>
      </w:r>
      <w:r w:rsidRPr="00AF7E02">
        <w:rPr>
          <w:i/>
          <w:color w:val="auto"/>
          <w:lang w:val="de-DE"/>
        </w:rPr>
        <w:t>pars toto</w:t>
      </w:r>
      <w:r w:rsidRPr="00AF7E02">
        <w:rPr>
          <w:color w:val="auto"/>
          <w:lang w:val="de-DE"/>
        </w:rPr>
        <w:t xml:space="preserve">, </w:t>
      </w:r>
      <w:r w:rsidRPr="00AF7E02">
        <w:rPr>
          <w:i/>
          <w:color w:val="auto"/>
          <w:lang w:val="de-DE"/>
        </w:rPr>
        <w:t>fortissimo</w:t>
      </w:r>
      <w:r w:rsidRPr="00AF7E02">
        <w:rPr>
          <w:color w:val="auto"/>
          <w:lang w:val="de-DE"/>
        </w:rPr>
        <w:t xml:space="preserve">, </w:t>
      </w:r>
      <w:r w:rsidRPr="00AF7E02">
        <w:rPr>
          <w:i/>
          <w:color w:val="auto"/>
          <w:lang w:val="de-DE"/>
        </w:rPr>
        <w:t xml:space="preserve">etcetera </w:t>
      </w:r>
      <w:r w:rsidR="00605FCA">
        <w:rPr>
          <w:color w:val="auto"/>
          <w:lang w:val="de-DE"/>
        </w:rPr>
        <w:t>und so weiter.</w:t>
      </w:r>
      <w:r w:rsidR="006D08E1">
        <w:rPr>
          <w:color w:val="auto"/>
          <w:lang w:val="uk-UA"/>
        </w:rPr>
        <w:t xml:space="preserve"> [11, S. 1</w:t>
      </w:r>
      <w:r w:rsidR="006D08E1" w:rsidRPr="006D08E1">
        <w:rPr>
          <w:color w:val="auto"/>
          <w:lang w:val="uk-UA"/>
        </w:rPr>
        <w:t>0</w:t>
      </w:r>
      <w:r w:rsidR="006D08E1">
        <w:rPr>
          <w:color w:val="auto"/>
          <w:lang w:val="uk-UA"/>
        </w:rPr>
        <w:t>9</w:t>
      </w:r>
      <w:r w:rsidR="006D08E1" w:rsidRPr="006D08E1">
        <w:rPr>
          <w:color w:val="auto"/>
          <w:lang w:val="uk-UA"/>
        </w:rPr>
        <w:t>]:</w:t>
      </w:r>
    </w:p>
    <w:p w14:paraId="743243C8" w14:textId="4C7630EC" w:rsidR="00F25DA3" w:rsidRPr="00F10576" w:rsidRDefault="00E77AE1" w:rsidP="00E77AE1">
      <w:pPr>
        <w:pStyle w:val="1"/>
        <w:spacing w:line="360" w:lineRule="auto"/>
        <w:ind w:left="23" w:firstLine="709"/>
        <w:rPr>
          <w:color w:val="auto"/>
          <w:highlight w:val="lightGray"/>
          <w:lang w:val="de-DE"/>
        </w:rPr>
      </w:pPr>
      <w:r w:rsidRPr="00E77AE1">
        <w:rPr>
          <w:color w:val="auto"/>
          <w:lang w:val="de-DE"/>
        </w:rPr>
        <w:t xml:space="preserve">Seit das Deutsche in Kontakt mit anderen Volks- und Sprachgruppen kam, wurden Wörter aus fremden Sprachen entlehnt. Die Bedingungen für die Entlehnung waren durch politische, wirtschaftliche und kulturelle Beziehungen, internationale Zusammenarbeit, durch die Vermischung von Sprachen und Dialekten ständig vorhanden. Die deutsche Sprache wurde im Laufe ihrer Entwicklung durch andere Sprachen bereichert, ebenso wie </w:t>
      </w:r>
      <w:r>
        <w:rPr>
          <w:color w:val="auto"/>
          <w:lang w:val="de-DE"/>
        </w:rPr>
        <w:t>das</w:t>
      </w:r>
      <w:r w:rsidRPr="00E77AE1">
        <w:rPr>
          <w:color w:val="auto"/>
          <w:lang w:val="de-DE"/>
        </w:rPr>
        <w:t xml:space="preserve"> deutsche Wortgut von anderen Völkern aufgenommen wurde</w:t>
      </w:r>
      <w:r w:rsidR="00734E04" w:rsidRPr="00E77AE1">
        <w:rPr>
          <w:color w:val="auto"/>
          <w:lang w:val="de-DE"/>
        </w:rPr>
        <w:t xml:space="preserve"> [</w:t>
      </w:r>
      <w:r w:rsidR="006148C4">
        <w:rPr>
          <w:color w:val="auto"/>
          <w:lang w:val="de-DE"/>
        </w:rPr>
        <w:t>50</w:t>
      </w:r>
      <w:r w:rsidR="00F25DA3" w:rsidRPr="00E77AE1">
        <w:rPr>
          <w:color w:val="auto"/>
          <w:lang w:val="de-DE"/>
        </w:rPr>
        <w:t xml:space="preserve">, S. 203]. </w:t>
      </w:r>
    </w:p>
    <w:p w14:paraId="11522EC6" w14:textId="7686ECBE" w:rsidR="00994694" w:rsidRPr="00605FCA" w:rsidRDefault="00F31543" w:rsidP="00F25DA3">
      <w:pPr>
        <w:pStyle w:val="1"/>
        <w:shd w:val="clear" w:color="auto" w:fill="auto"/>
        <w:spacing w:line="360" w:lineRule="auto"/>
        <w:ind w:left="23" w:firstLine="709"/>
        <w:rPr>
          <w:color w:val="auto"/>
          <w:lang w:val="de-DE"/>
        </w:rPr>
      </w:pPr>
      <w:r w:rsidRPr="00F31543">
        <w:rPr>
          <w:color w:val="auto"/>
          <w:lang w:val="de-DE"/>
        </w:rPr>
        <w:t>Entlehnungen im Deutschen haben zweifellos eine lange</w:t>
      </w:r>
      <w:r>
        <w:rPr>
          <w:color w:val="auto"/>
          <w:lang w:val="de-DE"/>
        </w:rPr>
        <w:t xml:space="preserve"> und wirklich reiche Geschichte.</w:t>
      </w:r>
      <w:r w:rsidRPr="00F31543">
        <w:rPr>
          <w:color w:val="auto"/>
          <w:lang w:val="de-DE"/>
        </w:rPr>
        <w:t xml:space="preserve"> Im 9. Jahrhundert wurden sogar sehr viele Wörter entlehnt (zum Beispiel das Wort </w:t>
      </w:r>
      <w:r w:rsidRPr="00F31543">
        <w:rPr>
          <w:i/>
          <w:color w:val="auto"/>
          <w:lang w:val="de-DE"/>
        </w:rPr>
        <w:t>Natur</w:t>
      </w:r>
      <w:r w:rsidRPr="00F31543">
        <w:rPr>
          <w:color w:val="auto"/>
          <w:lang w:val="de-DE"/>
        </w:rPr>
        <w:t>).</w:t>
      </w:r>
    </w:p>
    <w:tbl>
      <w:tblPr>
        <w:tblStyle w:val="ad"/>
        <w:tblW w:w="0" w:type="auto"/>
        <w:tblInd w:w="23" w:type="dxa"/>
        <w:tblLook w:val="04A0" w:firstRow="1" w:lastRow="0" w:firstColumn="1" w:lastColumn="0" w:noHBand="0" w:noVBand="1"/>
      </w:tblPr>
      <w:tblGrid>
        <w:gridCol w:w="3102"/>
        <w:gridCol w:w="3111"/>
        <w:gridCol w:w="3112"/>
      </w:tblGrid>
      <w:tr w:rsidR="00F25DA3" w:rsidRPr="00605FCA" w14:paraId="37032A6E" w14:textId="77777777" w:rsidTr="00F25DA3">
        <w:tc>
          <w:tcPr>
            <w:tcW w:w="3102" w:type="dxa"/>
          </w:tcPr>
          <w:p w14:paraId="29FE8FC4" w14:textId="4E188D0D"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Zeit</w:t>
            </w:r>
          </w:p>
        </w:tc>
        <w:tc>
          <w:tcPr>
            <w:tcW w:w="3111" w:type="dxa"/>
          </w:tcPr>
          <w:p w14:paraId="25DE23E0" w14:textId="0141434A"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Historischer Hintergrund</w:t>
            </w:r>
          </w:p>
        </w:tc>
        <w:tc>
          <w:tcPr>
            <w:tcW w:w="3112" w:type="dxa"/>
          </w:tcPr>
          <w:p w14:paraId="561321C3" w14:textId="7046F14F"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Sprache</w:t>
            </w:r>
          </w:p>
        </w:tc>
      </w:tr>
      <w:tr w:rsidR="00F25DA3" w:rsidRPr="00605FCA" w14:paraId="202F747C" w14:textId="77777777" w:rsidTr="00F25DA3">
        <w:tc>
          <w:tcPr>
            <w:tcW w:w="3102" w:type="dxa"/>
          </w:tcPr>
          <w:p w14:paraId="0F7F89B7" w14:textId="059E56B0"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6.-9. Jh.</w:t>
            </w:r>
          </w:p>
        </w:tc>
        <w:tc>
          <w:tcPr>
            <w:tcW w:w="3111" w:type="dxa"/>
          </w:tcPr>
          <w:p w14:paraId="2AD2FD76" w14:textId="09E72C2E"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Zeit der Christianisierung</w:t>
            </w:r>
          </w:p>
        </w:tc>
        <w:tc>
          <w:tcPr>
            <w:tcW w:w="3112" w:type="dxa"/>
          </w:tcPr>
          <w:p w14:paraId="7B525262" w14:textId="6B37C3C0"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Latein, Französisch</w:t>
            </w:r>
          </w:p>
        </w:tc>
      </w:tr>
      <w:tr w:rsidR="00F25DA3" w:rsidRPr="00605FCA" w14:paraId="1B3CE6C2" w14:textId="77777777" w:rsidTr="00F25DA3">
        <w:tc>
          <w:tcPr>
            <w:tcW w:w="3102" w:type="dxa"/>
          </w:tcPr>
          <w:p w14:paraId="57948EB0" w14:textId="7CE7F8D5" w:rsidR="00F25DA3" w:rsidRPr="00605FCA" w:rsidRDefault="00F25DA3" w:rsidP="00F25DA3">
            <w:pPr>
              <w:pStyle w:val="1"/>
              <w:shd w:val="clear" w:color="auto" w:fill="auto"/>
              <w:spacing w:line="360" w:lineRule="auto"/>
              <w:ind w:firstLine="708"/>
              <w:rPr>
                <w:color w:val="auto"/>
                <w:lang w:val="de-DE"/>
              </w:rPr>
            </w:pPr>
            <w:r w:rsidRPr="00605FCA">
              <w:rPr>
                <w:color w:val="auto"/>
              </w:rPr>
              <w:t xml:space="preserve">  </w:t>
            </w:r>
            <w:r w:rsidRPr="00605FCA">
              <w:rPr>
                <w:color w:val="auto"/>
                <w:lang w:val="de-DE"/>
              </w:rPr>
              <w:t>12.-14. Jh.</w:t>
            </w:r>
          </w:p>
        </w:tc>
        <w:tc>
          <w:tcPr>
            <w:tcW w:w="3111" w:type="dxa"/>
          </w:tcPr>
          <w:p w14:paraId="7932E760" w14:textId="0F7705B3"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Höfische Zeit, Ritterum</w:t>
            </w:r>
          </w:p>
        </w:tc>
        <w:tc>
          <w:tcPr>
            <w:tcW w:w="3112" w:type="dxa"/>
          </w:tcPr>
          <w:p w14:paraId="30E34E3A" w14:textId="228F6F22"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Französisch</w:t>
            </w:r>
          </w:p>
        </w:tc>
      </w:tr>
      <w:tr w:rsidR="00F25DA3" w:rsidRPr="00605FCA" w14:paraId="4A274AB4" w14:textId="77777777" w:rsidTr="00F25DA3">
        <w:tc>
          <w:tcPr>
            <w:tcW w:w="3102" w:type="dxa"/>
          </w:tcPr>
          <w:p w14:paraId="0A6D523C" w14:textId="155870B1" w:rsidR="00F25DA3" w:rsidRPr="00605FCA" w:rsidRDefault="00F25DA3" w:rsidP="00F25DA3">
            <w:pPr>
              <w:pStyle w:val="1"/>
              <w:shd w:val="clear" w:color="auto" w:fill="auto"/>
              <w:spacing w:line="360" w:lineRule="auto"/>
              <w:ind w:firstLine="708"/>
              <w:rPr>
                <w:color w:val="auto"/>
                <w:lang w:val="de-DE"/>
              </w:rPr>
            </w:pPr>
            <w:r w:rsidRPr="00605FCA">
              <w:rPr>
                <w:color w:val="auto"/>
              </w:rPr>
              <w:t xml:space="preserve">  </w:t>
            </w:r>
            <w:r w:rsidRPr="00605FCA">
              <w:rPr>
                <w:color w:val="auto"/>
                <w:lang w:val="de-DE"/>
              </w:rPr>
              <w:t>15.-16. Jh.</w:t>
            </w:r>
          </w:p>
        </w:tc>
        <w:tc>
          <w:tcPr>
            <w:tcW w:w="3111" w:type="dxa"/>
          </w:tcPr>
          <w:p w14:paraId="1EF86C4A" w14:textId="6C63E101"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Zeitalter des Humanismus</w:t>
            </w:r>
          </w:p>
        </w:tc>
        <w:tc>
          <w:tcPr>
            <w:tcW w:w="3112" w:type="dxa"/>
          </w:tcPr>
          <w:p w14:paraId="3B5F17F8" w14:textId="0A716636"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Latein, Griechisch, Italienisch</w:t>
            </w:r>
          </w:p>
        </w:tc>
      </w:tr>
      <w:tr w:rsidR="00F25DA3" w:rsidRPr="00605FCA" w14:paraId="4167D331" w14:textId="77777777" w:rsidTr="00F25DA3">
        <w:tc>
          <w:tcPr>
            <w:tcW w:w="3102" w:type="dxa"/>
          </w:tcPr>
          <w:p w14:paraId="6069AB6A" w14:textId="0D714933"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16.-17. Jh.</w:t>
            </w:r>
          </w:p>
        </w:tc>
        <w:tc>
          <w:tcPr>
            <w:tcW w:w="3111" w:type="dxa"/>
          </w:tcPr>
          <w:p w14:paraId="50E1DB0C" w14:textId="78B920CF"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30-jähriger Krieg, Alamodezeit</w:t>
            </w:r>
          </w:p>
        </w:tc>
        <w:tc>
          <w:tcPr>
            <w:tcW w:w="3112" w:type="dxa"/>
          </w:tcPr>
          <w:p w14:paraId="039D3786" w14:textId="4A8DD8A8"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Französisch, Italienisch</w:t>
            </w:r>
          </w:p>
        </w:tc>
      </w:tr>
      <w:tr w:rsidR="00F25DA3" w:rsidRPr="00BA5A0B" w14:paraId="0903C353" w14:textId="77777777" w:rsidTr="00F25DA3">
        <w:tc>
          <w:tcPr>
            <w:tcW w:w="3102" w:type="dxa"/>
          </w:tcPr>
          <w:p w14:paraId="471DCB87" w14:textId="7638092E"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19.-20. Jh.</w:t>
            </w:r>
          </w:p>
        </w:tc>
        <w:tc>
          <w:tcPr>
            <w:tcW w:w="3111" w:type="dxa"/>
          </w:tcPr>
          <w:p w14:paraId="1D6E2F0A" w14:textId="5CC253D2" w:rsidR="00F25DA3" w:rsidRPr="00605FCA" w:rsidRDefault="00F25DA3" w:rsidP="00F25DA3">
            <w:pPr>
              <w:pStyle w:val="1"/>
              <w:spacing w:line="360" w:lineRule="auto"/>
              <w:jc w:val="center"/>
              <w:rPr>
                <w:color w:val="auto"/>
                <w:lang w:val="de-DE"/>
              </w:rPr>
            </w:pPr>
            <w:r w:rsidRPr="00605FCA">
              <w:rPr>
                <w:color w:val="auto"/>
                <w:lang w:val="de-DE"/>
              </w:rPr>
              <w:t xml:space="preserve">     Indusrtielle Revolution, Arbeiterbewegung, technischer Fortschritt,</w:t>
            </w:r>
          </w:p>
          <w:p w14:paraId="5D15D3E1" w14:textId="270F42D0"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1. und 2. Weltkrieg</w:t>
            </w:r>
          </w:p>
        </w:tc>
        <w:tc>
          <w:tcPr>
            <w:tcW w:w="3112" w:type="dxa"/>
          </w:tcPr>
          <w:p w14:paraId="296E56C6" w14:textId="105E314C"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Englisch, Französisch, Fremdwörter mit lateinischen und griechischen Wortstämmen (Internationalismen)</w:t>
            </w:r>
          </w:p>
        </w:tc>
      </w:tr>
      <w:tr w:rsidR="00F25DA3" w:rsidRPr="00F10576" w14:paraId="2B893930" w14:textId="77777777" w:rsidTr="00F25DA3">
        <w:tc>
          <w:tcPr>
            <w:tcW w:w="3102" w:type="dxa"/>
          </w:tcPr>
          <w:p w14:paraId="7068EF03" w14:textId="62EE4C4E"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19.-20. Jh.</w:t>
            </w:r>
          </w:p>
        </w:tc>
        <w:tc>
          <w:tcPr>
            <w:tcW w:w="3111" w:type="dxa"/>
          </w:tcPr>
          <w:p w14:paraId="04A63836" w14:textId="7656882C"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Nachkriegszeit</w:t>
            </w:r>
          </w:p>
        </w:tc>
        <w:tc>
          <w:tcPr>
            <w:tcW w:w="3112" w:type="dxa"/>
          </w:tcPr>
          <w:p w14:paraId="77C7154E" w14:textId="6DC96865" w:rsidR="00F25DA3" w:rsidRPr="00605FCA" w:rsidRDefault="00F25DA3" w:rsidP="00F25DA3">
            <w:pPr>
              <w:pStyle w:val="1"/>
              <w:shd w:val="clear" w:color="auto" w:fill="auto"/>
              <w:spacing w:line="360" w:lineRule="auto"/>
              <w:ind w:firstLine="0"/>
              <w:jc w:val="center"/>
              <w:rPr>
                <w:color w:val="auto"/>
                <w:lang w:val="de-DE"/>
              </w:rPr>
            </w:pPr>
            <w:r w:rsidRPr="00605FCA">
              <w:rPr>
                <w:color w:val="auto"/>
                <w:lang w:val="de-DE"/>
              </w:rPr>
              <w:t>Englisch (Amerikanisch)</w:t>
            </w:r>
          </w:p>
        </w:tc>
      </w:tr>
    </w:tbl>
    <w:p w14:paraId="65567B01" w14:textId="3B26C199" w:rsidR="00EF3150" w:rsidRPr="00EF3150" w:rsidRDefault="00EF3150" w:rsidP="00EF3150">
      <w:pPr>
        <w:pStyle w:val="1"/>
        <w:spacing w:line="360" w:lineRule="auto"/>
        <w:ind w:left="23" w:firstLine="709"/>
        <w:rPr>
          <w:color w:val="auto"/>
          <w:lang w:val="de-DE"/>
        </w:rPr>
      </w:pPr>
      <w:r w:rsidRPr="00EF3150">
        <w:rPr>
          <w:color w:val="auto"/>
          <w:lang w:val="de-DE"/>
        </w:rPr>
        <w:t xml:space="preserve">Die Ursachen der Entlehnung. </w:t>
      </w:r>
      <w:r>
        <w:rPr>
          <w:color w:val="auto"/>
          <w:lang w:val="de-DE"/>
        </w:rPr>
        <w:t xml:space="preserve">In der modernen </w:t>
      </w:r>
      <w:r w:rsidRPr="00EF3150">
        <w:rPr>
          <w:color w:val="auto"/>
          <w:lang w:val="de-DE"/>
        </w:rPr>
        <w:t>Linguistik</w:t>
      </w:r>
      <w:r>
        <w:rPr>
          <w:color w:val="auto"/>
          <w:lang w:val="de-DE"/>
        </w:rPr>
        <w:t xml:space="preserve"> untescheidet man </w:t>
      </w:r>
      <w:r w:rsidRPr="00EF3150">
        <w:rPr>
          <w:color w:val="auto"/>
          <w:lang w:val="de-DE"/>
        </w:rPr>
        <w:t>hauptsächlich</w:t>
      </w:r>
      <w:r>
        <w:rPr>
          <w:color w:val="auto"/>
          <w:lang w:val="de-DE"/>
        </w:rPr>
        <w:t xml:space="preserve"> </w:t>
      </w:r>
      <w:r w:rsidRPr="00EF3150">
        <w:rPr>
          <w:color w:val="auto"/>
          <w:lang w:val="de-DE"/>
        </w:rPr>
        <w:t xml:space="preserve">zwei Arten </w:t>
      </w:r>
      <w:r>
        <w:rPr>
          <w:color w:val="auto"/>
          <w:lang w:val="de-DE"/>
        </w:rPr>
        <w:t>von den</w:t>
      </w:r>
      <w:r w:rsidRPr="00EF3150">
        <w:rPr>
          <w:color w:val="auto"/>
          <w:lang w:val="de-DE"/>
        </w:rPr>
        <w:t xml:space="preserve"> Ursachen, die zur Entstehung der Entlehnungen </w:t>
      </w:r>
      <w:r w:rsidRPr="00EF3150">
        <w:rPr>
          <w:color w:val="auto"/>
          <w:lang w:val="de-DE"/>
        </w:rPr>
        <w:lastRenderedPageBreak/>
        <w:t>geführt hatten.</w:t>
      </w:r>
      <w:r>
        <w:rPr>
          <w:color w:val="auto"/>
          <w:lang w:val="de-DE"/>
        </w:rPr>
        <w:t xml:space="preserve"> </w:t>
      </w:r>
      <w:r w:rsidRPr="00EF3150">
        <w:rPr>
          <w:color w:val="auto"/>
          <w:lang w:val="de-DE"/>
        </w:rPr>
        <w:t>Die erste ist linguistische Ursachen und die zweite – sozial-historische Urasachen. Zuerst betrachten wir kurz die linguistischen Ursachen.</w:t>
      </w:r>
    </w:p>
    <w:p w14:paraId="7F723C29" w14:textId="46142C31" w:rsidR="00E7141F" w:rsidRDefault="00E7141F" w:rsidP="004E11DC">
      <w:pPr>
        <w:pStyle w:val="1"/>
        <w:spacing w:line="360" w:lineRule="auto"/>
        <w:ind w:left="23" w:firstLine="709"/>
        <w:rPr>
          <w:color w:val="auto"/>
          <w:lang w:val="de-DE"/>
        </w:rPr>
      </w:pPr>
      <w:r w:rsidRPr="00E7141F">
        <w:rPr>
          <w:color w:val="auto"/>
          <w:lang w:val="de-DE"/>
        </w:rPr>
        <w:t>Wenn wir über die linguistische</w:t>
      </w:r>
      <w:r>
        <w:rPr>
          <w:color w:val="auto"/>
          <w:lang w:val="de-DE"/>
        </w:rPr>
        <w:t>n</w:t>
      </w:r>
      <w:r w:rsidRPr="00E7141F">
        <w:rPr>
          <w:color w:val="auto"/>
          <w:lang w:val="de-DE"/>
        </w:rPr>
        <w:t xml:space="preserve"> Gründe für das Entlehnen von Fremdvokabular sprechen, dann wäre es fair, die folgenden hervorzuheben:</w:t>
      </w:r>
    </w:p>
    <w:p w14:paraId="3853C92D" w14:textId="7F072CF5" w:rsidR="004E11DC" w:rsidRDefault="004E11DC" w:rsidP="004E11DC">
      <w:pPr>
        <w:pStyle w:val="1"/>
        <w:spacing w:line="360" w:lineRule="auto"/>
        <w:ind w:left="23" w:firstLine="709"/>
        <w:rPr>
          <w:color w:val="auto"/>
          <w:lang w:val="de-DE"/>
        </w:rPr>
      </w:pPr>
      <w:r w:rsidRPr="004E11DC">
        <w:rPr>
          <w:color w:val="auto"/>
          <w:lang w:val="de-DE"/>
        </w:rPr>
        <w:t xml:space="preserve">1. </w:t>
      </w:r>
      <w:r w:rsidR="006C4F65" w:rsidRPr="006C4F65">
        <w:rPr>
          <w:color w:val="auto"/>
          <w:lang w:val="de-DE"/>
        </w:rPr>
        <w:t>Fremdwörter werden entlehnt, wenn die Sprache einfach keinen Namen für irgendein Phänomen hat, wodurch die so</w:t>
      </w:r>
      <w:r w:rsidR="006C4F65">
        <w:rPr>
          <w:color w:val="auto"/>
          <w:lang w:val="de-DE"/>
        </w:rPr>
        <w:t xml:space="preserve">genannten </w:t>
      </w:r>
      <w:r w:rsidR="006C4F65" w:rsidRPr="006C4F65">
        <w:rPr>
          <w:color w:val="auto"/>
          <w:lang w:val="de-DE"/>
        </w:rPr>
        <w:t>«</w:t>
      </w:r>
      <w:r w:rsidR="006C4F65">
        <w:rPr>
          <w:color w:val="auto"/>
          <w:lang w:val="de-DE"/>
        </w:rPr>
        <w:t>weißen Flecken</w:t>
      </w:r>
      <w:r w:rsidR="006C4F65" w:rsidRPr="006C4F65">
        <w:rPr>
          <w:color w:val="auto"/>
          <w:lang w:val="de-DE"/>
        </w:rPr>
        <w:t>» in der Sprache geschlossen werden</w:t>
      </w:r>
      <w:r w:rsidR="006C4F65">
        <w:rPr>
          <w:color w:val="auto"/>
          <w:lang w:val="de-DE"/>
        </w:rPr>
        <w:t>.</w:t>
      </w:r>
      <w:r w:rsidR="00EC3AA0" w:rsidRPr="00EC3AA0">
        <w:rPr>
          <w:color w:val="auto"/>
          <w:lang w:val="de-DE"/>
        </w:rPr>
        <w:t xml:space="preserve"> </w:t>
      </w:r>
      <w:r w:rsidR="006C4F65" w:rsidRPr="006C4F65">
        <w:rPr>
          <w:color w:val="auto"/>
          <w:lang w:val="de-DE"/>
        </w:rPr>
        <w:t>Ein gutes Beispiel wären die aus dem Französischen entliehenen Namen von Farben, nämlich</w:t>
      </w:r>
      <w:r w:rsidR="006C4F65">
        <w:rPr>
          <w:color w:val="auto"/>
          <w:lang w:val="de-DE"/>
        </w:rPr>
        <w:t xml:space="preserve"> </w:t>
      </w:r>
      <w:r w:rsidR="00EF3150" w:rsidRPr="00EC3AA0">
        <w:rPr>
          <w:i/>
          <w:color w:val="auto"/>
          <w:lang w:val="de-DE"/>
        </w:rPr>
        <w:t>beige</w:t>
      </w:r>
      <w:r w:rsidR="00EF3150" w:rsidRPr="00EC3AA0">
        <w:rPr>
          <w:color w:val="auto"/>
          <w:lang w:val="de-DE"/>
        </w:rPr>
        <w:t xml:space="preserve">, </w:t>
      </w:r>
      <w:r w:rsidR="00A602BF" w:rsidRPr="00A602BF">
        <w:rPr>
          <w:i/>
          <w:color w:val="auto"/>
          <w:lang w:val="de-DE"/>
        </w:rPr>
        <w:t>rose</w:t>
      </w:r>
      <w:r w:rsidR="00A602BF">
        <w:rPr>
          <w:color w:val="auto"/>
          <w:lang w:val="de-DE"/>
        </w:rPr>
        <w:t>,</w:t>
      </w:r>
      <w:r w:rsidR="00A602BF" w:rsidRPr="00A602BF">
        <w:rPr>
          <w:color w:val="auto"/>
          <w:lang w:val="de-DE"/>
        </w:rPr>
        <w:t xml:space="preserve"> </w:t>
      </w:r>
      <w:r w:rsidR="00EF3150" w:rsidRPr="00EC3AA0">
        <w:rPr>
          <w:i/>
          <w:color w:val="auto"/>
          <w:lang w:val="de-DE"/>
        </w:rPr>
        <w:t>orange</w:t>
      </w:r>
      <w:r w:rsidR="00EF3150" w:rsidRPr="00EC3AA0">
        <w:rPr>
          <w:color w:val="auto"/>
          <w:lang w:val="de-DE"/>
        </w:rPr>
        <w:t xml:space="preserve">, </w:t>
      </w:r>
      <w:r w:rsidR="00EF3150" w:rsidRPr="00EC3AA0">
        <w:rPr>
          <w:i/>
          <w:color w:val="auto"/>
          <w:lang w:val="de-DE"/>
        </w:rPr>
        <w:t>lila</w:t>
      </w:r>
      <w:r w:rsidR="00EC3AA0" w:rsidRPr="00EC3AA0">
        <w:rPr>
          <w:color w:val="auto"/>
          <w:lang w:val="de-DE"/>
        </w:rPr>
        <w:t>;</w:t>
      </w:r>
    </w:p>
    <w:p w14:paraId="09632EDE" w14:textId="63CF18CB" w:rsidR="004E11DC" w:rsidRDefault="004E11DC" w:rsidP="004E11DC">
      <w:pPr>
        <w:pStyle w:val="1"/>
        <w:spacing w:line="360" w:lineRule="auto"/>
        <w:ind w:left="23" w:firstLine="709"/>
        <w:rPr>
          <w:color w:val="auto"/>
          <w:lang w:val="de-DE"/>
        </w:rPr>
      </w:pPr>
      <w:r w:rsidRPr="004E11DC">
        <w:rPr>
          <w:color w:val="auto"/>
          <w:lang w:val="de-DE"/>
        </w:rPr>
        <w:t xml:space="preserve">2. </w:t>
      </w:r>
      <w:r w:rsidR="00CA0DE4" w:rsidRPr="00CA0DE4">
        <w:rPr>
          <w:color w:val="auto"/>
          <w:lang w:val="de-DE"/>
        </w:rPr>
        <w:t>So wird die Sprache bereichert, indem die thematischen und lexiko-semantischen Gruppen mit neuen ausdrucksstarken Synonymen gefüllt werden</w:t>
      </w:r>
      <w:r w:rsidR="00CA0DE4">
        <w:rPr>
          <w:color w:val="auto"/>
          <w:lang w:val="de-DE"/>
        </w:rPr>
        <w:t xml:space="preserve">, </w:t>
      </w:r>
      <w:r w:rsidR="00AA03F2">
        <w:rPr>
          <w:color w:val="auto"/>
          <w:lang w:val="de-DE"/>
        </w:rPr>
        <w:t xml:space="preserve">wie </w:t>
      </w:r>
      <w:r w:rsidR="00CA0DE4" w:rsidRPr="00CA0DE4">
        <w:rPr>
          <w:color w:val="auto"/>
          <w:lang w:val="de-DE"/>
        </w:rPr>
        <w:t>zum Beispiel,</w:t>
      </w:r>
      <w:r w:rsidR="00492FF5">
        <w:rPr>
          <w:color w:val="auto"/>
          <w:lang w:val="de-DE"/>
        </w:rPr>
        <w:t xml:space="preserve"> </w:t>
      </w:r>
      <w:r w:rsidR="00AA03F2">
        <w:rPr>
          <w:color w:val="auto"/>
          <w:lang w:val="de-DE"/>
        </w:rPr>
        <w:t xml:space="preserve">das lateinische Wort </w:t>
      </w:r>
      <w:r w:rsidR="00492FF5" w:rsidRPr="00AA03F2">
        <w:rPr>
          <w:i/>
          <w:color w:val="auto"/>
          <w:lang w:val="de-DE"/>
        </w:rPr>
        <w:t>kapieren</w:t>
      </w:r>
      <w:r w:rsidR="00AA03F2">
        <w:rPr>
          <w:color w:val="auto"/>
          <w:lang w:val="de-DE"/>
        </w:rPr>
        <w:t>, das</w:t>
      </w:r>
      <w:r w:rsidR="00492FF5">
        <w:rPr>
          <w:color w:val="auto"/>
          <w:lang w:val="de-DE"/>
        </w:rPr>
        <w:t xml:space="preserve"> </w:t>
      </w:r>
      <w:r w:rsidR="00492FF5" w:rsidRPr="00DD6C8E">
        <w:rPr>
          <w:i/>
          <w:color w:val="auto"/>
          <w:lang w:val="de-DE"/>
        </w:rPr>
        <w:t>«begreifen»</w:t>
      </w:r>
      <w:r w:rsidR="00AA03F2">
        <w:rPr>
          <w:color w:val="auto"/>
          <w:lang w:val="de-DE"/>
        </w:rPr>
        <w:t xml:space="preserve"> oder</w:t>
      </w:r>
      <w:r w:rsidR="00EF3150" w:rsidRPr="00492FF5">
        <w:rPr>
          <w:color w:val="auto"/>
          <w:lang w:val="de-DE"/>
        </w:rPr>
        <w:t xml:space="preserve"> </w:t>
      </w:r>
      <w:r w:rsidR="00DD6C8E" w:rsidRPr="00DD6C8E">
        <w:rPr>
          <w:i/>
          <w:color w:val="auto"/>
          <w:lang w:val="de-DE"/>
        </w:rPr>
        <w:t>«</w:t>
      </w:r>
      <w:r w:rsidR="00EF3150" w:rsidRPr="00DD6C8E">
        <w:rPr>
          <w:i/>
          <w:color w:val="auto"/>
          <w:lang w:val="de-DE"/>
        </w:rPr>
        <w:t>verstehen</w:t>
      </w:r>
      <w:r w:rsidR="00DD6C8E" w:rsidRPr="00DD6C8E">
        <w:rPr>
          <w:i/>
          <w:color w:val="auto"/>
          <w:lang w:val="de-DE"/>
        </w:rPr>
        <w:t>»</w:t>
      </w:r>
      <w:r w:rsidR="00AA03F2">
        <w:rPr>
          <w:i/>
          <w:color w:val="auto"/>
          <w:lang w:val="de-DE"/>
        </w:rPr>
        <w:t xml:space="preserve"> </w:t>
      </w:r>
      <w:r w:rsidR="00AA03F2">
        <w:rPr>
          <w:color w:val="auto"/>
          <w:lang w:val="de-DE"/>
        </w:rPr>
        <w:t>bedeutet</w:t>
      </w:r>
      <w:r w:rsidR="00EF3150" w:rsidRPr="00492FF5">
        <w:rPr>
          <w:color w:val="auto"/>
          <w:lang w:val="de-DE"/>
        </w:rPr>
        <w:t>.</w:t>
      </w:r>
    </w:p>
    <w:p w14:paraId="32DCD3A5" w14:textId="5F01E154" w:rsidR="004E11DC" w:rsidRDefault="004E11DC" w:rsidP="004E11DC">
      <w:pPr>
        <w:pStyle w:val="1"/>
        <w:spacing w:line="360" w:lineRule="auto"/>
        <w:ind w:left="23" w:firstLine="709"/>
        <w:rPr>
          <w:color w:val="auto"/>
          <w:lang w:val="de-DE"/>
        </w:rPr>
      </w:pPr>
      <w:r w:rsidRPr="004E11DC">
        <w:rPr>
          <w:color w:val="auto"/>
          <w:lang w:val="de-DE"/>
        </w:rPr>
        <w:t xml:space="preserve">3. </w:t>
      </w:r>
      <w:r w:rsidR="00727497" w:rsidRPr="00727497">
        <w:rPr>
          <w:color w:val="auto"/>
          <w:lang w:val="de-DE"/>
        </w:rPr>
        <w:t xml:space="preserve">Die Notwendigkeit eines euphemistischen Vokabulars, wie zum Beispiel, </w:t>
      </w:r>
      <w:r w:rsidR="00841498">
        <w:rPr>
          <w:color w:val="auto"/>
          <w:lang w:val="de-DE"/>
        </w:rPr>
        <w:t xml:space="preserve">das lateinische Wort </w:t>
      </w:r>
      <w:r w:rsidR="00EF3150" w:rsidRPr="00841498">
        <w:rPr>
          <w:i/>
          <w:color w:val="auto"/>
          <w:lang w:val="de-DE"/>
        </w:rPr>
        <w:t>korpulent</w:t>
      </w:r>
      <w:r w:rsidR="00841498">
        <w:rPr>
          <w:color w:val="auto"/>
          <w:lang w:val="de-DE"/>
        </w:rPr>
        <w:t>,</w:t>
      </w:r>
      <w:r w:rsidR="00EF3150" w:rsidRPr="00EF3150">
        <w:rPr>
          <w:color w:val="auto"/>
          <w:lang w:val="de-DE"/>
        </w:rPr>
        <w:t xml:space="preserve"> </w:t>
      </w:r>
      <w:r w:rsidR="00841498" w:rsidRPr="00841498">
        <w:rPr>
          <w:color w:val="auto"/>
          <w:lang w:val="de-DE"/>
        </w:rPr>
        <w:t>das in einigen Fällen der Verwendung des Wortes «dick» vorzuziehen ist.</w:t>
      </w:r>
    </w:p>
    <w:p w14:paraId="193160C6" w14:textId="18AF7514" w:rsidR="004E11DC" w:rsidRDefault="004E11DC" w:rsidP="004E11DC">
      <w:pPr>
        <w:pStyle w:val="1"/>
        <w:spacing w:line="360" w:lineRule="auto"/>
        <w:ind w:left="23" w:firstLine="709"/>
        <w:rPr>
          <w:color w:val="auto"/>
          <w:lang w:val="de-DE"/>
        </w:rPr>
      </w:pPr>
      <w:r w:rsidRPr="004E11DC">
        <w:rPr>
          <w:color w:val="auto"/>
          <w:lang w:val="de-DE"/>
        </w:rPr>
        <w:t xml:space="preserve">4. </w:t>
      </w:r>
      <w:r w:rsidR="002C2A61" w:rsidRPr="002C2A61">
        <w:rPr>
          <w:color w:val="auto"/>
          <w:lang w:val="de-DE"/>
        </w:rPr>
        <w:t xml:space="preserve">Der nächste Grund ist die Übernahme verschiedener lexikalischer Einheiten, die als </w:t>
      </w:r>
      <w:r w:rsidR="002C2A61">
        <w:rPr>
          <w:color w:val="auto"/>
          <w:lang w:val="de-DE"/>
        </w:rPr>
        <w:t>Termini</w:t>
      </w:r>
      <w:r w:rsidR="002C2A61" w:rsidRPr="002C2A61">
        <w:rPr>
          <w:color w:val="auto"/>
          <w:lang w:val="de-DE"/>
        </w:rPr>
        <w:t xml:space="preserve"> verwendet werden.</w:t>
      </w:r>
    </w:p>
    <w:p w14:paraId="0C366105" w14:textId="49A14DD0" w:rsidR="00493BB1" w:rsidRDefault="004E11DC" w:rsidP="004E11DC">
      <w:pPr>
        <w:pStyle w:val="1"/>
        <w:spacing w:line="360" w:lineRule="auto"/>
        <w:ind w:left="23" w:firstLine="709"/>
        <w:rPr>
          <w:color w:val="auto"/>
          <w:lang w:val="de-DE"/>
        </w:rPr>
      </w:pPr>
      <w:r w:rsidRPr="004E11DC">
        <w:rPr>
          <w:color w:val="auto"/>
          <w:lang w:val="de-DE"/>
        </w:rPr>
        <w:t xml:space="preserve">5. </w:t>
      </w:r>
      <w:r w:rsidR="00727497" w:rsidRPr="00727497">
        <w:rPr>
          <w:color w:val="auto"/>
          <w:lang w:val="de-DE"/>
        </w:rPr>
        <w:t>Anleihen können dazu beitragen, übermäßige Mehrdeutigkeit zu neutralisieren oder die Anzahl unnötiger Homonyme zu verringern.</w:t>
      </w:r>
    </w:p>
    <w:p w14:paraId="016D9287" w14:textId="3397CF80" w:rsidR="00F25DA3" w:rsidRPr="00B3297A" w:rsidRDefault="00854559" w:rsidP="00F25DA3">
      <w:pPr>
        <w:pStyle w:val="1"/>
        <w:spacing w:line="360" w:lineRule="auto"/>
        <w:ind w:left="23" w:firstLine="709"/>
        <w:rPr>
          <w:color w:val="auto"/>
          <w:lang w:val="de-DE"/>
        </w:rPr>
      </w:pPr>
      <w:r w:rsidRPr="00854559">
        <w:rPr>
          <w:color w:val="auto"/>
          <w:lang w:val="de-DE"/>
        </w:rPr>
        <w:t xml:space="preserve">Der Übergang lexikalischer Einheiten von einer Sprache in eine andere ist eng mit dem Wunsch verbunden, die verschiedenen Kommunikationsbedürfnisse zu befriedigen und Informationen klarer und zugänglicher auszudrücken, als es die Sprache, aus der das Wort entlehnt ist, zulässt. Einer der wichtigsten Gründe für diesen Prozess kann seltsamerweise das Entlehnen der Sache selbst sein, d.h. Ausleihen einer Sache und entsprechend ihres Namens, für die es in der </w:t>
      </w:r>
      <w:r>
        <w:rPr>
          <w:color w:val="auto"/>
          <w:lang w:val="de-DE"/>
        </w:rPr>
        <w:t xml:space="preserve">Sprache keine Bezeichnung gibt </w:t>
      </w:r>
      <w:r w:rsidR="00F25DA3" w:rsidRPr="00B3297A">
        <w:rPr>
          <w:color w:val="auto"/>
          <w:lang w:val="de-DE"/>
        </w:rPr>
        <w:t>[</w:t>
      </w:r>
      <w:r w:rsidR="00583CB8">
        <w:rPr>
          <w:color w:val="auto"/>
          <w:lang w:val="uk-UA"/>
        </w:rPr>
        <w:t>21</w:t>
      </w:r>
      <w:r w:rsidR="00F25DA3" w:rsidRPr="00B3297A">
        <w:rPr>
          <w:color w:val="auto"/>
          <w:lang w:val="de-DE"/>
        </w:rPr>
        <w:t xml:space="preserve">, S. 511]. </w:t>
      </w:r>
    </w:p>
    <w:p w14:paraId="639AEACE" w14:textId="35889BAF" w:rsidR="00F25DA3" w:rsidRDefault="008C0811" w:rsidP="00F25DA3">
      <w:pPr>
        <w:pStyle w:val="1"/>
        <w:spacing w:line="360" w:lineRule="auto"/>
        <w:ind w:left="23" w:firstLine="709"/>
        <w:rPr>
          <w:color w:val="auto"/>
          <w:lang w:val="de-DE"/>
        </w:rPr>
      </w:pPr>
      <w:r w:rsidRPr="008C0811">
        <w:rPr>
          <w:color w:val="auto"/>
          <w:lang w:val="de-DE"/>
        </w:rPr>
        <w:t>Die Einstellung der Menschen zur Sprache, aus der das Wort stammt, ihre Verbreitung und Popularität, spielt in gewissem Maße auch eine sehr wichtige Rolle bei der Aneignung von Vokabeln. Auch der Prestigefaktor der Sprache ist da</w:t>
      </w:r>
      <w:r>
        <w:rPr>
          <w:color w:val="auto"/>
          <w:lang w:val="de-DE"/>
        </w:rPr>
        <w:t>bei ein ganz wesentlicher Grund</w:t>
      </w:r>
      <w:r w:rsidRPr="008C0811">
        <w:rPr>
          <w:color w:val="auto"/>
          <w:lang w:val="de-DE"/>
        </w:rPr>
        <w:t xml:space="preserve"> </w:t>
      </w:r>
      <w:r w:rsidR="00583CB8">
        <w:rPr>
          <w:color w:val="auto"/>
          <w:lang w:val="de-DE"/>
        </w:rPr>
        <w:t>[</w:t>
      </w:r>
      <w:r w:rsidR="00583CB8">
        <w:rPr>
          <w:color w:val="auto"/>
          <w:lang w:val="uk-UA"/>
        </w:rPr>
        <w:t>54</w:t>
      </w:r>
      <w:r w:rsidR="00F25DA3" w:rsidRPr="00B3297A">
        <w:rPr>
          <w:color w:val="auto"/>
          <w:lang w:val="de-DE"/>
        </w:rPr>
        <w:t>, S. 43].</w:t>
      </w:r>
    </w:p>
    <w:p w14:paraId="266A0D11" w14:textId="25ABDEFC" w:rsidR="00031F23" w:rsidRDefault="00031F23" w:rsidP="00DE26CB">
      <w:pPr>
        <w:pStyle w:val="1"/>
        <w:spacing w:line="360" w:lineRule="auto"/>
        <w:ind w:left="23" w:firstLine="709"/>
        <w:rPr>
          <w:color w:val="auto"/>
          <w:lang w:val="de-DE"/>
        </w:rPr>
      </w:pPr>
      <w:r w:rsidRPr="00031F23">
        <w:rPr>
          <w:color w:val="auto"/>
          <w:lang w:val="de-DE"/>
        </w:rPr>
        <w:lastRenderedPageBreak/>
        <w:t>Es ist auch wichtig zu erwähnen</w:t>
      </w:r>
      <w:r>
        <w:rPr>
          <w:color w:val="auto"/>
          <w:lang w:val="de-DE"/>
        </w:rPr>
        <w:t xml:space="preserve">, </w:t>
      </w:r>
      <w:r w:rsidR="00B3297A" w:rsidRPr="00B3297A">
        <w:rPr>
          <w:color w:val="auto"/>
          <w:lang w:val="de-DE"/>
        </w:rPr>
        <w:t>was die sozial-historischen Ursachen betrifft.</w:t>
      </w:r>
      <w:r>
        <w:rPr>
          <w:color w:val="auto"/>
          <w:lang w:val="de-DE"/>
        </w:rPr>
        <w:t xml:space="preserve"> </w:t>
      </w:r>
      <w:r w:rsidR="00E36290" w:rsidRPr="00E36290">
        <w:rPr>
          <w:color w:val="auto"/>
          <w:lang w:val="de-DE"/>
        </w:rPr>
        <w:t>Die Bereicherung des deutschen Wortschatzes auf Kosten von Wörtern, die aus anderen Sprachen hinzugekommen sind, ist natürlich eng und untrennbar mit verschiedenen historischen Ereignissen und der Geschichte Deutschlands verbunden.</w:t>
      </w:r>
      <w:r>
        <w:rPr>
          <w:color w:val="auto"/>
          <w:lang w:val="de-DE"/>
        </w:rPr>
        <w:t xml:space="preserve"> </w:t>
      </w:r>
      <w:r w:rsidR="00E36290" w:rsidRPr="00E36290">
        <w:rPr>
          <w:color w:val="auto"/>
          <w:lang w:val="de-DE"/>
        </w:rPr>
        <w:t>Der Prozess des Eindringens fremdsprachlicher Elemente in den deutschen Wortschatz vollzieht sich auf zwei Wegen: entweder durch gegenseitige Aneignung des Wortschatzes der Sprache der siegreichen und besiegten Völker oder durch unterschiedliche Arten von Beziehungen, z. Handel, zwischen Menschen.</w:t>
      </w:r>
    </w:p>
    <w:p w14:paraId="14204889" w14:textId="77777777" w:rsidR="004E11DC" w:rsidRDefault="00AF7E02" w:rsidP="004E11DC">
      <w:pPr>
        <w:pStyle w:val="1"/>
        <w:spacing w:line="360" w:lineRule="auto"/>
        <w:ind w:left="23" w:firstLine="709"/>
        <w:rPr>
          <w:color w:val="auto"/>
          <w:lang w:val="de-DE"/>
        </w:rPr>
      </w:pPr>
      <w:r>
        <w:rPr>
          <w:color w:val="auto"/>
          <w:lang w:val="de-DE"/>
        </w:rPr>
        <w:t xml:space="preserve">Heutzutage </w:t>
      </w:r>
      <w:r w:rsidRPr="00AF7E02">
        <w:rPr>
          <w:color w:val="auto"/>
          <w:lang w:val="de-DE"/>
        </w:rPr>
        <w:t>werden 6 Arten der Entlehnungen unterschieden:</w:t>
      </w:r>
    </w:p>
    <w:p w14:paraId="0BBE3437" w14:textId="77777777" w:rsidR="004E11DC" w:rsidRDefault="004E11DC" w:rsidP="004E11DC">
      <w:pPr>
        <w:pStyle w:val="1"/>
        <w:spacing w:line="360" w:lineRule="auto"/>
        <w:ind w:left="23" w:firstLine="709"/>
        <w:rPr>
          <w:color w:val="auto"/>
          <w:lang w:val="de-DE"/>
        </w:rPr>
      </w:pPr>
      <w:r w:rsidRPr="004E11DC">
        <w:rPr>
          <w:color w:val="auto"/>
          <w:lang w:val="de-DE"/>
        </w:rPr>
        <w:t xml:space="preserve">1. </w:t>
      </w:r>
      <w:r w:rsidR="00AF7E02" w:rsidRPr="00AF7E02">
        <w:rPr>
          <w:color w:val="auto"/>
          <w:lang w:val="de-DE"/>
        </w:rPr>
        <w:t xml:space="preserve">Der erste Punkt ist die Direktentlehnung, unter der versteht man eine Übernahme eines Wortes direkt aus der Herkunftssprache. Zum Beispiel, </w:t>
      </w:r>
      <w:r w:rsidR="00AF7E02" w:rsidRPr="00604A8C">
        <w:rPr>
          <w:i/>
          <w:color w:val="auto"/>
          <w:lang w:val="de-DE"/>
        </w:rPr>
        <w:t>High-Tech</w:t>
      </w:r>
      <w:r w:rsidR="00AF7E02" w:rsidRPr="00AF7E02">
        <w:rPr>
          <w:color w:val="auto"/>
          <w:lang w:val="de-DE"/>
        </w:rPr>
        <w:t xml:space="preserve">, </w:t>
      </w:r>
      <w:r w:rsidR="00AF7E02" w:rsidRPr="00604A8C">
        <w:rPr>
          <w:i/>
          <w:color w:val="auto"/>
          <w:lang w:val="de-DE"/>
        </w:rPr>
        <w:t>Hobby</w:t>
      </w:r>
      <w:r w:rsidR="00AF7E02" w:rsidRPr="00AF7E02">
        <w:rPr>
          <w:color w:val="auto"/>
          <w:lang w:val="de-DE"/>
        </w:rPr>
        <w:t xml:space="preserve">, </w:t>
      </w:r>
      <w:r w:rsidR="00AF7E02" w:rsidRPr="00604A8C">
        <w:rPr>
          <w:i/>
          <w:color w:val="auto"/>
          <w:lang w:val="de-DE"/>
        </w:rPr>
        <w:t>Trend</w:t>
      </w:r>
      <w:r w:rsidR="00AF7E02" w:rsidRPr="00AF7E02">
        <w:rPr>
          <w:color w:val="auto"/>
          <w:lang w:val="de-DE"/>
        </w:rPr>
        <w:t>.</w:t>
      </w:r>
    </w:p>
    <w:p w14:paraId="4CF7DE6D" w14:textId="77777777" w:rsidR="004E11DC" w:rsidRDefault="004E11DC" w:rsidP="004E11DC">
      <w:pPr>
        <w:pStyle w:val="1"/>
        <w:spacing w:line="360" w:lineRule="auto"/>
        <w:ind w:left="23" w:firstLine="709"/>
        <w:rPr>
          <w:color w:val="auto"/>
          <w:lang w:val="de-DE"/>
        </w:rPr>
      </w:pPr>
      <w:r w:rsidRPr="004E11DC">
        <w:rPr>
          <w:color w:val="auto"/>
          <w:lang w:val="de-DE"/>
        </w:rPr>
        <w:t xml:space="preserve">2. </w:t>
      </w:r>
      <w:r w:rsidR="00AF7E02" w:rsidRPr="00604A8C">
        <w:rPr>
          <w:color w:val="auto"/>
          <w:lang w:val="de-DE"/>
        </w:rPr>
        <w:t xml:space="preserve">Die Lehnübersetzung wird als eine wörtliche Übersetzung der einzelnen Bestandteile eines fremden Wortes definiert. Beispielsweise, </w:t>
      </w:r>
      <w:r w:rsidR="00AF7E02" w:rsidRPr="00605FCA">
        <w:rPr>
          <w:i/>
          <w:color w:val="auto"/>
          <w:lang w:val="de-DE"/>
        </w:rPr>
        <w:t>Umweltverschmutzung</w:t>
      </w:r>
      <w:r w:rsidR="00AF7E02" w:rsidRPr="00604A8C">
        <w:rPr>
          <w:color w:val="auto"/>
          <w:lang w:val="de-DE"/>
        </w:rPr>
        <w:t xml:space="preserve"> (environmental pollution), </w:t>
      </w:r>
      <w:r w:rsidR="00AF7E02" w:rsidRPr="00605FCA">
        <w:rPr>
          <w:i/>
          <w:color w:val="auto"/>
          <w:lang w:val="de-DE"/>
        </w:rPr>
        <w:t>Flutlicht</w:t>
      </w:r>
      <w:r w:rsidR="00AF7E02" w:rsidRPr="00604A8C">
        <w:rPr>
          <w:color w:val="auto"/>
          <w:lang w:val="de-DE"/>
        </w:rPr>
        <w:t xml:space="preserve"> (flood light), </w:t>
      </w:r>
      <w:r w:rsidR="00AF7E02" w:rsidRPr="00605FCA">
        <w:rPr>
          <w:i/>
          <w:color w:val="auto"/>
          <w:lang w:val="de-DE"/>
        </w:rPr>
        <w:t>Datenverarbeitung</w:t>
      </w:r>
      <w:r w:rsidR="00AF7E02" w:rsidRPr="00604A8C">
        <w:rPr>
          <w:color w:val="auto"/>
          <w:lang w:val="de-DE"/>
        </w:rPr>
        <w:t xml:space="preserve"> (data processing).</w:t>
      </w:r>
    </w:p>
    <w:p w14:paraId="755775AC" w14:textId="75D6B794" w:rsidR="00422B07" w:rsidRDefault="00422B07" w:rsidP="00422B07">
      <w:pPr>
        <w:pStyle w:val="1"/>
        <w:spacing w:line="360" w:lineRule="auto"/>
        <w:ind w:left="23" w:firstLine="709"/>
        <w:rPr>
          <w:color w:val="FF0000"/>
          <w:lang w:val="de-DE"/>
        </w:rPr>
      </w:pPr>
      <w:r w:rsidRPr="00422B07">
        <w:rPr>
          <w:color w:val="auto"/>
          <w:lang w:val="de-DE"/>
        </w:rPr>
        <w:t>Lewandowski beschreibt den Begriff Lehnübers</w:t>
      </w:r>
      <w:r>
        <w:rPr>
          <w:color w:val="auto"/>
          <w:lang w:val="de-DE"/>
        </w:rPr>
        <w:t xml:space="preserve">etzung </w:t>
      </w:r>
      <w:r w:rsidR="003B1157" w:rsidRPr="003B1157">
        <w:rPr>
          <w:color w:val="auto"/>
          <w:lang w:val="de-DE"/>
        </w:rPr>
        <w:t>folgendermaßen</w:t>
      </w:r>
      <w:r>
        <w:rPr>
          <w:color w:val="auto"/>
          <w:lang w:val="de-DE"/>
        </w:rPr>
        <w:t xml:space="preserve">: </w:t>
      </w:r>
      <w:r w:rsidRPr="00422B07">
        <w:rPr>
          <w:color w:val="auto"/>
          <w:lang w:val="de-DE"/>
        </w:rPr>
        <w:t>«Art der Lehnbildung/Lehnprägung, die Glied-für-Gl</w:t>
      </w:r>
      <w:r>
        <w:rPr>
          <w:color w:val="auto"/>
          <w:lang w:val="de-DE"/>
        </w:rPr>
        <w:t xml:space="preserve">ied-Übersetzung, die inhaltlich </w:t>
      </w:r>
      <w:r w:rsidRPr="00422B07">
        <w:rPr>
          <w:color w:val="auto"/>
          <w:lang w:val="de-DE"/>
        </w:rPr>
        <w:t>formale Reproduktion von Einheiten der interferierende</w:t>
      </w:r>
      <w:r>
        <w:rPr>
          <w:color w:val="auto"/>
          <w:lang w:val="de-DE"/>
        </w:rPr>
        <w:t xml:space="preserve">n Sprache in der integrierenden </w:t>
      </w:r>
      <w:r w:rsidRPr="00422B07">
        <w:rPr>
          <w:color w:val="auto"/>
          <w:lang w:val="de-DE"/>
        </w:rPr>
        <w:t xml:space="preserve">Sprache, die ängstlich-gewisenhafte Nachbildung des fremden Vorbildes, z. B., </w:t>
      </w:r>
      <w:r w:rsidRPr="003B1157">
        <w:rPr>
          <w:i/>
          <w:color w:val="auto"/>
          <w:lang w:val="de-DE"/>
        </w:rPr>
        <w:t>com-munio</w:t>
      </w:r>
      <w:r w:rsidRPr="00422B07">
        <w:rPr>
          <w:color w:val="auto"/>
          <w:lang w:val="de-DE"/>
        </w:rPr>
        <w:t xml:space="preserve"> – </w:t>
      </w:r>
      <w:r w:rsidRPr="003B1157">
        <w:rPr>
          <w:i/>
          <w:color w:val="auto"/>
          <w:lang w:val="de-DE"/>
        </w:rPr>
        <w:t>gi-mein-ida</w:t>
      </w:r>
      <w:r w:rsidRPr="00422B07">
        <w:rPr>
          <w:color w:val="auto"/>
          <w:lang w:val="de-DE"/>
        </w:rPr>
        <w:t xml:space="preserve"> (Gemeinde</w:t>
      </w:r>
      <w:r w:rsidRPr="000173E6">
        <w:rPr>
          <w:color w:val="000000" w:themeColor="text1"/>
          <w:lang w:val="de-DE"/>
        </w:rPr>
        <w:t>)...» [</w:t>
      </w:r>
      <w:r w:rsidR="007B54D4">
        <w:rPr>
          <w:color w:val="000000" w:themeColor="text1"/>
          <w:lang w:val="de-DE"/>
        </w:rPr>
        <w:t>45</w:t>
      </w:r>
      <w:r w:rsidR="000173E6" w:rsidRPr="000173E6">
        <w:rPr>
          <w:color w:val="000000" w:themeColor="text1"/>
          <w:lang w:val="de-DE"/>
        </w:rPr>
        <w:t>, S. 124</w:t>
      </w:r>
      <w:r w:rsidRPr="000173E6">
        <w:rPr>
          <w:color w:val="000000" w:themeColor="text1"/>
          <w:lang w:val="de-DE"/>
        </w:rPr>
        <w:t>]</w:t>
      </w:r>
      <w:r w:rsidR="000173E6">
        <w:rPr>
          <w:color w:val="000000" w:themeColor="text1"/>
          <w:lang w:val="de-DE"/>
        </w:rPr>
        <w:t>.</w:t>
      </w:r>
    </w:p>
    <w:p w14:paraId="173F277D" w14:textId="4227518D" w:rsidR="003B1157" w:rsidRPr="003B1157" w:rsidRDefault="003B1157" w:rsidP="003B1157">
      <w:pPr>
        <w:pStyle w:val="1"/>
        <w:spacing w:line="360" w:lineRule="auto"/>
        <w:ind w:left="23" w:firstLine="709"/>
        <w:rPr>
          <w:color w:val="auto"/>
          <w:lang w:val="de-DE"/>
        </w:rPr>
      </w:pPr>
      <w:r w:rsidRPr="003B1157">
        <w:rPr>
          <w:color w:val="auto"/>
          <w:lang w:val="de-DE"/>
        </w:rPr>
        <w:t>Anschließend erläutert Lewandowski den Prozess einer solchen Überse</w:t>
      </w:r>
      <w:r>
        <w:rPr>
          <w:color w:val="auto"/>
          <w:lang w:val="de-DE"/>
        </w:rPr>
        <w:t xml:space="preserve">tzung: </w:t>
      </w:r>
      <w:r w:rsidRPr="003B1157">
        <w:rPr>
          <w:color w:val="auto"/>
          <w:lang w:val="de-DE"/>
        </w:rPr>
        <w:t>«</w:t>
      </w:r>
      <w:r>
        <w:rPr>
          <w:color w:val="auto"/>
          <w:lang w:val="de-DE"/>
        </w:rPr>
        <w:t>Beim Prozess</w:t>
      </w:r>
      <w:r w:rsidRPr="003B1157">
        <w:rPr>
          <w:color w:val="auto"/>
          <w:lang w:val="de-DE"/>
        </w:rPr>
        <w:t xml:space="preserve"> der Lehnübersetzung wird jedes Morphem durc</w:t>
      </w:r>
      <w:r>
        <w:rPr>
          <w:color w:val="auto"/>
          <w:lang w:val="de-DE"/>
        </w:rPr>
        <w:t>h das semantisch nächststehende</w:t>
      </w:r>
      <w:r w:rsidRPr="003B1157">
        <w:rPr>
          <w:color w:val="auto"/>
          <w:lang w:val="de-DE"/>
        </w:rPr>
        <w:t xml:space="preserve"> Morphem der Empfängersprache übersetzt;</w:t>
      </w:r>
      <w:r>
        <w:rPr>
          <w:color w:val="auto"/>
          <w:lang w:val="de-DE"/>
        </w:rPr>
        <w:t xml:space="preserve"> dabei werden die einheimischen</w:t>
      </w:r>
      <w:r w:rsidRPr="003B1157">
        <w:rPr>
          <w:color w:val="auto"/>
          <w:lang w:val="de-DE"/>
        </w:rPr>
        <w:t xml:space="preserve"> Wortbildungsregeln beachtet, z. B. engl. </w:t>
      </w:r>
      <w:r w:rsidRPr="003B1157">
        <w:rPr>
          <w:i/>
          <w:color w:val="auto"/>
          <w:lang w:val="de-DE"/>
        </w:rPr>
        <w:t>football</w:t>
      </w:r>
      <w:r w:rsidRPr="003B1157">
        <w:rPr>
          <w:color w:val="auto"/>
          <w:lang w:val="de-DE"/>
        </w:rPr>
        <w:t xml:space="preserve"> – </w:t>
      </w:r>
      <w:r w:rsidRPr="003B1157">
        <w:rPr>
          <w:i/>
          <w:color w:val="auto"/>
          <w:lang w:val="de-DE"/>
        </w:rPr>
        <w:t>Fußball</w:t>
      </w:r>
      <w:r w:rsidRPr="003B1157">
        <w:rPr>
          <w:color w:val="auto"/>
          <w:lang w:val="de-DE"/>
        </w:rPr>
        <w:t xml:space="preserve">.» </w:t>
      </w:r>
      <w:r w:rsidRPr="000173E6">
        <w:rPr>
          <w:color w:val="000000" w:themeColor="text1"/>
          <w:lang w:val="de-DE"/>
        </w:rPr>
        <w:t>[</w:t>
      </w:r>
      <w:r w:rsidR="007B54D4">
        <w:rPr>
          <w:color w:val="000000" w:themeColor="text1"/>
          <w:lang w:val="de-DE"/>
        </w:rPr>
        <w:t>45</w:t>
      </w:r>
      <w:r w:rsidR="000173E6" w:rsidRPr="000173E6">
        <w:rPr>
          <w:color w:val="000000" w:themeColor="text1"/>
          <w:lang w:val="de-DE"/>
        </w:rPr>
        <w:t>, S. 126</w:t>
      </w:r>
      <w:r w:rsidRPr="000173E6">
        <w:rPr>
          <w:color w:val="000000" w:themeColor="text1"/>
          <w:lang w:val="de-DE"/>
        </w:rPr>
        <w:t>]</w:t>
      </w:r>
    </w:p>
    <w:p w14:paraId="1F3C72F9" w14:textId="77777777" w:rsidR="004E11DC" w:rsidRDefault="004E11DC" w:rsidP="004E11DC">
      <w:pPr>
        <w:pStyle w:val="1"/>
        <w:spacing w:line="360" w:lineRule="auto"/>
        <w:ind w:left="23" w:firstLine="709"/>
        <w:rPr>
          <w:color w:val="auto"/>
          <w:lang w:val="de-DE"/>
        </w:rPr>
      </w:pPr>
      <w:r w:rsidRPr="004E11DC">
        <w:rPr>
          <w:color w:val="auto"/>
          <w:lang w:val="de-DE"/>
        </w:rPr>
        <w:t xml:space="preserve">3. </w:t>
      </w:r>
      <w:r w:rsidR="00AF7E02" w:rsidRPr="00604A8C">
        <w:rPr>
          <w:color w:val="auto"/>
          <w:lang w:val="de-DE"/>
        </w:rPr>
        <w:t xml:space="preserve">Der dritte Punkt ist Lehnwendung – eine stehende Redewendung, die durch eine Wortverbindung aus einer anderen Sprache übersetzt wird, wie zum Beispiel, </w:t>
      </w:r>
      <w:r w:rsidR="00AF7E02" w:rsidRPr="00605FCA">
        <w:rPr>
          <w:i/>
          <w:color w:val="auto"/>
          <w:lang w:val="de-DE"/>
        </w:rPr>
        <w:t>«im gleichen Boot sitzen»</w:t>
      </w:r>
      <w:r w:rsidR="00AF7E02" w:rsidRPr="00604A8C">
        <w:rPr>
          <w:color w:val="auto"/>
          <w:lang w:val="de-DE"/>
        </w:rPr>
        <w:t xml:space="preserve"> (be in the same boat), </w:t>
      </w:r>
      <w:r w:rsidR="00AF7E02" w:rsidRPr="00605FCA">
        <w:rPr>
          <w:i/>
          <w:color w:val="auto"/>
          <w:lang w:val="de-DE"/>
        </w:rPr>
        <w:t>«das Gesicht wahren»</w:t>
      </w:r>
      <w:r w:rsidR="00AF7E02" w:rsidRPr="00604A8C">
        <w:rPr>
          <w:color w:val="auto"/>
          <w:lang w:val="de-DE"/>
        </w:rPr>
        <w:t xml:space="preserve"> (save one's face), </w:t>
      </w:r>
      <w:r w:rsidR="00AF7E02" w:rsidRPr="00605FCA">
        <w:rPr>
          <w:i/>
          <w:color w:val="auto"/>
          <w:lang w:val="de-DE"/>
        </w:rPr>
        <w:t>«das Licht am Ende des Tunnels sehen»</w:t>
      </w:r>
      <w:r w:rsidR="00AF7E02" w:rsidRPr="00604A8C">
        <w:rPr>
          <w:color w:val="auto"/>
          <w:lang w:val="de-DE"/>
        </w:rPr>
        <w:t xml:space="preserve"> (see the light at the end of the tunnel), </w:t>
      </w:r>
      <w:r w:rsidR="00AF7E02" w:rsidRPr="00605FCA">
        <w:rPr>
          <w:i/>
          <w:color w:val="auto"/>
          <w:lang w:val="de-DE"/>
        </w:rPr>
        <w:lastRenderedPageBreak/>
        <w:t>«Zeit ist Geld»</w:t>
      </w:r>
      <w:r w:rsidR="00AF7E02" w:rsidRPr="00604A8C">
        <w:rPr>
          <w:color w:val="auto"/>
          <w:lang w:val="de-DE"/>
        </w:rPr>
        <w:t xml:space="preserve"> (time is money). </w:t>
      </w:r>
    </w:p>
    <w:p w14:paraId="37B103C7" w14:textId="77777777" w:rsidR="004E11DC" w:rsidRDefault="004E11DC" w:rsidP="004E11DC">
      <w:pPr>
        <w:pStyle w:val="1"/>
        <w:spacing w:line="360" w:lineRule="auto"/>
        <w:ind w:left="23" w:firstLine="709"/>
        <w:rPr>
          <w:color w:val="auto"/>
          <w:lang w:val="de-DE"/>
        </w:rPr>
      </w:pPr>
      <w:r w:rsidRPr="004E11DC">
        <w:rPr>
          <w:color w:val="auto"/>
          <w:lang w:val="de-DE"/>
        </w:rPr>
        <w:t xml:space="preserve">4. </w:t>
      </w:r>
      <w:r w:rsidR="00604A8C" w:rsidRPr="00604A8C">
        <w:rPr>
          <w:color w:val="auto"/>
          <w:lang w:val="de-DE"/>
        </w:rPr>
        <w:t xml:space="preserve">Dann kommt die Lehnübertragung, die darin besteht, dass für die Bedeutung eines fremdsprachigen Wortes in der aufnehmenden Sprache eine neue Wortform gebildet wird, die sich an der Form des Vorbildes orientiert. Zum Beispiel, </w:t>
      </w:r>
      <w:r w:rsidR="00604A8C" w:rsidRPr="00605FCA">
        <w:rPr>
          <w:i/>
          <w:color w:val="auto"/>
          <w:lang w:val="de-DE"/>
        </w:rPr>
        <w:t>Urknalltheorie</w:t>
      </w:r>
      <w:r w:rsidR="00604A8C" w:rsidRPr="00604A8C">
        <w:rPr>
          <w:color w:val="auto"/>
          <w:lang w:val="de-DE"/>
        </w:rPr>
        <w:t xml:space="preserve"> (big bang theory), </w:t>
      </w:r>
      <w:r w:rsidR="00604A8C" w:rsidRPr="00605FCA">
        <w:rPr>
          <w:i/>
          <w:color w:val="auto"/>
          <w:lang w:val="de-DE"/>
        </w:rPr>
        <w:t>Titelgeschichte</w:t>
      </w:r>
      <w:r w:rsidR="00604A8C" w:rsidRPr="00604A8C">
        <w:rPr>
          <w:color w:val="auto"/>
          <w:lang w:val="de-DE"/>
        </w:rPr>
        <w:t xml:space="preserve"> (cover story).</w:t>
      </w:r>
    </w:p>
    <w:p w14:paraId="0312DA4E" w14:textId="65C87CD7" w:rsidR="003C2E55" w:rsidRPr="000173E6" w:rsidRDefault="005D5EF5" w:rsidP="003C2E55">
      <w:pPr>
        <w:pStyle w:val="1"/>
        <w:spacing w:line="360" w:lineRule="auto"/>
        <w:ind w:left="23" w:firstLine="709"/>
        <w:rPr>
          <w:color w:val="000000" w:themeColor="text1"/>
          <w:lang w:val="de-DE"/>
        </w:rPr>
      </w:pPr>
      <w:r w:rsidRPr="005D5EF5">
        <w:rPr>
          <w:color w:val="auto"/>
          <w:lang w:val="de-DE"/>
        </w:rPr>
        <w:t xml:space="preserve">Lewandowski </w:t>
      </w:r>
      <w:r>
        <w:rPr>
          <w:color w:val="auto"/>
          <w:lang w:val="de-DE"/>
        </w:rPr>
        <w:t>sagt</w:t>
      </w:r>
      <w:r w:rsidRPr="005D5EF5">
        <w:rPr>
          <w:color w:val="auto"/>
          <w:lang w:val="de-DE"/>
        </w:rPr>
        <w:t xml:space="preserve">: </w:t>
      </w:r>
      <w:r w:rsidR="003C2E55" w:rsidRPr="003C2E55">
        <w:rPr>
          <w:color w:val="auto"/>
          <w:lang w:val="de-DE"/>
        </w:rPr>
        <w:t>«Freiere Übersetzung des fremdsprachlichen Vorbil</w:t>
      </w:r>
      <w:r w:rsidR="003C2E55">
        <w:rPr>
          <w:color w:val="auto"/>
          <w:lang w:val="de-DE"/>
        </w:rPr>
        <w:t>des, die den Erfordernissen der</w:t>
      </w:r>
      <w:r w:rsidR="003C2E55" w:rsidRPr="003C2E55">
        <w:rPr>
          <w:color w:val="auto"/>
          <w:lang w:val="de-DE"/>
        </w:rPr>
        <w:t xml:space="preserve"> eigenen Sprache mehr gerecht wird, indem sie das fremdsprachliche Vorbild nur</w:t>
      </w:r>
      <w:r w:rsidR="003C2E55">
        <w:rPr>
          <w:color w:val="auto"/>
          <w:lang w:val="de-DE"/>
        </w:rPr>
        <w:t xml:space="preserve"> zu einem</w:t>
      </w:r>
      <w:r w:rsidR="003C2E55" w:rsidRPr="003C2E55">
        <w:rPr>
          <w:color w:val="auto"/>
          <w:lang w:val="de-DE"/>
        </w:rPr>
        <w:t xml:space="preserve"> Teil reproduziert, dabei reduziert, expandiert oder m</w:t>
      </w:r>
      <w:r w:rsidR="003C2E55">
        <w:rPr>
          <w:color w:val="auto"/>
          <w:lang w:val="de-DE"/>
        </w:rPr>
        <w:t>odifiziert. Ein Kompositum kann</w:t>
      </w:r>
      <w:r w:rsidR="003C2E55" w:rsidRPr="003C2E55">
        <w:rPr>
          <w:color w:val="auto"/>
          <w:lang w:val="de-DE"/>
        </w:rPr>
        <w:t xml:space="preserve"> durch ein einfaches Wort wiedergegeben, das Simple</w:t>
      </w:r>
      <w:r w:rsidR="003C2E55">
        <w:rPr>
          <w:color w:val="auto"/>
          <w:lang w:val="de-DE"/>
        </w:rPr>
        <w:t>x kann zum Kompositum erweitert</w:t>
      </w:r>
      <w:r w:rsidR="003C2E55" w:rsidRPr="003C2E55">
        <w:rPr>
          <w:color w:val="auto"/>
          <w:lang w:val="de-DE"/>
        </w:rPr>
        <w:t xml:space="preserve"> sein, z. B. </w:t>
      </w:r>
      <w:r w:rsidR="003C2E55" w:rsidRPr="003C2E55">
        <w:rPr>
          <w:i/>
          <w:color w:val="auto"/>
          <w:lang w:val="de-DE"/>
        </w:rPr>
        <w:t>patria</w:t>
      </w:r>
      <w:r w:rsidR="003C2E55" w:rsidRPr="003C2E55">
        <w:rPr>
          <w:color w:val="auto"/>
          <w:lang w:val="de-DE"/>
        </w:rPr>
        <w:t xml:space="preserve"> – </w:t>
      </w:r>
      <w:r w:rsidR="003C2E55" w:rsidRPr="003C2E55">
        <w:rPr>
          <w:i/>
          <w:color w:val="auto"/>
          <w:lang w:val="de-DE"/>
        </w:rPr>
        <w:t>Vaterland</w:t>
      </w:r>
      <w:r w:rsidR="003C2E55" w:rsidRPr="003C2E55">
        <w:rPr>
          <w:color w:val="auto"/>
          <w:lang w:val="de-DE"/>
        </w:rPr>
        <w:t xml:space="preserve">.» </w:t>
      </w:r>
      <w:r w:rsidR="003C2E55" w:rsidRPr="000173E6">
        <w:rPr>
          <w:color w:val="000000" w:themeColor="text1"/>
          <w:lang w:val="de-DE"/>
        </w:rPr>
        <w:t>[</w:t>
      </w:r>
      <w:r w:rsidR="007B54D4">
        <w:rPr>
          <w:color w:val="000000" w:themeColor="text1"/>
          <w:lang w:val="de-DE"/>
        </w:rPr>
        <w:t>45</w:t>
      </w:r>
      <w:r w:rsidR="000173E6" w:rsidRPr="000173E6">
        <w:rPr>
          <w:color w:val="000000" w:themeColor="text1"/>
          <w:lang w:val="de-DE"/>
        </w:rPr>
        <w:t>, S. 127</w:t>
      </w:r>
      <w:r w:rsidR="003C2E55" w:rsidRPr="000173E6">
        <w:rPr>
          <w:color w:val="000000" w:themeColor="text1"/>
          <w:lang w:val="de-DE"/>
        </w:rPr>
        <w:t>]</w:t>
      </w:r>
    </w:p>
    <w:p w14:paraId="382EDE9C" w14:textId="70D90560" w:rsidR="004E11DC" w:rsidRDefault="004E11DC" w:rsidP="004E11DC">
      <w:pPr>
        <w:pStyle w:val="1"/>
        <w:spacing w:line="360" w:lineRule="auto"/>
        <w:ind w:left="23" w:firstLine="709"/>
        <w:rPr>
          <w:color w:val="auto"/>
          <w:lang w:val="de-DE"/>
        </w:rPr>
      </w:pPr>
      <w:r w:rsidRPr="004E11DC">
        <w:rPr>
          <w:color w:val="auto"/>
          <w:lang w:val="de-DE"/>
        </w:rPr>
        <w:t xml:space="preserve">5. </w:t>
      </w:r>
      <w:r w:rsidR="00AF7E02" w:rsidRPr="00604A8C">
        <w:rPr>
          <w:color w:val="auto"/>
          <w:lang w:val="de-DE"/>
        </w:rPr>
        <w:t xml:space="preserve">Der nächste Begriff ist die Lehnbedeutung, </w:t>
      </w:r>
      <w:r w:rsidR="00C37B1E" w:rsidRPr="00C37B1E">
        <w:rPr>
          <w:color w:val="auto"/>
          <w:lang w:val="de-DE"/>
        </w:rPr>
        <w:t>die als Entlehnung der Bedeutung eines Wortes aus einer anderen Sprache definiert werden kann.</w:t>
      </w:r>
    </w:p>
    <w:p w14:paraId="0E6AE0D4" w14:textId="77777777" w:rsidR="004E11DC" w:rsidRDefault="00922A9C" w:rsidP="004E11DC">
      <w:pPr>
        <w:pStyle w:val="1"/>
        <w:spacing w:line="360" w:lineRule="auto"/>
        <w:ind w:left="23" w:firstLine="709"/>
        <w:rPr>
          <w:color w:val="auto"/>
          <w:lang w:val="de-DE"/>
        </w:rPr>
      </w:pPr>
      <w:r w:rsidRPr="00922A9C">
        <w:rPr>
          <w:color w:val="auto"/>
          <w:lang w:val="de-DE"/>
        </w:rPr>
        <w:t xml:space="preserve">Als Beispiel kann das Wort </w:t>
      </w:r>
      <w:r w:rsidRPr="00922A9C">
        <w:rPr>
          <w:i/>
          <w:color w:val="auto"/>
          <w:lang w:val="de-DE"/>
        </w:rPr>
        <w:t>«realisieren»</w:t>
      </w:r>
      <w:r w:rsidRPr="00922A9C">
        <w:rPr>
          <w:color w:val="auto"/>
          <w:lang w:val="de-DE"/>
        </w:rPr>
        <w:t xml:space="preserve"> (realize/realise) angeführt werden, das eine Nebenbedeutung </w:t>
      </w:r>
      <w:r w:rsidRPr="00922A9C">
        <w:rPr>
          <w:i/>
          <w:color w:val="auto"/>
          <w:lang w:val="de-DE"/>
        </w:rPr>
        <w:t>«durchführen»</w:t>
      </w:r>
      <w:r w:rsidRPr="00922A9C">
        <w:rPr>
          <w:color w:val="auto"/>
          <w:lang w:val="de-DE"/>
        </w:rPr>
        <w:t xml:space="preserve"> bekommt.</w:t>
      </w:r>
    </w:p>
    <w:p w14:paraId="4D6E1F3B" w14:textId="1F3385C2" w:rsidR="004E11DC" w:rsidRDefault="00922A9C" w:rsidP="004E11DC">
      <w:pPr>
        <w:pStyle w:val="1"/>
        <w:spacing w:line="360" w:lineRule="auto"/>
        <w:ind w:left="23" w:firstLine="709"/>
        <w:rPr>
          <w:color w:val="auto"/>
          <w:lang w:val="de-DE"/>
        </w:rPr>
      </w:pPr>
      <w:r w:rsidRPr="00922A9C">
        <w:rPr>
          <w:color w:val="auto"/>
          <w:lang w:val="de-DE"/>
        </w:rPr>
        <w:t xml:space="preserve">Bussman definiert dieses Konzept wie folgt: «Eine durch ein Wort unter fremdsprachlichem Einfluss übernommene zusätzliche Bedeutung, z. B. Dr. Ente nach frz. </w:t>
      </w:r>
      <w:r w:rsidRPr="00922A9C">
        <w:rPr>
          <w:i/>
          <w:color w:val="auto"/>
          <w:lang w:val="de-DE"/>
        </w:rPr>
        <w:t>canard</w:t>
      </w:r>
      <w:r w:rsidRPr="00922A9C">
        <w:rPr>
          <w:color w:val="auto"/>
          <w:lang w:val="de-DE"/>
        </w:rPr>
        <w:t xml:space="preserve"> (im sinne von «falsche Zeitungsmeldung»)</w:t>
      </w:r>
      <w:r w:rsidRPr="00922A9C">
        <w:rPr>
          <w:lang w:val="de-DE"/>
        </w:rPr>
        <w:t>.</w:t>
      </w:r>
      <w:r w:rsidRPr="00922A9C">
        <w:rPr>
          <w:color w:val="auto"/>
          <w:lang w:val="de-DE"/>
        </w:rPr>
        <w:t xml:space="preserve">» </w:t>
      </w:r>
      <w:r w:rsidRPr="00307444">
        <w:rPr>
          <w:color w:val="000000" w:themeColor="text1"/>
          <w:lang w:val="de-DE"/>
        </w:rPr>
        <w:t>[</w:t>
      </w:r>
      <w:r w:rsidR="007B54D4">
        <w:rPr>
          <w:color w:val="000000" w:themeColor="text1"/>
          <w:lang w:val="de-DE"/>
        </w:rPr>
        <w:t>19</w:t>
      </w:r>
      <w:r w:rsidR="00315612" w:rsidRPr="00307444">
        <w:rPr>
          <w:color w:val="000000" w:themeColor="text1"/>
          <w:lang w:val="de-DE"/>
        </w:rPr>
        <w:t>, S.</w:t>
      </w:r>
      <w:r w:rsidR="00307444" w:rsidRPr="00307444">
        <w:rPr>
          <w:color w:val="000000" w:themeColor="text1"/>
          <w:lang w:val="de-DE"/>
        </w:rPr>
        <w:t xml:space="preserve"> 47</w:t>
      </w:r>
      <w:r w:rsidRPr="00307444">
        <w:rPr>
          <w:color w:val="000000" w:themeColor="text1"/>
          <w:lang w:val="de-DE"/>
        </w:rPr>
        <w:t>]</w:t>
      </w:r>
    </w:p>
    <w:p w14:paraId="7BF519B4" w14:textId="665D9FA7" w:rsidR="00A85272" w:rsidRDefault="004E11DC" w:rsidP="004E11DC">
      <w:pPr>
        <w:pStyle w:val="1"/>
        <w:spacing w:line="360" w:lineRule="auto"/>
        <w:ind w:left="23" w:firstLine="709"/>
        <w:rPr>
          <w:color w:val="auto"/>
          <w:lang w:val="de-DE"/>
        </w:rPr>
      </w:pPr>
      <w:r w:rsidRPr="004E11DC">
        <w:rPr>
          <w:color w:val="auto"/>
          <w:lang w:val="de-DE"/>
        </w:rPr>
        <w:t xml:space="preserve">6. </w:t>
      </w:r>
      <w:r w:rsidR="00B85BB7" w:rsidRPr="00B85BB7">
        <w:rPr>
          <w:color w:val="auto"/>
          <w:lang w:val="de-DE"/>
        </w:rPr>
        <w:t>Die letzte Art der Entlehnung ist die Entlehnung, bei der die Bedeutung eines Fremdwortes als neu gebildetes Wort übernommen wird, ohne sich auf die Form des Wortmodells zu stützen.</w:t>
      </w:r>
      <w:r w:rsidR="00604A8C" w:rsidRPr="00604A8C">
        <w:rPr>
          <w:color w:val="auto"/>
          <w:lang w:val="de-DE"/>
        </w:rPr>
        <w:t xml:space="preserve"> Zum Beispiel, </w:t>
      </w:r>
      <w:r w:rsidR="00604A8C" w:rsidRPr="00605FCA">
        <w:rPr>
          <w:i/>
          <w:color w:val="auto"/>
          <w:lang w:val="de-DE"/>
        </w:rPr>
        <w:t>Blockfreiheit</w:t>
      </w:r>
      <w:r w:rsidR="00604A8C" w:rsidRPr="00604A8C">
        <w:rPr>
          <w:color w:val="auto"/>
          <w:lang w:val="de-DE"/>
        </w:rPr>
        <w:t xml:space="preserve"> (non-alinement), </w:t>
      </w:r>
      <w:r w:rsidR="00604A8C" w:rsidRPr="00605FCA">
        <w:rPr>
          <w:i/>
          <w:color w:val="auto"/>
          <w:lang w:val="de-DE"/>
        </w:rPr>
        <w:t>Wasserglätte</w:t>
      </w:r>
      <w:r w:rsidR="00604A8C" w:rsidRPr="00604A8C">
        <w:rPr>
          <w:color w:val="auto"/>
          <w:lang w:val="de-DE"/>
        </w:rPr>
        <w:t xml:space="preserve"> (aquaplaning), </w:t>
      </w:r>
      <w:r w:rsidR="00604A8C" w:rsidRPr="00605FCA">
        <w:rPr>
          <w:i/>
          <w:color w:val="auto"/>
          <w:lang w:val="de-DE"/>
        </w:rPr>
        <w:t>kopflastig</w:t>
      </w:r>
      <w:r w:rsidR="00604A8C" w:rsidRPr="00604A8C">
        <w:rPr>
          <w:color w:val="auto"/>
          <w:lang w:val="de-DE"/>
        </w:rPr>
        <w:t xml:space="preserve"> (top-heavy).</w:t>
      </w:r>
    </w:p>
    <w:p w14:paraId="2663A2B7" w14:textId="30A1CE79" w:rsidR="00A7221E" w:rsidRPr="00604A8C" w:rsidRDefault="00A7221E" w:rsidP="00A7221E">
      <w:pPr>
        <w:pStyle w:val="1"/>
        <w:spacing w:line="360" w:lineRule="auto"/>
        <w:ind w:left="23" w:firstLine="709"/>
        <w:rPr>
          <w:color w:val="auto"/>
          <w:lang w:val="de-DE"/>
        </w:rPr>
      </w:pPr>
      <w:r w:rsidRPr="00A7221E">
        <w:rPr>
          <w:color w:val="auto"/>
          <w:lang w:val="de-DE"/>
        </w:rPr>
        <w:t>Lewandowski</w:t>
      </w:r>
      <w:r>
        <w:rPr>
          <w:color w:val="auto"/>
          <w:lang w:val="de-DE"/>
        </w:rPr>
        <w:t xml:space="preserve"> definiert </w:t>
      </w:r>
      <w:r w:rsidRPr="00A7221E">
        <w:rPr>
          <w:color w:val="auto"/>
          <w:lang w:val="de-DE"/>
        </w:rPr>
        <w:t>Lehnbildung</w:t>
      </w:r>
      <w:r>
        <w:rPr>
          <w:color w:val="auto"/>
          <w:lang w:val="de-DE"/>
        </w:rPr>
        <w:t xml:space="preserve"> als </w:t>
      </w:r>
      <w:r w:rsidRPr="00A7221E">
        <w:rPr>
          <w:color w:val="auto"/>
          <w:lang w:val="de-DE"/>
        </w:rPr>
        <w:t>«</w:t>
      </w:r>
      <w:r>
        <w:rPr>
          <w:color w:val="auto"/>
          <w:lang w:val="de-DE"/>
        </w:rPr>
        <w:t xml:space="preserve">ein unter </w:t>
      </w:r>
      <w:r w:rsidRPr="00A7221E">
        <w:rPr>
          <w:color w:val="auto"/>
          <w:lang w:val="de-DE"/>
        </w:rPr>
        <w:t>fremdsprachlichen Einfluss, aber mit heimischen Sprach</w:t>
      </w:r>
      <w:r>
        <w:rPr>
          <w:color w:val="auto"/>
          <w:lang w:val="de-DE"/>
        </w:rPr>
        <w:t xml:space="preserve">mitteln neugebildetes Wort, das </w:t>
      </w:r>
      <w:r w:rsidRPr="00A7221E">
        <w:rPr>
          <w:color w:val="auto"/>
          <w:lang w:val="de-DE"/>
        </w:rPr>
        <w:t>(mit aufsteigendem Grad von Freiheit/U</w:t>
      </w:r>
      <w:r>
        <w:rPr>
          <w:color w:val="auto"/>
          <w:lang w:val="de-DE"/>
        </w:rPr>
        <w:t xml:space="preserve">nabhängigkeit) Lehnübersetzung, </w:t>
      </w:r>
      <w:r w:rsidRPr="00A7221E">
        <w:rPr>
          <w:color w:val="auto"/>
          <w:lang w:val="de-DE"/>
        </w:rPr>
        <w:t>Lehnübertragung</w:t>
      </w:r>
      <w:r>
        <w:rPr>
          <w:color w:val="auto"/>
          <w:lang w:val="de-DE"/>
        </w:rPr>
        <w:t xml:space="preserve"> oder Lehnschöpfung sein kann.</w:t>
      </w:r>
      <w:r w:rsidRPr="00A7221E">
        <w:rPr>
          <w:color w:val="auto"/>
          <w:lang w:val="de-DE"/>
        </w:rPr>
        <w:t>»</w:t>
      </w:r>
      <w:r>
        <w:rPr>
          <w:color w:val="auto"/>
          <w:lang w:val="de-DE"/>
        </w:rPr>
        <w:t xml:space="preserve"> </w:t>
      </w:r>
      <w:r w:rsidR="00403CB0">
        <w:rPr>
          <w:color w:val="000000" w:themeColor="text1"/>
          <w:lang w:val="de-DE"/>
        </w:rPr>
        <w:t>[45</w:t>
      </w:r>
      <w:r w:rsidR="00307444" w:rsidRPr="00307444">
        <w:rPr>
          <w:color w:val="000000" w:themeColor="text1"/>
          <w:lang w:val="de-DE"/>
        </w:rPr>
        <w:t>, S. 130]</w:t>
      </w:r>
    </w:p>
    <w:p w14:paraId="473AF4A5" w14:textId="5653AEC7" w:rsidR="00574DAB" w:rsidRDefault="002A53BC" w:rsidP="005F400F">
      <w:pPr>
        <w:pStyle w:val="1"/>
        <w:spacing w:line="360" w:lineRule="auto"/>
        <w:ind w:left="23" w:firstLine="709"/>
        <w:rPr>
          <w:i/>
          <w:color w:val="auto"/>
          <w:lang w:val="de-DE"/>
        </w:rPr>
      </w:pPr>
      <w:r w:rsidRPr="002A53BC">
        <w:rPr>
          <w:color w:val="auto"/>
          <w:lang w:val="de-DE"/>
        </w:rPr>
        <w:t>Es gibt auch die Linguisten, wie zum Beispiel Thea Shippan, die</w:t>
      </w:r>
      <w:r>
        <w:rPr>
          <w:color w:val="auto"/>
          <w:lang w:val="de-DE"/>
        </w:rPr>
        <w:t xml:space="preserve"> eine andere Form der Entlehnung nennen und das sind </w:t>
      </w:r>
      <w:r w:rsidRPr="002A53BC">
        <w:rPr>
          <w:color w:val="auto"/>
          <w:lang w:val="de-DE"/>
        </w:rPr>
        <w:t xml:space="preserve">Internationalismen, die international </w:t>
      </w:r>
      <w:r>
        <w:rPr>
          <w:color w:val="auto"/>
          <w:lang w:val="de-DE"/>
        </w:rPr>
        <w:t xml:space="preserve">gebräuchlich sind. Ihre </w:t>
      </w:r>
      <w:r w:rsidRPr="002A53BC">
        <w:rPr>
          <w:color w:val="auto"/>
          <w:lang w:val="de-DE"/>
        </w:rPr>
        <w:t>morphematische und orthografische Struktur</w:t>
      </w:r>
      <w:r>
        <w:rPr>
          <w:color w:val="auto"/>
          <w:lang w:val="de-DE"/>
        </w:rPr>
        <w:t xml:space="preserve"> passt sich an </w:t>
      </w:r>
      <w:r w:rsidRPr="002A53BC">
        <w:rPr>
          <w:color w:val="auto"/>
          <w:lang w:val="de-DE"/>
        </w:rPr>
        <w:t>den aufnehmenden Sprachen</w:t>
      </w:r>
      <w:r>
        <w:rPr>
          <w:color w:val="auto"/>
          <w:lang w:val="de-DE"/>
        </w:rPr>
        <w:t xml:space="preserve"> und </w:t>
      </w:r>
      <w:r w:rsidRPr="002A53BC">
        <w:rPr>
          <w:color w:val="auto"/>
          <w:lang w:val="de-DE"/>
        </w:rPr>
        <w:t xml:space="preserve">in mehreren Sprachen </w:t>
      </w:r>
      <w:r>
        <w:rPr>
          <w:color w:val="auto"/>
          <w:lang w:val="de-DE"/>
        </w:rPr>
        <w:t xml:space="preserve">haben solche </w:t>
      </w:r>
      <w:r w:rsidRPr="002A53BC">
        <w:rPr>
          <w:color w:val="auto"/>
          <w:lang w:val="de-DE"/>
        </w:rPr>
        <w:t>Wörter</w:t>
      </w:r>
      <w:r>
        <w:rPr>
          <w:color w:val="auto"/>
          <w:lang w:val="de-DE"/>
        </w:rPr>
        <w:t xml:space="preserve"> </w:t>
      </w:r>
      <w:r>
        <w:rPr>
          <w:color w:val="auto"/>
          <w:lang w:val="de-DE"/>
        </w:rPr>
        <w:lastRenderedPageBreak/>
        <w:t>dieselbe Bedeutung. B</w:t>
      </w:r>
      <w:r w:rsidRPr="002A53BC">
        <w:rPr>
          <w:color w:val="auto"/>
          <w:lang w:val="de-DE"/>
        </w:rPr>
        <w:t>eispielsweise</w:t>
      </w:r>
      <w:r>
        <w:rPr>
          <w:color w:val="auto"/>
          <w:lang w:val="de-DE"/>
        </w:rPr>
        <w:t>,</w:t>
      </w:r>
      <w:r w:rsidRPr="002A53BC">
        <w:rPr>
          <w:color w:val="auto"/>
          <w:lang w:val="de-DE"/>
        </w:rPr>
        <w:t xml:space="preserve"> </w:t>
      </w:r>
      <w:r w:rsidR="00574DAB">
        <w:rPr>
          <w:i/>
          <w:color w:val="auto"/>
          <w:lang w:val="de-DE"/>
        </w:rPr>
        <w:t>Demokratie</w:t>
      </w:r>
      <w:r w:rsidR="00574DAB" w:rsidRPr="004C560E">
        <w:rPr>
          <w:color w:val="auto"/>
          <w:lang w:val="de-DE"/>
        </w:rPr>
        <w:t>,</w:t>
      </w:r>
      <w:r w:rsidR="00574DAB">
        <w:rPr>
          <w:i/>
          <w:color w:val="auto"/>
          <w:lang w:val="de-DE"/>
        </w:rPr>
        <w:t xml:space="preserve"> Grammatik</w:t>
      </w:r>
      <w:r w:rsidR="00574DAB" w:rsidRPr="004C560E">
        <w:rPr>
          <w:color w:val="auto"/>
          <w:lang w:val="de-DE"/>
        </w:rPr>
        <w:t>,</w:t>
      </w:r>
      <w:r w:rsidR="00574DAB">
        <w:rPr>
          <w:i/>
          <w:color w:val="auto"/>
          <w:lang w:val="de-DE"/>
        </w:rPr>
        <w:t xml:space="preserve"> Morphem</w:t>
      </w:r>
      <w:r w:rsidR="00574DAB" w:rsidRPr="004C560E">
        <w:rPr>
          <w:color w:val="auto"/>
          <w:lang w:val="de-DE"/>
        </w:rPr>
        <w:t>,</w:t>
      </w:r>
      <w:r w:rsidR="00574DAB" w:rsidRPr="00574DAB">
        <w:rPr>
          <w:i/>
          <w:color w:val="auto"/>
          <w:lang w:val="de-DE"/>
        </w:rPr>
        <w:t xml:space="preserve"> Telefon</w:t>
      </w:r>
      <w:r w:rsidR="00574DAB" w:rsidRPr="004C560E">
        <w:rPr>
          <w:color w:val="auto"/>
          <w:lang w:val="de-DE"/>
        </w:rPr>
        <w:t>,</w:t>
      </w:r>
      <w:r w:rsidR="00574DAB" w:rsidRPr="00574DAB">
        <w:rPr>
          <w:i/>
          <w:color w:val="auto"/>
          <w:lang w:val="de-DE"/>
        </w:rPr>
        <w:t xml:space="preserve"> Musik</w:t>
      </w:r>
      <w:r w:rsidR="00574DAB" w:rsidRPr="004C560E">
        <w:rPr>
          <w:color w:val="auto"/>
          <w:lang w:val="de-DE"/>
        </w:rPr>
        <w:t>,</w:t>
      </w:r>
      <w:r w:rsidR="00574DAB" w:rsidRPr="00574DAB">
        <w:rPr>
          <w:i/>
          <w:color w:val="auto"/>
          <w:lang w:val="de-DE"/>
        </w:rPr>
        <w:t xml:space="preserve"> Lexem</w:t>
      </w:r>
      <w:r w:rsidR="00574DAB" w:rsidRPr="004C560E">
        <w:rPr>
          <w:color w:val="auto"/>
          <w:lang w:val="de-DE"/>
        </w:rPr>
        <w:t>,</w:t>
      </w:r>
      <w:r w:rsidR="00574DAB" w:rsidRPr="00574DAB">
        <w:rPr>
          <w:i/>
          <w:color w:val="auto"/>
          <w:lang w:val="de-DE"/>
        </w:rPr>
        <w:t xml:space="preserve"> Phonem</w:t>
      </w:r>
      <w:r w:rsidR="00574DAB" w:rsidRPr="004C560E">
        <w:rPr>
          <w:color w:val="auto"/>
          <w:lang w:val="de-DE"/>
        </w:rPr>
        <w:t>,</w:t>
      </w:r>
      <w:r w:rsidR="00574DAB" w:rsidRPr="00574DAB">
        <w:rPr>
          <w:i/>
          <w:color w:val="auto"/>
          <w:lang w:val="de-DE"/>
        </w:rPr>
        <w:t xml:space="preserve"> Phoneti</w:t>
      </w:r>
      <w:r w:rsidR="00574DAB">
        <w:rPr>
          <w:i/>
          <w:color w:val="auto"/>
          <w:lang w:val="de-DE"/>
        </w:rPr>
        <w:t>k</w:t>
      </w:r>
      <w:r w:rsidR="00574DAB" w:rsidRPr="004C560E">
        <w:rPr>
          <w:color w:val="auto"/>
          <w:lang w:val="de-DE"/>
        </w:rPr>
        <w:t>,</w:t>
      </w:r>
      <w:r w:rsidR="00574DAB">
        <w:rPr>
          <w:i/>
          <w:color w:val="auto"/>
          <w:lang w:val="de-DE"/>
        </w:rPr>
        <w:t xml:space="preserve"> Revolution</w:t>
      </w:r>
      <w:r w:rsidR="00574DAB" w:rsidRPr="004C560E">
        <w:rPr>
          <w:color w:val="auto"/>
          <w:lang w:val="de-DE"/>
        </w:rPr>
        <w:t>,</w:t>
      </w:r>
      <w:r w:rsidR="00574DAB">
        <w:rPr>
          <w:i/>
          <w:color w:val="auto"/>
          <w:lang w:val="de-DE"/>
        </w:rPr>
        <w:t xml:space="preserve"> Student</w:t>
      </w:r>
      <w:r w:rsidR="00574DAB" w:rsidRPr="004C560E">
        <w:rPr>
          <w:color w:val="auto"/>
          <w:lang w:val="de-DE"/>
        </w:rPr>
        <w:t>,</w:t>
      </w:r>
      <w:r w:rsidR="00574DAB">
        <w:rPr>
          <w:i/>
          <w:color w:val="auto"/>
          <w:lang w:val="de-DE"/>
        </w:rPr>
        <w:t xml:space="preserve"> Politik</w:t>
      </w:r>
      <w:r w:rsidR="00574DAB" w:rsidRPr="004C560E">
        <w:rPr>
          <w:color w:val="auto"/>
          <w:lang w:val="de-DE"/>
        </w:rPr>
        <w:t>.</w:t>
      </w:r>
    </w:p>
    <w:p w14:paraId="4646CD30" w14:textId="640619D5" w:rsidR="005F400F" w:rsidRDefault="005F400F" w:rsidP="005F400F">
      <w:pPr>
        <w:pStyle w:val="1"/>
        <w:spacing w:line="360" w:lineRule="auto"/>
        <w:ind w:left="23" w:firstLine="709"/>
        <w:rPr>
          <w:color w:val="FF0000"/>
          <w:lang w:val="de-DE"/>
        </w:rPr>
      </w:pPr>
      <w:r w:rsidRPr="005F400F">
        <w:rPr>
          <w:color w:val="auto"/>
          <w:lang w:val="de-DE"/>
        </w:rPr>
        <w:t xml:space="preserve">Zu diesem Thema sagt </w:t>
      </w:r>
      <w:r w:rsidR="005426A2">
        <w:rPr>
          <w:color w:val="auto"/>
          <w:lang w:val="de-DE"/>
        </w:rPr>
        <w:t>Baer</w:t>
      </w:r>
      <w:r w:rsidR="005426A2" w:rsidRPr="005426A2">
        <w:rPr>
          <w:color w:val="auto"/>
          <w:lang w:val="de-DE"/>
        </w:rPr>
        <w:t xml:space="preserve">, dass viele Fremdwörter in verschiedenen Sprachen aktiv verwendet werden, </w:t>
      </w:r>
      <w:r w:rsidR="006622E4" w:rsidRPr="006622E4">
        <w:rPr>
          <w:color w:val="auto"/>
          <w:lang w:val="de-DE"/>
        </w:rPr>
        <w:t>das</w:t>
      </w:r>
      <w:r w:rsidR="006622E4">
        <w:rPr>
          <w:color w:val="auto"/>
          <w:lang w:val="de-DE"/>
        </w:rPr>
        <w:t xml:space="preserve"> heißt </w:t>
      </w:r>
      <w:r w:rsidR="006622E4" w:rsidRPr="006622E4">
        <w:rPr>
          <w:color w:val="auto"/>
          <w:lang w:val="de-DE"/>
        </w:rPr>
        <w:t>auf internationaler Ebene</w:t>
      </w:r>
      <w:r w:rsidR="005426A2" w:rsidRPr="005426A2">
        <w:rPr>
          <w:color w:val="auto"/>
          <w:lang w:val="de-DE"/>
        </w:rPr>
        <w:t>. Diese Wörter haben in vielen Sprachen manchmal fast und manchmal völlig dieselbe Form. Als Beispiel nennt er Wörter wie</w:t>
      </w:r>
      <w:r w:rsidRPr="005F400F">
        <w:rPr>
          <w:color w:val="auto"/>
          <w:lang w:val="de-DE"/>
        </w:rPr>
        <w:t xml:space="preserve"> </w:t>
      </w:r>
      <w:r w:rsidR="005426A2" w:rsidRPr="005426A2">
        <w:rPr>
          <w:i/>
          <w:color w:val="auto"/>
          <w:lang w:val="de-DE"/>
        </w:rPr>
        <w:t>Theater</w:t>
      </w:r>
      <w:r w:rsidR="005426A2" w:rsidRPr="005426A2">
        <w:rPr>
          <w:color w:val="auto"/>
          <w:lang w:val="de-DE"/>
        </w:rPr>
        <w:t xml:space="preserve">, </w:t>
      </w:r>
      <w:r w:rsidRPr="005426A2">
        <w:rPr>
          <w:i/>
          <w:color w:val="auto"/>
          <w:lang w:val="de-DE"/>
        </w:rPr>
        <w:t>Medizin</w:t>
      </w:r>
      <w:r w:rsidRPr="005F400F">
        <w:rPr>
          <w:color w:val="auto"/>
          <w:lang w:val="de-DE"/>
        </w:rPr>
        <w:t xml:space="preserve">, </w:t>
      </w:r>
      <w:r w:rsidRPr="005426A2">
        <w:rPr>
          <w:i/>
          <w:color w:val="auto"/>
          <w:lang w:val="de-DE"/>
        </w:rPr>
        <w:t>Nation</w:t>
      </w:r>
      <w:r>
        <w:rPr>
          <w:color w:val="auto"/>
          <w:lang w:val="de-DE"/>
        </w:rPr>
        <w:t xml:space="preserve">, </w:t>
      </w:r>
      <w:r w:rsidR="005426A2" w:rsidRPr="005426A2">
        <w:rPr>
          <w:i/>
          <w:color w:val="auto"/>
          <w:lang w:val="de-DE"/>
        </w:rPr>
        <w:t>System</w:t>
      </w:r>
      <w:r w:rsidR="005426A2" w:rsidRPr="005426A2">
        <w:rPr>
          <w:color w:val="auto"/>
          <w:lang w:val="de-DE"/>
        </w:rPr>
        <w:t xml:space="preserve">, </w:t>
      </w:r>
      <w:r w:rsidRPr="005426A2">
        <w:rPr>
          <w:i/>
          <w:color w:val="auto"/>
          <w:lang w:val="de-DE"/>
        </w:rPr>
        <w:t>Radio</w:t>
      </w:r>
      <w:r>
        <w:rPr>
          <w:color w:val="auto"/>
          <w:lang w:val="de-DE"/>
        </w:rPr>
        <w:t xml:space="preserve">, </w:t>
      </w:r>
      <w:r w:rsidRPr="005426A2">
        <w:rPr>
          <w:i/>
          <w:color w:val="auto"/>
          <w:lang w:val="de-DE"/>
        </w:rPr>
        <w:t>Telefon</w:t>
      </w:r>
      <w:r>
        <w:rPr>
          <w:color w:val="auto"/>
          <w:lang w:val="de-DE"/>
        </w:rPr>
        <w:t>,</w:t>
      </w:r>
      <w:r w:rsidRPr="005F400F">
        <w:rPr>
          <w:color w:val="auto"/>
          <w:lang w:val="de-DE"/>
        </w:rPr>
        <w:t xml:space="preserve"> </w:t>
      </w:r>
      <w:r w:rsidR="005426A2" w:rsidRPr="005426A2">
        <w:rPr>
          <w:i/>
          <w:color w:val="auto"/>
          <w:lang w:val="de-DE"/>
        </w:rPr>
        <w:t>Musik</w:t>
      </w:r>
      <w:r w:rsidRPr="00B761EB">
        <w:rPr>
          <w:color w:val="000000" w:themeColor="text1"/>
          <w:lang w:val="de-DE"/>
        </w:rPr>
        <w:t>.» [</w:t>
      </w:r>
      <w:r w:rsidR="00403CB0">
        <w:rPr>
          <w:color w:val="000000" w:themeColor="text1"/>
          <w:lang w:val="uk-UA"/>
        </w:rPr>
        <w:t>12</w:t>
      </w:r>
      <w:r w:rsidR="00B761EB" w:rsidRPr="00B761EB">
        <w:rPr>
          <w:color w:val="000000" w:themeColor="text1"/>
          <w:lang w:val="de-DE"/>
        </w:rPr>
        <w:t>, S. 12</w:t>
      </w:r>
      <w:r w:rsidRPr="00B761EB">
        <w:rPr>
          <w:color w:val="000000" w:themeColor="text1"/>
          <w:lang w:val="de-DE"/>
        </w:rPr>
        <w:t>]</w:t>
      </w:r>
    </w:p>
    <w:p w14:paraId="7219DADF" w14:textId="77777777" w:rsidR="00163C03" w:rsidRDefault="00163C03" w:rsidP="005F400F">
      <w:pPr>
        <w:pStyle w:val="1"/>
        <w:spacing w:line="360" w:lineRule="auto"/>
        <w:ind w:left="23" w:firstLine="709"/>
        <w:rPr>
          <w:color w:val="000000" w:themeColor="text1"/>
          <w:lang w:val="de-DE"/>
        </w:rPr>
      </w:pPr>
      <w:r w:rsidRPr="00163C03">
        <w:rPr>
          <w:color w:val="000000" w:themeColor="text1"/>
          <w:lang w:val="de-DE"/>
        </w:rPr>
        <w:t xml:space="preserve">Was den Ursprung von Wörtern betrifft, gibt es laut Kühn zwei Arten von Wörtern: Sie können sowohl einheimische als auch fremde sein. Fremdwörter sind aus einer anderen Sprache entlehnt und werden Lehnwörter genannt. Lehnwörter lassen sich in zwei Gruppen einteilen, nämlich Fremdwörter und Lehnwörter. </w:t>
      </w:r>
    </w:p>
    <w:p w14:paraId="00364162" w14:textId="347BECC0" w:rsidR="00163C03" w:rsidRPr="00163C03" w:rsidRDefault="00163C03" w:rsidP="00163C03">
      <w:pPr>
        <w:pStyle w:val="1"/>
        <w:spacing w:line="360" w:lineRule="auto"/>
        <w:ind w:left="23" w:firstLine="709"/>
        <w:rPr>
          <w:color w:val="FF0000"/>
          <w:lang w:val="de-DE"/>
        </w:rPr>
      </w:pPr>
      <w:r w:rsidRPr="00163C03">
        <w:rPr>
          <w:color w:val="000000" w:themeColor="text1"/>
          <w:lang w:val="de-DE"/>
        </w:rPr>
        <w:t xml:space="preserve">Kühn </w:t>
      </w:r>
      <w:r w:rsidR="009761E3" w:rsidRPr="009761E3">
        <w:rPr>
          <w:color w:val="000000" w:themeColor="text1"/>
          <w:lang w:val="de-DE"/>
        </w:rPr>
        <w:t xml:space="preserve">bestätigt auch die Meinung, dass Fremdwörter Wörter sind, die in ihrer ursprünglichen Form entlehnt sind, d.h. sie behalten ihre phonetische, orthographische und sehr oft morphologische Form bei. </w:t>
      </w:r>
      <w:r w:rsidRPr="00157478">
        <w:rPr>
          <w:color w:val="000000" w:themeColor="text1"/>
          <w:lang w:val="de-DE"/>
        </w:rPr>
        <w:t>[</w:t>
      </w:r>
      <w:r w:rsidR="00B10F78">
        <w:rPr>
          <w:color w:val="000000" w:themeColor="text1"/>
          <w:lang w:val="de-DE"/>
        </w:rPr>
        <w:t>43</w:t>
      </w:r>
      <w:r w:rsidR="00157478" w:rsidRPr="00157478">
        <w:rPr>
          <w:color w:val="000000" w:themeColor="text1"/>
          <w:lang w:val="de-DE"/>
        </w:rPr>
        <w:t>, S. 35</w:t>
      </w:r>
      <w:r w:rsidRPr="00157478">
        <w:rPr>
          <w:color w:val="000000" w:themeColor="text1"/>
          <w:lang w:val="de-DE"/>
        </w:rPr>
        <w:t xml:space="preserve">] </w:t>
      </w:r>
    </w:p>
    <w:p w14:paraId="125862B7" w14:textId="77777777" w:rsidR="00DF0C7B" w:rsidRDefault="00DF0C7B" w:rsidP="005F400F">
      <w:pPr>
        <w:pStyle w:val="1"/>
        <w:spacing w:line="360" w:lineRule="auto"/>
        <w:ind w:left="23" w:firstLine="709"/>
        <w:rPr>
          <w:color w:val="auto"/>
          <w:lang w:val="de-DE"/>
        </w:rPr>
      </w:pPr>
      <w:r w:rsidRPr="00DF0C7B">
        <w:rPr>
          <w:color w:val="auto"/>
          <w:lang w:val="de-DE"/>
        </w:rPr>
        <w:t>Zusammenfassend können wir den Schluss ziehen, dass eine geliehene lexikalische Einheit ein Wort ist, das sich teilweise oder vollständig an die Phonetik und Schreibweise der Sprache angepasst hat, in der es übergeht. Aber wenn wir von Lehnwörtern im weiteren Sinne sprechen, dann wird es wichtig sein zu betonen, dass es auch eine Kategorie von Entlehnungen gibt, und nämlich Fremdwörter, bei denen eine solche Anpassung nicht oder in geringerem Maße vorkommt und dementsprechend das Fremde Herkunft des Wortes relativ deutlicher erkennbar bleibt.</w:t>
      </w:r>
    </w:p>
    <w:p w14:paraId="59AE3114" w14:textId="0B52FF25" w:rsidR="005A4086" w:rsidRDefault="00DF0C7B" w:rsidP="005F400F">
      <w:pPr>
        <w:pStyle w:val="1"/>
        <w:spacing w:line="360" w:lineRule="auto"/>
        <w:ind w:left="23" w:firstLine="709"/>
        <w:rPr>
          <w:color w:val="FF0000"/>
          <w:lang w:val="de-DE"/>
        </w:rPr>
      </w:pPr>
      <w:r w:rsidRPr="00DF0C7B">
        <w:rPr>
          <w:color w:val="auto"/>
          <w:lang w:val="de-DE"/>
        </w:rPr>
        <w:t xml:space="preserve">Ein naheliegendes Beispiel dafür ist das Dublettenpaar </w:t>
      </w:r>
      <w:r w:rsidRPr="00DF0C7B">
        <w:rPr>
          <w:i/>
          <w:color w:val="auto"/>
          <w:lang w:val="de-DE"/>
        </w:rPr>
        <w:t>Moneten</w:t>
      </w:r>
      <w:r w:rsidRPr="00DF0C7B">
        <w:rPr>
          <w:color w:val="auto"/>
          <w:lang w:val="de-DE"/>
        </w:rPr>
        <w:t xml:space="preserve"> und </w:t>
      </w:r>
      <w:r w:rsidRPr="00DF0C7B">
        <w:rPr>
          <w:i/>
          <w:color w:val="auto"/>
          <w:lang w:val="de-DE"/>
        </w:rPr>
        <w:t>Münze</w:t>
      </w:r>
      <w:r w:rsidRPr="00DF0C7B">
        <w:rPr>
          <w:color w:val="auto"/>
          <w:lang w:val="de-DE"/>
        </w:rPr>
        <w:t>, da beide lexikalischen Einheiten auf das lateinische W</w:t>
      </w:r>
      <w:r>
        <w:rPr>
          <w:color w:val="auto"/>
          <w:lang w:val="de-DE"/>
        </w:rPr>
        <w:t xml:space="preserve">ort </w:t>
      </w:r>
      <w:r w:rsidRPr="00DF0C7B">
        <w:rPr>
          <w:i/>
          <w:color w:val="auto"/>
          <w:lang w:val="de-DE"/>
        </w:rPr>
        <w:t>monēta</w:t>
      </w:r>
      <w:r>
        <w:rPr>
          <w:color w:val="auto"/>
          <w:lang w:val="de-DE"/>
        </w:rPr>
        <w:t xml:space="preserve"> </w:t>
      </w:r>
      <w:r w:rsidRPr="00DF0C7B">
        <w:rPr>
          <w:color w:val="auto"/>
          <w:lang w:val="de-DE"/>
        </w:rPr>
        <w:t>(</w:t>
      </w:r>
      <w:r>
        <w:rPr>
          <w:color w:val="auto"/>
          <w:lang w:val="de-DE"/>
        </w:rPr>
        <w:t xml:space="preserve">im </w:t>
      </w:r>
      <w:r w:rsidRPr="00DF0C7B">
        <w:rPr>
          <w:color w:val="auto"/>
          <w:lang w:val="de-DE"/>
        </w:rPr>
        <w:t xml:space="preserve">Plural) </w:t>
      </w:r>
      <w:r>
        <w:rPr>
          <w:color w:val="auto"/>
          <w:lang w:val="de-DE"/>
        </w:rPr>
        <w:t>zurückgehen</w:t>
      </w:r>
      <w:r w:rsidR="005A4086" w:rsidRPr="005A4086">
        <w:rPr>
          <w:color w:val="auto"/>
          <w:lang w:val="de-DE"/>
        </w:rPr>
        <w:t xml:space="preserve">. </w:t>
      </w:r>
      <w:r w:rsidR="005A4086" w:rsidRPr="00576C84">
        <w:rPr>
          <w:color w:val="000000" w:themeColor="text1"/>
          <w:lang w:val="de-DE"/>
        </w:rPr>
        <w:t>[</w:t>
      </w:r>
      <w:r w:rsidR="00D63FD7">
        <w:rPr>
          <w:color w:val="000000" w:themeColor="text1"/>
          <w:lang w:val="de-DE"/>
        </w:rPr>
        <w:t>35</w:t>
      </w:r>
      <w:r w:rsidR="00576C84" w:rsidRPr="00576C84">
        <w:rPr>
          <w:color w:val="000000" w:themeColor="text1"/>
          <w:lang w:val="de-DE"/>
        </w:rPr>
        <w:t>, S. 127</w:t>
      </w:r>
      <w:r w:rsidR="005A4086" w:rsidRPr="00576C84">
        <w:rPr>
          <w:color w:val="000000" w:themeColor="text1"/>
          <w:lang w:val="de-DE"/>
        </w:rPr>
        <w:t>]</w:t>
      </w:r>
    </w:p>
    <w:p w14:paraId="154E5C63" w14:textId="7DEDE152" w:rsidR="00640B39" w:rsidRDefault="00640B39" w:rsidP="005F400F">
      <w:pPr>
        <w:pStyle w:val="1"/>
        <w:spacing w:line="360" w:lineRule="auto"/>
        <w:ind w:left="23" w:firstLine="709"/>
        <w:rPr>
          <w:color w:val="000000" w:themeColor="text1"/>
          <w:lang w:val="uk-UA"/>
        </w:rPr>
      </w:pPr>
      <w:r w:rsidRPr="00640B39">
        <w:rPr>
          <w:color w:val="000000" w:themeColor="text1"/>
          <w:lang w:val="de-DE"/>
        </w:rPr>
        <w:t xml:space="preserve">Der Begriff </w:t>
      </w:r>
      <w:r w:rsidR="00DE7864" w:rsidRPr="00DE7864">
        <w:rPr>
          <w:color w:val="000000" w:themeColor="text1"/>
          <w:lang w:val="de-DE"/>
        </w:rPr>
        <w:t>«</w:t>
      </w:r>
      <w:r w:rsidRPr="00640B39">
        <w:rPr>
          <w:color w:val="000000" w:themeColor="text1"/>
          <w:lang w:val="de-DE"/>
        </w:rPr>
        <w:t>Fremdwort</w:t>
      </w:r>
      <w:r w:rsidR="00DE7864" w:rsidRPr="00DE7864">
        <w:rPr>
          <w:color w:val="000000" w:themeColor="text1"/>
          <w:lang w:val="de-DE"/>
        </w:rPr>
        <w:t>»</w:t>
      </w:r>
      <w:r w:rsidRPr="00640B39">
        <w:rPr>
          <w:color w:val="000000" w:themeColor="text1"/>
          <w:lang w:val="de-DE"/>
        </w:rPr>
        <w:t xml:space="preserve"> wurde von dem berühmten deutschen Autor und Philosophen </w:t>
      </w:r>
      <w:r w:rsidR="00DE7864" w:rsidRPr="00DE7864">
        <w:rPr>
          <w:color w:val="000000" w:themeColor="text1"/>
          <w:lang w:val="de-DE"/>
        </w:rPr>
        <w:t>Karl Christian Friedrich Krause</w:t>
      </w:r>
      <w:r w:rsidR="00DE7864">
        <w:rPr>
          <w:color w:val="000000" w:themeColor="text1"/>
          <w:lang w:val="uk-UA"/>
        </w:rPr>
        <w:t xml:space="preserve"> </w:t>
      </w:r>
      <w:r w:rsidRPr="00640B39">
        <w:rPr>
          <w:color w:val="000000" w:themeColor="text1"/>
          <w:lang w:val="de-DE"/>
        </w:rPr>
        <w:t>vorgeschlagen</w:t>
      </w:r>
      <w:r w:rsidR="00DE7864">
        <w:rPr>
          <w:color w:val="000000" w:themeColor="text1"/>
          <w:lang w:val="uk-UA"/>
        </w:rPr>
        <w:t xml:space="preserve"> </w:t>
      </w:r>
      <w:r w:rsidR="00DE7864" w:rsidRPr="00DE7864">
        <w:rPr>
          <w:color w:val="000000" w:themeColor="text1"/>
          <w:lang w:val="uk-UA"/>
        </w:rPr>
        <w:t>und später von Jean Paul in der Zeitschrift Hesperus</w:t>
      </w:r>
      <w:r w:rsidR="00DE7864">
        <w:rPr>
          <w:color w:val="000000" w:themeColor="text1"/>
          <w:lang w:val="uk-UA"/>
        </w:rPr>
        <w:t xml:space="preserve"> </w:t>
      </w:r>
      <w:r w:rsidR="00DE7864" w:rsidRPr="00DE7864">
        <w:rPr>
          <w:color w:val="000000" w:themeColor="text1"/>
          <w:lang w:val="uk-UA"/>
        </w:rPr>
        <w:t>verbreitet</w:t>
      </w:r>
      <w:r w:rsidR="00DE7864">
        <w:rPr>
          <w:color w:val="000000" w:themeColor="text1"/>
          <w:lang w:val="uk-UA"/>
        </w:rPr>
        <w:t>.</w:t>
      </w:r>
    </w:p>
    <w:p w14:paraId="39A6754D" w14:textId="114987DB" w:rsidR="0041456D" w:rsidRPr="00576C84" w:rsidRDefault="0041456D" w:rsidP="0041456D">
      <w:pPr>
        <w:pStyle w:val="1"/>
        <w:spacing w:line="360" w:lineRule="auto"/>
        <w:ind w:left="23" w:firstLine="709"/>
        <w:rPr>
          <w:color w:val="FF0000"/>
          <w:lang w:val="de-DE"/>
        </w:rPr>
      </w:pPr>
      <w:r>
        <w:rPr>
          <w:color w:val="000000" w:themeColor="text1"/>
          <w:lang w:val="uk-UA"/>
        </w:rPr>
        <w:t>Fremdwörter werden im DFW als «</w:t>
      </w:r>
      <w:r w:rsidRPr="0041456D">
        <w:rPr>
          <w:color w:val="000000" w:themeColor="text1"/>
          <w:lang w:val="uk-UA"/>
        </w:rPr>
        <w:t>ein wichtiger, ja unverzichtbarer Bestandteil des deutsche</w:t>
      </w:r>
      <w:r>
        <w:rPr>
          <w:color w:val="000000" w:themeColor="text1"/>
          <w:lang w:val="uk-UA"/>
        </w:rPr>
        <w:t>n Wortschatzes»</w:t>
      </w:r>
      <w:r w:rsidR="00576C84">
        <w:rPr>
          <w:color w:val="000000" w:themeColor="text1"/>
          <w:lang w:val="uk-UA"/>
        </w:rPr>
        <w:t xml:space="preserve"> bezeicnhet</w:t>
      </w:r>
      <w:r>
        <w:rPr>
          <w:color w:val="000000" w:themeColor="text1"/>
          <w:lang w:val="uk-UA"/>
        </w:rPr>
        <w:t xml:space="preserve"> </w:t>
      </w:r>
      <w:r w:rsidRPr="00576C84">
        <w:rPr>
          <w:color w:val="000000" w:themeColor="text1"/>
          <w:lang w:val="uk-UA"/>
        </w:rPr>
        <w:t>[</w:t>
      </w:r>
      <w:r w:rsidR="00D63FD7">
        <w:rPr>
          <w:color w:val="000000" w:themeColor="text1"/>
          <w:lang w:val="de-DE"/>
        </w:rPr>
        <w:t>22</w:t>
      </w:r>
      <w:r w:rsidR="00576C84" w:rsidRPr="00576C84">
        <w:rPr>
          <w:color w:val="000000" w:themeColor="text1"/>
          <w:lang w:val="de-DE"/>
        </w:rPr>
        <w:t>, S. 186</w:t>
      </w:r>
      <w:r w:rsidRPr="00576C84">
        <w:rPr>
          <w:color w:val="000000" w:themeColor="text1"/>
          <w:lang w:val="uk-UA"/>
        </w:rPr>
        <w:t>]</w:t>
      </w:r>
      <w:r w:rsidR="00576C84" w:rsidRPr="00576C84">
        <w:rPr>
          <w:color w:val="000000" w:themeColor="text1"/>
          <w:lang w:val="de-DE"/>
        </w:rPr>
        <w:t>.</w:t>
      </w:r>
    </w:p>
    <w:p w14:paraId="09189672" w14:textId="74F36849" w:rsidR="00DE68B5" w:rsidRPr="00576C84" w:rsidRDefault="00DE68B5" w:rsidP="0041456D">
      <w:pPr>
        <w:pStyle w:val="1"/>
        <w:spacing w:line="360" w:lineRule="auto"/>
        <w:ind w:left="23" w:firstLine="709"/>
        <w:rPr>
          <w:color w:val="000000" w:themeColor="text1"/>
          <w:lang w:val="de-DE"/>
        </w:rPr>
      </w:pPr>
      <w:r w:rsidRPr="00DE68B5">
        <w:rPr>
          <w:color w:val="000000" w:themeColor="text1"/>
          <w:lang w:val="uk-UA"/>
        </w:rPr>
        <w:lastRenderedPageBreak/>
        <w:t xml:space="preserve">Fremdwörter sind Wörter aus anderen Sprachen, die im Gegensatz zu Lehnwörter, die in die Sprache nicht vollständig assimiliert sind, werden vom Sprecher als fremd empfunden. Dies zeigt sich sowohl in ihrer </w:t>
      </w:r>
      <w:r w:rsidR="00576C84">
        <w:rPr>
          <w:color w:val="000000" w:themeColor="text1"/>
          <w:lang w:val="uk-UA"/>
        </w:rPr>
        <w:t>Form als auch in ihrer Semantik</w:t>
      </w:r>
      <w:r>
        <w:rPr>
          <w:color w:val="000000" w:themeColor="text1"/>
          <w:lang w:val="uk-UA"/>
        </w:rPr>
        <w:t xml:space="preserve"> </w:t>
      </w:r>
      <w:r w:rsidRPr="00576C84">
        <w:rPr>
          <w:color w:val="000000" w:themeColor="text1"/>
          <w:lang w:val="uk-UA"/>
        </w:rPr>
        <w:t>[</w:t>
      </w:r>
      <w:r w:rsidR="00D32558">
        <w:rPr>
          <w:color w:val="000000" w:themeColor="text1"/>
          <w:lang w:val="de-DE"/>
        </w:rPr>
        <w:t>10</w:t>
      </w:r>
      <w:r w:rsidR="00576C84" w:rsidRPr="00576C84">
        <w:rPr>
          <w:color w:val="000000" w:themeColor="text1"/>
          <w:lang w:val="de-DE"/>
        </w:rPr>
        <w:t>, S. 57</w:t>
      </w:r>
      <w:r w:rsidRPr="00576C84">
        <w:rPr>
          <w:color w:val="000000" w:themeColor="text1"/>
          <w:lang w:val="uk-UA"/>
        </w:rPr>
        <w:t>]</w:t>
      </w:r>
      <w:r w:rsidR="00576C84" w:rsidRPr="00576C84">
        <w:rPr>
          <w:color w:val="000000" w:themeColor="text1"/>
          <w:lang w:val="de-DE"/>
        </w:rPr>
        <w:t>.</w:t>
      </w:r>
    </w:p>
    <w:p w14:paraId="77E989B1" w14:textId="66B038F5" w:rsidR="00FA016A" w:rsidRDefault="00517F22" w:rsidP="00FA016A">
      <w:pPr>
        <w:pStyle w:val="1"/>
        <w:spacing w:line="360" w:lineRule="auto"/>
        <w:ind w:left="23" w:firstLine="709"/>
        <w:rPr>
          <w:color w:val="FF0000"/>
          <w:lang w:val="de-DE"/>
        </w:rPr>
      </w:pPr>
      <w:r w:rsidRPr="00517F22">
        <w:rPr>
          <w:color w:val="auto"/>
          <w:lang w:val="de-DE"/>
        </w:rPr>
        <w:t>Ketteman sagt, dass ein Fremdwort ein lexikalisches Element oder manchmal ein Ausdruck ist, der von einer Sprache in eine andere übertragen wird, aber im Gegensatz zu einem Lehnwort ist ein Fremdwort nicht vollständig oder teilweise an die Sprache angepasst, in die es übergeht.</w:t>
      </w:r>
      <w:r w:rsidR="004B565A" w:rsidRPr="004B565A">
        <w:rPr>
          <w:color w:val="auto"/>
          <w:lang w:val="de-DE"/>
        </w:rPr>
        <w:t xml:space="preserve"> </w:t>
      </w:r>
      <w:r w:rsidR="00FA016A" w:rsidRPr="00DE04A7">
        <w:rPr>
          <w:color w:val="000000" w:themeColor="text1"/>
          <w:lang w:val="de-DE"/>
        </w:rPr>
        <w:t>[</w:t>
      </w:r>
      <w:r w:rsidR="00550D5E">
        <w:rPr>
          <w:color w:val="000000" w:themeColor="text1"/>
          <w:lang w:val="uk-UA"/>
        </w:rPr>
        <w:t>37</w:t>
      </w:r>
      <w:r w:rsidR="00DE04A7" w:rsidRPr="00DE04A7">
        <w:rPr>
          <w:color w:val="000000" w:themeColor="text1"/>
          <w:lang w:val="de-DE"/>
        </w:rPr>
        <w:t xml:space="preserve"> S. 30</w:t>
      </w:r>
      <w:r w:rsidR="00FA016A" w:rsidRPr="00DE04A7">
        <w:rPr>
          <w:color w:val="000000" w:themeColor="text1"/>
          <w:lang w:val="de-DE"/>
        </w:rPr>
        <w:t>]</w:t>
      </w:r>
      <w:r w:rsidR="00DE04A7" w:rsidRPr="00DE04A7">
        <w:rPr>
          <w:color w:val="000000" w:themeColor="text1"/>
          <w:lang w:val="de-DE"/>
        </w:rPr>
        <w:t>.</w:t>
      </w:r>
    </w:p>
    <w:p w14:paraId="70531444" w14:textId="616D3560" w:rsidR="00CE0389" w:rsidRPr="00CE0389" w:rsidRDefault="00CE0389" w:rsidP="00CE0389">
      <w:pPr>
        <w:pStyle w:val="1"/>
        <w:spacing w:line="360" w:lineRule="auto"/>
        <w:ind w:left="23" w:firstLine="709"/>
        <w:rPr>
          <w:color w:val="FF0000"/>
          <w:lang w:val="de-DE"/>
        </w:rPr>
      </w:pPr>
      <w:r w:rsidRPr="00CE0389">
        <w:rPr>
          <w:color w:val="000000" w:themeColor="text1"/>
          <w:lang w:val="de-DE"/>
        </w:rPr>
        <w:t xml:space="preserve">Von Fremdwörtern sagt Gester, dass es sich um Lexeme oder Lexemverbindungen aus einer Fremdsprache handelt, die normalerweise in ihrem ursprünglichen Klang und ihrer ursprünglichen Bedeutung verwendet werden </w:t>
      </w:r>
      <w:r w:rsidR="00DE04A7">
        <w:rPr>
          <w:color w:val="000000" w:themeColor="text1"/>
          <w:lang w:val="de-DE"/>
        </w:rPr>
        <w:t>können, manchmal auch flektiert</w:t>
      </w:r>
      <w:r w:rsidRPr="00CE0389">
        <w:rPr>
          <w:color w:val="000000" w:themeColor="text1"/>
          <w:lang w:val="de-DE"/>
        </w:rPr>
        <w:t xml:space="preserve"> </w:t>
      </w:r>
      <w:r w:rsidRPr="00DE04A7">
        <w:rPr>
          <w:color w:val="000000" w:themeColor="text1"/>
          <w:lang w:val="de-DE"/>
        </w:rPr>
        <w:t>[</w:t>
      </w:r>
      <w:r w:rsidR="00D0000B">
        <w:rPr>
          <w:color w:val="000000" w:themeColor="text1"/>
          <w:lang w:val="de-DE"/>
        </w:rPr>
        <w:t>28</w:t>
      </w:r>
      <w:r w:rsidR="00DE04A7" w:rsidRPr="00DE04A7">
        <w:rPr>
          <w:color w:val="000000" w:themeColor="text1"/>
          <w:lang w:val="de-DE"/>
        </w:rPr>
        <w:t>, S. 7</w:t>
      </w:r>
      <w:r w:rsidR="00DE04A7">
        <w:rPr>
          <w:color w:val="000000" w:themeColor="text1"/>
          <w:lang w:val="de-DE"/>
        </w:rPr>
        <w:t>].</w:t>
      </w:r>
    </w:p>
    <w:p w14:paraId="1F28536F" w14:textId="5FE635BA" w:rsidR="002B745A" w:rsidRDefault="002B745A" w:rsidP="002B745A">
      <w:pPr>
        <w:pStyle w:val="1"/>
        <w:spacing w:line="360" w:lineRule="auto"/>
        <w:ind w:left="23" w:firstLine="709"/>
        <w:rPr>
          <w:color w:val="FF0000"/>
          <w:lang w:val="de-DE"/>
        </w:rPr>
      </w:pPr>
      <w:r w:rsidRPr="002B745A">
        <w:rPr>
          <w:color w:val="auto"/>
          <w:lang w:val="de-DE"/>
        </w:rPr>
        <w:t xml:space="preserve">Baer </w:t>
      </w:r>
      <w:r w:rsidR="00517F22" w:rsidRPr="00517F22">
        <w:rPr>
          <w:color w:val="auto"/>
          <w:lang w:val="de-DE"/>
        </w:rPr>
        <w:t xml:space="preserve">stellt fest, dass die Bezeichnung «Fremdwort» für den historischen Aspekt der Sprachanalyse nützlicher ist, sodass dieser Begriff nicht auf die moderne Sprache angewendet werden sollte. Trotzdem gibt es unter Linguisten keine einheitliche Meinung darüber, wie man dieses Phänomen nennt, eine neue Bezeichnung wurde nicht erfunden, daher wird immer noch das «Fremdwort» verwendet. </w:t>
      </w:r>
      <w:r w:rsidRPr="00DE04A7">
        <w:rPr>
          <w:color w:val="000000" w:themeColor="text1"/>
          <w:lang w:val="de-DE"/>
        </w:rPr>
        <w:t>[</w:t>
      </w:r>
      <w:r w:rsidR="001A5FF9">
        <w:rPr>
          <w:color w:val="000000" w:themeColor="text1"/>
          <w:lang w:val="de-DE"/>
        </w:rPr>
        <w:t>12</w:t>
      </w:r>
      <w:r w:rsidR="00DE04A7" w:rsidRPr="00DE04A7">
        <w:rPr>
          <w:color w:val="000000" w:themeColor="text1"/>
          <w:lang w:val="de-DE"/>
        </w:rPr>
        <w:t>, S</w:t>
      </w:r>
      <w:r w:rsidRPr="00DE04A7">
        <w:rPr>
          <w:color w:val="000000" w:themeColor="text1"/>
          <w:lang w:val="de-DE"/>
        </w:rPr>
        <w:t>.</w:t>
      </w:r>
      <w:r w:rsidR="00C20AC9">
        <w:rPr>
          <w:color w:val="000000" w:themeColor="text1"/>
          <w:lang w:val="de-DE"/>
        </w:rPr>
        <w:t xml:space="preserve"> </w:t>
      </w:r>
      <w:r w:rsidRPr="00DE04A7">
        <w:rPr>
          <w:color w:val="000000" w:themeColor="text1"/>
          <w:lang w:val="de-DE"/>
        </w:rPr>
        <w:t>20]</w:t>
      </w:r>
    </w:p>
    <w:p w14:paraId="66FC174B" w14:textId="52B6C35D" w:rsidR="00EF22DE" w:rsidRDefault="00EF22DE" w:rsidP="00EF22DE">
      <w:pPr>
        <w:pStyle w:val="1"/>
        <w:spacing w:line="360" w:lineRule="auto"/>
        <w:ind w:left="23" w:firstLine="709"/>
        <w:rPr>
          <w:color w:val="FF0000"/>
          <w:lang w:val="de-DE"/>
        </w:rPr>
      </w:pPr>
      <w:r w:rsidRPr="00EF22DE">
        <w:rPr>
          <w:color w:val="auto"/>
          <w:lang w:val="de-DE"/>
        </w:rPr>
        <w:t xml:space="preserve">Lewandowski unterschtreicht, </w:t>
      </w:r>
      <w:r w:rsidR="00DF782A" w:rsidRPr="00DF782A">
        <w:rPr>
          <w:color w:val="auto"/>
          <w:lang w:val="de-DE"/>
        </w:rPr>
        <w:t>dass alle Lehnwörter einst Fremdwörter der deutschen Sprache waren, sich aber im Laufe der Zeit an ihre Normen angepasst haben und es manchmal sehr schwierig ist, eine fremde Herkunft nachzuvollziehen.</w:t>
      </w:r>
      <w:r w:rsidRPr="00D83DFE">
        <w:rPr>
          <w:color w:val="000000" w:themeColor="text1"/>
          <w:lang w:val="de-DE"/>
        </w:rPr>
        <w:t xml:space="preserve"> [</w:t>
      </w:r>
      <w:r w:rsidR="001A5FF9">
        <w:rPr>
          <w:color w:val="000000" w:themeColor="text1"/>
          <w:lang w:val="de-DE"/>
        </w:rPr>
        <w:t>45</w:t>
      </w:r>
      <w:r w:rsidR="00D83DFE" w:rsidRPr="00D83DFE">
        <w:rPr>
          <w:color w:val="000000" w:themeColor="text1"/>
          <w:lang w:val="de-DE"/>
        </w:rPr>
        <w:t>, S. 146</w:t>
      </w:r>
      <w:r w:rsidRPr="00D83DFE">
        <w:rPr>
          <w:color w:val="000000" w:themeColor="text1"/>
          <w:lang w:val="de-DE"/>
        </w:rPr>
        <w:t>]</w:t>
      </w:r>
    </w:p>
    <w:p w14:paraId="1226AFBB" w14:textId="4C371442" w:rsidR="004E6B59" w:rsidRDefault="004E6B59" w:rsidP="004E6B59">
      <w:pPr>
        <w:pStyle w:val="1"/>
        <w:spacing w:line="360" w:lineRule="auto"/>
        <w:ind w:left="23" w:firstLine="709"/>
        <w:rPr>
          <w:color w:val="FF0000"/>
          <w:lang w:val="de-DE"/>
        </w:rPr>
      </w:pPr>
      <w:r w:rsidRPr="004E6B59">
        <w:rPr>
          <w:color w:val="auto"/>
          <w:lang w:val="de-DE"/>
        </w:rPr>
        <w:t xml:space="preserve">Der Grad der Anpassung an die Sprache, die ein Wort entlehnt, ist das wichtigste Kriterium für die Unterscheidung zwischen einem </w:t>
      </w:r>
      <w:r>
        <w:rPr>
          <w:color w:val="auto"/>
          <w:lang w:val="de-DE"/>
        </w:rPr>
        <w:t xml:space="preserve">Lehnwort </w:t>
      </w:r>
      <w:r w:rsidRPr="004E6B59">
        <w:rPr>
          <w:color w:val="auto"/>
          <w:lang w:val="de-DE"/>
        </w:rPr>
        <w:t>und einem Fremdwort.</w:t>
      </w:r>
      <w:r>
        <w:rPr>
          <w:color w:val="auto"/>
          <w:lang w:val="de-DE"/>
        </w:rPr>
        <w:t xml:space="preserve"> </w:t>
      </w:r>
      <w:r w:rsidRPr="004E6B59">
        <w:rPr>
          <w:color w:val="auto"/>
          <w:lang w:val="de-DE"/>
        </w:rPr>
        <w:t>Lewandowski</w:t>
      </w:r>
      <w:r>
        <w:rPr>
          <w:color w:val="auto"/>
          <w:lang w:val="de-DE"/>
        </w:rPr>
        <w:t xml:space="preserve"> </w:t>
      </w:r>
      <w:r w:rsidR="00FC3753" w:rsidRPr="00FC3753">
        <w:rPr>
          <w:color w:val="auto"/>
          <w:lang w:val="de-DE"/>
        </w:rPr>
        <w:t xml:space="preserve">stellt mit Recht fest, dass für einen Laien, also keinen Sprachwissenschaftler, Wörter in der Regel über ihre Herkunft im Unklaren bleiben. </w:t>
      </w:r>
      <w:r w:rsidRPr="00D83DFE">
        <w:rPr>
          <w:color w:val="000000" w:themeColor="text1"/>
          <w:lang w:val="de-DE"/>
        </w:rPr>
        <w:t>[</w:t>
      </w:r>
      <w:r w:rsidR="001A5FF9">
        <w:rPr>
          <w:color w:val="000000" w:themeColor="text1"/>
          <w:lang w:val="de-DE"/>
        </w:rPr>
        <w:t>45</w:t>
      </w:r>
      <w:r w:rsidR="00D83DFE" w:rsidRPr="00D83DFE">
        <w:rPr>
          <w:color w:val="000000" w:themeColor="text1"/>
          <w:lang w:val="de-DE"/>
        </w:rPr>
        <w:t>, S. 147</w:t>
      </w:r>
      <w:r w:rsidRPr="00D83DFE">
        <w:rPr>
          <w:color w:val="000000" w:themeColor="text1"/>
          <w:lang w:val="de-DE"/>
        </w:rPr>
        <w:t>]</w:t>
      </w:r>
    </w:p>
    <w:p w14:paraId="0860B103" w14:textId="66CF42BC" w:rsidR="00F01152" w:rsidRDefault="00F01152" w:rsidP="00D83DFE">
      <w:pPr>
        <w:pStyle w:val="1"/>
        <w:spacing w:line="360" w:lineRule="auto"/>
        <w:ind w:left="23" w:firstLine="709"/>
        <w:rPr>
          <w:color w:val="000000" w:themeColor="text1"/>
          <w:lang w:val="de-DE"/>
        </w:rPr>
      </w:pPr>
      <w:r w:rsidRPr="00F01152">
        <w:rPr>
          <w:color w:val="000000" w:themeColor="text1"/>
          <w:lang w:val="de-DE"/>
        </w:rPr>
        <w:t xml:space="preserve">Es wäre fair anzumerken, dass das Phänomen eines Fremdworts weitgehend die Vorstellung bestätigt, dass die Geschichte einer Sprache und die darin ablaufenden Prozesse maßgeblich von den Einstellungen der Sprecher bestimmt </w:t>
      </w:r>
      <w:r w:rsidRPr="00F01152">
        <w:rPr>
          <w:color w:val="000000" w:themeColor="text1"/>
          <w:lang w:val="de-DE"/>
        </w:rPr>
        <w:lastRenderedPageBreak/>
        <w:t>werden.</w:t>
      </w:r>
    </w:p>
    <w:p w14:paraId="18066432" w14:textId="420363A1" w:rsidR="00A9281D" w:rsidRPr="00D83DFE" w:rsidRDefault="00A9281D" w:rsidP="00D83DFE">
      <w:pPr>
        <w:pStyle w:val="1"/>
        <w:spacing w:line="360" w:lineRule="auto"/>
        <w:ind w:left="23" w:firstLine="709"/>
        <w:rPr>
          <w:color w:val="000000" w:themeColor="text1"/>
          <w:lang w:val="de-DE"/>
        </w:rPr>
      </w:pPr>
      <w:r w:rsidRPr="00A9281D">
        <w:rPr>
          <w:color w:val="auto"/>
          <w:lang w:val="de-DE"/>
        </w:rPr>
        <w:t>Peter von Polenz kommt auf folgende Idee</w:t>
      </w:r>
      <w:r w:rsidR="0011395C" w:rsidRPr="0011395C">
        <w:rPr>
          <w:color w:val="auto"/>
          <w:lang w:val="de-DE"/>
        </w:rPr>
        <w:t>:</w:t>
      </w:r>
      <w:r w:rsidRPr="00A9281D">
        <w:rPr>
          <w:color w:val="auto"/>
          <w:lang w:val="de-DE"/>
        </w:rPr>
        <w:t xml:space="preserve"> «Die sprachideologische Unterscheidung zwischen de</w:t>
      </w:r>
      <w:r>
        <w:rPr>
          <w:color w:val="auto"/>
          <w:lang w:val="de-DE"/>
        </w:rPr>
        <w:t>utsch und fremd ist zu ersetzen</w:t>
      </w:r>
      <w:r w:rsidRPr="00A9281D">
        <w:rPr>
          <w:color w:val="auto"/>
          <w:lang w:val="de-DE"/>
        </w:rPr>
        <w:t xml:space="preserve"> durch eine differenzierte Skala von Graden und Arten de</w:t>
      </w:r>
      <w:r>
        <w:rPr>
          <w:color w:val="auto"/>
          <w:lang w:val="de-DE"/>
        </w:rPr>
        <w:t>r Integration von Entlehnungen,</w:t>
      </w:r>
      <w:r w:rsidRPr="00A9281D">
        <w:rPr>
          <w:color w:val="auto"/>
          <w:lang w:val="de-DE"/>
        </w:rPr>
        <w:t xml:space="preserve"> wobei über lautliche, graphemische und fl</w:t>
      </w:r>
      <w:r>
        <w:rPr>
          <w:color w:val="auto"/>
          <w:lang w:val="de-DE"/>
        </w:rPr>
        <w:t>exivische Kriterien hinaus auch</w:t>
      </w:r>
      <w:r w:rsidRPr="00A9281D">
        <w:rPr>
          <w:color w:val="auto"/>
          <w:lang w:val="de-DE"/>
        </w:rPr>
        <w:t xml:space="preserve"> soziopragmatische zu berücksichtigen sind.» </w:t>
      </w:r>
      <w:r w:rsidRPr="000F2AF3">
        <w:rPr>
          <w:color w:val="000000" w:themeColor="text1"/>
          <w:lang w:val="de-DE"/>
        </w:rPr>
        <w:t>[</w:t>
      </w:r>
      <w:r w:rsidR="001A5FF9">
        <w:rPr>
          <w:color w:val="000000" w:themeColor="text1"/>
          <w:lang w:val="de-DE"/>
        </w:rPr>
        <w:t>51</w:t>
      </w:r>
      <w:r w:rsidR="000F2AF3" w:rsidRPr="000F2AF3">
        <w:rPr>
          <w:color w:val="000000" w:themeColor="text1"/>
          <w:lang w:val="de-DE"/>
        </w:rPr>
        <w:t>, S. 280</w:t>
      </w:r>
      <w:r w:rsidRPr="000F2AF3">
        <w:rPr>
          <w:color w:val="000000" w:themeColor="text1"/>
          <w:lang w:val="de-DE"/>
        </w:rPr>
        <w:t>]</w:t>
      </w:r>
    </w:p>
    <w:p w14:paraId="26A87BC6" w14:textId="25FC79D8" w:rsidR="00DF3FED" w:rsidRPr="00DF3FED" w:rsidRDefault="008771D1" w:rsidP="00DF3FED">
      <w:pPr>
        <w:pStyle w:val="1"/>
        <w:spacing w:line="360" w:lineRule="auto"/>
        <w:ind w:left="23" w:firstLine="709"/>
        <w:rPr>
          <w:color w:val="auto"/>
          <w:lang w:val="de-DE"/>
        </w:rPr>
      </w:pPr>
      <w:r w:rsidRPr="008771D1">
        <w:rPr>
          <w:color w:val="auto"/>
          <w:lang w:val="de-DE"/>
        </w:rPr>
        <w:t>Laut Ketteman ist die Unterscheidung zwischen einem Fremdwort und einem Lehnwort jedoch nicht imm</w:t>
      </w:r>
      <w:r>
        <w:rPr>
          <w:color w:val="auto"/>
          <w:lang w:val="de-DE"/>
        </w:rPr>
        <w:t>er sehr klar und offensichtlich</w:t>
      </w:r>
      <w:r w:rsidR="00DF3FED" w:rsidRPr="00DF3FED">
        <w:rPr>
          <w:color w:val="auto"/>
          <w:lang w:val="de-DE"/>
        </w:rPr>
        <w:t>: «Wenn wir nur auf die form</w:t>
      </w:r>
      <w:r w:rsidR="00DF3FED">
        <w:rPr>
          <w:color w:val="auto"/>
          <w:lang w:val="de-DE"/>
        </w:rPr>
        <w:t>alen Kriterien der Anpassung an</w:t>
      </w:r>
      <w:r w:rsidR="00DF3FED" w:rsidRPr="00DF3FED">
        <w:rPr>
          <w:color w:val="auto"/>
          <w:lang w:val="de-DE"/>
        </w:rPr>
        <w:t xml:space="preserve"> das deutsche Sprachsystem achten, dann kann ein Verbu</w:t>
      </w:r>
      <w:r w:rsidR="00DF3FED">
        <w:rPr>
          <w:color w:val="auto"/>
          <w:lang w:val="de-DE"/>
        </w:rPr>
        <w:t>m z. B. nie ein Fremdwort sein,</w:t>
      </w:r>
      <w:r w:rsidR="00DF3FED" w:rsidRPr="00DF3FED">
        <w:rPr>
          <w:color w:val="auto"/>
          <w:lang w:val="de-DE"/>
        </w:rPr>
        <w:t xml:space="preserve"> da es in seiner Form immer angepasst wird, z. B. funktionie</w:t>
      </w:r>
      <w:r w:rsidR="00DF3FED">
        <w:rPr>
          <w:color w:val="auto"/>
          <w:lang w:val="de-DE"/>
        </w:rPr>
        <w:t>ren, revolutionieren, regieren.</w:t>
      </w:r>
      <w:r w:rsidR="00DF3FED" w:rsidRPr="00DF3FED">
        <w:rPr>
          <w:color w:val="auto"/>
          <w:lang w:val="de-DE"/>
        </w:rPr>
        <w:t xml:space="preserve"> Es scheint sich also auch um eine Frage des Sprachge</w:t>
      </w:r>
      <w:r w:rsidR="00DF3FED">
        <w:rPr>
          <w:color w:val="auto"/>
          <w:lang w:val="de-DE"/>
        </w:rPr>
        <w:t>fühls zu handeln, die somit die</w:t>
      </w:r>
      <w:r w:rsidR="00DF3FED" w:rsidRPr="00DF3FED">
        <w:rPr>
          <w:color w:val="auto"/>
          <w:lang w:val="de-DE"/>
        </w:rPr>
        <w:t xml:space="preserve"> Unterscheidung doch stark relativiert.» </w:t>
      </w:r>
      <w:r w:rsidR="00DF3FED" w:rsidRPr="00F4719B">
        <w:rPr>
          <w:color w:val="000000" w:themeColor="text1"/>
          <w:lang w:val="de-DE"/>
        </w:rPr>
        <w:t>[</w:t>
      </w:r>
      <w:r w:rsidR="001A5FF9">
        <w:rPr>
          <w:color w:val="000000" w:themeColor="text1"/>
          <w:lang w:val="de-DE"/>
        </w:rPr>
        <w:t>37</w:t>
      </w:r>
      <w:r w:rsidR="00F4719B" w:rsidRPr="00F4719B">
        <w:rPr>
          <w:color w:val="000000" w:themeColor="text1"/>
          <w:lang w:val="de-DE"/>
        </w:rPr>
        <w:t>, S. 34</w:t>
      </w:r>
      <w:r w:rsidR="00DF3FED" w:rsidRPr="00F4719B">
        <w:rPr>
          <w:color w:val="000000" w:themeColor="text1"/>
          <w:lang w:val="de-DE"/>
        </w:rPr>
        <w:t>]</w:t>
      </w:r>
    </w:p>
    <w:p w14:paraId="070C009A" w14:textId="4623DBC4" w:rsidR="00DA454F" w:rsidRDefault="002A53BC" w:rsidP="003C2E18">
      <w:pPr>
        <w:pStyle w:val="1"/>
        <w:spacing w:line="360" w:lineRule="auto"/>
        <w:ind w:left="23" w:firstLine="709"/>
        <w:rPr>
          <w:b/>
          <w:color w:val="auto"/>
          <w:lang w:val="de-DE"/>
        </w:rPr>
      </w:pPr>
      <w:r>
        <w:rPr>
          <w:color w:val="auto"/>
          <w:lang w:val="de-DE"/>
        </w:rPr>
        <w:t xml:space="preserve">Das Entlehnen </w:t>
      </w:r>
      <w:r w:rsidR="003C7905" w:rsidRPr="003C7905">
        <w:rPr>
          <w:color w:val="auto"/>
          <w:lang w:val="de-DE"/>
        </w:rPr>
        <w:t>von Wörtern aus verschiedenen Sprachen war für einen langen Zeitraum der Sprachentwicklung ein sehr ergiebiges Mittel, um den Wortschatz der deutschen Sprache zu bereichern und ist es bis heute geblieben.</w:t>
      </w:r>
      <w:r w:rsidR="003C7905">
        <w:rPr>
          <w:color w:val="auto"/>
          <w:lang w:val="de-DE"/>
        </w:rPr>
        <w:t xml:space="preserve"> </w:t>
      </w:r>
      <w:r w:rsidR="003C7905" w:rsidRPr="003C7905">
        <w:rPr>
          <w:color w:val="auto"/>
          <w:lang w:val="de-DE"/>
        </w:rPr>
        <w:t xml:space="preserve">Viele Entlehnungen </w:t>
      </w:r>
      <w:r w:rsidR="003C7905">
        <w:rPr>
          <w:color w:val="auto"/>
          <w:lang w:val="de-DE"/>
        </w:rPr>
        <w:t xml:space="preserve">werden </w:t>
      </w:r>
      <w:r w:rsidR="003C7905" w:rsidRPr="003C7905">
        <w:rPr>
          <w:color w:val="auto"/>
          <w:lang w:val="de-DE"/>
        </w:rPr>
        <w:t>in den deutschen Wortschatz</w:t>
      </w:r>
      <w:r w:rsidR="003C7905">
        <w:rPr>
          <w:color w:val="auto"/>
          <w:lang w:val="de-DE"/>
        </w:rPr>
        <w:t xml:space="preserve"> so fest eingedrungen</w:t>
      </w:r>
      <w:r w:rsidR="003C7905" w:rsidRPr="003C7905">
        <w:rPr>
          <w:color w:val="auto"/>
          <w:lang w:val="de-DE"/>
        </w:rPr>
        <w:t xml:space="preserve">, dass sie zu stabilen </w:t>
      </w:r>
      <w:r w:rsidR="003C7905">
        <w:rPr>
          <w:color w:val="auto"/>
          <w:lang w:val="de-DE"/>
        </w:rPr>
        <w:t>Bestandteilen seiner</w:t>
      </w:r>
      <w:r w:rsidR="003C7905" w:rsidRPr="003C7905">
        <w:rPr>
          <w:color w:val="auto"/>
          <w:lang w:val="de-DE"/>
        </w:rPr>
        <w:t xml:space="preserve"> </w:t>
      </w:r>
      <w:r w:rsidR="003C7905">
        <w:rPr>
          <w:color w:val="auto"/>
          <w:lang w:val="de-DE"/>
        </w:rPr>
        <w:t>Lexik</w:t>
      </w:r>
      <w:r w:rsidR="003C7905" w:rsidRPr="003C7905">
        <w:rPr>
          <w:color w:val="auto"/>
          <w:lang w:val="de-DE"/>
        </w:rPr>
        <w:t xml:space="preserve"> werden.</w:t>
      </w:r>
      <w:r w:rsidR="003C2E18">
        <w:rPr>
          <w:b/>
          <w:color w:val="auto"/>
          <w:lang w:val="de-DE"/>
        </w:rPr>
        <w:t xml:space="preserve"> </w:t>
      </w:r>
    </w:p>
    <w:p w14:paraId="34228D9B" w14:textId="77777777" w:rsidR="004E6966" w:rsidRDefault="004E6966" w:rsidP="0042467A">
      <w:pPr>
        <w:pStyle w:val="1"/>
        <w:spacing w:line="360" w:lineRule="auto"/>
        <w:ind w:left="23" w:firstLine="709"/>
        <w:jc w:val="center"/>
        <w:rPr>
          <w:b/>
          <w:color w:val="auto"/>
          <w:lang w:val="de-DE"/>
        </w:rPr>
      </w:pPr>
    </w:p>
    <w:p w14:paraId="2C9F51DF" w14:textId="77777777" w:rsidR="004E6966" w:rsidRDefault="004E6966" w:rsidP="0042467A">
      <w:pPr>
        <w:pStyle w:val="1"/>
        <w:spacing w:line="360" w:lineRule="auto"/>
        <w:ind w:left="23" w:firstLine="709"/>
        <w:jc w:val="center"/>
        <w:rPr>
          <w:b/>
          <w:color w:val="auto"/>
          <w:lang w:val="de-DE"/>
        </w:rPr>
      </w:pPr>
    </w:p>
    <w:p w14:paraId="77149453" w14:textId="77777777" w:rsidR="004E6966" w:rsidRDefault="004E6966" w:rsidP="0042467A">
      <w:pPr>
        <w:pStyle w:val="1"/>
        <w:spacing w:line="360" w:lineRule="auto"/>
        <w:ind w:left="23" w:firstLine="709"/>
        <w:jc w:val="center"/>
        <w:rPr>
          <w:b/>
          <w:color w:val="auto"/>
          <w:lang w:val="de-DE"/>
        </w:rPr>
      </w:pPr>
    </w:p>
    <w:p w14:paraId="6B8B3CD2" w14:textId="77777777" w:rsidR="004E6966" w:rsidRDefault="004E6966" w:rsidP="0042467A">
      <w:pPr>
        <w:pStyle w:val="1"/>
        <w:spacing w:line="360" w:lineRule="auto"/>
        <w:ind w:left="23" w:firstLine="709"/>
        <w:jc w:val="center"/>
        <w:rPr>
          <w:b/>
          <w:color w:val="auto"/>
          <w:lang w:val="de-DE"/>
        </w:rPr>
      </w:pPr>
    </w:p>
    <w:p w14:paraId="57A92A1E" w14:textId="77777777" w:rsidR="004E6966" w:rsidRDefault="004E6966" w:rsidP="0042467A">
      <w:pPr>
        <w:pStyle w:val="1"/>
        <w:spacing w:line="360" w:lineRule="auto"/>
        <w:ind w:left="23" w:firstLine="709"/>
        <w:jc w:val="center"/>
        <w:rPr>
          <w:b/>
          <w:color w:val="auto"/>
          <w:lang w:val="de-DE"/>
        </w:rPr>
      </w:pPr>
    </w:p>
    <w:p w14:paraId="0FC1950C" w14:textId="77777777" w:rsidR="004E6966" w:rsidRDefault="004E6966" w:rsidP="0042467A">
      <w:pPr>
        <w:pStyle w:val="1"/>
        <w:spacing w:line="360" w:lineRule="auto"/>
        <w:ind w:left="23" w:firstLine="709"/>
        <w:jc w:val="center"/>
        <w:rPr>
          <w:b/>
          <w:color w:val="auto"/>
          <w:lang w:val="de-DE"/>
        </w:rPr>
      </w:pPr>
    </w:p>
    <w:p w14:paraId="107FA02A" w14:textId="77777777" w:rsidR="004E6966" w:rsidRDefault="004E6966" w:rsidP="0042467A">
      <w:pPr>
        <w:pStyle w:val="1"/>
        <w:spacing w:line="360" w:lineRule="auto"/>
        <w:ind w:left="23" w:firstLine="709"/>
        <w:jc w:val="center"/>
        <w:rPr>
          <w:b/>
          <w:color w:val="auto"/>
          <w:lang w:val="de-DE"/>
        </w:rPr>
      </w:pPr>
    </w:p>
    <w:p w14:paraId="0B302495" w14:textId="77777777" w:rsidR="004E6966" w:rsidRDefault="004E6966" w:rsidP="0042467A">
      <w:pPr>
        <w:pStyle w:val="1"/>
        <w:spacing w:line="360" w:lineRule="auto"/>
        <w:ind w:left="23" w:firstLine="709"/>
        <w:jc w:val="center"/>
        <w:rPr>
          <w:b/>
          <w:color w:val="auto"/>
          <w:lang w:val="de-DE"/>
        </w:rPr>
      </w:pPr>
    </w:p>
    <w:p w14:paraId="4C8255C7" w14:textId="77777777" w:rsidR="00406722" w:rsidRDefault="00406722" w:rsidP="00406722">
      <w:pPr>
        <w:pStyle w:val="1"/>
        <w:spacing w:line="360" w:lineRule="auto"/>
        <w:ind w:firstLine="0"/>
        <w:rPr>
          <w:b/>
          <w:color w:val="auto"/>
          <w:lang w:val="de-DE"/>
        </w:rPr>
      </w:pPr>
    </w:p>
    <w:p w14:paraId="503B72C2" w14:textId="77777777" w:rsidR="00517F22" w:rsidRDefault="00517F22" w:rsidP="00406722">
      <w:pPr>
        <w:pStyle w:val="1"/>
        <w:spacing w:line="360" w:lineRule="auto"/>
        <w:ind w:firstLine="0"/>
        <w:rPr>
          <w:b/>
          <w:color w:val="auto"/>
          <w:lang w:val="de-DE"/>
        </w:rPr>
      </w:pPr>
    </w:p>
    <w:p w14:paraId="13AE4CBA" w14:textId="77777777" w:rsidR="00517F22" w:rsidRDefault="00517F22" w:rsidP="00406722">
      <w:pPr>
        <w:pStyle w:val="1"/>
        <w:spacing w:line="360" w:lineRule="auto"/>
        <w:ind w:firstLine="0"/>
        <w:rPr>
          <w:b/>
          <w:color w:val="auto"/>
          <w:lang w:val="de-DE"/>
        </w:rPr>
      </w:pPr>
    </w:p>
    <w:p w14:paraId="3425B53C" w14:textId="77777777" w:rsidR="00517F22" w:rsidRDefault="00517F22" w:rsidP="00406722">
      <w:pPr>
        <w:pStyle w:val="1"/>
        <w:spacing w:line="360" w:lineRule="auto"/>
        <w:ind w:firstLine="0"/>
        <w:rPr>
          <w:b/>
          <w:color w:val="auto"/>
          <w:lang w:val="de-DE"/>
        </w:rPr>
      </w:pPr>
    </w:p>
    <w:p w14:paraId="4ADB9439" w14:textId="6480EC7E" w:rsidR="0042467A" w:rsidRPr="00F579C5" w:rsidRDefault="00F52AE6" w:rsidP="0042467A">
      <w:pPr>
        <w:pStyle w:val="1"/>
        <w:spacing w:line="360" w:lineRule="auto"/>
        <w:ind w:left="23" w:firstLine="709"/>
        <w:jc w:val="center"/>
        <w:rPr>
          <w:b/>
          <w:color w:val="auto"/>
          <w:lang w:val="de-DE"/>
        </w:rPr>
      </w:pPr>
      <w:r>
        <w:rPr>
          <w:b/>
          <w:color w:val="auto"/>
          <w:lang w:val="de-DE"/>
        </w:rPr>
        <w:lastRenderedPageBreak/>
        <w:t>1.2</w:t>
      </w:r>
      <w:r w:rsidR="00330E25" w:rsidRPr="00330E25">
        <w:rPr>
          <w:b/>
          <w:color w:val="auto"/>
          <w:lang w:val="de-DE"/>
        </w:rPr>
        <w:t>.</w:t>
      </w:r>
      <w:r w:rsidR="0042467A" w:rsidRPr="00F579C5">
        <w:rPr>
          <w:b/>
          <w:color w:val="auto"/>
          <w:lang w:val="de-DE"/>
        </w:rPr>
        <w:t xml:space="preserve"> </w:t>
      </w:r>
      <w:r w:rsidR="00DF51B3" w:rsidRPr="00DF51B3">
        <w:rPr>
          <w:b/>
          <w:color w:val="auto"/>
          <w:lang w:val="de-DE"/>
        </w:rPr>
        <w:t>Die ältesten Entlehnungen im Althochdeutschen</w:t>
      </w:r>
    </w:p>
    <w:p w14:paraId="6AC2A845" w14:textId="77777777" w:rsidR="002A2512" w:rsidRDefault="002A2512" w:rsidP="00F579C5">
      <w:pPr>
        <w:pStyle w:val="1"/>
        <w:spacing w:line="360" w:lineRule="auto"/>
        <w:ind w:left="23" w:firstLine="709"/>
        <w:rPr>
          <w:color w:val="auto"/>
          <w:lang w:val="de-DE"/>
        </w:rPr>
      </w:pPr>
      <w:r w:rsidRPr="002A2512">
        <w:rPr>
          <w:color w:val="auto"/>
          <w:lang w:val="de-DE"/>
        </w:rPr>
        <w:t>Den Großteil des deutschen Wortschatzes machen sogenannte Erbwörter aus dem Althochdeutschen und Mittelhochdeutschen aus. Sie wurden zu einem festen Bestandteil der neuhochdeutschen Sprache.</w:t>
      </w:r>
    </w:p>
    <w:p w14:paraId="5A1B7F1A" w14:textId="77777777" w:rsidR="00F30497" w:rsidRDefault="00F30497" w:rsidP="0042467A">
      <w:pPr>
        <w:pStyle w:val="1"/>
        <w:spacing w:line="360" w:lineRule="auto"/>
        <w:ind w:left="23" w:firstLine="709"/>
        <w:rPr>
          <w:color w:val="auto"/>
          <w:lang w:val="de-DE"/>
        </w:rPr>
      </w:pPr>
      <w:r w:rsidRPr="00F30497">
        <w:rPr>
          <w:color w:val="auto"/>
          <w:lang w:val="de-DE"/>
        </w:rPr>
        <w:t>Ein erheblicher Teil des deutschen Wortschatzes besteht auch aus Lehnwörtern, die einst aus einer anderen Sprache entlehnt, aber vollständig eingedeutscht wurden und nun nicht mehr vom ursprünglichen deutschen Wortschatz zu unterscheiden sind.</w:t>
      </w:r>
    </w:p>
    <w:p w14:paraId="545E7D87" w14:textId="0E58588F" w:rsidR="0042467A" w:rsidRPr="00A878DF" w:rsidRDefault="004E6966" w:rsidP="0042467A">
      <w:pPr>
        <w:pStyle w:val="1"/>
        <w:spacing w:line="360" w:lineRule="auto"/>
        <w:ind w:left="23" w:firstLine="709"/>
        <w:rPr>
          <w:color w:val="auto"/>
          <w:lang w:val="uk-UA"/>
        </w:rPr>
      </w:pPr>
      <w:r w:rsidRPr="004E6966">
        <w:rPr>
          <w:color w:val="auto"/>
          <w:lang w:val="de-DE"/>
        </w:rPr>
        <w:t xml:space="preserve">Althochdeutsch ist die früheste Stufe der deutschen Sprache und umfasst in der Regel den Zeitraum von etwa 750 bis 1050. </w:t>
      </w:r>
      <w:r w:rsidR="0042467A" w:rsidRPr="007C5BEB">
        <w:rPr>
          <w:color w:val="auto"/>
          <w:lang w:val="de-DE"/>
        </w:rPr>
        <w:t>Es gibt zu diesem Zeitpunkt keine einheitliche oder überregionale Form des Deutschen. Und Althochdeutsch ist ein Überbegriff für die Gruppe der westgermanischen Dialekte auf dem Kontinent, die den sogenannten zweiten Klangwandel durchmachten.</w:t>
      </w:r>
      <w:r w:rsidR="00A878DF">
        <w:rPr>
          <w:color w:val="auto"/>
          <w:lang w:val="uk-UA"/>
        </w:rPr>
        <w:t xml:space="preserve"> [58, S. 13</w:t>
      </w:r>
      <w:r w:rsidR="00A878DF" w:rsidRPr="00A878DF">
        <w:rPr>
          <w:color w:val="auto"/>
          <w:lang w:val="uk-UA"/>
        </w:rPr>
        <w:t>]</w:t>
      </w:r>
    </w:p>
    <w:p w14:paraId="684E5E00" w14:textId="740695CC" w:rsidR="00797A9E" w:rsidRPr="00A878DF" w:rsidRDefault="00797A9E" w:rsidP="0042467A">
      <w:pPr>
        <w:pStyle w:val="1"/>
        <w:spacing w:line="360" w:lineRule="auto"/>
        <w:ind w:left="23" w:firstLine="709"/>
        <w:rPr>
          <w:color w:val="auto"/>
          <w:lang w:val="uk-UA"/>
        </w:rPr>
      </w:pPr>
      <w:r w:rsidRPr="00797A9E">
        <w:rPr>
          <w:color w:val="auto"/>
          <w:lang w:val="de-DE"/>
        </w:rPr>
        <w:t>Die deutsche Sprache wurde in dieser Phase ihrer Entwicklung erheblich bereichert, was man mit bloßem Auge sehen kann, wenn man auf die Merkmale des Vokalismus und Konsonantismus sowie auf die morphologische Struktur der Sprache achtet.</w:t>
      </w:r>
      <w:r w:rsidR="00A878DF">
        <w:rPr>
          <w:color w:val="auto"/>
          <w:lang w:val="uk-UA"/>
        </w:rPr>
        <w:t xml:space="preserve"> </w:t>
      </w:r>
    </w:p>
    <w:p w14:paraId="5DCED47B" w14:textId="217903BD" w:rsidR="0042467A" w:rsidRPr="007C5BEB" w:rsidRDefault="0042467A" w:rsidP="0042467A">
      <w:pPr>
        <w:pStyle w:val="1"/>
        <w:spacing w:line="360" w:lineRule="auto"/>
        <w:ind w:left="23" w:firstLine="709"/>
        <w:rPr>
          <w:color w:val="auto"/>
          <w:lang w:val="de-DE"/>
        </w:rPr>
      </w:pPr>
      <w:r w:rsidRPr="007C5BEB">
        <w:rPr>
          <w:color w:val="auto"/>
          <w:lang w:val="de-DE"/>
        </w:rPr>
        <w:t>Der Wortschatz ist direct mit allen Bereichen des menschlichen Lebens und Handelns verbunden. Er befindet sich in ständiger Entwicklung bemerkt alle Veränderungen im Leben der Menschen. Es ist diese Eigenschaft des Wortschatzes, die es zur wichtigsten historischen Quelle macht. Die enge Verbindung der Sprachgeschichte mit der Geschichte des Volkes, die sich so deutlich im Wortschatz widerspiegelt, hat seit langem die Aufmerksamkeit der Linguisten auf sich gezogen.</w:t>
      </w:r>
    </w:p>
    <w:p w14:paraId="62BA6998" w14:textId="3B168BC0" w:rsidR="0042467A" w:rsidRPr="007C5BEB" w:rsidRDefault="0042467A" w:rsidP="0042467A">
      <w:pPr>
        <w:pStyle w:val="1"/>
        <w:spacing w:line="360" w:lineRule="auto"/>
        <w:ind w:left="23" w:firstLine="709"/>
        <w:rPr>
          <w:color w:val="auto"/>
          <w:lang w:val="de-DE"/>
        </w:rPr>
      </w:pPr>
      <w:r w:rsidRPr="007C5BEB">
        <w:rPr>
          <w:color w:val="auto"/>
          <w:lang w:val="de-DE"/>
        </w:rPr>
        <w:t xml:space="preserve">So schrieb J. Grimm im Vorwort zu seinem Buch «Geschichte der deutschen Sprache»: «Sprachforschung der ich anhänge und von der ich ausgehe, hat mich doch nie in der Weise befriedigen können, dass ich nicht immer gern von den Wörtern zu den Sachen gelangt wäre; ich wollte nicht bloss Häuser bauen sondern auch darin wohnen. Mir kam es versuchenswerth vor, ob nicht der geschichte unsers Volks das Bett von der Sprache her stärker aufgeschüttelt werden könnte, und wie bei Etymologien manchmal Laienkenntnis fruchtet, umgekehrt auch die Geschichte </w:t>
      </w:r>
      <w:r w:rsidRPr="007C5BEB">
        <w:rPr>
          <w:color w:val="auto"/>
          <w:lang w:val="de-DE"/>
        </w:rPr>
        <w:lastRenderedPageBreak/>
        <w:t>aus dem unschuldigeren Standpunkt der Sprache Ge</w:t>
      </w:r>
      <w:r w:rsidR="00E77462">
        <w:rPr>
          <w:color w:val="auto"/>
          <w:lang w:val="de-DE"/>
        </w:rPr>
        <w:t>winn entnehmen sollte» [</w:t>
      </w:r>
      <w:r w:rsidR="003C2E18">
        <w:rPr>
          <w:color w:val="auto"/>
          <w:lang w:val="de-DE"/>
        </w:rPr>
        <w:t>3</w:t>
      </w:r>
      <w:r w:rsidR="00E77462">
        <w:rPr>
          <w:color w:val="auto"/>
          <w:lang w:val="uk-UA"/>
        </w:rPr>
        <w:t>0</w:t>
      </w:r>
      <w:r w:rsidR="00511A8B" w:rsidRPr="007C5BEB">
        <w:rPr>
          <w:color w:val="auto"/>
          <w:lang w:val="de-DE"/>
        </w:rPr>
        <w:t>, S. 11</w:t>
      </w:r>
      <w:r w:rsidRPr="007C5BEB">
        <w:rPr>
          <w:color w:val="auto"/>
          <w:lang w:val="de-DE"/>
        </w:rPr>
        <w:t>].</w:t>
      </w:r>
    </w:p>
    <w:p w14:paraId="723667C7" w14:textId="77777777" w:rsidR="00661DC4" w:rsidRDefault="00661DC4" w:rsidP="0042467A">
      <w:pPr>
        <w:pStyle w:val="1"/>
        <w:spacing w:line="360" w:lineRule="auto"/>
        <w:ind w:left="23" w:firstLine="709"/>
        <w:rPr>
          <w:color w:val="auto"/>
          <w:highlight w:val="lightGray"/>
          <w:lang w:val="de-DE"/>
        </w:rPr>
      </w:pPr>
      <w:r w:rsidRPr="00661DC4">
        <w:rPr>
          <w:color w:val="auto"/>
          <w:lang w:val="de-DE"/>
        </w:rPr>
        <w:t>Der deutsche Wortschatz wurde im Laufe der Jahrhunderte bereichert und entwickelt, was auf verschiedene historische Ereignisse zurückzuführen ist, wie z. B. Feldzüge, Handel zwischen den Nationen, die Entwicklung der Diplomatie und neue Entdeckungen.</w:t>
      </w:r>
      <w:r w:rsidRPr="00661DC4">
        <w:rPr>
          <w:color w:val="auto"/>
          <w:highlight w:val="lightGray"/>
          <w:lang w:val="de-DE"/>
        </w:rPr>
        <w:t xml:space="preserve"> </w:t>
      </w:r>
    </w:p>
    <w:p w14:paraId="4B1F568B" w14:textId="008A5945" w:rsidR="00AF5A67" w:rsidRDefault="00AF5A67" w:rsidP="00AF5A67">
      <w:pPr>
        <w:pStyle w:val="1"/>
        <w:spacing w:line="360" w:lineRule="auto"/>
        <w:ind w:left="23" w:firstLine="709"/>
        <w:rPr>
          <w:color w:val="auto"/>
          <w:lang w:val="de-DE"/>
        </w:rPr>
      </w:pPr>
      <w:r w:rsidRPr="00AF5A67">
        <w:rPr>
          <w:color w:val="auto"/>
          <w:lang w:val="de-DE"/>
        </w:rPr>
        <w:t xml:space="preserve">Einige Wörter aus der keltischen Sprache gehören zu den ältesten Entlehnungen der germanischen Sprache </w:t>
      </w:r>
      <w:r w:rsidR="0042467A" w:rsidRPr="00AF5A67">
        <w:rPr>
          <w:color w:val="auto"/>
          <w:lang w:val="de-DE"/>
        </w:rPr>
        <w:t xml:space="preserve">(ahd. </w:t>
      </w:r>
      <w:r w:rsidR="0042467A" w:rsidRPr="00AF5A67">
        <w:rPr>
          <w:i/>
          <w:color w:val="auto"/>
          <w:lang w:val="de-DE"/>
        </w:rPr>
        <w:t>rīhhi</w:t>
      </w:r>
      <w:r w:rsidR="0042467A" w:rsidRPr="00AF5A67">
        <w:rPr>
          <w:color w:val="auto"/>
          <w:lang w:val="de-DE"/>
        </w:rPr>
        <w:t xml:space="preserve"> «Herrschaft, Reich», </w:t>
      </w:r>
      <w:r w:rsidR="0042467A" w:rsidRPr="00AF5A67">
        <w:rPr>
          <w:i/>
          <w:color w:val="auto"/>
          <w:lang w:val="de-DE"/>
        </w:rPr>
        <w:t>ambaht</w:t>
      </w:r>
      <w:r w:rsidR="0042467A" w:rsidRPr="00AF5A67">
        <w:rPr>
          <w:color w:val="auto"/>
          <w:lang w:val="de-DE"/>
        </w:rPr>
        <w:t xml:space="preserve"> «(m.) Diener, Beamter; (n.) Aufgabe, Dienst, Amt», </w:t>
      </w:r>
      <w:r w:rsidR="0042467A" w:rsidRPr="00AF5A67">
        <w:rPr>
          <w:i/>
          <w:color w:val="auto"/>
          <w:lang w:val="de-DE"/>
        </w:rPr>
        <w:t>eid</w:t>
      </w:r>
      <w:r w:rsidR="0042467A" w:rsidRPr="00AF5A67">
        <w:rPr>
          <w:color w:val="auto"/>
          <w:lang w:val="de-DE"/>
        </w:rPr>
        <w:t xml:space="preserve"> «Schwur», </w:t>
      </w:r>
      <w:r w:rsidR="0042467A" w:rsidRPr="00AF5A67">
        <w:rPr>
          <w:i/>
          <w:color w:val="auto"/>
          <w:lang w:val="de-DE"/>
        </w:rPr>
        <w:t>gīsal</w:t>
      </w:r>
      <w:r w:rsidR="0042467A" w:rsidRPr="00AF5A67">
        <w:rPr>
          <w:color w:val="auto"/>
          <w:lang w:val="de-DE"/>
        </w:rPr>
        <w:t xml:space="preserve"> «Geisel», </w:t>
      </w:r>
      <w:r w:rsidR="0042467A" w:rsidRPr="00AF5A67">
        <w:rPr>
          <w:i/>
          <w:color w:val="auto"/>
          <w:lang w:val="de-DE"/>
        </w:rPr>
        <w:t>īsarn</w:t>
      </w:r>
      <w:r w:rsidR="0042467A" w:rsidRPr="00AF5A67">
        <w:rPr>
          <w:color w:val="auto"/>
          <w:lang w:val="de-DE"/>
        </w:rPr>
        <w:t xml:space="preserve"> «Eisen» usw.).</w:t>
      </w:r>
      <w:r w:rsidRPr="00AF5A67">
        <w:rPr>
          <w:color w:val="auto"/>
          <w:lang w:val="de-DE"/>
        </w:rPr>
        <w:t xml:space="preserve"> Durch dieses entlehnte Vokabular lassen sich sehr frühe Kontakte zwischen keltischen und germanischen Stämmen nachvollziehen.</w:t>
      </w:r>
    </w:p>
    <w:p w14:paraId="1EBD1D45" w14:textId="3FCD1429" w:rsidR="0042467A" w:rsidRPr="00F10576" w:rsidRDefault="00220E13" w:rsidP="0042467A">
      <w:pPr>
        <w:pStyle w:val="1"/>
        <w:spacing w:line="360" w:lineRule="auto"/>
        <w:ind w:left="23" w:firstLine="709"/>
        <w:rPr>
          <w:color w:val="auto"/>
          <w:highlight w:val="lightGray"/>
          <w:lang w:val="de-DE"/>
        </w:rPr>
      </w:pPr>
      <w:r w:rsidRPr="00220E13">
        <w:rPr>
          <w:color w:val="auto"/>
          <w:lang w:val="de-DE"/>
        </w:rPr>
        <w:t>Von keltisch-germanischen Beziehungen zeugen uns auch ei</w:t>
      </w:r>
      <w:r>
        <w:rPr>
          <w:color w:val="auto"/>
          <w:lang w:val="de-DE"/>
        </w:rPr>
        <w:t>ne Reihe entliehener Eigennamen</w:t>
      </w:r>
      <w:r w:rsidRPr="00220E13">
        <w:rPr>
          <w:color w:val="auto"/>
          <w:lang w:val="de-DE"/>
        </w:rPr>
        <w:t xml:space="preserve"> </w:t>
      </w:r>
      <w:r w:rsidR="0042467A" w:rsidRPr="00220E13">
        <w:rPr>
          <w:color w:val="auto"/>
          <w:lang w:val="de-DE"/>
        </w:rPr>
        <w:t xml:space="preserve">(gall. </w:t>
      </w:r>
      <w:r w:rsidR="0042467A" w:rsidRPr="00220E13">
        <w:rPr>
          <w:i/>
          <w:color w:val="auto"/>
          <w:lang w:val="de-DE"/>
        </w:rPr>
        <w:t>Сatumaros</w:t>
      </w:r>
      <w:r w:rsidR="0042467A" w:rsidRPr="00220E13">
        <w:rPr>
          <w:color w:val="auto"/>
          <w:lang w:val="de-DE"/>
        </w:rPr>
        <w:t xml:space="preserve"> ~ ahd. </w:t>
      </w:r>
      <w:r w:rsidR="0042467A" w:rsidRPr="00220E13">
        <w:rPr>
          <w:i/>
          <w:color w:val="auto"/>
          <w:lang w:val="de-DE"/>
        </w:rPr>
        <w:t>Нadumar</w:t>
      </w:r>
      <w:r w:rsidR="0042467A" w:rsidRPr="00220E13">
        <w:rPr>
          <w:color w:val="auto"/>
          <w:lang w:val="de-DE"/>
        </w:rPr>
        <w:t xml:space="preserve">, gall. </w:t>
      </w:r>
      <w:r w:rsidR="0042467A" w:rsidRPr="00220E13">
        <w:rPr>
          <w:i/>
          <w:color w:val="auto"/>
          <w:lang w:val="de-DE"/>
        </w:rPr>
        <w:t>Caturigs</w:t>
      </w:r>
      <w:r w:rsidR="0042467A" w:rsidRPr="00220E13">
        <w:rPr>
          <w:color w:val="auto"/>
          <w:lang w:val="de-DE"/>
        </w:rPr>
        <w:t xml:space="preserve"> ~ ahd. </w:t>
      </w:r>
      <w:r w:rsidR="0042467A" w:rsidRPr="00220E13">
        <w:rPr>
          <w:i/>
          <w:color w:val="auto"/>
          <w:lang w:val="de-DE"/>
        </w:rPr>
        <w:t>Нadurich</w:t>
      </w:r>
      <w:r w:rsidR="0042467A" w:rsidRPr="00220E13">
        <w:rPr>
          <w:color w:val="auto"/>
          <w:lang w:val="de-DE"/>
        </w:rPr>
        <w:t xml:space="preserve">, gall. </w:t>
      </w:r>
      <w:r w:rsidR="0042467A" w:rsidRPr="00220E13">
        <w:rPr>
          <w:i/>
          <w:color w:val="auto"/>
          <w:lang w:val="de-DE"/>
        </w:rPr>
        <w:t>Dagomaros</w:t>
      </w:r>
      <w:r w:rsidR="0042467A" w:rsidRPr="00220E13">
        <w:rPr>
          <w:color w:val="auto"/>
          <w:lang w:val="de-DE"/>
        </w:rPr>
        <w:t xml:space="preserve"> ~ ahd. </w:t>
      </w:r>
      <w:r w:rsidR="0042467A" w:rsidRPr="00220E13">
        <w:rPr>
          <w:i/>
          <w:color w:val="auto"/>
          <w:lang w:val="de-DE"/>
        </w:rPr>
        <w:t>Dagomar</w:t>
      </w:r>
      <w:r w:rsidR="0042467A" w:rsidRPr="00220E13">
        <w:rPr>
          <w:color w:val="auto"/>
          <w:lang w:val="de-DE"/>
        </w:rPr>
        <w:t xml:space="preserve">, gall. </w:t>
      </w:r>
      <w:r w:rsidR="0042467A" w:rsidRPr="00220E13">
        <w:rPr>
          <w:i/>
          <w:color w:val="auto"/>
          <w:lang w:val="de-DE"/>
        </w:rPr>
        <w:t>Segomâros</w:t>
      </w:r>
      <w:r w:rsidR="0042467A" w:rsidRPr="00220E13">
        <w:rPr>
          <w:color w:val="auto"/>
          <w:lang w:val="de-DE"/>
        </w:rPr>
        <w:t xml:space="preserve"> ~ ahd. </w:t>
      </w:r>
      <w:r w:rsidR="0042467A" w:rsidRPr="00220E13">
        <w:rPr>
          <w:i/>
          <w:color w:val="auto"/>
          <w:lang w:val="de-DE"/>
        </w:rPr>
        <w:t>Segimêrus</w:t>
      </w:r>
      <w:r w:rsidR="00975BA6">
        <w:rPr>
          <w:color w:val="auto"/>
          <w:lang w:val="de-DE"/>
        </w:rPr>
        <w:t xml:space="preserve"> und so weiter) [8</w:t>
      </w:r>
      <w:r w:rsidR="0042467A" w:rsidRPr="00220E13">
        <w:rPr>
          <w:color w:val="auto"/>
          <w:lang w:val="de-DE"/>
        </w:rPr>
        <w:t>, S. 134].</w:t>
      </w:r>
    </w:p>
    <w:p w14:paraId="54D12937" w14:textId="77777777" w:rsidR="005202E5" w:rsidRDefault="00087D12" w:rsidP="0042467A">
      <w:pPr>
        <w:pStyle w:val="1"/>
        <w:spacing w:line="360" w:lineRule="auto"/>
        <w:ind w:left="23" w:firstLine="709"/>
        <w:rPr>
          <w:color w:val="auto"/>
          <w:lang w:val="de-DE"/>
        </w:rPr>
      </w:pPr>
      <w:r w:rsidRPr="00087D12">
        <w:rPr>
          <w:color w:val="auto"/>
          <w:lang w:val="de-DE"/>
        </w:rPr>
        <w:t xml:space="preserve">Es kann mit Sicherheit behauptet werden, dass die ältesten Lehnvokabeln in der althochdeutschen Sprache Wörter lateinischen Ursprungs sind, da die Altgermanen lange Zeit gegen die Römer kämpften und dabei unter dem großen und bedeutenden Einfluss der römischen Kultur standen. </w:t>
      </w:r>
      <w:r w:rsidR="005202E5" w:rsidRPr="005202E5">
        <w:rPr>
          <w:color w:val="auto"/>
          <w:lang w:val="de-DE"/>
        </w:rPr>
        <w:t>Der Wortwechsel zwischen den beiden Völkern fand nicht nur auf dem Gebiet des militärischen Vokabulars statt, sondern auch auf dem Gebiet des Baus und der Kultivierung verschiedener Pflanzen.</w:t>
      </w:r>
    </w:p>
    <w:p w14:paraId="43429D43" w14:textId="7726FB05" w:rsidR="0042467A" w:rsidRPr="00087D12" w:rsidRDefault="0042467A" w:rsidP="0042467A">
      <w:pPr>
        <w:pStyle w:val="1"/>
        <w:spacing w:line="360" w:lineRule="auto"/>
        <w:ind w:left="23" w:firstLine="709"/>
        <w:rPr>
          <w:color w:val="auto"/>
          <w:lang w:val="de-DE"/>
        </w:rPr>
      </w:pPr>
      <w:r w:rsidRPr="00087D12">
        <w:rPr>
          <w:color w:val="auto"/>
          <w:lang w:val="de-DE"/>
        </w:rPr>
        <w:t xml:space="preserve">1. Arbeitswerkzeuge: lat. </w:t>
      </w:r>
      <w:r w:rsidRPr="00087D12">
        <w:rPr>
          <w:i/>
          <w:color w:val="auto"/>
          <w:lang w:val="de-DE"/>
        </w:rPr>
        <w:t>secula</w:t>
      </w:r>
      <w:r w:rsidRPr="00087D12">
        <w:rPr>
          <w:color w:val="auto"/>
          <w:lang w:val="de-DE"/>
        </w:rPr>
        <w:t xml:space="preserve"> ~ ahd. </w:t>
      </w:r>
      <w:r w:rsidRPr="00087D12">
        <w:rPr>
          <w:i/>
          <w:color w:val="auto"/>
          <w:lang w:val="de-DE"/>
        </w:rPr>
        <w:t>sihhila</w:t>
      </w:r>
      <w:r w:rsidRPr="00087D12">
        <w:rPr>
          <w:color w:val="auto"/>
          <w:lang w:val="de-DE"/>
        </w:rPr>
        <w:t xml:space="preserve"> «Sichel»; lat. </w:t>
      </w:r>
      <w:r w:rsidRPr="00087D12">
        <w:rPr>
          <w:i/>
          <w:color w:val="auto"/>
          <w:lang w:val="de-DE"/>
        </w:rPr>
        <w:t>flagellum</w:t>
      </w:r>
      <w:r w:rsidRPr="00087D12">
        <w:rPr>
          <w:color w:val="auto"/>
          <w:lang w:val="de-DE"/>
        </w:rPr>
        <w:t xml:space="preserve"> ~ ahd. </w:t>
      </w:r>
      <w:r w:rsidRPr="00087D12">
        <w:rPr>
          <w:i/>
          <w:color w:val="auto"/>
          <w:lang w:val="de-DE"/>
        </w:rPr>
        <w:t>flegil</w:t>
      </w:r>
      <w:r w:rsidRPr="00087D12">
        <w:rPr>
          <w:color w:val="auto"/>
          <w:lang w:val="de-DE"/>
        </w:rPr>
        <w:t xml:space="preserve"> «Dreschflegel».</w:t>
      </w:r>
    </w:p>
    <w:p w14:paraId="6D97E48F" w14:textId="77777777" w:rsidR="0042467A" w:rsidRPr="00087D12" w:rsidRDefault="0042467A" w:rsidP="0042467A">
      <w:pPr>
        <w:pStyle w:val="1"/>
        <w:spacing w:line="360" w:lineRule="auto"/>
        <w:ind w:left="23" w:firstLine="709"/>
        <w:rPr>
          <w:color w:val="auto"/>
          <w:lang w:val="de-DE"/>
        </w:rPr>
      </w:pPr>
      <w:r w:rsidRPr="00087D12">
        <w:rPr>
          <w:color w:val="auto"/>
          <w:lang w:val="de-DE"/>
        </w:rPr>
        <w:t xml:space="preserve">2. Gärtnerei, Weinbau: lat. </w:t>
      </w:r>
      <w:r w:rsidRPr="00087D12">
        <w:rPr>
          <w:i/>
          <w:color w:val="auto"/>
          <w:lang w:val="de-DE"/>
        </w:rPr>
        <w:t>vīnum</w:t>
      </w:r>
      <w:r w:rsidRPr="00087D12">
        <w:rPr>
          <w:color w:val="auto"/>
          <w:lang w:val="de-DE"/>
        </w:rPr>
        <w:t xml:space="preserve"> ~ ahd. </w:t>
      </w:r>
      <w:r w:rsidRPr="00087D12">
        <w:rPr>
          <w:i/>
          <w:color w:val="auto"/>
          <w:lang w:val="de-DE"/>
        </w:rPr>
        <w:t>wīn</w:t>
      </w:r>
      <w:r w:rsidRPr="00087D12">
        <w:rPr>
          <w:color w:val="auto"/>
          <w:lang w:val="de-DE"/>
        </w:rPr>
        <w:t xml:space="preserve"> «Wein»; lat. </w:t>
      </w:r>
      <w:r w:rsidRPr="00087D12">
        <w:rPr>
          <w:i/>
          <w:color w:val="auto"/>
          <w:lang w:val="de-DE"/>
        </w:rPr>
        <w:t>acētum</w:t>
      </w:r>
      <w:r w:rsidRPr="00087D12">
        <w:rPr>
          <w:color w:val="auto"/>
          <w:lang w:val="de-DE"/>
        </w:rPr>
        <w:t xml:space="preserve"> ~ ahd. </w:t>
      </w:r>
      <w:r w:rsidRPr="00087D12">
        <w:rPr>
          <w:i/>
          <w:color w:val="auto"/>
          <w:lang w:val="de-DE"/>
        </w:rPr>
        <w:t>ezzih</w:t>
      </w:r>
      <w:r w:rsidRPr="00087D12">
        <w:rPr>
          <w:color w:val="auto"/>
          <w:lang w:val="de-DE"/>
        </w:rPr>
        <w:t xml:space="preserve"> «Essig», lat. </w:t>
      </w:r>
      <w:r w:rsidRPr="00087D12">
        <w:rPr>
          <w:i/>
          <w:color w:val="auto"/>
          <w:lang w:val="de-DE"/>
        </w:rPr>
        <w:t>cerēsia</w:t>
      </w:r>
      <w:r w:rsidRPr="00087D12">
        <w:rPr>
          <w:color w:val="auto"/>
          <w:lang w:val="de-DE"/>
        </w:rPr>
        <w:t xml:space="preserve"> ~ ahd. </w:t>
      </w:r>
      <w:r w:rsidRPr="00087D12">
        <w:rPr>
          <w:i/>
          <w:color w:val="auto"/>
          <w:lang w:val="de-DE"/>
        </w:rPr>
        <w:t>kirsa</w:t>
      </w:r>
      <w:r w:rsidRPr="00087D12">
        <w:rPr>
          <w:color w:val="auto"/>
          <w:lang w:val="de-DE"/>
        </w:rPr>
        <w:t xml:space="preserve"> «Kirsche», lat. </w:t>
      </w:r>
      <w:r w:rsidRPr="00087D12">
        <w:rPr>
          <w:i/>
          <w:color w:val="auto"/>
          <w:lang w:val="de-DE"/>
        </w:rPr>
        <w:t>prūnum</w:t>
      </w:r>
      <w:r w:rsidRPr="00087D12">
        <w:rPr>
          <w:color w:val="auto"/>
          <w:lang w:val="de-DE"/>
        </w:rPr>
        <w:t xml:space="preserve"> ~ ahd. </w:t>
      </w:r>
      <w:r w:rsidRPr="00087D12">
        <w:rPr>
          <w:i/>
          <w:color w:val="auto"/>
          <w:lang w:val="de-DE"/>
        </w:rPr>
        <w:t>pfrūma</w:t>
      </w:r>
      <w:r w:rsidRPr="00087D12">
        <w:rPr>
          <w:color w:val="auto"/>
          <w:lang w:val="de-DE"/>
        </w:rPr>
        <w:t xml:space="preserve"> «Pflaume», lat. </w:t>
      </w:r>
      <w:r w:rsidRPr="00087D12">
        <w:rPr>
          <w:i/>
          <w:color w:val="auto"/>
          <w:lang w:val="de-DE"/>
        </w:rPr>
        <w:t>plantāre</w:t>
      </w:r>
      <w:r w:rsidRPr="00087D12">
        <w:rPr>
          <w:color w:val="auto"/>
          <w:lang w:val="de-DE"/>
        </w:rPr>
        <w:t xml:space="preserve"> ~ ahd. </w:t>
      </w:r>
      <w:r w:rsidRPr="00087D12">
        <w:rPr>
          <w:i/>
          <w:color w:val="auto"/>
          <w:lang w:val="de-DE"/>
        </w:rPr>
        <w:t>pflanzōn</w:t>
      </w:r>
      <w:r w:rsidRPr="00087D12">
        <w:rPr>
          <w:color w:val="auto"/>
          <w:lang w:val="de-DE"/>
        </w:rPr>
        <w:t xml:space="preserve"> «Bäume setzen», </w:t>
      </w:r>
      <w:r w:rsidRPr="00087D12">
        <w:rPr>
          <w:i/>
          <w:color w:val="auto"/>
          <w:lang w:val="de-DE"/>
        </w:rPr>
        <w:t>rādix</w:t>
      </w:r>
      <w:r w:rsidRPr="00087D12">
        <w:rPr>
          <w:color w:val="auto"/>
          <w:lang w:val="de-DE"/>
        </w:rPr>
        <w:t xml:space="preserve"> ~ ahd. </w:t>
      </w:r>
      <w:r w:rsidRPr="00087D12">
        <w:rPr>
          <w:i/>
          <w:color w:val="auto"/>
          <w:lang w:val="de-DE"/>
        </w:rPr>
        <w:t>rātih</w:t>
      </w:r>
      <w:r w:rsidRPr="00087D12">
        <w:rPr>
          <w:color w:val="auto"/>
          <w:lang w:val="de-DE"/>
        </w:rPr>
        <w:t xml:space="preserve"> «Rettich», lat. </w:t>
      </w:r>
      <w:r w:rsidRPr="00087D12">
        <w:rPr>
          <w:i/>
          <w:color w:val="auto"/>
          <w:lang w:val="de-DE"/>
        </w:rPr>
        <w:t>cucurbita</w:t>
      </w:r>
      <w:r w:rsidRPr="00087D12">
        <w:rPr>
          <w:color w:val="auto"/>
          <w:lang w:val="de-DE"/>
        </w:rPr>
        <w:t xml:space="preserve"> ~ ahd. </w:t>
      </w:r>
      <w:r w:rsidRPr="00087D12">
        <w:rPr>
          <w:i/>
          <w:color w:val="auto"/>
          <w:lang w:val="de-DE"/>
        </w:rPr>
        <w:t>kurbiz</w:t>
      </w:r>
      <w:r w:rsidRPr="00087D12">
        <w:rPr>
          <w:color w:val="auto"/>
          <w:lang w:val="de-DE"/>
        </w:rPr>
        <w:t xml:space="preserve"> «Kürbis», lat. </w:t>
      </w:r>
      <w:r w:rsidRPr="00087D12">
        <w:rPr>
          <w:i/>
          <w:color w:val="auto"/>
          <w:lang w:val="de-DE"/>
        </w:rPr>
        <w:t>sinapis</w:t>
      </w:r>
      <w:r w:rsidRPr="00087D12">
        <w:rPr>
          <w:color w:val="auto"/>
          <w:lang w:val="de-DE"/>
        </w:rPr>
        <w:t xml:space="preserve"> ~ ahd. </w:t>
      </w:r>
      <w:r w:rsidRPr="00087D12">
        <w:rPr>
          <w:i/>
          <w:color w:val="auto"/>
          <w:lang w:val="de-DE"/>
        </w:rPr>
        <w:t>senef</w:t>
      </w:r>
      <w:r w:rsidRPr="00087D12">
        <w:rPr>
          <w:color w:val="auto"/>
          <w:lang w:val="de-DE"/>
        </w:rPr>
        <w:t xml:space="preserve"> «Senf», lat. </w:t>
      </w:r>
      <w:r w:rsidRPr="00087D12">
        <w:rPr>
          <w:i/>
          <w:color w:val="auto"/>
          <w:lang w:val="de-DE"/>
        </w:rPr>
        <w:t>piper</w:t>
      </w:r>
      <w:r w:rsidRPr="00087D12">
        <w:rPr>
          <w:color w:val="auto"/>
          <w:lang w:val="de-DE"/>
        </w:rPr>
        <w:t xml:space="preserve"> ~ ahd. </w:t>
      </w:r>
      <w:r w:rsidRPr="00087D12">
        <w:rPr>
          <w:i/>
          <w:color w:val="auto"/>
          <w:lang w:val="de-DE"/>
        </w:rPr>
        <w:t>pfeffar</w:t>
      </w:r>
      <w:r w:rsidRPr="00087D12">
        <w:rPr>
          <w:color w:val="auto"/>
          <w:lang w:val="de-DE"/>
        </w:rPr>
        <w:t xml:space="preserve"> «Pfeffer», lat. </w:t>
      </w:r>
      <w:r w:rsidRPr="00087D12">
        <w:rPr>
          <w:i/>
          <w:color w:val="auto"/>
          <w:lang w:val="de-DE"/>
        </w:rPr>
        <w:t>caulis</w:t>
      </w:r>
      <w:r w:rsidRPr="00087D12">
        <w:rPr>
          <w:color w:val="auto"/>
          <w:lang w:val="de-DE"/>
        </w:rPr>
        <w:t xml:space="preserve"> ~ ahd. </w:t>
      </w:r>
      <w:r w:rsidRPr="00087D12">
        <w:rPr>
          <w:i/>
          <w:color w:val="auto"/>
          <w:lang w:val="de-DE"/>
        </w:rPr>
        <w:t>kōl</w:t>
      </w:r>
      <w:r w:rsidRPr="00087D12">
        <w:rPr>
          <w:color w:val="auto"/>
          <w:lang w:val="de-DE"/>
        </w:rPr>
        <w:t xml:space="preserve"> «Kohl», lat. </w:t>
      </w:r>
      <w:r w:rsidRPr="00087D12">
        <w:rPr>
          <w:i/>
          <w:color w:val="auto"/>
          <w:lang w:val="de-DE"/>
        </w:rPr>
        <w:t>cepulla</w:t>
      </w:r>
      <w:r w:rsidRPr="00087D12">
        <w:rPr>
          <w:color w:val="auto"/>
          <w:lang w:val="de-DE"/>
        </w:rPr>
        <w:t xml:space="preserve"> ~ ahd. </w:t>
      </w:r>
      <w:r w:rsidRPr="00087D12">
        <w:rPr>
          <w:i/>
          <w:color w:val="auto"/>
          <w:lang w:val="de-DE"/>
        </w:rPr>
        <w:t>zuibolle</w:t>
      </w:r>
      <w:r w:rsidRPr="00087D12">
        <w:rPr>
          <w:color w:val="auto"/>
          <w:lang w:val="de-DE"/>
        </w:rPr>
        <w:t xml:space="preserve"> «Zwiebel». </w:t>
      </w:r>
    </w:p>
    <w:p w14:paraId="77283E41" w14:textId="61945B9A" w:rsidR="0042467A" w:rsidRPr="00087D12" w:rsidRDefault="0042467A" w:rsidP="0042467A">
      <w:pPr>
        <w:pStyle w:val="1"/>
        <w:spacing w:line="360" w:lineRule="auto"/>
        <w:ind w:left="23" w:firstLine="709"/>
        <w:rPr>
          <w:color w:val="auto"/>
          <w:lang w:val="de-DE"/>
        </w:rPr>
      </w:pPr>
      <w:r w:rsidRPr="00087D12">
        <w:rPr>
          <w:color w:val="auto"/>
          <w:lang w:val="de-DE"/>
        </w:rPr>
        <w:t xml:space="preserve">3. Bauwesen: lat. </w:t>
      </w:r>
      <w:r w:rsidRPr="00087D12">
        <w:rPr>
          <w:i/>
          <w:color w:val="auto"/>
          <w:lang w:val="de-DE"/>
        </w:rPr>
        <w:t>mūrus</w:t>
      </w:r>
      <w:r w:rsidRPr="00087D12">
        <w:rPr>
          <w:color w:val="auto"/>
          <w:lang w:val="de-DE"/>
        </w:rPr>
        <w:t xml:space="preserve"> ~ ahd. </w:t>
      </w:r>
      <w:r w:rsidRPr="00087D12">
        <w:rPr>
          <w:i/>
          <w:color w:val="auto"/>
          <w:lang w:val="de-DE"/>
        </w:rPr>
        <w:t>mūra</w:t>
      </w:r>
      <w:r w:rsidRPr="00087D12">
        <w:rPr>
          <w:color w:val="auto"/>
          <w:lang w:val="de-DE"/>
        </w:rPr>
        <w:t xml:space="preserve"> «Mauer, Steinwand» (ursprünglich </w:t>
      </w:r>
      <w:r w:rsidRPr="00087D12">
        <w:rPr>
          <w:color w:val="auto"/>
          <w:lang w:val="de-DE"/>
        </w:rPr>
        <w:lastRenderedPageBreak/>
        <w:t xml:space="preserve">stellten die Germanen ihre Wände aus geflochtenen Zweigen her, die sie mit Lehm verschmierten, deshalb ist die germ. Bezeichnung </w:t>
      </w:r>
      <w:r w:rsidRPr="00087D12">
        <w:rPr>
          <w:i/>
          <w:color w:val="auto"/>
          <w:lang w:val="de-DE"/>
        </w:rPr>
        <w:t>Wand</w:t>
      </w:r>
      <w:r w:rsidRPr="00087D12">
        <w:rPr>
          <w:color w:val="auto"/>
          <w:lang w:val="de-DE"/>
        </w:rPr>
        <w:t xml:space="preserve"> mit der Technik des Flechtens verbunden: ahd. </w:t>
      </w:r>
      <w:r w:rsidRPr="00087D12">
        <w:rPr>
          <w:i/>
          <w:color w:val="auto"/>
          <w:lang w:val="de-DE"/>
        </w:rPr>
        <w:t>wintan</w:t>
      </w:r>
      <w:r w:rsidRPr="00087D12">
        <w:rPr>
          <w:color w:val="auto"/>
          <w:lang w:val="de-DE"/>
        </w:rPr>
        <w:t xml:space="preserve"> «winden. flechten» ~ </w:t>
      </w:r>
      <w:r w:rsidRPr="00087D12">
        <w:rPr>
          <w:i/>
          <w:color w:val="auto"/>
          <w:lang w:val="de-DE"/>
        </w:rPr>
        <w:t>want</w:t>
      </w:r>
      <w:r w:rsidRPr="00087D12">
        <w:rPr>
          <w:color w:val="auto"/>
          <w:lang w:val="de-DE"/>
        </w:rPr>
        <w:t xml:space="preserve"> «Wand»), lat. </w:t>
      </w:r>
      <w:r w:rsidR="00BC729A" w:rsidRPr="00087D12">
        <w:rPr>
          <w:i/>
          <w:color w:val="auto"/>
          <w:lang w:val="de-DE"/>
        </w:rPr>
        <w:t>f</w:t>
      </w:r>
      <w:r w:rsidRPr="00087D12">
        <w:rPr>
          <w:i/>
          <w:color w:val="auto"/>
          <w:lang w:val="de-DE"/>
        </w:rPr>
        <w:t>enestra</w:t>
      </w:r>
      <w:r w:rsidRPr="00087D12">
        <w:rPr>
          <w:color w:val="auto"/>
          <w:lang w:val="de-DE"/>
        </w:rPr>
        <w:t xml:space="preserve"> ~ ahd. </w:t>
      </w:r>
      <w:r w:rsidRPr="00087D12">
        <w:rPr>
          <w:i/>
          <w:color w:val="auto"/>
          <w:lang w:val="de-DE"/>
        </w:rPr>
        <w:t>fenstar</w:t>
      </w:r>
      <w:r w:rsidRPr="00087D12">
        <w:rPr>
          <w:color w:val="auto"/>
          <w:lang w:val="de-DE"/>
        </w:rPr>
        <w:t xml:space="preserve"> «Fenster» (ursprünglich nannten dic Genmanen das Fenster «Guckloch, Windauge», vgl. aisl. </w:t>
      </w:r>
      <w:r w:rsidRPr="00087D12">
        <w:rPr>
          <w:i/>
          <w:color w:val="auto"/>
          <w:lang w:val="de-DE"/>
        </w:rPr>
        <w:t>vindauga</w:t>
      </w:r>
      <w:r w:rsidRPr="00087D12">
        <w:rPr>
          <w:color w:val="auto"/>
          <w:lang w:val="de-DE"/>
        </w:rPr>
        <w:t xml:space="preserve">, engl. </w:t>
      </w:r>
      <w:r w:rsidRPr="00087D12">
        <w:rPr>
          <w:i/>
          <w:color w:val="auto"/>
          <w:lang w:val="de-DE"/>
        </w:rPr>
        <w:t>window</w:t>
      </w:r>
      <w:r w:rsidRPr="00087D12">
        <w:rPr>
          <w:color w:val="auto"/>
          <w:lang w:val="de-DE"/>
        </w:rPr>
        <w:t xml:space="preserve">, ahd. </w:t>
      </w:r>
      <w:r w:rsidRPr="00087D12">
        <w:rPr>
          <w:i/>
          <w:color w:val="auto"/>
          <w:lang w:val="de-DE"/>
        </w:rPr>
        <w:t>augo-tora</w:t>
      </w:r>
      <w:r w:rsidRPr="00087D12">
        <w:rPr>
          <w:color w:val="auto"/>
          <w:lang w:val="de-DE"/>
        </w:rPr>
        <w:t xml:space="preserve">), lat. </w:t>
      </w:r>
      <w:r w:rsidRPr="00087D12">
        <w:rPr>
          <w:i/>
          <w:color w:val="auto"/>
          <w:lang w:val="de-DE"/>
        </w:rPr>
        <w:t>tēgula</w:t>
      </w:r>
      <w:r w:rsidRPr="00087D12">
        <w:rPr>
          <w:color w:val="auto"/>
          <w:lang w:val="de-DE"/>
        </w:rPr>
        <w:t xml:space="preserve"> ~ ahd. </w:t>
      </w:r>
      <w:r w:rsidRPr="00087D12">
        <w:rPr>
          <w:i/>
          <w:color w:val="auto"/>
          <w:lang w:val="de-DE"/>
        </w:rPr>
        <w:t>ziagal</w:t>
      </w:r>
      <w:r w:rsidRPr="00087D12">
        <w:rPr>
          <w:color w:val="auto"/>
          <w:lang w:val="de-DE"/>
        </w:rPr>
        <w:t xml:space="preserve"> «gebrannter Ziegel, Backstein», lat. </w:t>
      </w:r>
      <w:r w:rsidRPr="00087D12">
        <w:rPr>
          <w:i/>
          <w:color w:val="auto"/>
          <w:lang w:val="de-DE"/>
        </w:rPr>
        <w:t>cellarium</w:t>
      </w:r>
      <w:r w:rsidRPr="00087D12">
        <w:rPr>
          <w:color w:val="auto"/>
          <w:lang w:val="de-DE"/>
        </w:rPr>
        <w:t xml:space="preserve"> ~ ahd. </w:t>
      </w:r>
      <w:r w:rsidRPr="00087D12">
        <w:rPr>
          <w:i/>
          <w:color w:val="auto"/>
          <w:lang w:val="de-DE"/>
        </w:rPr>
        <w:t>kellari</w:t>
      </w:r>
      <w:r w:rsidRPr="00087D12">
        <w:rPr>
          <w:color w:val="auto"/>
          <w:lang w:val="de-DE"/>
        </w:rPr>
        <w:t xml:space="preserve"> «Keller», lat. </w:t>
      </w:r>
      <w:r w:rsidRPr="00087D12">
        <w:rPr>
          <w:i/>
          <w:color w:val="auto"/>
          <w:lang w:val="de-DE"/>
        </w:rPr>
        <w:t>calx</w:t>
      </w:r>
      <w:r w:rsidRPr="00087D12">
        <w:rPr>
          <w:color w:val="auto"/>
          <w:lang w:val="de-DE"/>
        </w:rPr>
        <w:t xml:space="preserve"> ~ ahd. </w:t>
      </w:r>
      <w:r w:rsidRPr="00087D12">
        <w:rPr>
          <w:i/>
          <w:color w:val="auto"/>
          <w:lang w:val="de-DE"/>
        </w:rPr>
        <w:t>kalk</w:t>
      </w:r>
      <w:r w:rsidRPr="00087D12">
        <w:rPr>
          <w:color w:val="auto"/>
          <w:lang w:val="de-DE"/>
        </w:rPr>
        <w:t xml:space="preserve"> «Kalk», lat. </w:t>
      </w:r>
      <w:r w:rsidRPr="00087D12">
        <w:rPr>
          <w:i/>
          <w:color w:val="auto"/>
          <w:lang w:val="de-DE"/>
        </w:rPr>
        <w:t>cocīna</w:t>
      </w:r>
      <w:r w:rsidRPr="00087D12">
        <w:rPr>
          <w:color w:val="auto"/>
          <w:lang w:val="de-DE"/>
        </w:rPr>
        <w:t xml:space="preserve"> ~ ahd. </w:t>
      </w:r>
      <w:r w:rsidRPr="00087D12">
        <w:rPr>
          <w:i/>
          <w:color w:val="auto"/>
          <w:lang w:val="de-DE"/>
        </w:rPr>
        <w:t>chuhhina</w:t>
      </w:r>
      <w:r w:rsidRPr="00087D12">
        <w:rPr>
          <w:color w:val="auto"/>
          <w:lang w:val="de-DE"/>
        </w:rPr>
        <w:t xml:space="preserve"> «Küche».</w:t>
      </w:r>
    </w:p>
    <w:p w14:paraId="5DE92AA3" w14:textId="6935A71C" w:rsidR="0042467A" w:rsidRPr="00F10576" w:rsidRDefault="0042467A" w:rsidP="0042467A">
      <w:pPr>
        <w:pStyle w:val="1"/>
        <w:spacing w:line="360" w:lineRule="auto"/>
        <w:ind w:left="23" w:firstLine="709"/>
        <w:rPr>
          <w:color w:val="auto"/>
          <w:highlight w:val="lightGray"/>
          <w:lang w:val="de-DE"/>
        </w:rPr>
      </w:pPr>
      <w:r w:rsidRPr="008341DE">
        <w:rPr>
          <w:color w:val="auto"/>
          <w:lang w:val="de-DE"/>
        </w:rPr>
        <w:t xml:space="preserve">4. </w:t>
      </w:r>
      <w:r w:rsidR="008341DE" w:rsidRPr="008341DE">
        <w:rPr>
          <w:color w:val="auto"/>
          <w:lang w:val="de-DE"/>
        </w:rPr>
        <w:t>Die römischen Bezeichnungen für Gegenstände des häuslichen Gebrauchs, Geräte und Möbel</w:t>
      </w:r>
      <w:r w:rsidR="008341DE">
        <w:rPr>
          <w:color w:val="auto"/>
          <w:lang w:val="de-DE"/>
        </w:rPr>
        <w:t xml:space="preserve"> wurden auch v</w:t>
      </w:r>
      <w:r w:rsidR="008341DE" w:rsidRPr="008341DE">
        <w:rPr>
          <w:color w:val="auto"/>
          <w:lang w:val="de-DE"/>
        </w:rPr>
        <w:t xml:space="preserve">on den </w:t>
      </w:r>
      <w:r w:rsidR="008341DE">
        <w:rPr>
          <w:color w:val="auto"/>
          <w:lang w:val="de-DE"/>
        </w:rPr>
        <w:t>Germanen</w:t>
      </w:r>
      <w:r w:rsidR="008341DE" w:rsidRPr="008341DE">
        <w:rPr>
          <w:color w:val="auto"/>
          <w:lang w:val="de-DE"/>
        </w:rPr>
        <w:t xml:space="preserve"> entlehnt</w:t>
      </w:r>
      <w:r w:rsidRPr="008341DE">
        <w:rPr>
          <w:color w:val="auto"/>
          <w:lang w:val="de-DE"/>
        </w:rPr>
        <w:t>: lal</w:t>
      </w:r>
      <w:r w:rsidRPr="00087D12">
        <w:rPr>
          <w:color w:val="auto"/>
          <w:lang w:val="de-DE"/>
        </w:rPr>
        <w:t xml:space="preserve">. </w:t>
      </w:r>
      <w:r w:rsidRPr="00087D12">
        <w:rPr>
          <w:i/>
          <w:color w:val="auto"/>
          <w:lang w:val="de-DE"/>
        </w:rPr>
        <w:t>discuss</w:t>
      </w:r>
      <w:r w:rsidRPr="00087D12">
        <w:rPr>
          <w:color w:val="auto"/>
          <w:lang w:val="de-DE"/>
        </w:rPr>
        <w:t xml:space="preserve"> ~ ahd. </w:t>
      </w:r>
      <w:r w:rsidRPr="00087D12">
        <w:rPr>
          <w:i/>
          <w:color w:val="auto"/>
          <w:lang w:val="de-DE"/>
        </w:rPr>
        <w:t>tish</w:t>
      </w:r>
      <w:r w:rsidRPr="00087D12">
        <w:rPr>
          <w:color w:val="auto"/>
          <w:lang w:val="de-DE"/>
        </w:rPr>
        <w:t xml:space="preserve"> «runder kleiner Tisch», lat. </w:t>
      </w:r>
      <w:r w:rsidRPr="00087D12">
        <w:rPr>
          <w:i/>
          <w:color w:val="auto"/>
          <w:lang w:val="de-DE"/>
        </w:rPr>
        <w:t>scamellum</w:t>
      </w:r>
      <w:r w:rsidRPr="00087D12">
        <w:rPr>
          <w:color w:val="auto"/>
          <w:lang w:val="de-DE"/>
        </w:rPr>
        <w:t xml:space="preserve"> ~ ahd. </w:t>
      </w:r>
      <w:r w:rsidRPr="00087D12">
        <w:rPr>
          <w:i/>
          <w:color w:val="auto"/>
          <w:lang w:val="de-DE"/>
        </w:rPr>
        <w:t>scamal</w:t>
      </w:r>
      <w:r w:rsidRPr="00087D12">
        <w:rPr>
          <w:color w:val="auto"/>
          <w:lang w:val="de-DE"/>
        </w:rPr>
        <w:t xml:space="preserve"> (&gt; dt. Schemel) «Sitzbank, Schemel», lat. </w:t>
      </w:r>
      <w:r w:rsidRPr="00087D12">
        <w:rPr>
          <w:i/>
          <w:color w:val="auto"/>
          <w:lang w:val="de-DE"/>
        </w:rPr>
        <w:t>coxīnus</w:t>
      </w:r>
      <w:r w:rsidRPr="00087D12">
        <w:rPr>
          <w:color w:val="auto"/>
          <w:lang w:val="de-DE"/>
        </w:rPr>
        <w:t xml:space="preserve"> «Sitzunterlage, Kissen für das Sitzen» ~ ahd. </w:t>
      </w:r>
      <w:r w:rsidRPr="00087D12">
        <w:rPr>
          <w:i/>
          <w:color w:val="auto"/>
          <w:lang w:val="de-DE"/>
        </w:rPr>
        <w:t>chussīn</w:t>
      </w:r>
      <w:r w:rsidRPr="00087D12">
        <w:rPr>
          <w:color w:val="auto"/>
          <w:lang w:val="de-DE"/>
        </w:rPr>
        <w:t xml:space="preserve"> «Kissen» (&gt; dt. Kissen), lat. </w:t>
      </w:r>
      <w:r w:rsidRPr="00087D12">
        <w:rPr>
          <w:i/>
          <w:color w:val="auto"/>
          <w:lang w:val="de-DE"/>
        </w:rPr>
        <w:t>cista</w:t>
      </w:r>
      <w:r w:rsidRPr="00087D12">
        <w:rPr>
          <w:color w:val="auto"/>
          <w:lang w:val="de-DE"/>
        </w:rPr>
        <w:t xml:space="preserve"> ~ ahd. </w:t>
      </w:r>
      <w:r w:rsidRPr="00087D12">
        <w:rPr>
          <w:i/>
          <w:color w:val="auto"/>
          <w:lang w:val="de-DE"/>
        </w:rPr>
        <w:t>kista</w:t>
      </w:r>
      <w:r w:rsidRPr="00087D12">
        <w:rPr>
          <w:color w:val="auto"/>
          <w:lang w:val="de-DE"/>
        </w:rPr>
        <w:t xml:space="preserve"> «Kiste», lat. </w:t>
      </w:r>
      <w:r w:rsidRPr="00087D12">
        <w:rPr>
          <w:i/>
          <w:color w:val="auto"/>
          <w:lang w:val="de-DE"/>
        </w:rPr>
        <w:t>scrīnum</w:t>
      </w:r>
      <w:r w:rsidRPr="00087D12">
        <w:rPr>
          <w:color w:val="auto"/>
          <w:lang w:val="de-DE"/>
        </w:rPr>
        <w:t xml:space="preserve"> ~ ahd. </w:t>
      </w:r>
      <w:r w:rsidRPr="00087D12">
        <w:rPr>
          <w:i/>
          <w:color w:val="auto"/>
          <w:lang w:val="de-DE"/>
        </w:rPr>
        <w:t>scrīni</w:t>
      </w:r>
      <w:r w:rsidRPr="00087D12">
        <w:rPr>
          <w:color w:val="auto"/>
          <w:lang w:val="de-DE"/>
        </w:rPr>
        <w:t xml:space="preserve"> «Truhe, Schrank» (&gt; dt. Schrein), lat. </w:t>
      </w:r>
      <w:r w:rsidRPr="00087D12">
        <w:rPr>
          <w:i/>
          <w:color w:val="auto"/>
          <w:lang w:val="de-DE"/>
        </w:rPr>
        <w:t>scutella</w:t>
      </w:r>
      <w:r w:rsidRPr="00087D12">
        <w:rPr>
          <w:color w:val="auto"/>
          <w:lang w:val="de-DE"/>
        </w:rPr>
        <w:t xml:space="preserve"> ~ ahd. </w:t>
      </w:r>
      <w:r w:rsidRPr="00087D12">
        <w:rPr>
          <w:i/>
          <w:color w:val="auto"/>
          <w:lang w:val="de-DE"/>
        </w:rPr>
        <w:t>scuzzila</w:t>
      </w:r>
      <w:r w:rsidRPr="00087D12">
        <w:rPr>
          <w:color w:val="auto"/>
          <w:lang w:val="de-DE"/>
        </w:rPr>
        <w:t xml:space="preserve"> «Schüssel, Schale» (&gt; dt. Schüssel), lat. </w:t>
      </w:r>
      <w:r w:rsidRPr="00087D12">
        <w:rPr>
          <w:i/>
          <w:color w:val="auto"/>
          <w:lang w:val="de-DE"/>
        </w:rPr>
        <w:t>catinus</w:t>
      </w:r>
      <w:r w:rsidRPr="00087D12">
        <w:rPr>
          <w:color w:val="auto"/>
          <w:lang w:val="de-DE"/>
        </w:rPr>
        <w:t xml:space="preserve"> ~ ahd. </w:t>
      </w:r>
      <w:r w:rsidRPr="00087D12">
        <w:rPr>
          <w:i/>
          <w:color w:val="auto"/>
          <w:lang w:val="de-DE"/>
        </w:rPr>
        <w:t>kezzil</w:t>
      </w:r>
      <w:r w:rsidRPr="00087D12">
        <w:rPr>
          <w:color w:val="auto"/>
          <w:lang w:val="de-DE"/>
        </w:rPr>
        <w:t xml:space="preserve"> «Kessel» (&gt; dt. Kessel), lat. </w:t>
      </w:r>
      <w:r w:rsidRPr="00087D12">
        <w:rPr>
          <w:i/>
          <w:color w:val="auto"/>
          <w:lang w:val="de-DE"/>
        </w:rPr>
        <w:t>patina</w:t>
      </w:r>
      <w:r w:rsidRPr="00087D12">
        <w:rPr>
          <w:color w:val="auto"/>
          <w:lang w:val="de-DE"/>
        </w:rPr>
        <w:t xml:space="preserve"> ~ ahd. </w:t>
      </w:r>
      <w:r w:rsidRPr="00087D12">
        <w:rPr>
          <w:i/>
          <w:color w:val="auto"/>
          <w:lang w:val="de-DE"/>
        </w:rPr>
        <w:t>pfanna</w:t>
      </w:r>
      <w:r w:rsidRPr="00087D12">
        <w:rPr>
          <w:color w:val="auto"/>
          <w:lang w:val="de-DE"/>
        </w:rPr>
        <w:t xml:space="preserve"> «Pfanne». </w:t>
      </w:r>
    </w:p>
    <w:p w14:paraId="5515A620" w14:textId="77777777" w:rsidR="0042467A" w:rsidRPr="008341DE" w:rsidRDefault="0042467A" w:rsidP="0042467A">
      <w:pPr>
        <w:pStyle w:val="1"/>
        <w:spacing w:line="360" w:lineRule="auto"/>
        <w:ind w:left="23" w:firstLine="709"/>
        <w:rPr>
          <w:color w:val="auto"/>
          <w:lang w:val="de-DE"/>
        </w:rPr>
      </w:pPr>
      <w:r w:rsidRPr="008341DE">
        <w:rPr>
          <w:color w:val="auto"/>
          <w:lang w:val="de-DE"/>
        </w:rPr>
        <w:t xml:space="preserve">5. Militärwesen: lat. </w:t>
      </w:r>
      <w:r w:rsidRPr="008341DE">
        <w:rPr>
          <w:i/>
          <w:color w:val="auto"/>
          <w:lang w:val="de-DE"/>
        </w:rPr>
        <w:t>pīlum</w:t>
      </w:r>
      <w:r w:rsidRPr="008341DE">
        <w:rPr>
          <w:color w:val="auto"/>
          <w:lang w:val="de-DE"/>
        </w:rPr>
        <w:t xml:space="preserve"> ~ ahd. </w:t>
      </w:r>
      <w:r w:rsidRPr="008341DE">
        <w:rPr>
          <w:i/>
          <w:color w:val="auto"/>
          <w:lang w:val="de-DE"/>
        </w:rPr>
        <w:t>pfīl</w:t>
      </w:r>
      <w:r w:rsidRPr="008341DE">
        <w:rPr>
          <w:color w:val="auto"/>
          <w:lang w:val="de-DE"/>
        </w:rPr>
        <w:t xml:space="preserve"> «Pfeil», lat. </w:t>
      </w:r>
      <w:r w:rsidRPr="008341DE">
        <w:rPr>
          <w:i/>
          <w:color w:val="auto"/>
          <w:lang w:val="de-DE"/>
        </w:rPr>
        <w:t>hasta</w:t>
      </w:r>
      <w:r w:rsidRPr="008341DE">
        <w:rPr>
          <w:color w:val="auto"/>
          <w:lang w:val="de-DE"/>
        </w:rPr>
        <w:t xml:space="preserve"> ~ ahd. </w:t>
      </w:r>
      <w:r w:rsidRPr="008341DE">
        <w:rPr>
          <w:i/>
          <w:color w:val="auto"/>
          <w:lang w:val="de-DE"/>
        </w:rPr>
        <w:t>ast</w:t>
      </w:r>
      <w:r w:rsidRPr="008341DE">
        <w:rPr>
          <w:color w:val="auto"/>
          <w:lang w:val="de-DE"/>
        </w:rPr>
        <w:t xml:space="preserve"> «Speer», lat. </w:t>
      </w:r>
      <w:r w:rsidRPr="008341DE">
        <w:rPr>
          <w:i/>
          <w:color w:val="auto"/>
          <w:lang w:val="de-DE"/>
        </w:rPr>
        <w:t>сampus</w:t>
      </w:r>
      <w:r w:rsidRPr="008341DE">
        <w:rPr>
          <w:color w:val="auto"/>
          <w:lang w:val="de-DE"/>
        </w:rPr>
        <w:t xml:space="preserve"> «(Schlacht-) Feld» ~ ahd. </w:t>
      </w:r>
      <w:r w:rsidRPr="008341DE">
        <w:rPr>
          <w:i/>
          <w:color w:val="auto"/>
          <w:lang w:val="de-DE"/>
        </w:rPr>
        <w:t>kampf</w:t>
      </w:r>
      <w:r w:rsidRPr="008341DE">
        <w:rPr>
          <w:color w:val="auto"/>
          <w:lang w:val="de-DE"/>
        </w:rPr>
        <w:t xml:space="preserve"> «Kampf, Schlacht», lat. </w:t>
      </w:r>
      <w:r w:rsidRPr="008341DE">
        <w:rPr>
          <w:i/>
          <w:color w:val="auto"/>
          <w:lang w:val="de-DE"/>
        </w:rPr>
        <w:t>vallum</w:t>
      </w:r>
      <w:r w:rsidRPr="008341DE">
        <w:rPr>
          <w:color w:val="auto"/>
          <w:lang w:val="de-DE"/>
        </w:rPr>
        <w:t xml:space="preserve"> ~ ahd. </w:t>
      </w:r>
      <w:r w:rsidRPr="008341DE">
        <w:rPr>
          <w:i/>
          <w:color w:val="auto"/>
          <w:lang w:val="de-DE"/>
        </w:rPr>
        <w:t>wall</w:t>
      </w:r>
      <w:r w:rsidRPr="008341DE">
        <w:rPr>
          <w:color w:val="auto"/>
          <w:lang w:val="de-DE"/>
        </w:rPr>
        <w:t xml:space="preserve"> «Wall», lat. </w:t>
      </w:r>
      <w:r w:rsidRPr="008341DE">
        <w:rPr>
          <w:i/>
          <w:color w:val="auto"/>
          <w:lang w:val="de-DE"/>
        </w:rPr>
        <w:t>via strata</w:t>
      </w:r>
      <w:r w:rsidRPr="008341DE">
        <w:rPr>
          <w:color w:val="auto"/>
          <w:lang w:val="de-DE"/>
        </w:rPr>
        <w:t xml:space="preserve"> «gepflasterte Straße» ~ ahd. </w:t>
      </w:r>
      <w:r w:rsidRPr="008341DE">
        <w:rPr>
          <w:i/>
          <w:color w:val="auto"/>
          <w:lang w:val="de-DE"/>
        </w:rPr>
        <w:t>strāzza</w:t>
      </w:r>
      <w:r w:rsidRPr="008341DE">
        <w:rPr>
          <w:color w:val="auto"/>
          <w:lang w:val="de-DE"/>
        </w:rPr>
        <w:t xml:space="preserve"> «Straße».</w:t>
      </w:r>
    </w:p>
    <w:p w14:paraId="3A92FD94" w14:textId="0EDDF4D7" w:rsidR="0042467A" w:rsidRPr="005E01E3" w:rsidRDefault="0042467A" w:rsidP="0042467A">
      <w:pPr>
        <w:pStyle w:val="1"/>
        <w:spacing w:line="360" w:lineRule="auto"/>
        <w:ind w:left="23" w:firstLine="709"/>
        <w:rPr>
          <w:color w:val="auto"/>
          <w:lang w:val="de-DE"/>
        </w:rPr>
      </w:pPr>
      <w:r w:rsidRPr="005E01E3">
        <w:rPr>
          <w:color w:val="auto"/>
          <w:lang w:val="de-DE"/>
        </w:rPr>
        <w:t xml:space="preserve">Es </w:t>
      </w:r>
      <w:r w:rsidR="005E01E3" w:rsidRPr="005E01E3">
        <w:rPr>
          <w:color w:val="auto"/>
          <w:lang w:val="de-DE"/>
        </w:rPr>
        <w:t>sollte erwähnt werden,</w:t>
      </w:r>
      <w:r w:rsidRPr="005E01E3">
        <w:rPr>
          <w:color w:val="auto"/>
          <w:lang w:val="de-DE"/>
        </w:rPr>
        <w:t xml:space="preserve"> dass in den frühen Entlehnungen aus dem Lateinischen </w:t>
      </w:r>
      <w:r w:rsidR="005E01E3">
        <w:rPr>
          <w:color w:val="auto"/>
          <w:lang w:val="de-DE"/>
        </w:rPr>
        <w:t>der</w:t>
      </w:r>
      <w:r w:rsidRPr="005E01E3">
        <w:rPr>
          <w:color w:val="auto"/>
          <w:lang w:val="de-DE"/>
        </w:rPr>
        <w:t xml:space="preserve"> </w:t>
      </w:r>
      <w:r w:rsidR="005E01E3">
        <w:rPr>
          <w:color w:val="auto"/>
          <w:lang w:val="de-DE"/>
        </w:rPr>
        <w:t>Enfluss</w:t>
      </w:r>
      <w:r w:rsidRPr="005E01E3">
        <w:rPr>
          <w:color w:val="auto"/>
          <w:lang w:val="de-DE"/>
        </w:rPr>
        <w:t xml:space="preserve"> der ahd. Lautgesetze zu beobachten ist, vor allem die zweite Lautverschiebung (</w:t>
      </w:r>
      <w:r w:rsidRPr="005E01E3">
        <w:rPr>
          <w:i/>
          <w:color w:val="auto"/>
          <w:lang w:val="de-DE"/>
        </w:rPr>
        <w:t>strata</w:t>
      </w:r>
      <w:r w:rsidRPr="005E01E3">
        <w:rPr>
          <w:color w:val="auto"/>
          <w:lang w:val="de-DE"/>
        </w:rPr>
        <w:t xml:space="preserve"> ~ </w:t>
      </w:r>
      <w:r w:rsidRPr="005E01E3">
        <w:rPr>
          <w:i/>
          <w:color w:val="auto"/>
          <w:lang w:val="de-DE"/>
        </w:rPr>
        <w:t>strazza</w:t>
      </w:r>
      <w:r w:rsidRPr="005E01E3">
        <w:rPr>
          <w:color w:val="auto"/>
          <w:lang w:val="de-DE"/>
        </w:rPr>
        <w:t xml:space="preserve">, </w:t>
      </w:r>
      <w:r w:rsidRPr="005E01E3">
        <w:rPr>
          <w:i/>
          <w:color w:val="auto"/>
          <w:lang w:val="de-DE"/>
        </w:rPr>
        <w:t>patina</w:t>
      </w:r>
      <w:r w:rsidRPr="005E01E3">
        <w:rPr>
          <w:color w:val="auto"/>
          <w:lang w:val="de-DE"/>
        </w:rPr>
        <w:t xml:space="preserve"> ~ </w:t>
      </w:r>
      <w:r w:rsidRPr="005E01E3">
        <w:rPr>
          <w:i/>
          <w:color w:val="auto"/>
          <w:lang w:val="de-DE"/>
        </w:rPr>
        <w:t>pfanna</w:t>
      </w:r>
      <w:r w:rsidRPr="005E01E3">
        <w:rPr>
          <w:color w:val="auto"/>
          <w:lang w:val="de-DE"/>
        </w:rPr>
        <w:t>), den Umlaut (</w:t>
      </w:r>
      <w:r w:rsidRPr="005E01E3">
        <w:rPr>
          <w:i/>
          <w:color w:val="auto"/>
          <w:lang w:val="de-DE"/>
        </w:rPr>
        <w:t>catinus</w:t>
      </w:r>
      <w:r w:rsidRPr="005E01E3">
        <w:rPr>
          <w:color w:val="auto"/>
          <w:lang w:val="de-DE"/>
        </w:rPr>
        <w:t xml:space="preserve"> ~ </w:t>
      </w:r>
      <w:r w:rsidRPr="005E01E3">
        <w:rPr>
          <w:i/>
          <w:color w:val="auto"/>
          <w:lang w:val="de-DE"/>
        </w:rPr>
        <w:t>kezzil</w:t>
      </w:r>
      <w:r w:rsidRPr="005E01E3">
        <w:rPr>
          <w:color w:val="auto"/>
          <w:lang w:val="de-DE"/>
        </w:rPr>
        <w:t xml:space="preserve">) und den Übergang ē &gt; ia (wie ē &gt; ia, </w:t>
      </w:r>
      <w:r w:rsidRPr="005E01E3">
        <w:rPr>
          <w:i/>
          <w:color w:val="auto"/>
          <w:lang w:val="de-DE"/>
        </w:rPr>
        <w:t>tēgula</w:t>
      </w:r>
      <w:r w:rsidRPr="005E01E3">
        <w:rPr>
          <w:color w:val="auto"/>
          <w:lang w:val="de-DE"/>
        </w:rPr>
        <w:t xml:space="preserve"> ~ </w:t>
      </w:r>
      <w:r w:rsidRPr="005E01E3">
        <w:rPr>
          <w:i/>
          <w:color w:val="auto"/>
          <w:lang w:val="de-DE"/>
        </w:rPr>
        <w:t>ziagal</w:t>
      </w:r>
      <w:r w:rsidRPr="005E01E3">
        <w:rPr>
          <w:color w:val="auto"/>
          <w:lang w:val="de-DE"/>
        </w:rPr>
        <w:t xml:space="preserve">). Weiters ist zu beachten, dass lat. </w:t>
      </w:r>
      <w:r w:rsidRPr="005E01E3">
        <w:rPr>
          <w:i/>
          <w:color w:val="auto"/>
          <w:lang w:val="de-DE"/>
        </w:rPr>
        <w:t>c</w:t>
      </w:r>
      <w:r w:rsidRPr="005E01E3">
        <w:rPr>
          <w:color w:val="auto"/>
          <w:lang w:val="de-DE"/>
        </w:rPr>
        <w:t xml:space="preserve"> vor </w:t>
      </w:r>
      <w:r w:rsidRPr="005E01E3">
        <w:rPr>
          <w:i/>
          <w:color w:val="auto"/>
          <w:lang w:val="de-DE"/>
        </w:rPr>
        <w:t>e</w:t>
      </w:r>
      <w:r w:rsidRPr="005E01E3">
        <w:rPr>
          <w:color w:val="auto"/>
          <w:lang w:val="de-DE"/>
        </w:rPr>
        <w:t xml:space="preserve"> und i bei früher Entlehnung noch </w:t>
      </w:r>
      <w:r w:rsidRPr="005E01E3">
        <w:rPr>
          <w:i/>
          <w:color w:val="auto"/>
          <w:lang w:val="de-DE"/>
        </w:rPr>
        <w:t>k</w:t>
      </w:r>
      <w:r w:rsidRPr="005E01E3">
        <w:rPr>
          <w:color w:val="auto"/>
          <w:lang w:val="de-DE"/>
        </w:rPr>
        <w:t xml:space="preserve"> lautete (</w:t>
      </w:r>
      <w:r w:rsidRPr="005E01E3">
        <w:rPr>
          <w:i/>
          <w:color w:val="auto"/>
          <w:lang w:val="de-DE"/>
        </w:rPr>
        <w:t>cellarium</w:t>
      </w:r>
      <w:r w:rsidRPr="005E01E3">
        <w:rPr>
          <w:color w:val="auto"/>
          <w:lang w:val="de-DE"/>
        </w:rPr>
        <w:t xml:space="preserve"> «Vorratsraum», ahd. </w:t>
      </w:r>
      <w:r w:rsidRPr="005E01E3">
        <w:rPr>
          <w:i/>
          <w:color w:val="auto"/>
          <w:lang w:val="de-DE"/>
        </w:rPr>
        <w:t>kellari</w:t>
      </w:r>
      <w:r w:rsidRPr="005E01E3">
        <w:rPr>
          <w:color w:val="auto"/>
          <w:lang w:val="de-DE"/>
        </w:rPr>
        <w:t xml:space="preserve"> «Keller» gegentiber später entlehntem </w:t>
      </w:r>
      <w:r w:rsidRPr="005E01E3">
        <w:rPr>
          <w:i/>
          <w:color w:val="auto"/>
          <w:lang w:val="de-DE"/>
        </w:rPr>
        <w:t>cella</w:t>
      </w:r>
      <w:r w:rsidRPr="005E01E3">
        <w:rPr>
          <w:color w:val="auto"/>
          <w:lang w:val="de-DE"/>
        </w:rPr>
        <w:t xml:space="preserve"> «Kammer», ahd. </w:t>
      </w:r>
      <w:r w:rsidRPr="005E01E3">
        <w:rPr>
          <w:i/>
          <w:color w:val="auto"/>
          <w:lang w:val="de-DE"/>
        </w:rPr>
        <w:t>zella</w:t>
      </w:r>
      <w:r w:rsidRPr="005E01E3">
        <w:rPr>
          <w:color w:val="auto"/>
          <w:lang w:val="de-DE"/>
        </w:rPr>
        <w:t xml:space="preserve"> «Mönchszelle»). </w:t>
      </w:r>
      <w:r w:rsidR="00A878DF">
        <w:rPr>
          <w:color w:val="auto"/>
          <w:lang w:val="de-DE"/>
        </w:rPr>
        <w:t>[58</w:t>
      </w:r>
      <w:r w:rsidR="00A878DF" w:rsidRPr="00A878DF">
        <w:rPr>
          <w:color w:val="auto"/>
          <w:lang w:val="de-DE"/>
        </w:rPr>
        <w:t>, S. 8</w:t>
      </w:r>
      <w:r w:rsidR="00A878DF">
        <w:rPr>
          <w:color w:val="auto"/>
          <w:lang w:val="uk-UA"/>
        </w:rPr>
        <w:t>9</w:t>
      </w:r>
      <w:r w:rsidR="00A878DF" w:rsidRPr="00A878DF">
        <w:rPr>
          <w:color w:val="auto"/>
          <w:lang w:val="de-DE"/>
        </w:rPr>
        <w:t>]</w:t>
      </w:r>
    </w:p>
    <w:p w14:paraId="66B7FB7D" w14:textId="7020DD5A" w:rsidR="008976B9" w:rsidRDefault="008976B9" w:rsidP="0042467A">
      <w:pPr>
        <w:pStyle w:val="1"/>
        <w:spacing w:line="360" w:lineRule="auto"/>
        <w:ind w:left="23" w:firstLine="709"/>
        <w:rPr>
          <w:color w:val="auto"/>
          <w:lang w:val="de-DE"/>
        </w:rPr>
      </w:pPr>
      <w:r w:rsidRPr="008976B9">
        <w:rPr>
          <w:color w:val="auto"/>
          <w:lang w:val="de-DE"/>
        </w:rPr>
        <w:t xml:space="preserve">Der Einfluss der zweiten Konsonantenverschiebung lässt sich </w:t>
      </w:r>
      <w:r w:rsidR="00DA6729" w:rsidRPr="00DA6729">
        <w:rPr>
          <w:color w:val="auto"/>
          <w:lang w:val="de-DE"/>
        </w:rPr>
        <w:t>bis in die Mitte des 8. Jahrhunderts</w:t>
      </w:r>
      <w:r w:rsidRPr="008976B9">
        <w:rPr>
          <w:color w:val="auto"/>
          <w:lang w:val="de-DE"/>
        </w:rPr>
        <w:t xml:space="preserve"> n. Chr. zurückverfolgen. Die meisten der in althochdeutscher Sprache verfassten Schriftdenkmäler stammen aus dem 8. Jahrhundert. Daraus lässt sich schließen, dass die ältesten Entlehnungen aus dem Lateinischen der vorliterarischen Zeit zuzuordnen sind. Dieser Wortschatzaustausch war das </w:t>
      </w:r>
      <w:r w:rsidRPr="008976B9">
        <w:rPr>
          <w:color w:val="auto"/>
          <w:lang w:val="de-DE"/>
        </w:rPr>
        <w:lastRenderedPageBreak/>
        <w:t>Ergebnis mündlicher Kontakte. Dies erklärt die vollständige Assimilation lateinischer Wörter.</w:t>
      </w:r>
    </w:p>
    <w:p w14:paraId="70DF678B" w14:textId="3B37DBC7" w:rsidR="0042467A" w:rsidRPr="00F10576" w:rsidRDefault="005E01E3" w:rsidP="0042467A">
      <w:pPr>
        <w:pStyle w:val="1"/>
        <w:spacing w:line="360" w:lineRule="auto"/>
        <w:ind w:left="23" w:firstLine="709"/>
        <w:rPr>
          <w:color w:val="auto"/>
          <w:highlight w:val="lightGray"/>
          <w:lang w:val="de-DE"/>
        </w:rPr>
      </w:pPr>
      <w:r w:rsidRPr="005E01E3">
        <w:rPr>
          <w:color w:val="auto"/>
          <w:lang w:val="de-DE"/>
        </w:rPr>
        <w:t>Eine Vielzahl von Lehnwörtern aus dem Lateinischen ins Germanische weisen darauf hin, dass zwischen diesen Völkern ein stä</w:t>
      </w:r>
      <w:r>
        <w:rPr>
          <w:color w:val="auto"/>
          <w:lang w:val="de-DE"/>
        </w:rPr>
        <w:t>ndiger und reger Handel bestand</w:t>
      </w:r>
      <w:r w:rsidR="0042467A" w:rsidRPr="005E01E3">
        <w:rPr>
          <w:color w:val="auto"/>
          <w:lang w:val="de-DE"/>
        </w:rPr>
        <w:t xml:space="preserve">: lat. </w:t>
      </w:r>
      <w:r w:rsidR="0042467A" w:rsidRPr="005E01E3">
        <w:rPr>
          <w:i/>
          <w:color w:val="auto"/>
          <w:lang w:val="de-DE"/>
        </w:rPr>
        <w:t>caupo</w:t>
      </w:r>
      <w:r w:rsidR="0042467A" w:rsidRPr="005E01E3">
        <w:rPr>
          <w:color w:val="auto"/>
          <w:lang w:val="de-DE"/>
        </w:rPr>
        <w:t xml:space="preserve"> «Schankwirt, Kleinhändler» ~ ahd. </w:t>
      </w:r>
      <w:r w:rsidR="0042467A" w:rsidRPr="005E01E3">
        <w:rPr>
          <w:i/>
          <w:color w:val="auto"/>
          <w:lang w:val="de-DE"/>
        </w:rPr>
        <w:t>koufen</w:t>
      </w:r>
      <w:r w:rsidR="0042467A" w:rsidRPr="005E01E3">
        <w:rPr>
          <w:color w:val="auto"/>
          <w:lang w:val="de-DE"/>
        </w:rPr>
        <w:t xml:space="preserve"> «handeln, kaufen», lat. </w:t>
      </w:r>
      <w:r w:rsidR="0042467A" w:rsidRPr="005E01E3">
        <w:rPr>
          <w:i/>
          <w:color w:val="auto"/>
          <w:lang w:val="de-DE"/>
        </w:rPr>
        <w:t>pondō</w:t>
      </w:r>
      <w:r w:rsidR="0042467A" w:rsidRPr="005E01E3">
        <w:rPr>
          <w:color w:val="auto"/>
          <w:lang w:val="de-DE"/>
        </w:rPr>
        <w:t xml:space="preserve"> ~ ahd. </w:t>
      </w:r>
      <w:r w:rsidR="0042467A" w:rsidRPr="005E01E3">
        <w:rPr>
          <w:i/>
          <w:color w:val="auto"/>
          <w:lang w:val="de-DE"/>
        </w:rPr>
        <w:t>pfunt</w:t>
      </w:r>
      <w:r w:rsidR="0042467A" w:rsidRPr="005E01E3">
        <w:rPr>
          <w:color w:val="auto"/>
          <w:lang w:val="de-DE"/>
        </w:rPr>
        <w:t xml:space="preserve"> «Pfund», lat. </w:t>
      </w:r>
      <w:r w:rsidR="0042467A" w:rsidRPr="005E01E3">
        <w:rPr>
          <w:i/>
          <w:color w:val="auto"/>
          <w:lang w:val="de-DE"/>
        </w:rPr>
        <w:t>monēta</w:t>
      </w:r>
      <w:r w:rsidR="0042467A" w:rsidRPr="005E01E3">
        <w:rPr>
          <w:color w:val="auto"/>
          <w:lang w:val="de-DE"/>
        </w:rPr>
        <w:t xml:space="preserve"> ~ ahd. </w:t>
      </w:r>
      <w:r w:rsidR="0042467A" w:rsidRPr="005E01E3">
        <w:rPr>
          <w:i/>
          <w:color w:val="auto"/>
          <w:lang w:val="de-DE"/>
        </w:rPr>
        <w:t>munizza</w:t>
      </w:r>
      <w:r w:rsidR="0042467A" w:rsidRPr="005E01E3">
        <w:rPr>
          <w:color w:val="auto"/>
          <w:lang w:val="de-DE"/>
        </w:rPr>
        <w:t xml:space="preserve"> «Münze», lat. </w:t>
      </w:r>
      <w:r w:rsidR="0042467A" w:rsidRPr="005E01E3">
        <w:rPr>
          <w:i/>
          <w:color w:val="auto"/>
          <w:lang w:val="de-DE"/>
        </w:rPr>
        <w:t>tolōnēum</w:t>
      </w:r>
      <w:r w:rsidR="0042467A" w:rsidRPr="005E01E3">
        <w:rPr>
          <w:color w:val="auto"/>
          <w:lang w:val="de-DE"/>
        </w:rPr>
        <w:t xml:space="preserve"> ~ ahd. </w:t>
      </w:r>
      <w:r w:rsidR="0042467A" w:rsidRPr="005E01E3">
        <w:rPr>
          <w:i/>
          <w:color w:val="auto"/>
          <w:lang w:val="de-DE"/>
        </w:rPr>
        <w:t>zol</w:t>
      </w:r>
      <w:r w:rsidR="0042467A" w:rsidRPr="005E01E3">
        <w:rPr>
          <w:color w:val="auto"/>
          <w:lang w:val="de-DE"/>
        </w:rPr>
        <w:t xml:space="preserve"> «Zoll», lat. </w:t>
      </w:r>
      <w:r w:rsidR="0042467A" w:rsidRPr="005E01E3">
        <w:rPr>
          <w:i/>
          <w:color w:val="auto"/>
          <w:lang w:val="de-DE"/>
        </w:rPr>
        <w:t>corbis</w:t>
      </w:r>
      <w:r w:rsidR="0042467A" w:rsidRPr="005E01E3">
        <w:rPr>
          <w:color w:val="auto"/>
          <w:lang w:val="de-DE"/>
        </w:rPr>
        <w:t xml:space="preserve"> ~ ahd. </w:t>
      </w:r>
      <w:r w:rsidR="0042467A" w:rsidRPr="005E01E3">
        <w:rPr>
          <w:i/>
          <w:color w:val="auto"/>
          <w:lang w:val="de-DE"/>
        </w:rPr>
        <w:t>korb</w:t>
      </w:r>
      <w:r w:rsidR="0042467A" w:rsidRPr="005E01E3">
        <w:rPr>
          <w:color w:val="auto"/>
          <w:lang w:val="de-DE"/>
        </w:rPr>
        <w:t xml:space="preserve"> «Korb». </w:t>
      </w:r>
    </w:p>
    <w:p w14:paraId="34D78030" w14:textId="77777777" w:rsidR="00EB606F" w:rsidRDefault="00EB606F" w:rsidP="0042467A">
      <w:pPr>
        <w:pStyle w:val="1"/>
        <w:spacing w:line="360" w:lineRule="auto"/>
        <w:ind w:left="23" w:firstLine="709"/>
        <w:rPr>
          <w:color w:val="auto"/>
          <w:lang w:val="de-DE"/>
        </w:rPr>
      </w:pPr>
      <w:r w:rsidRPr="00EB606F">
        <w:rPr>
          <w:color w:val="auto"/>
          <w:lang w:val="de-DE"/>
        </w:rPr>
        <w:t>Aufgrund der Handelsbeziehungen zwischen den Menschen drangen viele lateinische Wörter in die deutsche Sprache ein. Die meisten Handelswege verliefen entlang des Mittel- und Unterlaufs des Rheins sowie entlang der Flüsse Maas und Mosel, wo heutzutage die Stadt Trier liegt, deswegen war Gallien (das heutige Frankreich) die Quelle des Lehnwortschatzes romanischer Herkunft.</w:t>
      </w:r>
    </w:p>
    <w:p w14:paraId="4CF791A6" w14:textId="5902A6AE" w:rsidR="004853B0" w:rsidRDefault="004853B0" w:rsidP="0042467A">
      <w:pPr>
        <w:pStyle w:val="1"/>
        <w:spacing w:line="360" w:lineRule="auto"/>
        <w:ind w:left="23" w:firstLine="709"/>
        <w:rPr>
          <w:color w:val="auto"/>
          <w:lang w:val="de-DE"/>
        </w:rPr>
      </w:pPr>
      <w:r w:rsidRPr="004853B0">
        <w:rPr>
          <w:color w:val="auto"/>
          <w:lang w:val="de-DE"/>
        </w:rPr>
        <w:t xml:space="preserve">Spätere Entlehnungen von Wörtern aus der lateinischen Sprache wurden mit dem Bereich Religion und Philosophie in Verbindung gebracht. Ins Althochdeutsche gelangte dieses Vokabular gerade in dem Moment, als das Christentum angenommen wurde, woraus sich der Bedarf für die Übersetzung religiöser Literatur und </w:t>
      </w:r>
      <w:r>
        <w:rPr>
          <w:color w:val="auto"/>
          <w:lang w:val="de-DE"/>
        </w:rPr>
        <w:t>heiliger</w:t>
      </w:r>
      <w:r w:rsidRPr="004853B0">
        <w:rPr>
          <w:color w:val="auto"/>
          <w:lang w:val="de-DE"/>
        </w:rPr>
        <w:t xml:space="preserve"> Schriften ergab.</w:t>
      </w:r>
    </w:p>
    <w:p w14:paraId="7B9532CB" w14:textId="0A1CA000" w:rsidR="00D96B13" w:rsidRDefault="00D96B13" w:rsidP="0042467A">
      <w:pPr>
        <w:pStyle w:val="1"/>
        <w:spacing w:line="360" w:lineRule="auto"/>
        <w:ind w:left="23" w:firstLine="709"/>
        <w:rPr>
          <w:color w:val="auto"/>
          <w:lang w:val="de-DE"/>
        </w:rPr>
      </w:pPr>
      <w:r w:rsidRPr="00D96B13">
        <w:rPr>
          <w:color w:val="auto"/>
          <w:lang w:val="de-DE"/>
        </w:rPr>
        <w:t>Die althochdeutsche Sprache veränderte sich nicht nur durch die Übernahme von Wörter aus anderen Sprachen, sondern auch dadurch, dass einige altgermanische Wörter aus dem aktiven Wortschatz verschwanden.</w:t>
      </w:r>
    </w:p>
    <w:p w14:paraId="49E0DFE1" w14:textId="0D9AF4C7" w:rsidR="003D34CB" w:rsidRDefault="0042467A" w:rsidP="0042467A">
      <w:pPr>
        <w:pStyle w:val="1"/>
        <w:spacing w:line="360" w:lineRule="auto"/>
        <w:ind w:left="23" w:firstLine="709"/>
        <w:rPr>
          <w:color w:val="auto"/>
          <w:lang w:val="de-DE"/>
        </w:rPr>
      </w:pPr>
      <w:r w:rsidRPr="005471F3">
        <w:rPr>
          <w:color w:val="auto"/>
          <w:lang w:val="de-DE"/>
        </w:rPr>
        <w:t xml:space="preserve">So verschwanden während der ahd. Periode solche Wörter wie </w:t>
      </w:r>
      <w:r w:rsidRPr="005471F3">
        <w:rPr>
          <w:i/>
          <w:color w:val="auto"/>
          <w:lang w:val="de-DE"/>
        </w:rPr>
        <w:t>alah</w:t>
      </w:r>
      <w:r w:rsidRPr="005471F3">
        <w:rPr>
          <w:color w:val="auto"/>
          <w:lang w:val="de-DE"/>
        </w:rPr>
        <w:t xml:space="preserve"> «Tempel» (</w:t>
      </w:r>
      <w:r w:rsidR="00D96B13" w:rsidRPr="005471F3">
        <w:rPr>
          <w:color w:val="auto"/>
          <w:lang w:val="de-DE"/>
        </w:rPr>
        <w:t>diese</w:t>
      </w:r>
      <w:r w:rsidR="005471F3">
        <w:rPr>
          <w:color w:val="auto"/>
          <w:lang w:val="de-DE"/>
        </w:rPr>
        <w:t>s</w:t>
      </w:r>
      <w:r w:rsidR="00D96B13" w:rsidRPr="005471F3">
        <w:rPr>
          <w:color w:val="auto"/>
          <w:lang w:val="de-DE"/>
        </w:rPr>
        <w:t xml:space="preserve"> Wort wird </w:t>
      </w:r>
      <w:r w:rsidRPr="005471F3">
        <w:rPr>
          <w:color w:val="auto"/>
          <w:lang w:val="de-DE"/>
        </w:rPr>
        <w:t xml:space="preserve">durch lateinische </w:t>
      </w:r>
      <w:r w:rsidR="005471F3" w:rsidRPr="005471F3">
        <w:rPr>
          <w:color w:val="auto"/>
          <w:lang w:val="de-DE"/>
        </w:rPr>
        <w:t xml:space="preserve">Wörter </w:t>
      </w:r>
      <w:r w:rsidRPr="005471F3">
        <w:rPr>
          <w:color w:val="auto"/>
          <w:lang w:val="de-DE"/>
        </w:rPr>
        <w:t>oder Calques</w:t>
      </w:r>
      <w:r w:rsidR="005471F3">
        <w:rPr>
          <w:color w:val="auto"/>
          <w:lang w:val="de-DE"/>
        </w:rPr>
        <w:t xml:space="preserve"> ersetzt</w:t>
      </w:r>
      <w:r w:rsidRPr="005471F3">
        <w:rPr>
          <w:color w:val="auto"/>
          <w:lang w:val="de-DE"/>
        </w:rPr>
        <w:t xml:space="preserve">), </w:t>
      </w:r>
      <w:r w:rsidRPr="005471F3">
        <w:rPr>
          <w:i/>
          <w:color w:val="auto"/>
          <w:lang w:val="de-DE"/>
        </w:rPr>
        <w:t>itis</w:t>
      </w:r>
      <w:r w:rsidRPr="005471F3">
        <w:rPr>
          <w:color w:val="auto"/>
          <w:lang w:val="de-DE"/>
        </w:rPr>
        <w:t xml:space="preserve"> «Frau», mornēn «trauern» (die Wurzel ist im Wort </w:t>
      </w:r>
      <w:r w:rsidRPr="005471F3">
        <w:rPr>
          <w:i/>
          <w:color w:val="auto"/>
          <w:lang w:val="de-DE"/>
        </w:rPr>
        <w:t>morgen</w:t>
      </w:r>
      <w:r w:rsidRPr="005471F3">
        <w:rPr>
          <w:color w:val="auto"/>
          <w:lang w:val="de-DE"/>
        </w:rPr>
        <w:t xml:space="preserve"> enthalten), </w:t>
      </w:r>
      <w:r w:rsidRPr="005471F3">
        <w:rPr>
          <w:i/>
          <w:color w:val="auto"/>
          <w:lang w:val="de-DE"/>
        </w:rPr>
        <w:t>bah</w:t>
      </w:r>
      <w:r w:rsidRPr="005471F3">
        <w:rPr>
          <w:color w:val="auto"/>
          <w:lang w:val="de-DE"/>
        </w:rPr>
        <w:t xml:space="preserve"> Rücken (erhalten in engl. </w:t>
      </w:r>
      <w:r w:rsidRPr="005471F3">
        <w:rPr>
          <w:i/>
          <w:color w:val="auto"/>
          <w:lang w:val="de-DE"/>
        </w:rPr>
        <w:t>back</w:t>
      </w:r>
      <w:r w:rsidRPr="005471F3">
        <w:rPr>
          <w:color w:val="auto"/>
          <w:lang w:val="de-DE"/>
        </w:rPr>
        <w:t xml:space="preserve">), </w:t>
      </w:r>
      <w:r w:rsidRPr="005471F3">
        <w:rPr>
          <w:i/>
          <w:color w:val="auto"/>
          <w:lang w:val="de-DE"/>
        </w:rPr>
        <w:t>aha</w:t>
      </w:r>
      <w:r w:rsidRPr="005471F3">
        <w:rPr>
          <w:color w:val="auto"/>
          <w:lang w:val="de-DE"/>
        </w:rPr>
        <w:t xml:space="preserve"> «Wasser, Fluss» (die Wurzel lebt in Gewässernamen wie </w:t>
      </w:r>
      <w:r w:rsidRPr="005471F3">
        <w:rPr>
          <w:i/>
          <w:color w:val="auto"/>
          <w:lang w:val="de-DE"/>
        </w:rPr>
        <w:t>Bregenzer</w:t>
      </w:r>
      <w:r w:rsidRPr="005471F3">
        <w:rPr>
          <w:color w:val="auto"/>
          <w:lang w:val="de-DE"/>
        </w:rPr>
        <w:t xml:space="preserve">, </w:t>
      </w:r>
      <w:r w:rsidRPr="005471F3">
        <w:rPr>
          <w:i/>
          <w:color w:val="auto"/>
          <w:lang w:val="de-DE"/>
        </w:rPr>
        <w:t>Ache</w:t>
      </w:r>
      <w:r w:rsidRPr="005471F3">
        <w:rPr>
          <w:color w:val="auto"/>
          <w:lang w:val="de-DE"/>
        </w:rPr>
        <w:t xml:space="preserve">, </w:t>
      </w:r>
      <w:r w:rsidRPr="005471F3">
        <w:rPr>
          <w:i/>
          <w:color w:val="auto"/>
          <w:lang w:val="de-DE"/>
        </w:rPr>
        <w:t>Steinach</w:t>
      </w:r>
      <w:r w:rsidRPr="005471F3">
        <w:rPr>
          <w:color w:val="auto"/>
          <w:lang w:val="de-DE"/>
        </w:rPr>
        <w:t xml:space="preserve">, </w:t>
      </w:r>
      <w:r w:rsidRPr="005471F3">
        <w:rPr>
          <w:i/>
          <w:color w:val="auto"/>
          <w:lang w:val="de-DE"/>
        </w:rPr>
        <w:t>Salzach</w:t>
      </w:r>
      <w:r w:rsidRPr="005471F3">
        <w:rPr>
          <w:color w:val="auto"/>
          <w:lang w:val="de-DE"/>
        </w:rPr>
        <w:t xml:space="preserve">, </w:t>
      </w:r>
      <w:r w:rsidRPr="005471F3">
        <w:rPr>
          <w:i/>
          <w:color w:val="auto"/>
          <w:lang w:val="de-DE"/>
        </w:rPr>
        <w:t>Schwarza(ch)</w:t>
      </w:r>
      <w:r w:rsidRPr="005471F3">
        <w:rPr>
          <w:color w:val="auto"/>
          <w:lang w:val="de-DE"/>
        </w:rPr>
        <w:t xml:space="preserve">, </w:t>
      </w:r>
      <w:r w:rsidRPr="005471F3">
        <w:rPr>
          <w:i/>
          <w:color w:val="auto"/>
          <w:lang w:val="de-DE"/>
        </w:rPr>
        <w:t>Fulda</w:t>
      </w:r>
      <w:r w:rsidRPr="005471F3">
        <w:rPr>
          <w:color w:val="auto"/>
          <w:lang w:val="de-DE"/>
        </w:rPr>
        <w:t xml:space="preserve"> usw. sowie in dt. </w:t>
      </w:r>
      <w:r w:rsidRPr="005471F3">
        <w:rPr>
          <w:i/>
          <w:color w:val="auto"/>
          <w:lang w:val="de-DE"/>
        </w:rPr>
        <w:t>Au(e)</w:t>
      </w:r>
      <w:r w:rsidR="0088684B" w:rsidRPr="005471F3">
        <w:rPr>
          <w:color w:val="auto"/>
          <w:lang w:val="de-DE"/>
        </w:rPr>
        <w:t xml:space="preserve"> «Flusslandschaft» weiter), </w:t>
      </w:r>
      <w:r w:rsidR="0088684B" w:rsidRPr="005471F3">
        <w:rPr>
          <w:i/>
          <w:color w:val="auto"/>
          <w:lang w:val="de-DE"/>
        </w:rPr>
        <w:t>bi</w:t>
      </w:r>
      <w:r w:rsidRPr="005471F3">
        <w:rPr>
          <w:i/>
          <w:color w:val="auto"/>
          <w:lang w:val="de-DE"/>
        </w:rPr>
        <w:t>galan</w:t>
      </w:r>
      <w:r w:rsidRPr="005471F3">
        <w:rPr>
          <w:color w:val="auto"/>
          <w:lang w:val="de-DE"/>
        </w:rPr>
        <w:t xml:space="preserve"> «besingen, besprechen» (die </w:t>
      </w:r>
      <w:r w:rsidR="0088684B" w:rsidRPr="005471F3">
        <w:rPr>
          <w:color w:val="auto"/>
          <w:lang w:val="de-DE"/>
        </w:rPr>
        <w:t xml:space="preserve">Wurzel ist im Vogelnamen </w:t>
      </w:r>
      <w:r w:rsidR="0088684B" w:rsidRPr="005471F3">
        <w:rPr>
          <w:i/>
          <w:color w:val="auto"/>
          <w:lang w:val="de-DE"/>
        </w:rPr>
        <w:t>Nachti</w:t>
      </w:r>
      <w:r w:rsidRPr="005471F3">
        <w:rPr>
          <w:i/>
          <w:color w:val="auto"/>
          <w:lang w:val="de-DE"/>
        </w:rPr>
        <w:t>gall</w:t>
      </w:r>
      <w:r w:rsidRPr="005471F3">
        <w:rPr>
          <w:color w:val="auto"/>
          <w:lang w:val="de-DE"/>
        </w:rPr>
        <w:t xml:space="preserve"> «(wörtlich) Nachtsängerin» bewahrt), </w:t>
      </w:r>
      <w:r w:rsidRPr="005471F3">
        <w:rPr>
          <w:i/>
          <w:color w:val="auto"/>
          <w:lang w:val="de-DE"/>
        </w:rPr>
        <w:t>frō</w:t>
      </w:r>
      <w:r w:rsidRPr="005471F3">
        <w:rPr>
          <w:color w:val="auto"/>
          <w:lang w:val="de-DE"/>
        </w:rPr>
        <w:t xml:space="preserve"> «Herr» (verdrängt vom Wort </w:t>
      </w:r>
      <w:r w:rsidRPr="005471F3">
        <w:rPr>
          <w:i/>
          <w:color w:val="auto"/>
          <w:lang w:val="de-DE"/>
        </w:rPr>
        <w:t>hērro</w:t>
      </w:r>
      <w:r w:rsidRPr="005471F3">
        <w:rPr>
          <w:color w:val="auto"/>
          <w:lang w:val="de-DE"/>
        </w:rPr>
        <w:t xml:space="preserve"> «Herr», aber erhalten im Wort </w:t>
      </w:r>
      <w:r w:rsidRPr="005471F3">
        <w:rPr>
          <w:i/>
          <w:color w:val="auto"/>
          <w:lang w:val="de-DE"/>
        </w:rPr>
        <w:t>Frondienst</w:t>
      </w:r>
      <w:r w:rsidRPr="005471F3">
        <w:rPr>
          <w:color w:val="auto"/>
          <w:lang w:val="de-DE"/>
        </w:rPr>
        <w:t xml:space="preserve"> «Arbeit für den Grundherm»). </w:t>
      </w:r>
      <w:r w:rsidR="00A878DF">
        <w:rPr>
          <w:color w:val="auto"/>
          <w:lang w:val="de-DE"/>
        </w:rPr>
        <w:t>[58, S. 1</w:t>
      </w:r>
      <w:r w:rsidR="00A878DF">
        <w:rPr>
          <w:color w:val="auto"/>
          <w:lang w:val="uk-UA"/>
        </w:rPr>
        <w:t>04</w:t>
      </w:r>
      <w:r w:rsidR="00A878DF" w:rsidRPr="00A878DF">
        <w:rPr>
          <w:color w:val="auto"/>
          <w:lang w:val="de-DE"/>
        </w:rPr>
        <w:t>]</w:t>
      </w:r>
    </w:p>
    <w:p w14:paraId="58C3E4D6" w14:textId="77777777" w:rsidR="003D34CB" w:rsidRDefault="003D34CB" w:rsidP="0042467A">
      <w:pPr>
        <w:pStyle w:val="1"/>
        <w:spacing w:line="360" w:lineRule="auto"/>
        <w:ind w:left="23" w:firstLine="709"/>
        <w:rPr>
          <w:color w:val="auto"/>
          <w:lang w:val="de-DE"/>
        </w:rPr>
      </w:pPr>
      <w:r w:rsidRPr="003D34CB">
        <w:rPr>
          <w:color w:val="auto"/>
          <w:lang w:val="de-DE"/>
        </w:rPr>
        <w:t xml:space="preserve">Viele Wörter, die mit heidnischem Glauben und Ritualen in Verbindung </w:t>
      </w:r>
      <w:r w:rsidRPr="003D34CB">
        <w:rPr>
          <w:color w:val="auto"/>
          <w:lang w:val="de-DE"/>
        </w:rPr>
        <w:lastRenderedPageBreak/>
        <w:t>gebracht wurden, verschwanden auch für immer aus dem Gebrauch, insbesondere die</w:t>
      </w:r>
      <w:r>
        <w:rPr>
          <w:color w:val="auto"/>
          <w:lang w:val="de-DE"/>
        </w:rPr>
        <w:t xml:space="preserve"> Wörter, die </w:t>
      </w:r>
      <w:r w:rsidRPr="003D34CB">
        <w:rPr>
          <w:color w:val="auto"/>
          <w:lang w:val="de-DE"/>
        </w:rPr>
        <w:t>«</w:t>
      </w:r>
      <w:r>
        <w:rPr>
          <w:color w:val="auto"/>
          <w:lang w:val="de-DE"/>
        </w:rPr>
        <w:t>Opfer</w:t>
      </w:r>
      <w:r w:rsidRPr="003D34CB">
        <w:rPr>
          <w:color w:val="auto"/>
          <w:lang w:val="de-DE"/>
        </w:rPr>
        <w:t>»</w:t>
      </w:r>
      <w:r>
        <w:rPr>
          <w:color w:val="auto"/>
          <w:lang w:val="de-DE"/>
        </w:rPr>
        <w:t xml:space="preserve"> bedeuteten</w:t>
      </w:r>
      <w:r w:rsidR="0042467A" w:rsidRPr="005471F3">
        <w:rPr>
          <w:color w:val="auto"/>
          <w:lang w:val="de-DE"/>
        </w:rPr>
        <w:t xml:space="preserve"> (</w:t>
      </w:r>
      <w:r w:rsidR="0042467A" w:rsidRPr="005471F3">
        <w:rPr>
          <w:i/>
          <w:color w:val="auto"/>
          <w:lang w:val="de-DE"/>
        </w:rPr>
        <w:t>bluostar</w:t>
      </w:r>
      <w:r w:rsidR="0042467A" w:rsidRPr="005471F3">
        <w:rPr>
          <w:color w:val="auto"/>
          <w:lang w:val="de-DE"/>
        </w:rPr>
        <w:t xml:space="preserve">, </w:t>
      </w:r>
      <w:r w:rsidR="0042467A" w:rsidRPr="005471F3">
        <w:rPr>
          <w:i/>
          <w:color w:val="auto"/>
          <w:lang w:val="de-DE"/>
        </w:rPr>
        <w:t>zebar</w:t>
      </w:r>
      <w:r w:rsidR="0042467A" w:rsidRPr="005471F3">
        <w:rPr>
          <w:color w:val="auto"/>
          <w:lang w:val="de-DE"/>
        </w:rPr>
        <w:t xml:space="preserve">). </w:t>
      </w:r>
    </w:p>
    <w:p w14:paraId="71083D9B" w14:textId="6E2EDD2D" w:rsidR="0042467A" w:rsidRPr="005471F3" w:rsidRDefault="0042467A" w:rsidP="0042467A">
      <w:pPr>
        <w:pStyle w:val="1"/>
        <w:spacing w:line="360" w:lineRule="auto"/>
        <w:ind w:left="23" w:firstLine="709"/>
        <w:rPr>
          <w:color w:val="auto"/>
          <w:lang w:val="de-DE"/>
        </w:rPr>
      </w:pPr>
      <w:r w:rsidRPr="003B77D0">
        <w:rPr>
          <w:color w:val="auto"/>
          <w:lang w:val="de-DE"/>
        </w:rPr>
        <w:t xml:space="preserve">Einige Wörter werden anscheinend tabuisiert und ersetzt: </w:t>
      </w:r>
      <w:r w:rsidRPr="003B77D0">
        <w:rPr>
          <w:i/>
          <w:color w:val="auto"/>
          <w:lang w:val="de-DE"/>
        </w:rPr>
        <w:t>luppi</w:t>
      </w:r>
      <w:r w:rsidRPr="003B77D0">
        <w:rPr>
          <w:color w:val="auto"/>
          <w:lang w:val="de-DE"/>
        </w:rPr>
        <w:t xml:space="preserve"> «Gift» wird vom Wort </w:t>
      </w:r>
      <w:r w:rsidRPr="003B77D0">
        <w:rPr>
          <w:i/>
          <w:color w:val="auto"/>
          <w:lang w:val="de-DE"/>
        </w:rPr>
        <w:t>gift</w:t>
      </w:r>
      <w:r w:rsidRPr="003B77D0">
        <w:rPr>
          <w:color w:val="auto"/>
          <w:lang w:val="de-DE"/>
        </w:rPr>
        <w:t xml:space="preserve"> (ursprünglich Gabe wie engl. </w:t>
      </w:r>
      <w:r w:rsidRPr="003B77D0">
        <w:rPr>
          <w:i/>
          <w:color w:val="auto"/>
          <w:lang w:val="de-DE"/>
        </w:rPr>
        <w:t>gift</w:t>
      </w:r>
      <w:r w:rsidRPr="003B77D0">
        <w:rPr>
          <w:color w:val="auto"/>
          <w:lang w:val="de-DE"/>
        </w:rPr>
        <w:t xml:space="preserve">) ersetzt zu ahd. Neologismen sind diejenigen Worter zu rechnen, die antike Gottheiten bezeichnen: </w:t>
      </w:r>
      <w:r w:rsidRPr="003B77D0">
        <w:rPr>
          <w:i/>
          <w:color w:val="auto"/>
          <w:lang w:val="de-DE"/>
        </w:rPr>
        <w:t>fuirgot</w:t>
      </w:r>
      <w:r w:rsidRPr="003B77D0">
        <w:rPr>
          <w:color w:val="auto"/>
          <w:lang w:val="de-DE"/>
        </w:rPr>
        <w:t xml:space="preserve"> «Feuergott» (Pluto), </w:t>
      </w:r>
      <w:r w:rsidRPr="003B77D0">
        <w:rPr>
          <w:i/>
          <w:color w:val="auto"/>
          <w:lang w:val="de-DE"/>
        </w:rPr>
        <w:t>hīgot</w:t>
      </w:r>
      <w:r w:rsidRPr="003B77D0">
        <w:rPr>
          <w:color w:val="auto"/>
          <w:lang w:val="de-DE"/>
        </w:rPr>
        <w:t xml:space="preserve"> «Ehegott» (Hymenäus), </w:t>
      </w:r>
      <w:r w:rsidRPr="003B77D0">
        <w:rPr>
          <w:i/>
          <w:color w:val="auto"/>
          <w:lang w:val="de-DE"/>
        </w:rPr>
        <w:t>meregot</w:t>
      </w:r>
      <w:r w:rsidRPr="003B77D0">
        <w:rPr>
          <w:color w:val="auto"/>
          <w:lang w:val="de-DE"/>
        </w:rPr>
        <w:t xml:space="preserve"> «Gott des Meeres» (Neptun), usw.</w:t>
      </w:r>
      <w:r w:rsidRPr="005471F3">
        <w:rPr>
          <w:color w:val="auto"/>
          <w:lang w:val="de-DE"/>
        </w:rPr>
        <w:t xml:space="preserve"> </w:t>
      </w:r>
    </w:p>
    <w:p w14:paraId="64305FFD" w14:textId="2EC57562" w:rsidR="0042467A" w:rsidRPr="003B77D0" w:rsidRDefault="0042467A" w:rsidP="0042467A">
      <w:pPr>
        <w:pStyle w:val="1"/>
        <w:spacing w:line="360" w:lineRule="auto"/>
        <w:ind w:left="23" w:firstLine="709"/>
        <w:rPr>
          <w:color w:val="auto"/>
          <w:lang w:val="de-DE"/>
        </w:rPr>
      </w:pPr>
      <w:r w:rsidRPr="003B77D0">
        <w:rPr>
          <w:color w:val="auto"/>
          <w:lang w:val="de-DE"/>
        </w:rPr>
        <w:t xml:space="preserve">Insgesamt beläuаft sich die Anzahl der belegbaren ahd. Wörter, wie dies die Forschung festgestellt hat, auf ca. 32.000 (davon in den Texten der schriftlichen Denkmaler ca. 11.000, die übrigen in den Glossen). Die größte Anzahl der Wörter findet sich in den </w:t>
      </w:r>
      <w:r w:rsidR="003B77D0" w:rsidRPr="003B77D0">
        <w:rPr>
          <w:color w:val="auto"/>
          <w:lang w:val="de-DE"/>
        </w:rPr>
        <w:t xml:space="preserve">Übersetzungen </w:t>
      </w:r>
      <w:r w:rsidRPr="003B77D0">
        <w:rPr>
          <w:color w:val="auto"/>
          <w:lang w:val="de-DE"/>
        </w:rPr>
        <w:t>Notkers (7.000), bei Otfri</w:t>
      </w:r>
      <w:r w:rsidR="00975BA6">
        <w:rPr>
          <w:color w:val="auto"/>
          <w:lang w:val="de-DE"/>
        </w:rPr>
        <w:t>ed (3.500) und Tatian (2.200) [5</w:t>
      </w:r>
      <w:r w:rsidRPr="003B77D0">
        <w:rPr>
          <w:color w:val="auto"/>
          <w:lang w:val="de-DE"/>
        </w:rPr>
        <w:t>, S. 200].</w:t>
      </w:r>
    </w:p>
    <w:p w14:paraId="2EDF5057" w14:textId="06FCCA1C" w:rsidR="0042467A" w:rsidRPr="00F10576" w:rsidRDefault="003B77D0" w:rsidP="0042467A">
      <w:pPr>
        <w:pStyle w:val="1"/>
        <w:spacing w:line="360" w:lineRule="auto"/>
        <w:ind w:left="23" w:firstLine="709"/>
        <w:rPr>
          <w:color w:val="auto"/>
          <w:highlight w:val="lightGray"/>
          <w:lang w:val="de-DE"/>
        </w:rPr>
      </w:pPr>
      <w:r w:rsidRPr="003B77D0">
        <w:rPr>
          <w:color w:val="auto"/>
          <w:lang w:val="de-DE"/>
        </w:rPr>
        <w:t>Eine Besonderheit der ersten Schicht lateinischer Entlehnungen im Deutschen besteht darin, dass sie in bestimmten Zeitabständen von bestimmten phonetischen Regeln beeinflusst wurden, die für das Deutsche und andere germanische Sprachen charakteristisch sind.</w:t>
      </w:r>
      <w:r w:rsidR="0042467A" w:rsidRPr="003B77D0">
        <w:rPr>
          <w:color w:val="auto"/>
          <w:lang w:val="de-DE"/>
        </w:rPr>
        <w:t xml:space="preserve"> Zum Beispiel, lat. </w:t>
      </w:r>
      <w:r w:rsidR="0042467A" w:rsidRPr="003B77D0">
        <w:rPr>
          <w:i/>
          <w:color w:val="auto"/>
          <w:lang w:val="de-DE"/>
        </w:rPr>
        <w:t>campus</w:t>
      </w:r>
      <w:r w:rsidR="0042467A" w:rsidRPr="003B77D0">
        <w:rPr>
          <w:color w:val="auto"/>
          <w:lang w:val="de-DE"/>
        </w:rPr>
        <w:t xml:space="preserve"> ~ ahd. </w:t>
      </w:r>
      <w:r w:rsidR="0042467A" w:rsidRPr="003B77D0">
        <w:rPr>
          <w:i/>
          <w:color w:val="auto"/>
          <w:lang w:val="de-DE"/>
        </w:rPr>
        <w:t>kampf</w:t>
      </w:r>
      <w:r w:rsidR="0042467A" w:rsidRPr="003B77D0">
        <w:rPr>
          <w:color w:val="auto"/>
          <w:lang w:val="de-DE"/>
        </w:rPr>
        <w:t xml:space="preserve">, lat. </w:t>
      </w:r>
      <w:r w:rsidR="0042467A" w:rsidRPr="003B77D0">
        <w:rPr>
          <w:i/>
          <w:color w:val="auto"/>
          <w:lang w:val="de-DE"/>
        </w:rPr>
        <w:t>strāta</w:t>
      </w:r>
      <w:r w:rsidR="0042467A" w:rsidRPr="003B77D0">
        <w:rPr>
          <w:color w:val="auto"/>
          <w:lang w:val="de-DE"/>
        </w:rPr>
        <w:t xml:space="preserve"> ~ ahd. </w:t>
      </w:r>
      <w:r w:rsidR="0042467A" w:rsidRPr="003B77D0">
        <w:rPr>
          <w:i/>
          <w:color w:val="auto"/>
          <w:lang w:val="de-DE"/>
        </w:rPr>
        <w:t>strâzza</w:t>
      </w:r>
      <w:r w:rsidR="0042467A" w:rsidRPr="003B77D0">
        <w:rPr>
          <w:color w:val="auto"/>
          <w:lang w:val="de-DE"/>
        </w:rPr>
        <w:t xml:space="preserve"> (zweite Lautverschiebung); lat. </w:t>
      </w:r>
      <w:r w:rsidR="0042467A" w:rsidRPr="003B77D0">
        <w:rPr>
          <w:i/>
          <w:color w:val="auto"/>
          <w:lang w:val="de-DE"/>
        </w:rPr>
        <w:t>menta</w:t>
      </w:r>
      <w:r w:rsidR="0042467A" w:rsidRPr="003B77D0">
        <w:rPr>
          <w:color w:val="auto"/>
          <w:lang w:val="de-DE"/>
        </w:rPr>
        <w:t xml:space="preserve"> ~ ahd. </w:t>
      </w:r>
      <w:r w:rsidR="0042467A" w:rsidRPr="003B77D0">
        <w:rPr>
          <w:i/>
          <w:color w:val="auto"/>
          <w:lang w:val="de-DE"/>
        </w:rPr>
        <w:t>minza</w:t>
      </w:r>
      <w:r w:rsidR="0042467A" w:rsidRPr="003B77D0">
        <w:rPr>
          <w:color w:val="auto"/>
          <w:lang w:val="de-DE"/>
        </w:rPr>
        <w:t xml:space="preserve"> (Verengerung des Vokals) und so weiter. </w:t>
      </w:r>
    </w:p>
    <w:p w14:paraId="622B3B71" w14:textId="77777777" w:rsidR="000778BB" w:rsidRDefault="000778BB" w:rsidP="0042467A">
      <w:pPr>
        <w:pStyle w:val="1"/>
        <w:spacing w:line="360" w:lineRule="auto"/>
        <w:ind w:left="23" w:firstLine="709"/>
        <w:rPr>
          <w:color w:val="auto"/>
          <w:lang w:val="de-DE"/>
        </w:rPr>
      </w:pPr>
      <w:r w:rsidRPr="000778BB">
        <w:rPr>
          <w:color w:val="auto"/>
          <w:lang w:val="de-DE"/>
        </w:rPr>
        <w:t>Die zweite Lautverschiebung wurde Mitte des 8. Jahrhunderts geendet. Dies hilft uns, die zweite, letzte Frist für das Eindringen der ersten Schicht lateinischer Entlehnungen in die deutsche Sprache festzulegen.</w:t>
      </w:r>
    </w:p>
    <w:p w14:paraId="26D3CBA1" w14:textId="21C84D3F" w:rsidR="0042467A" w:rsidRPr="00021F4F" w:rsidRDefault="0042467A" w:rsidP="0042467A">
      <w:pPr>
        <w:pStyle w:val="1"/>
        <w:spacing w:line="360" w:lineRule="auto"/>
        <w:ind w:left="23" w:firstLine="709"/>
        <w:rPr>
          <w:color w:val="auto"/>
          <w:lang w:val="de-DE"/>
        </w:rPr>
      </w:pPr>
      <w:r w:rsidRPr="00021F4F">
        <w:rPr>
          <w:color w:val="auto"/>
          <w:lang w:val="de-DE"/>
        </w:rPr>
        <w:t xml:space="preserve">Die ältesten Entlehnungen von Wörtern zur religiösen Thematik stammen aus dem 5. Jahrhundert. Zum Beispiel, das griechische </w:t>
      </w:r>
      <w:r w:rsidRPr="00021F4F">
        <w:rPr>
          <w:i/>
          <w:color w:val="auto"/>
          <w:lang w:val="de-DE"/>
        </w:rPr>
        <w:t>kyrikón</w:t>
      </w:r>
      <w:r w:rsidRPr="00021F4F">
        <w:rPr>
          <w:color w:val="auto"/>
          <w:lang w:val="de-DE"/>
        </w:rPr>
        <w:t xml:space="preserve"> oder </w:t>
      </w:r>
      <w:r w:rsidRPr="00021F4F">
        <w:rPr>
          <w:i/>
          <w:color w:val="auto"/>
          <w:lang w:val="de-DE"/>
        </w:rPr>
        <w:t>kyriakón</w:t>
      </w:r>
      <w:r w:rsidRPr="00021F4F">
        <w:rPr>
          <w:color w:val="auto"/>
          <w:lang w:val="de-DE"/>
        </w:rPr>
        <w:t xml:space="preserve"> ~ ahd. </w:t>
      </w:r>
      <w:r w:rsidRPr="00021F4F">
        <w:rPr>
          <w:i/>
          <w:color w:val="auto"/>
          <w:lang w:val="de-DE"/>
        </w:rPr>
        <w:t>kiricha</w:t>
      </w:r>
      <w:r w:rsidRPr="00021F4F">
        <w:rPr>
          <w:color w:val="auto"/>
          <w:lang w:val="de-DE"/>
        </w:rPr>
        <w:t xml:space="preserve"> (die Kirche), griech. </w:t>
      </w:r>
      <w:r w:rsidRPr="00021F4F">
        <w:rPr>
          <w:i/>
          <w:color w:val="auto"/>
          <w:lang w:val="de-DE"/>
        </w:rPr>
        <w:t>papа́s</w:t>
      </w:r>
      <w:r w:rsidRPr="00021F4F">
        <w:rPr>
          <w:color w:val="auto"/>
          <w:lang w:val="de-DE"/>
        </w:rPr>
        <w:t xml:space="preserve"> ~ ahd. </w:t>
      </w:r>
      <w:r w:rsidRPr="00021F4F">
        <w:rPr>
          <w:i/>
          <w:color w:val="auto"/>
          <w:lang w:val="de-DE"/>
        </w:rPr>
        <w:t>pfaffo</w:t>
      </w:r>
      <w:r w:rsidRPr="00021F4F">
        <w:rPr>
          <w:color w:val="auto"/>
          <w:lang w:val="de-DE"/>
        </w:rPr>
        <w:t xml:space="preserve"> (der Pfaffe), griech. </w:t>
      </w:r>
      <w:r w:rsidRPr="00021F4F">
        <w:rPr>
          <w:i/>
          <w:color w:val="auto"/>
          <w:lang w:val="de-DE"/>
        </w:rPr>
        <w:t>episcopos</w:t>
      </w:r>
      <w:r w:rsidRPr="00021F4F">
        <w:rPr>
          <w:color w:val="auto"/>
          <w:lang w:val="de-DE"/>
        </w:rPr>
        <w:t xml:space="preserve"> ~ ahd. </w:t>
      </w:r>
      <w:r w:rsidR="0088684B" w:rsidRPr="00021F4F">
        <w:rPr>
          <w:i/>
          <w:color w:val="auto"/>
          <w:lang w:val="de-DE"/>
        </w:rPr>
        <w:t>biscof</w:t>
      </w:r>
      <w:r w:rsidR="0088684B" w:rsidRPr="00021F4F">
        <w:rPr>
          <w:color w:val="auto"/>
          <w:lang w:val="de-DE"/>
        </w:rPr>
        <w:t xml:space="preserve"> (</w:t>
      </w:r>
      <w:r w:rsidRPr="00021F4F">
        <w:rPr>
          <w:color w:val="auto"/>
          <w:lang w:val="de-DE"/>
        </w:rPr>
        <w:t xml:space="preserve">der Bischof), griech. </w:t>
      </w:r>
      <w:r w:rsidRPr="00021F4F">
        <w:rPr>
          <w:i/>
          <w:color w:val="auto"/>
          <w:lang w:val="de-DE"/>
        </w:rPr>
        <w:t>а́ggelos</w:t>
      </w:r>
      <w:r w:rsidRPr="00021F4F">
        <w:rPr>
          <w:color w:val="auto"/>
          <w:lang w:val="de-DE"/>
        </w:rPr>
        <w:t xml:space="preserve"> ~ ahd. </w:t>
      </w:r>
      <w:r w:rsidRPr="00021F4F">
        <w:rPr>
          <w:i/>
          <w:color w:val="auto"/>
          <w:lang w:val="de-DE"/>
        </w:rPr>
        <w:t>engil</w:t>
      </w:r>
      <w:r w:rsidRPr="00021F4F">
        <w:rPr>
          <w:color w:val="auto"/>
          <w:lang w:val="de-DE"/>
        </w:rPr>
        <w:t xml:space="preserve"> (der Engel), griech. </w:t>
      </w:r>
      <w:r w:rsidRPr="00021F4F">
        <w:rPr>
          <w:i/>
          <w:color w:val="auto"/>
          <w:lang w:val="de-DE"/>
        </w:rPr>
        <w:t>diа́bolos</w:t>
      </w:r>
      <w:r w:rsidRPr="00021F4F">
        <w:rPr>
          <w:color w:val="auto"/>
          <w:lang w:val="de-DE"/>
        </w:rPr>
        <w:t xml:space="preserve"> ~ ahd. </w:t>
      </w:r>
      <w:r w:rsidRPr="00021F4F">
        <w:rPr>
          <w:i/>
          <w:color w:val="auto"/>
          <w:lang w:val="de-DE"/>
        </w:rPr>
        <w:t>tiufal</w:t>
      </w:r>
      <w:r w:rsidRPr="00021F4F">
        <w:rPr>
          <w:color w:val="auto"/>
          <w:lang w:val="de-DE"/>
        </w:rPr>
        <w:t xml:space="preserve"> (der Teufel) und so weiter. Diese Wörter kamen durch die Go</w:t>
      </w:r>
      <w:r w:rsidR="00511A8B" w:rsidRPr="00021F4F">
        <w:rPr>
          <w:color w:val="auto"/>
          <w:lang w:val="de-DE"/>
        </w:rPr>
        <w:t>ten zu den deutschen Stämmen [</w:t>
      </w:r>
      <w:r w:rsidR="00920ACF">
        <w:rPr>
          <w:color w:val="auto"/>
          <w:lang w:val="de-DE"/>
        </w:rPr>
        <w:t>39</w:t>
      </w:r>
      <w:r w:rsidR="00D42975" w:rsidRPr="00021F4F">
        <w:rPr>
          <w:color w:val="auto"/>
          <w:lang w:val="de-DE"/>
        </w:rPr>
        <w:t>, S. 134</w:t>
      </w:r>
      <w:r w:rsidRPr="00021F4F">
        <w:rPr>
          <w:color w:val="auto"/>
          <w:lang w:val="de-DE"/>
        </w:rPr>
        <w:t>].</w:t>
      </w:r>
      <w:r w:rsidR="00021F4F" w:rsidRPr="00021F4F">
        <w:rPr>
          <w:lang w:val="de-DE"/>
        </w:rPr>
        <w:t xml:space="preserve"> </w:t>
      </w:r>
    </w:p>
    <w:p w14:paraId="2637B74E" w14:textId="7DE68F96" w:rsidR="0042467A" w:rsidRPr="00021F4F" w:rsidRDefault="00021F4F" w:rsidP="0042467A">
      <w:pPr>
        <w:pStyle w:val="1"/>
        <w:spacing w:line="360" w:lineRule="auto"/>
        <w:ind w:left="23" w:firstLine="709"/>
        <w:rPr>
          <w:color w:val="auto"/>
          <w:lang w:val="de-DE"/>
        </w:rPr>
      </w:pPr>
      <w:r w:rsidRPr="00021F4F">
        <w:rPr>
          <w:color w:val="auto"/>
          <w:lang w:val="de-DE"/>
        </w:rPr>
        <w:t xml:space="preserve">Während des 6. bis 7. Jahrhunderts wurden einige lateinische religiöse Begriffe entlehnt. Dies war auf die Tätigkeit der fränkischen und angelsächsischen Missionare zurückzuführen. </w:t>
      </w:r>
      <w:r w:rsidR="0042467A" w:rsidRPr="00021F4F">
        <w:rPr>
          <w:color w:val="auto"/>
          <w:lang w:val="de-DE"/>
        </w:rPr>
        <w:t xml:space="preserve">Zum Beispiel, lat. </w:t>
      </w:r>
      <w:r w:rsidR="0042467A" w:rsidRPr="00021F4F">
        <w:rPr>
          <w:i/>
          <w:color w:val="auto"/>
          <w:lang w:val="de-DE"/>
        </w:rPr>
        <w:t>claustrum</w:t>
      </w:r>
      <w:r w:rsidR="0042467A" w:rsidRPr="00021F4F">
        <w:rPr>
          <w:color w:val="auto"/>
          <w:lang w:val="de-DE"/>
        </w:rPr>
        <w:t xml:space="preserve"> ~ ahd. </w:t>
      </w:r>
      <w:r w:rsidR="0042467A" w:rsidRPr="00021F4F">
        <w:rPr>
          <w:i/>
          <w:color w:val="auto"/>
          <w:lang w:val="de-DE"/>
        </w:rPr>
        <w:t>klôstar</w:t>
      </w:r>
      <w:r w:rsidR="0042467A" w:rsidRPr="00021F4F">
        <w:rPr>
          <w:color w:val="auto"/>
          <w:lang w:val="de-DE"/>
        </w:rPr>
        <w:t xml:space="preserve"> (das Kloster), lat. </w:t>
      </w:r>
      <w:r w:rsidR="0042467A" w:rsidRPr="00021F4F">
        <w:rPr>
          <w:i/>
          <w:color w:val="auto"/>
          <w:lang w:val="de-DE"/>
        </w:rPr>
        <w:t>monasterium</w:t>
      </w:r>
      <w:r w:rsidR="0042467A" w:rsidRPr="00021F4F">
        <w:rPr>
          <w:color w:val="auto"/>
          <w:lang w:val="de-DE"/>
        </w:rPr>
        <w:t xml:space="preserve">, </w:t>
      </w:r>
      <w:r w:rsidR="0042467A" w:rsidRPr="00021F4F">
        <w:rPr>
          <w:i/>
          <w:color w:val="auto"/>
          <w:lang w:val="de-DE"/>
        </w:rPr>
        <w:t>munisterium</w:t>
      </w:r>
      <w:r w:rsidR="0042467A" w:rsidRPr="00021F4F">
        <w:rPr>
          <w:color w:val="auto"/>
          <w:lang w:val="de-DE"/>
        </w:rPr>
        <w:t xml:space="preserve"> ~ ahd. </w:t>
      </w:r>
      <w:r w:rsidR="0042467A" w:rsidRPr="00021F4F">
        <w:rPr>
          <w:i/>
          <w:color w:val="auto"/>
          <w:lang w:val="de-DE"/>
        </w:rPr>
        <w:t>munistri</w:t>
      </w:r>
      <w:r w:rsidR="0042467A" w:rsidRPr="00021F4F">
        <w:rPr>
          <w:color w:val="auto"/>
          <w:lang w:val="de-DE"/>
        </w:rPr>
        <w:t xml:space="preserve"> (das Münster), lat. </w:t>
      </w:r>
      <w:r w:rsidR="0042467A" w:rsidRPr="00021F4F">
        <w:rPr>
          <w:i/>
          <w:color w:val="auto"/>
          <w:lang w:val="de-DE"/>
        </w:rPr>
        <w:lastRenderedPageBreak/>
        <w:t>monachus</w:t>
      </w:r>
      <w:r w:rsidR="0042467A" w:rsidRPr="00021F4F">
        <w:rPr>
          <w:color w:val="auto"/>
          <w:lang w:val="de-DE"/>
        </w:rPr>
        <w:t xml:space="preserve">, </w:t>
      </w:r>
      <w:r w:rsidR="0042467A" w:rsidRPr="00021F4F">
        <w:rPr>
          <w:i/>
          <w:color w:val="auto"/>
          <w:lang w:val="de-DE"/>
        </w:rPr>
        <w:t>monicus</w:t>
      </w:r>
      <w:r w:rsidR="0042467A" w:rsidRPr="00021F4F">
        <w:rPr>
          <w:color w:val="auto"/>
          <w:lang w:val="de-DE"/>
        </w:rPr>
        <w:t xml:space="preserve"> ~ ahd. </w:t>
      </w:r>
      <w:r w:rsidR="0042467A" w:rsidRPr="00021F4F">
        <w:rPr>
          <w:i/>
          <w:color w:val="auto"/>
          <w:lang w:val="de-DE"/>
        </w:rPr>
        <w:t>munich</w:t>
      </w:r>
      <w:r w:rsidR="0042467A" w:rsidRPr="00021F4F">
        <w:rPr>
          <w:color w:val="auto"/>
          <w:lang w:val="de-DE"/>
        </w:rPr>
        <w:t xml:space="preserve"> (das Mönch), lat. </w:t>
      </w:r>
      <w:r w:rsidR="0042467A" w:rsidRPr="00021F4F">
        <w:rPr>
          <w:i/>
          <w:color w:val="auto"/>
          <w:lang w:val="de-DE"/>
        </w:rPr>
        <w:t>provenda</w:t>
      </w:r>
      <w:r w:rsidR="0042467A" w:rsidRPr="00021F4F">
        <w:rPr>
          <w:color w:val="auto"/>
          <w:lang w:val="de-DE"/>
        </w:rPr>
        <w:t xml:space="preserve"> ~ ahd. </w:t>
      </w:r>
      <w:r w:rsidR="0042467A" w:rsidRPr="00021F4F">
        <w:rPr>
          <w:i/>
          <w:color w:val="auto"/>
          <w:lang w:val="de-DE"/>
        </w:rPr>
        <w:t>phruonta</w:t>
      </w:r>
      <w:r w:rsidR="0042467A" w:rsidRPr="00021F4F">
        <w:rPr>
          <w:color w:val="auto"/>
          <w:lang w:val="de-DE"/>
        </w:rPr>
        <w:t xml:space="preserve"> (die Pfründe), lat. </w:t>
      </w:r>
      <w:r w:rsidR="0042467A" w:rsidRPr="00021F4F">
        <w:rPr>
          <w:i/>
          <w:color w:val="auto"/>
          <w:lang w:val="de-DE"/>
        </w:rPr>
        <w:t>operāri</w:t>
      </w:r>
      <w:r w:rsidR="0042467A" w:rsidRPr="00021F4F">
        <w:rPr>
          <w:color w:val="auto"/>
          <w:lang w:val="de-DE"/>
        </w:rPr>
        <w:t xml:space="preserve"> ~ ahd. </w:t>
      </w:r>
      <w:r w:rsidR="0042467A" w:rsidRPr="00021F4F">
        <w:rPr>
          <w:i/>
          <w:color w:val="auto"/>
          <w:lang w:val="de-DE"/>
        </w:rPr>
        <w:t>opfarôn</w:t>
      </w:r>
      <w:r w:rsidR="0042467A" w:rsidRPr="00021F4F">
        <w:rPr>
          <w:color w:val="auto"/>
          <w:lang w:val="de-DE"/>
        </w:rPr>
        <w:t xml:space="preserve"> (opfern), lat. </w:t>
      </w:r>
      <w:r w:rsidR="0042467A" w:rsidRPr="00021F4F">
        <w:rPr>
          <w:i/>
          <w:color w:val="auto"/>
          <w:lang w:val="de-DE"/>
        </w:rPr>
        <w:t>signāre</w:t>
      </w:r>
      <w:r w:rsidR="0042467A" w:rsidRPr="00021F4F">
        <w:rPr>
          <w:color w:val="auto"/>
          <w:lang w:val="de-DE"/>
        </w:rPr>
        <w:t xml:space="preserve"> ~ ahd. </w:t>
      </w:r>
      <w:r w:rsidR="0042467A" w:rsidRPr="00021F4F">
        <w:rPr>
          <w:i/>
          <w:color w:val="auto"/>
          <w:lang w:val="de-DE"/>
        </w:rPr>
        <w:t>seganôn</w:t>
      </w:r>
      <w:r w:rsidR="0042467A" w:rsidRPr="00021F4F">
        <w:rPr>
          <w:color w:val="auto"/>
          <w:lang w:val="de-DE"/>
        </w:rPr>
        <w:t xml:space="preserve"> (segnen) und so weiter. </w:t>
      </w:r>
    </w:p>
    <w:p w14:paraId="428000AE" w14:textId="77777777" w:rsidR="0042467A" w:rsidRPr="001E0BA4" w:rsidRDefault="0042467A" w:rsidP="001E0BA4">
      <w:pPr>
        <w:pStyle w:val="1"/>
        <w:shd w:val="clear" w:color="auto" w:fill="auto"/>
        <w:spacing w:line="360" w:lineRule="auto"/>
        <w:ind w:left="23" w:firstLine="709"/>
        <w:rPr>
          <w:color w:val="auto"/>
          <w:lang w:val="de-DE"/>
        </w:rPr>
      </w:pPr>
      <w:r w:rsidRPr="001E0BA4">
        <w:rPr>
          <w:color w:val="auto"/>
          <w:lang w:val="de-DE"/>
        </w:rPr>
        <w:t xml:space="preserve">Die Entwicklung der Schrift und Schulung hat zu einer Reihe von Entlehnungen geführt: lat. </w:t>
      </w:r>
      <w:r w:rsidRPr="001E0BA4">
        <w:rPr>
          <w:i/>
          <w:color w:val="auto"/>
          <w:lang w:val="de-DE"/>
        </w:rPr>
        <w:t>scōla</w:t>
      </w:r>
      <w:r w:rsidRPr="001E0BA4">
        <w:rPr>
          <w:color w:val="auto"/>
          <w:lang w:val="de-DE"/>
        </w:rPr>
        <w:t xml:space="preserve"> ~ ahd. </w:t>
      </w:r>
      <w:r w:rsidRPr="001E0BA4">
        <w:rPr>
          <w:i/>
          <w:color w:val="auto"/>
          <w:lang w:val="de-DE"/>
        </w:rPr>
        <w:t>scuola</w:t>
      </w:r>
      <w:r w:rsidRPr="001E0BA4">
        <w:rPr>
          <w:color w:val="auto"/>
          <w:lang w:val="de-DE"/>
        </w:rPr>
        <w:t xml:space="preserve"> (die Schule), lat. </w:t>
      </w:r>
      <w:r w:rsidRPr="001E0BA4">
        <w:rPr>
          <w:i/>
          <w:color w:val="auto"/>
          <w:lang w:val="de-DE"/>
        </w:rPr>
        <w:t>tincta</w:t>
      </w:r>
      <w:r w:rsidRPr="001E0BA4">
        <w:rPr>
          <w:color w:val="auto"/>
          <w:lang w:val="de-DE"/>
        </w:rPr>
        <w:t xml:space="preserve"> ~ ahd. </w:t>
      </w:r>
      <w:r w:rsidRPr="001E0BA4">
        <w:rPr>
          <w:i/>
          <w:color w:val="auto"/>
          <w:lang w:val="de-DE"/>
        </w:rPr>
        <w:t>tinkta</w:t>
      </w:r>
      <w:r w:rsidRPr="001E0BA4">
        <w:rPr>
          <w:color w:val="auto"/>
          <w:lang w:val="de-DE"/>
        </w:rPr>
        <w:t xml:space="preserve"> (die Tinte), lat. </w:t>
      </w:r>
      <w:r w:rsidRPr="001E0BA4">
        <w:rPr>
          <w:i/>
          <w:color w:val="auto"/>
          <w:lang w:val="de-DE"/>
        </w:rPr>
        <w:t>tabula</w:t>
      </w:r>
      <w:r w:rsidRPr="001E0BA4">
        <w:rPr>
          <w:color w:val="auto"/>
          <w:lang w:val="de-DE"/>
        </w:rPr>
        <w:t xml:space="preserve"> ~ ahd. </w:t>
      </w:r>
      <w:r w:rsidRPr="001E0BA4">
        <w:rPr>
          <w:i/>
          <w:color w:val="auto"/>
          <w:lang w:val="de-DE"/>
        </w:rPr>
        <w:t>tavala</w:t>
      </w:r>
      <w:r w:rsidRPr="001E0BA4">
        <w:rPr>
          <w:color w:val="auto"/>
          <w:lang w:val="de-DE"/>
        </w:rPr>
        <w:t xml:space="preserve"> (die Tafel), lat. </w:t>
      </w:r>
      <w:r w:rsidRPr="001E0BA4">
        <w:rPr>
          <w:i/>
          <w:color w:val="auto"/>
          <w:lang w:val="de-DE"/>
        </w:rPr>
        <w:t>pergamēnum</w:t>
      </w:r>
      <w:r w:rsidRPr="001E0BA4">
        <w:rPr>
          <w:color w:val="auto"/>
          <w:lang w:val="de-DE"/>
        </w:rPr>
        <w:t xml:space="preserve"> ~ ahd. </w:t>
      </w:r>
      <w:r w:rsidRPr="001E0BA4">
        <w:rPr>
          <w:i/>
          <w:color w:val="auto"/>
          <w:lang w:val="de-DE"/>
        </w:rPr>
        <w:t>pergamon</w:t>
      </w:r>
      <w:r w:rsidRPr="001E0BA4">
        <w:rPr>
          <w:color w:val="auto"/>
          <w:lang w:val="de-DE"/>
        </w:rPr>
        <w:t xml:space="preserve">, lat. </w:t>
      </w:r>
      <w:r w:rsidRPr="001E0BA4">
        <w:rPr>
          <w:i/>
          <w:color w:val="auto"/>
          <w:lang w:val="de-DE"/>
        </w:rPr>
        <w:t>brēvis</w:t>
      </w:r>
      <w:r w:rsidRPr="001E0BA4">
        <w:rPr>
          <w:color w:val="auto"/>
          <w:lang w:val="de-DE"/>
        </w:rPr>
        <w:t xml:space="preserve"> ~ ahd. </w:t>
      </w:r>
      <w:r w:rsidRPr="001E0BA4">
        <w:rPr>
          <w:i/>
          <w:color w:val="auto"/>
          <w:lang w:val="de-DE"/>
        </w:rPr>
        <w:t>briaf</w:t>
      </w:r>
      <w:r w:rsidRPr="001E0BA4">
        <w:rPr>
          <w:color w:val="auto"/>
          <w:lang w:val="de-DE"/>
        </w:rPr>
        <w:t xml:space="preserve"> (der Brief), lat. </w:t>
      </w:r>
      <w:r w:rsidRPr="001E0BA4">
        <w:rPr>
          <w:i/>
          <w:color w:val="auto"/>
          <w:lang w:val="de-DE"/>
        </w:rPr>
        <w:t>spēculum</w:t>
      </w:r>
      <w:r w:rsidRPr="001E0BA4">
        <w:rPr>
          <w:color w:val="auto"/>
          <w:lang w:val="de-DE"/>
        </w:rPr>
        <w:t xml:space="preserve"> ~ ahd. </w:t>
      </w:r>
      <w:r w:rsidRPr="001E0BA4">
        <w:rPr>
          <w:i/>
          <w:color w:val="auto"/>
          <w:lang w:val="de-DE"/>
        </w:rPr>
        <w:t>spiagal</w:t>
      </w:r>
      <w:r w:rsidRPr="001E0BA4">
        <w:rPr>
          <w:color w:val="auto"/>
          <w:lang w:val="de-DE"/>
        </w:rPr>
        <w:t xml:space="preserve"> (der Spiegel) und so weiter. </w:t>
      </w:r>
    </w:p>
    <w:p w14:paraId="43A6E8C7" w14:textId="71AE6437" w:rsidR="0042467A" w:rsidRPr="00182D5F" w:rsidRDefault="0016621F" w:rsidP="0042467A">
      <w:pPr>
        <w:pStyle w:val="1"/>
        <w:spacing w:line="360" w:lineRule="auto"/>
        <w:ind w:left="23" w:firstLine="709"/>
        <w:rPr>
          <w:color w:val="auto"/>
          <w:lang w:val="de-DE"/>
        </w:rPr>
      </w:pPr>
      <w:r w:rsidRPr="0016621F">
        <w:rPr>
          <w:color w:val="auto"/>
          <w:lang w:val="de-DE"/>
        </w:rPr>
        <w:t>Die zweite Schicht der lateinischen Entlehnungen ist untrennbar mit der Schrift verbunden, was dazu geführt hat, dass Adjektive und Verben immer in Verbindung mit Substantiven entlehnt werden, während die erste Schicht dagegen fast immer nur aus Substantiv</w:t>
      </w:r>
      <w:r>
        <w:rPr>
          <w:color w:val="auto"/>
          <w:lang w:val="de-DE"/>
        </w:rPr>
        <w:t>en besteht</w:t>
      </w:r>
      <w:r w:rsidR="0042467A" w:rsidRPr="0016621F">
        <w:rPr>
          <w:color w:val="auto"/>
          <w:lang w:val="de-DE"/>
        </w:rPr>
        <w:t xml:space="preserve">: lat. </w:t>
      </w:r>
      <w:r w:rsidR="0042467A" w:rsidRPr="0016621F">
        <w:rPr>
          <w:i/>
          <w:color w:val="auto"/>
          <w:lang w:val="de-DE"/>
        </w:rPr>
        <w:t>sōbruis</w:t>
      </w:r>
      <w:r w:rsidR="0042467A" w:rsidRPr="0016621F">
        <w:rPr>
          <w:color w:val="auto"/>
          <w:lang w:val="de-DE"/>
        </w:rPr>
        <w:t xml:space="preserve"> ~ ahd. </w:t>
      </w:r>
      <w:r w:rsidR="0042467A" w:rsidRPr="0016621F">
        <w:rPr>
          <w:i/>
          <w:color w:val="auto"/>
          <w:lang w:val="de-DE"/>
        </w:rPr>
        <w:t>sûbar</w:t>
      </w:r>
      <w:r w:rsidR="0042467A" w:rsidRPr="0016621F">
        <w:rPr>
          <w:color w:val="auto"/>
          <w:lang w:val="de-DE"/>
        </w:rPr>
        <w:t xml:space="preserve"> (sauber), vulg. lat. </w:t>
      </w:r>
      <w:r w:rsidR="0042467A" w:rsidRPr="0016621F">
        <w:rPr>
          <w:i/>
          <w:color w:val="auto"/>
          <w:lang w:val="de-DE"/>
        </w:rPr>
        <w:t>cōscius</w:t>
      </w:r>
      <w:r w:rsidR="0042467A" w:rsidRPr="0016621F">
        <w:rPr>
          <w:color w:val="auto"/>
          <w:lang w:val="de-DE"/>
        </w:rPr>
        <w:t xml:space="preserve"> ~ ahd. </w:t>
      </w:r>
      <w:r w:rsidR="0042467A" w:rsidRPr="0016621F">
        <w:rPr>
          <w:i/>
          <w:color w:val="auto"/>
          <w:lang w:val="de-DE"/>
        </w:rPr>
        <w:t>kûski</w:t>
      </w:r>
      <w:r w:rsidR="0042467A" w:rsidRPr="0016621F">
        <w:rPr>
          <w:color w:val="auto"/>
          <w:lang w:val="de-DE"/>
        </w:rPr>
        <w:t xml:space="preserve"> (keusch), lat. </w:t>
      </w:r>
      <w:r w:rsidR="0042467A" w:rsidRPr="0016621F">
        <w:rPr>
          <w:i/>
          <w:color w:val="auto"/>
          <w:lang w:val="de-DE"/>
        </w:rPr>
        <w:t>ordināre</w:t>
      </w:r>
      <w:r w:rsidR="0042467A" w:rsidRPr="0016621F">
        <w:rPr>
          <w:color w:val="auto"/>
          <w:lang w:val="de-DE"/>
        </w:rPr>
        <w:t xml:space="preserve"> ~ ahd. </w:t>
      </w:r>
      <w:r w:rsidR="0042467A" w:rsidRPr="0016621F">
        <w:rPr>
          <w:i/>
          <w:color w:val="auto"/>
          <w:lang w:val="de-DE"/>
        </w:rPr>
        <w:t>ordinôn</w:t>
      </w:r>
      <w:r w:rsidR="0042467A" w:rsidRPr="0016621F">
        <w:rPr>
          <w:color w:val="auto"/>
          <w:lang w:val="de-DE"/>
        </w:rPr>
        <w:t xml:space="preserve"> (in Ordnung bringen), lat. </w:t>
      </w:r>
      <w:r w:rsidR="0042467A" w:rsidRPr="0016621F">
        <w:rPr>
          <w:i/>
          <w:color w:val="auto"/>
          <w:lang w:val="de-DE"/>
        </w:rPr>
        <w:t>tractāre</w:t>
      </w:r>
      <w:r w:rsidR="0042467A" w:rsidRPr="0016621F">
        <w:rPr>
          <w:color w:val="auto"/>
          <w:lang w:val="de-DE"/>
        </w:rPr>
        <w:t xml:space="preserve"> ~ ahd. </w:t>
      </w:r>
      <w:r w:rsidR="0042467A" w:rsidRPr="0016621F">
        <w:rPr>
          <w:i/>
          <w:color w:val="auto"/>
          <w:lang w:val="de-DE"/>
        </w:rPr>
        <w:t>trahtôn</w:t>
      </w:r>
      <w:r w:rsidR="0042467A" w:rsidRPr="0016621F">
        <w:rPr>
          <w:color w:val="auto"/>
          <w:lang w:val="de-DE"/>
        </w:rPr>
        <w:t xml:space="preserve"> (trachten), lat. </w:t>
      </w:r>
      <w:r w:rsidR="0042467A" w:rsidRPr="0016621F">
        <w:rPr>
          <w:i/>
          <w:color w:val="auto"/>
          <w:lang w:val="de-DE"/>
        </w:rPr>
        <w:t>lavāre</w:t>
      </w:r>
      <w:r w:rsidR="0042467A" w:rsidRPr="0016621F">
        <w:rPr>
          <w:color w:val="auto"/>
          <w:lang w:val="de-DE"/>
        </w:rPr>
        <w:t xml:space="preserve"> ~ ahd. </w:t>
      </w:r>
      <w:r w:rsidR="0042467A" w:rsidRPr="0016621F">
        <w:rPr>
          <w:i/>
          <w:color w:val="auto"/>
          <w:lang w:val="de-DE"/>
        </w:rPr>
        <w:t>labôn</w:t>
      </w:r>
      <w:r w:rsidR="0042467A" w:rsidRPr="0016621F">
        <w:rPr>
          <w:color w:val="auto"/>
          <w:lang w:val="de-DE"/>
        </w:rPr>
        <w:t xml:space="preserve"> (laben), lat. </w:t>
      </w:r>
      <w:r w:rsidR="0042467A" w:rsidRPr="0016621F">
        <w:rPr>
          <w:i/>
          <w:color w:val="auto"/>
          <w:lang w:val="de-DE"/>
        </w:rPr>
        <w:t>(ex)pendere</w:t>
      </w:r>
      <w:r w:rsidR="0042467A" w:rsidRPr="0016621F">
        <w:rPr>
          <w:color w:val="auto"/>
          <w:lang w:val="de-DE"/>
        </w:rPr>
        <w:t xml:space="preserve"> ~ ahd. </w:t>
      </w:r>
      <w:r w:rsidR="0042467A" w:rsidRPr="0016621F">
        <w:rPr>
          <w:i/>
          <w:color w:val="auto"/>
          <w:lang w:val="de-DE"/>
        </w:rPr>
        <w:t>spentôn</w:t>
      </w:r>
      <w:r w:rsidR="0042467A" w:rsidRPr="0016621F">
        <w:rPr>
          <w:color w:val="auto"/>
          <w:lang w:val="de-DE"/>
        </w:rPr>
        <w:t xml:space="preserve"> (spenden) und so weiter.</w:t>
      </w:r>
      <w:r w:rsidR="0042467A" w:rsidRPr="00182D5F">
        <w:rPr>
          <w:color w:val="auto"/>
          <w:lang w:val="de-DE"/>
        </w:rPr>
        <w:t xml:space="preserve"> </w:t>
      </w:r>
      <w:r w:rsidR="00A878DF">
        <w:rPr>
          <w:color w:val="auto"/>
          <w:lang w:val="de-DE"/>
        </w:rPr>
        <w:t>[58, S. 2</w:t>
      </w:r>
      <w:r w:rsidR="00A878DF">
        <w:rPr>
          <w:color w:val="auto"/>
          <w:lang w:val="uk-UA"/>
        </w:rPr>
        <w:t>02</w:t>
      </w:r>
      <w:r w:rsidR="00A878DF" w:rsidRPr="00A878DF">
        <w:rPr>
          <w:color w:val="auto"/>
          <w:lang w:val="de-DE"/>
        </w:rPr>
        <w:t>]</w:t>
      </w:r>
    </w:p>
    <w:p w14:paraId="02FEC7FB" w14:textId="77777777" w:rsidR="0016621F" w:rsidRDefault="0016621F" w:rsidP="00F857F1">
      <w:pPr>
        <w:pStyle w:val="1"/>
        <w:shd w:val="clear" w:color="auto" w:fill="auto"/>
        <w:spacing w:line="360" w:lineRule="auto"/>
        <w:ind w:left="23" w:firstLine="709"/>
        <w:rPr>
          <w:color w:val="auto"/>
          <w:lang w:val="de-DE"/>
        </w:rPr>
      </w:pPr>
      <w:r w:rsidRPr="0016621F">
        <w:rPr>
          <w:color w:val="auto"/>
          <w:lang w:val="de-DE"/>
        </w:rPr>
        <w:t>In Deutschland wurden Klosterschulen aktiv eröffnet und entwickelt, und damit auch das Schreiben, und dies diente natürlich als fruchtbarer Boden für die Entwicklung der Übersetzung, da zu dieser Zeit religiöse Texte aktiv übersetzt wurden.</w:t>
      </w:r>
    </w:p>
    <w:p w14:paraId="394929C3" w14:textId="35D36FCE" w:rsidR="00F65A65" w:rsidRDefault="00F65A65" w:rsidP="00F857F1">
      <w:pPr>
        <w:pStyle w:val="1"/>
        <w:shd w:val="clear" w:color="auto" w:fill="auto"/>
        <w:spacing w:line="360" w:lineRule="auto"/>
        <w:ind w:left="23" w:firstLine="709"/>
        <w:rPr>
          <w:color w:val="auto"/>
          <w:lang w:val="de-DE"/>
        </w:rPr>
      </w:pPr>
      <w:r w:rsidRPr="00F65A65">
        <w:rPr>
          <w:color w:val="auto"/>
          <w:lang w:val="de-DE"/>
        </w:rPr>
        <w:t>Laut Lewitskij sind von den 20.000 altgermanischen Worteinheiten nur etwa 600 Lehnwörter, das sind 3 Prozent des gesamten althochdeutschen Wortschatzes.</w:t>
      </w:r>
    </w:p>
    <w:p w14:paraId="6241B520" w14:textId="7155D4A3" w:rsidR="003563DA" w:rsidRDefault="003563DA" w:rsidP="00F857F1">
      <w:pPr>
        <w:pStyle w:val="1"/>
        <w:shd w:val="clear" w:color="auto" w:fill="auto"/>
        <w:spacing w:line="360" w:lineRule="auto"/>
        <w:ind w:left="23" w:firstLine="709"/>
        <w:rPr>
          <w:color w:val="auto"/>
          <w:lang w:val="de-DE"/>
        </w:rPr>
      </w:pPr>
      <w:r w:rsidRPr="003563DA">
        <w:rPr>
          <w:color w:val="auto"/>
          <w:lang w:val="de-DE"/>
        </w:rPr>
        <w:t>2.000 von 20.000 Einheiten sind Lehnbildungen (d. h. Neubildungen, die lateinische Muster imitieren), darunter vor allem Lehnübersetzungen (Glied-für-Glied-Übersetzungen), die den formalen Aufbau eines lateinischen Wortes exakt nachbilden.</w:t>
      </w:r>
    </w:p>
    <w:p w14:paraId="2ECA10BC" w14:textId="2E3DA839" w:rsidR="007B762D" w:rsidRPr="00F10576" w:rsidRDefault="003563DA" w:rsidP="0042467A">
      <w:pPr>
        <w:pStyle w:val="1"/>
        <w:shd w:val="clear" w:color="auto" w:fill="auto"/>
        <w:spacing w:line="360" w:lineRule="auto"/>
        <w:ind w:left="23" w:firstLine="709"/>
        <w:rPr>
          <w:color w:val="auto"/>
          <w:highlight w:val="lightGray"/>
          <w:lang w:val="de-DE"/>
        </w:rPr>
      </w:pPr>
      <w:r w:rsidRPr="003563DA">
        <w:rPr>
          <w:color w:val="auto"/>
          <w:lang w:val="de-DE"/>
        </w:rPr>
        <w:t>4.000 von 20.000 Einheiten sind semantische Lehnübersetzungen, also deutsche Wörter, die teilweise oder vollständig unter dem Einfluss der lateinischen Sprache neu</w:t>
      </w:r>
      <w:r>
        <w:rPr>
          <w:color w:val="auto"/>
          <w:lang w:val="de-DE"/>
        </w:rPr>
        <w:t xml:space="preserve"> gedacht </w:t>
      </w:r>
      <w:r w:rsidRPr="003563DA">
        <w:rPr>
          <w:color w:val="auto"/>
          <w:lang w:val="de-DE"/>
        </w:rPr>
        <w:t>wurden</w:t>
      </w:r>
      <w:r w:rsidR="00F857F1" w:rsidRPr="003563DA">
        <w:rPr>
          <w:color w:val="auto"/>
          <w:lang w:val="de-DE"/>
        </w:rPr>
        <w:t xml:space="preserve">. Zum Beispiel, das althochdeutsche Wort </w:t>
      </w:r>
      <w:r w:rsidR="00F857F1" w:rsidRPr="003563DA">
        <w:rPr>
          <w:i/>
          <w:color w:val="auto"/>
          <w:lang w:val="de-DE"/>
        </w:rPr>
        <w:t>bijiht</w:t>
      </w:r>
      <w:r w:rsidR="00F857F1" w:rsidRPr="003563DA">
        <w:rPr>
          <w:color w:val="auto"/>
          <w:lang w:val="de-DE"/>
        </w:rPr>
        <w:t xml:space="preserve"> hatte die Bedeutung «Versprechen, Anerkenntnis», und unter dem Einfluss des lateinischen Wortes </w:t>
      </w:r>
      <w:r w:rsidR="00F857F1" w:rsidRPr="003563DA">
        <w:rPr>
          <w:i/>
          <w:color w:val="auto"/>
          <w:lang w:val="de-DE"/>
        </w:rPr>
        <w:t>confessio</w:t>
      </w:r>
      <w:r w:rsidR="00F857F1" w:rsidRPr="003563DA">
        <w:rPr>
          <w:color w:val="auto"/>
          <w:lang w:val="de-DE"/>
        </w:rPr>
        <w:t xml:space="preserve">, das Wort </w:t>
      </w:r>
      <w:r w:rsidR="00F857F1" w:rsidRPr="003563DA">
        <w:rPr>
          <w:i/>
          <w:color w:val="auto"/>
          <w:lang w:val="de-DE"/>
        </w:rPr>
        <w:t>bijiht</w:t>
      </w:r>
      <w:r w:rsidR="00F857F1" w:rsidRPr="003563DA">
        <w:rPr>
          <w:color w:val="auto"/>
          <w:lang w:val="de-DE"/>
        </w:rPr>
        <w:t xml:space="preserve"> bekam eine neue Bedeutung </w:t>
      </w:r>
      <w:r w:rsidR="00F857F1" w:rsidRPr="003563DA">
        <w:rPr>
          <w:color w:val="auto"/>
          <w:lang w:val="de-DE"/>
        </w:rPr>
        <w:lastRenderedPageBreak/>
        <w:t xml:space="preserve">«Beichte» </w:t>
      </w:r>
      <w:r w:rsidR="007B762D" w:rsidRPr="003563DA">
        <w:rPr>
          <w:color w:val="auto"/>
          <w:lang w:val="de-DE"/>
        </w:rPr>
        <w:t>[</w:t>
      </w:r>
      <w:r w:rsidR="0014310A">
        <w:rPr>
          <w:color w:val="auto"/>
          <w:lang w:val="de-DE"/>
        </w:rPr>
        <w:t>18</w:t>
      </w:r>
      <w:r w:rsidR="00D42975" w:rsidRPr="003563DA">
        <w:rPr>
          <w:color w:val="auto"/>
          <w:lang w:val="de-DE"/>
        </w:rPr>
        <w:t>, S. 120</w:t>
      </w:r>
      <w:r w:rsidR="007B762D" w:rsidRPr="003563DA">
        <w:rPr>
          <w:color w:val="auto"/>
          <w:lang w:val="de-DE"/>
        </w:rPr>
        <w:t>].</w:t>
      </w:r>
    </w:p>
    <w:p w14:paraId="67EAA3A7" w14:textId="48589DBE" w:rsidR="00C628A9" w:rsidRPr="001058AE" w:rsidRDefault="00A25ED5" w:rsidP="00131637">
      <w:pPr>
        <w:pStyle w:val="1"/>
        <w:shd w:val="clear" w:color="auto" w:fill="auto"/>
        <w:spacing w:line="360" w:lineRule="auto"/>
        <w:ind w:left="23" w:firstLine="709"/>
        <w:rPr>
          <w:lang w:val="de-DE"/>
        </w:rPr>
      </w:pPr>
      <w:r w:rsidRPr="001058AE">
        <w:rPr>
          <w:color w:val="auto"/>
          <w:lang w:val="de-DE"/>
        </w:rPr>
        <w:t xml:space="preserve">Ein interessantes Beispiel für ein völliges Umdenken der ursprünglichen Semantik eines Wortes ist das althochdeutsce Wort </w:t>
      </w:r>
      <w:r w:rsidRPr="001058AE">
        <w:rPr>
          <w:i/>
          <w:color w:val="auto"/>
          <w:lang w:val="de-DE"/>
        </w:rPr>
        <w:t xml:space="preserve">sêla </w:t>
      </w:r>
      <w:r w:rsidRPr="001058AE">
        <w:rPr>
          <w:color w:val="auto"/>
          <w:lang w:val="de-DE"/>
        </w:rPr>
        <w:t>(nhd. Seele)</w:t>
      </w:r>
      <w:r w:rsidR="00E46966" w:rsidRPr="001058AE">
        <w:rPr>
          <w:color w:val="auto"/>
          <w:lang w:val="de-DE"/>
        </w:rPr>
        <w:t>.</w:t>
      </w:r>
      <w:r w:rsidR="00E46966" w:rsidRPr="001058AE">
        <w:rPr>
          <w:lang w:val="de-DE"/>
        </w:rPr>
        <w:t xml:space="preserve"> </w:t>
      </w:r>
      <w:r w:rsidR="00F82B1A" w:rsidRPr="001058AE">
        <w:rPr>
          <w:color w:val="auto"/>
          <w:lang w:val="de-DE"/>
        </w:rPr>
        <w:t xml:space="preserve">Die </w:t>
      </w:r>
      <w:r w:rsidR="001058AE" w:rsidRPr="001058AE">
        <w:rPr>
          <w:color w:val="auto"/>
          <w:lang w:val="de-DE"/>
        </w:rPr>
        <w:t>antike</w:t>
      </w:r>
      <w:r w:rsidR="001058AE">
        <w:rPr>
          <w:color w:val="auto"/>
          <w:lang w:val="de-DE"/>
        </w:rPr>
        <w:t xml:space="preserve"> </w:t>
      </w:r>
      <w:r w:rsidR="00F82B1A" w:rsidRPr="001058AE">
        <w:rPr>
          <w:color w:val="auto"/>
          <w:lang w:val="de-DE"/>
        </w:rPr>
        <w:t>Bedeutung dieses germanischen Wortes (</w:t>
      </w:r>
      <w:r w:rsidR="008567D0" w:rsidRPr="001058AE">
        <w:rPr>
          <w:color w:val="auto"/>
          <w:lang w:val="de-DE"/>
        </w:rPr>
        <w:t>urgerm</w:t>
      </w:r>
      <w:r w:rsidR="00131637" w:rsidRPr="001058AE">
        <w:rPr>
          <w:color w:val="auto"/>
          <w:lang w:val="de-DE"/>
        </w:rPr>
        <w:t>.</w:t>
      </w:r>
      <w:r w:rsidR="008567D0" w:rsidRPr="001058AE">
        <w:rPr>
          <w:i/>
          <w:color w:val="auto"/>
          <w:lang w:val="de-DE"/>
        </w:rPr>
        <w:t>*saiwalō</w:t>
      </w:r>
      <w:r w:rsidR="008567D0" w:rsidRPr="001058AE">
        <w:rPr>
          <w:color w:val="auto"/>
          <w:lang w:val="de-DE"/>
        </w:rPr>
        <w:t xml:space="preserve"> oder </w:t>
      </w:r>
      <w:r w:rsidR="008567D0" w:rsidRPr="001058AE">
        <w:rPr>
          <w:i/>
          <w:color w:val="auto"/>
          <w:lang w:val="de-DE"/>
        </w:rPr>
        <w:t>*saiwlō</w:t>
      </w:r>
      <w:r w:rsidR="008567D0" w:rsidRPr="001058AE">
        <w:rPr>
          <w:color w:val="auto"/>
          <w:lang w:val="de-DE"/>
        </w:rPr>
        <w:t xml:space="preserve">, </w:t>
      </w:r>
      <w:r w:rsidR="00F82B1A" w:rsidRPr="001058AE">
        <w:rPr>
          <w:color w:val="auto"/>
          <w:lang w:val="de-DE"/>
        </w:rPr>
        <w:t xml:space="preserve">got. </w:t>
      </w:r>
      <w:r w:rsidR="00F82B1A" w:rsidRPr="001058AE">
        <w:rPr>
          <w:i/>
          <w:color w:val="auto"/>
          <w:lang w:val="de-DE"/>
        </w:rPr>
        <w:t>saiwala</w:t>
      </w:r>
      <w:r w:rsidR="00F82B1A" w:rsidRPr="001058AE">
        <w:rPr>
          <w:color w:val="auto"/>
          <w:lang w:val="de-DE"/>
        </w:rPr>
        <w:t>,</w:t>
      </w:r>
      <w:r w:rsidR="00F82B1A" w:rsidRPr="001058AE">
        <w:rPr>
          <w:lang w:val="de-DE"/>
        </w:rPr>
        <w:t xml:space="preserve"> </w:t>
      </w:r>
      <w:r w:rsidR="00F82B1A" w:rsidRPr="001058AE">
        <w:rPr>
          <w:color w:val="auto"/>
          <w:lang w:val="de-DE"/>
        </w:rPr>
        <w:t xml:space="preserve">asächs. </w:t>
      </w:r>
      <w:r w:rsidR="00F82B1A" w:rsidRPr="001058AE">
        <w:rPr>
          <w:i/>
          <w:color w:val="auto"/>
          <w:lang w:val="de-DE"/>
        </w:rPr>
        <w:t>sêla</w:t>
      </w:r>
      <w:r w:rsidR="00F82B1A" w:rsidRPr="001058AE">
        <w:rPr>
          <w:color w:val="auto"/>
          <w:lang w:val="de-DE"/>
        </w:rPr>
        <w:t>,</w:t>
      </w:r>
      <w:r w:rsidR="00F82B1A" w:rsidRPr="001058AE">
        <w:rPr>
          <w:i/>
          <w:color w:val="auto"/>
          <w:lang w:val="de-DE"/>
        </w:rPr>
        <w:t xml:space="preserve"> </w:t>
      </w:r>
      <w:r w:rsidR="00F82B1A" w:rsidRPr="001058AE">
        <w:rPr>
          <w:color w:val="auto"/>
          <w:lang w:val="de-DE"/>
        </w:rPr>
        <w:t xml:space="preserve">aeng. </w:t>
      </w:r>
      <w:r w:rsidR="00F82B1A" w:rsidRPr="001058AE">
        <w:rPr>
          <w:i/>
          <w:color w:val="auto"/>
          <w:lang w:val="de-DE"/>
        </w:rPr>
        <w:t>sа́wol</w:t>
      </w:r>
      <w:r w:rsidR="00F82B1A" w:rsidRPr="001058AE">
        <w:rPr>
          <w:color w:val="auto"/>
          <w:lang w:val="de-DE"/>
        </w:rPr>
        <w:t>)</w:t>
      </w:r>
      <w:r w:rsidR="00131637" w:rsidRPr="001058AE">
        <w:rPr>
          <w:color w:val="auto"/>
          <w:lang w:val="uk-UA"/>
        </w:rPr>
        <w:t xml:space="preserve"> </w:t>
      </w:r>
      <w:r w:rsidR="00F82B1A" w:rsidRPr="001058AE">
        <w:rPr>
          <w:color w:val="auto"/>
          <w:lang w:val="de-DE"/>
        </w:rPr>
        <w:t>war mit der Auffassung der Seele als Schatten verbunden</w:t>
      </w:r>
      <w:r w:rsidR="00AF28F1" w:rsidRPr="001058AE">
        <w:rPr>
          <w:color w:val="auto"/>
          <w:lang w:val="de-DE"/>
        </w:rPr>
        <w:t>,</w:t>
      </w:r>
      <w:r w:rsidR="00F82B1A" w:rsidRPr="001058AE">
        <w:rPr>
          <w:color w:val="auto"/>
          <w:lang w:val="de-DE"/>
        </w:rPr>
        <w:t xml:space="preserve"> </w:t>
      </w:r>
      <w:r w:rsidR="00AF28F1" w:rsidRPr="001058AE">
        <w:rPr>
          <w:color w:val="auto"/>
          <w:lang w:val="de-DE"/>
        </w:rPr>
        <w:t>der Ähnlichkeit eines Toten im Reich der Toten – im Hel (urgerm.</w:t>
      </w:r>
      <w:r w:rsidR="00AF28F1" w:rsidRPr="001058AE">
        <w:rPr>
          <w:i/>
          <w:color w:val="auto"/>
          <w:lang w:val="de-DE"/>
        </w:rPr>
        <w:t>*haljō</w:t>
      </w:r>
      <w:r w:rsidR="00AF28F1" w:rsidRPr="001058AE">
        <w:rPr>
          <w:color w:val="auto"/>
          <w:lang w:val="de-DE"/>
        </w:rPr>
        <w:t xml:space="preserve">, got. </w:t>
      </w:r>
      <w:r w:rsidR="00AF28F1" w:rsidRPr="001058AE">
        <w:rPr>
          <w:i/>
          <w:color w:val="auto"/>
          <w:lang w:val="de-DE"/>
        </w:rPr>
        <w:t>halja</w:t>
      </w:r>
      <w:r w:rsidR="00AF28F1" w:rsidRPr="001058AE">
        <w:rPr>
          <w:color w:val="auto"/>
          <w:lang w:val="de-DE"/>
        </w:rPr>
        <w:t xml:space="preserve">, ahd. </w:t>
      </w:r>
      <w:r w:rsidR="00AF28F1" w:rsidRPr="001058AE">
        <w:rPr>
          <w:i/>
          <w:color w:val="auto"/>
          <w:lang w:val="de-DE"/>
        </w:rPr>
        <w:t xml:space="preserve">hell(i)a, </w:t>
      </w:r>
      <w:r w:rsidR="00AF28F1" w:rsidRPr="001058AE">
        <w:rPr>
          <w:color w:val="auto"/>
          <w:lang w:val="de-DE"/>
        </w:rPr>
        <w:t>mhd.</w:t>
      </w:r>
      <w:r w:rsidR="00AF28F1" w:rsidRPr="001058AE">
        <w:rPr>
          <w:i/>
          <w:color w:val="auto"/>
          <w:lang w:val="de-DE"/>
        </w:rPr>
        <w:t xml:space="preserve"> helle, </w:t>
      </w:r>
      <w:r w:rsidR="00AF28F1" w:rsidRPr="001058AE">
        <w:rPr>
          <w:color w:val="auto"/>
          <w:lang w:val="de-DE"/>
        </w:rPr>
        <w:t>altengl.</w:t>
      </w:r>
      <w:r w:rsidR="00AF28F1" w:rsidRPr="001058AE">
        <w:rPr>
          <w:i/>
          <w:color w:val="auto"/>
          <w:lang w:val="de-DE"/>
        </w:rPr>
        <w:t xml:space="preserve"> hell</w:t>
      </w:r>
      <w:r w:rsidR="008567D0" w:rsidRPr="001058AE">
        <w:rPr>
          <w:color w:val="auto"/>
          <w:lang w:val="de-DE"/>
        </w:rPr>
        <w:t>)</w:t>
      </w:r>
      <w:r w:rsidR="008567D0" w:rsidRPr="001058AE">
        <w:rPr>
          <w:lang w:val="de-DE"/>
        </w:rPr>
        <w:t xml:space="preserve"> </w:t>
      </w:r>
      <w:r w:rsidR="008567D0" w:rsidRPr="001058AE">
        <w:rPr>
          <w:color w:val="auto"/>
          <w:lang w:val="de-DE"/>
        </w:rPr>
        <w:t>[</w:t>
      </w:r>
      <w:r w:rsidR="0014310A">
        <w:rPr>
          <w:color w:val="auto"/>
          <w:lang w:val="de-DE"/>
        </w:rPr>
        <w:t>44</w:t>
      </w:r>
      <w:r w:rsidR="008567D0" w:rsidRPr="001058AE">
        <w:rPr>
          <w:color w:val="auto"/>
          <w:lang w:val="de-DE"/>
        </w:rPr>
        <w:t xml:space="preserve">, </w:t>
      </w:r>
      <w:r w:rsidR="00DD3D2B" w:rsidRPr="001058AE">
        <w:rPr>
          <w:color w:val="auto"/>
          <w:lang w:val="de-DE"/>
        </w:rPr>
        <w:t xml:space="preserve">S. </w:t>
      </w:r>
      <w:r w:rsidR="008567D0" w:rsidRPr="001058AE">
        <w:rPr>
          <w:color w:val="auto"/>
          <w:lang w:val="de-DE"/>
        </w:rPr>
        <w:t>316].</w:t>
      </w:r>
      <w:r w:rsidR="001058AE">
        <w:rPr>
          <w:color w:val="auto"/>
          <w:lang w:val="de-DE"/>
        </w:rPr>
        <w:t xml:space="preserve"> Nach dieses</w:t>
      </w:r>
      <w:r w:rsidR="00AF28F1" w:rsidRPr="001058AE">
        <w:rPr>
          <w:color w:val="auto"/>
          <w:lang w:val="de-DE"/>
        </w:rPr>
        <w:t xml:space="preserve"> </w:t>
      </w:r>
      <w:r w:rsidR="001058AE">
        <w:rPr>
          <w:color w:val="auto"/>
          <w:lang w:val="de-DE"/>
        </w:rPr>
        <w:t xml:space="preserve">Bewusstsein </w:t>
      </w:r>
      <w:r w:rsidR="00AF28F1" w:rsidRPr="001058AE">
        <w:rPr>
          <w:color w:val="auto"/>
          <w:lang w:val="de-DE"/>
        </w:rPr>
        <w:t xml:space="preserve">hatte eine lebende Person die Lebenskraft, die mit einem anderen Wort bezeichnet wurde </w:t>
      </w:r>
      <w:r w:rsidR="00723B9D" w:rsidRPr="001058AE">
        <w:rPr>
          <w:color w:val="auto"/>
          <w:lang w:val="de-DE"/>
        </w:rPr>
        <w:t xml:space="preserve">– ahd., asächs. </w:t>
      </w:r>
      <w:r w:rsidR="00723B9D" w:rsidRPr="001058AE">
        <w:rPr>
          <w:i/>
          <w:color w:val="auto"/>
          <w:lang w:val="de-DE"/>
        </w:rPr>
        <w:t>ferah</w:t>
      </w:r>
      <w:r w:rsidR="00723B9D" w:rsidRPr="001058AE">
        <w:rPr>
          <w:color w:val="auto"/>
          <w:lang w:val="de-DE"/>
        </w:rPr>
        <w:t xml:space="preserve">, aeng. </w:t>
      </w:r>
      <w:r w:rsidR="00723B9D" w:rsidRPr="001058AE">
        <w:rPr>
          <w:i/>
          <w:color w:val="auto"/>
          <w:lang w:val="de-DE"/>
        </w:rPr>
        <w:t>feorch</w:t>
      </w:r>
      <w:r w:rsidR="00723B9D" w:rsidRPr="001058AE">
        <w:rPr>
          <w:color w:val="auto"/>
          <w:lang w:val="de-DE"/>
        </w:rPr>
        <w:t>.</w:t>
      </w:r>
    </w:p>
    <w:p w14:paraId="2F95352E" w14:textId="197FB82F" w:rsidR="00C628A9" w:rsidRPr="000C7D8E" w:rsidRDefault="00723B9D" w:rsidP="005423C5">
      <w:pPr>
        <w:pStyle w:val="1"/>
        <w:shd w:val="clear" w:color="auto" w:fill="auto"/>
        <w:spacing w:line="360" w:lineRule="auto"/>
        <w:ind w:left="23" w:firstLine="709"/>
        <w:rPr>
          <w:color w:val="auto"/>
          <w:lang w:val="de-DE"/>
        </w:rPr>
      </w:pPr>
      <w:r w:rsidRPr="000C7D8E">
        <w:rPr>
          <w:color w:val="auto"/>
          <w:lang w:val="de-DE"/>
        </w:rPr>
        <w:t xml:space="preserve">Nach christlichen Auffassungen bedeutete </w:t>
      </w:r>
      <w:r w:rsidR="00F51CD1" w:rsidRPr="000C7D8E">
        <w:rPr>
          <w:color w:val="auto"/>
          <w:lang w:val="de-DE"/>
        </w:rPr>
        <w:t xml:space="preserve">das lateinische Wort </w:t>
      </w:r>
      <w:r w:rsidR="00F51CD1" w:rsidRPr="000C7D8E">
        <w:rPr>
          <w:i/>
          <w:color w:val="auto"/>
          <w:lang w:val="de-DE"/>
        </w:rPr>
        <w:t>anima</w:t>
      </w:r>
      <w:r w:rsidR="00F51CD1" w:rsidRPr="000C7D8E">
        <w:rPr>
          <w:color w:val="auto"/>
          <w:lang w:val="de-DE"/>
        </w:rPr>
        <w:t xml:space="preserve"> </w:t>
      </w:r>
      <w:r w:rsidRPr="000C7D8E">
        <w:rPr>
          <w:color w:val="auto"/>
          <w:lang w:val="de-DE"/>
        </w:rPr>
        <w:t>etwas Unsterbliches,</w:t>
      </w:r>
      <w:r w:rsidRPr="000C7D8E">
        <w:rPr>
          <w:lang w:val="de-DE"/>
        </w:rPr>
        <w:t xml:space="preserve"> </w:t>
      </w:r>
      <w:r w:rsidRPr="000C7D8E">
        <w:rPr>
          <w:color w:val="auto"/>
          <w:lang w:val="de-DE"/>
        </w:rPr>
        <w:t xml:space="preserve">das dem Menschen im Leben innewohnt. Aber das wahre </w:t>
      </w:r>
      <w:r w:rsidR="00F51CD1" w:rsidRPr="000C7D8E">
        <w:rPr>
          <w:color w:val="auto"/>
          <w:lang w:val="de-DE"/>
        </w:rPr>
        <w:t xml:space="preserve">Sein </w:t>
      </w:r>
      <w:r w:rsidRPr="000C7D8E">
        <w:rPr>
          <w:color w:val="auto"/>
          <w:lang w:val="de-DE"/>
        </w:rPr>
        <w:t xml:space="preserve">der Seele begann nach der Befreiung vom Fleisch, </w:t>
      </w:r>
      <w:r w:rsidR="00F51CD1" w:rsidRPr="000C7D8E">
        <w:rPr>
          <w:color w:val="auto"/>
          <w:lang w:val="de-DE"/>
        </w:rPr>
        <w:t>mit anderen Worten</w:t>
      </w:r>
      <w:r w:rsidRPr="000C7D8E">
        <w:rPr>
          <w:color w:val="auto"/>
          <w:lang w:val="de-DE"/>
        </w:rPr>
        <w:t xml:space="preserve"> nach dem Tod</w:t>
      </w:r>
      <w:r w:rsidR="00F51CD1" w:rsidRPr="000C7D8E">
        <w:rPr>
          <w:color w:val="auto"/>
          <w:lang w:val="de-DE"/>
        </w:rPr>
        <w:t>. Das Sein</w:t>
      </w:r>
      <w:r w:rsidR="00F51CD1" w:rsidRPr="000C7D8E">
        <w:rPr>
          <w:lang w:val="de-DE"/>
        </w:rPr>
        <w:t xml:space="preserve"> </w:t>
      </w:r>
      <w:r w:rsidR="00F51CD1" w:rsidRPr="000C7D8E">
        <w:rPr>
          <w:color w:val="auto"/>
          <w:lang w:val="de-DE"/>
        </w:rPr>
        <w:t>nach dem Tod war offenbar gemeinsam</w:t>
      </w:r>
      <w:r w:rsidR="00BD6150" w:rsidRPr="000C7D8E">
        <w:rPr>
          <w:color w:val="auto"/>
          <w:lang w:val="de-DE"/>
        </w:rPr>
        <w:t xml:space="preserve"> für lat. </w:t>
      </w:r>
      <w:r w:rsidR="00BD6150" w:rsidRPr="000C7D8E">
        <w:rPr>
          <w:i/>
          <w:color w:val="auto"/>
          <w:lang w:val="de-DE"/>
        </w:rPr>
        <w:t>anima</w:t>
      </w:r>
      <w:r w:rsidR="00BD6150" w:rsidRPr="000C7D8E">
        <w:rPr>
          <w:color w:val="auto"/>
          <w:lang w:val="de-DE"/>
        </w:rPr>
        <w:t xml:space="preserve"> und ahd. </w:t>
      </w:r>
      <w:r w:rsidR="00BD6150" w:rsidRPr="000C7D8E">
        <w:rPr>
          <w:i/>
          <w:color w:val="auto"/>
          <w:lang w:val="de-DE"/>
        </w:rPr>
        <w:t>sêla</w:t>
      </w:r>
      <w:r w:rsidR="00BD6150" w:rsidRPr="000C7D8E">
        <w:rPr>
          <w:color w:val="auto"/>
          <w:lang w:val="de-DE"/>
        </w:rPr>
        <w:t xml:space="preserve">. </w:t>
      </w:r>
      <w:r w:rsidR="00315109" w:rsidRPr="000C7D8E">
        <w:rPr>
          <w:color w:val="auto"/>
          <w:lang w:val="de-DE"/>
        </w:rPr>
        <w:t xml:space="preserve">Daher wurde lat. </w:t>
      </w:r>
      <w:r w:rsidR="00315109" w:rsidRPr="000C7D8E">
        <w:rPr>
          <w:i/>
          <w:color w:val="auto"/>
          <w:lang w:val="de-DE"/>
        </w:rPr>
        <w:t>anima</w:t>
      </w:r>
      <w:r w:rsidR="00315109" w:rsidRPr="000C7D8E">
        <w:rPr>
          <w:color w:val="auto"/>
          <w:lang w:val="de-DE"/>
        </w:rPr>
        <w:t xml:space="preserve"> als</w:t>
      </w:r>
      <w:r w:rsidR="00315109" w:rsidRPr="000C7D8E">
        <w:rPr>
          <w:lang w:val="de-DE"/>
        </w:rPr>
        <w:t xml:space="preserve"> </w:t>
      </w:r>
      <w:r w:rsidR="00315109" w:rsidRPr="000C7D8E">
        <w:rPr>
          <w:color w:val="auto"/>
          <w:lang w:val="de-DE"/>
        </w:rPr>
        <w:t xml:space="preserve">ahd. </w:t>
      </w:r>
      <w:r w:rsidR="00315109" w:rsidRPr="000C7D8E">
        <w:rPr>
          <w:i/>
          <w:color w:val="auto"/>
          <w:lang w:val="de-DE"/>
        </w:rPr>
        <w:t>sêla</w:t>
      </w:r>
      <w:r w:rsidR="00315109" w:rsidRPr="000C7D8E">
        <w:rPr>
          <w:lang w:val="de-DE"/>
        </w:rPr>
        <w:t xml:space="preserve"> </w:t>
      </w:r>
      <w:r w:rsidR="00315109" w:rsidRPr="000C7D8E">
        <w:rPr>
          <w:color w:val="auto"/>
          <w:lang w:val="de-DE"/>
        </w:rPr>
        <w:t xml:space="preserve">übersetzt, daher wurde die Bedeutung des deutschen Wortes geändert. </w:t>
      </w:r>
      <w:r w:rsidR="005423C5" w:rsidRPr="000C7D8E">
        <w:rPr>
          <w:color w:val="auto"/>
          <w:lang w:val="de-DE"/>
        </w:rPr>
        <w:t>Das</w:t>
      </w:r>
      <w:r w:rsidR="00315109" w:rsidRPr="000C7D8E">
        <w:rPr>
          <w:color w:val="auto"/>
          <w:lang w:val="de-DE"/>
        </w:rPr>
        <w:t xml:space="preserve"> Wort</w:t>
      </w:r>
      <w:r w:rsidR="005423C5" w:rsidRPr="000C7D8E">
        <w:rPr>
          <w:lang w:val="de-DE"/>
        </w:rPr>
        <w:t xml:space="preserve"> </w:t>
      </w:r>
      <w:r w:rsidR="005423C5" w:rsidRPr="000C7D8E">
        <w:rPr>
          <w:i/>
          <w:color w:val="auto"/>
          <w:lang w:val="de-DE"/>
        </w:rPr>
        <w:t>anima</w:t>
      </w:r>
      <w:r w:rsidR="00315109" w:rsidRPr="000C7D8E">
        <w:rPr>
          <w:color w:val="auto"/>
          <w:lang w:val="de-DE"/>
        </w:rPr>
        <w:t xml:space="preserve"> konnte nicht </w:t>
      </w:r>
      <w:r w:rsidR="005423C5" w:rsidRPr="000C7D8E">
        <w:rPr>
          <w:color w:val="auto"/>
          <w:lang w:val="de-DE"/>
        </w:rPr>
        <w:t xml:space="preserve">als das germanische Wort </w:t>
      </w:r>
      <w:r w:rsidR="005423C5" w:rsidRPr="000C7D8E">
        <w:rPr>
          <w:i/>
          <w:color w:val="auto"/>
          <w:lang w:val="de-DE"/>
        </w:rPr>
        <w:t>ferah</w:t>
      </w:r>
      <w:r w:rsidR="005423C5" w:rsidRPr="000C7D8E">
        <w:rPr>
          <w:color w:val="auto"/>
          <w:lang w:val="de-DE"/>
        </w:rPr>
        <w:t xml:space="preserve"> </w:t>
      </w:r>
      <w:r w:rsidR="00315109" w:rsidRPr="000C7D8E">
        <w:rPr>
          <w:color w:val="auto"/>
          <w:lang w:val="de-DE"/>
        </w:rPr>
        <w:t>übersetzt werden</w:t>
      </w:r>
      <w:r w:rsidR="005423C5" w:rsidRPr="000C7D8E">
        <w:rPr>
          <w:color w:val="auto"/>
          <w:lang w:val="de-DE"/>
        </w:rPr>
        <w:t>,</w:t>
      </w:r>
      <w:r w:rsidR="005423C5" w:rsidRPr="000C7D8E">
        <w:rPr>
          <w:lang w:val="de-DE"/>
        </w:rPr>
        <w:t xml:space="preserve"> </w:t>
      </w:r>
      <w:r w:rsidR="005423C5" w:rsidRPr="000C7D8E">
        <w:rPr>
          <w:color w:val="auto"/>
          <w:lang w:val="de-DE"/>
        </w:rPr>
        <w:t xml:space="preserve">daher behielt das Wort </w:t>
      </w:r>
      <w:r w:rsidR="005423C5" w:rsidRPr="000C7D8E">
        <w:rPr>
          <w:i/>
          <w:color w:val="auto"/>
          <w:lang w:val="de-DE"/>
        </w:rPr>
        <w:t>ferah</w:t>
      </w:r>
      <w:r w:rsidR="005423C5" w:rsidRPr="000C7D8E">
        <w:rPr>
          <w:color w:val="auto"/>
          <w:lang w:val="de-DE"/>
        </w:rPr>
        <w:t xml:space="preserve"> seine Bedeutung und existierte in der Volkssprache bis zum 14. Jahrhundert. </w:t>
      </w:r>
    </w:p>
    <w:p w14:paraId="1F359DB4" w14:textId="753D04C3" w:rsidR="0042467A" w:rsidRPr="000C7D8E" w:rsidRDefault="0042467A" w:rsidP="0042467A">
      <w:pPr>
        <w:pStyle w:val="1"/>
        <w:shd w:val="clear" w:color="auto" w:fill="auto"/>
        <w:spacing w:line="360" w:lineRule="auto"/>
        <w:ind w:left="23" w:firstLine="709"/>
        <w:rPr>
          <w:color w:val="auto"/>
          <w:lang w:val="de-DE"/>
        </w:rPr>
      </w:pPr>
      <w:r w:rsidRPr="000C7D8E">
        <w:rPr>
          <w:color w:val="auto"/>
          <w:lang w:val="de-DE"/>
        </w:rPr>
        <w:t>Seit mehreren Jahrhunderten wurde ein signifikanter Einfluss der lateinischen Sprache auf das Deutsche beobachtet. Aber das Grundwortschatz und die grammatische Struktur der deutschen Sprache blieben jedoch von dem historisch bedingten Einfluss des Lateinischen auf das Deutsche unberührt. Die Entlehnungen aus anderen Sprachen, schwächten den deutschen Wortschatz nicht, sondern stärkten er und machten er reicher und vielseitiger.</w:t>
      </w:r>
    </w:p>
    <w:p w14:paraId="3872C609" w14:textId="77777777" w:rsidR="00960DC9" w:rsidRDefault="00960DC9" w:rsidP="00965BC4">
      <w:pPr>
        <w:pStyle w:val="1"/>
        <w:shd w:val="clear" w:color="auto" w:fill="auto"/>
        <w:spacing w:line="360" w:lineRule="auto"/>
        <w:ind w:left="23" w:firstLine="709"/>
        <w:jc w:val="center"/>
        <w:rPr>
          <w:color w:val="auto"/>
          <w:highlight w:val="lightGray"/>
          <w:lang w:val="de-DE"/>
        </w:rPr>
      </w:pPr>
    </w:p>
    <w:p w14:paraId="26C863A4" w14:textId="77777777" w:rsidR="00F83388" w:rsidRDefault="00F83388" w:rsidP="00965BC4">
      <w:pPr>
        <w:pStyle w:val="1"/>
        <w:shd w:val="clear" w:color="auto" w:fill="auto"/>
        <w:spacing w:line="360" w:lineRule="auto"/>
        <w:ind w:left="23" w:firstLine="709"/>
        <w:jc w:val="center"/>
        <w:rPr>
          <w:color w:val="auto"/>
          <w:highlight w:val="lightGray"/>
          <w:lang w:val="de-DE"/>
        </w:rPr>
      </w:pPr>
    </w:p>
    <w:p w14:paraId="70A343F8" w14:textId="77777777" w:rsidR="00F83388" w:rsidRDefault="00F83388" w:rsidP="00965BC4">
      <w:pPr>
        <w:pStyle w:val="1"/>
        <w:shd w:val="clear" w:color="auto" w:fill="auto"/>
        <w:spacing w:line="360" w:lineRule="auto"/>
        <w:ind w:left="23" w:firstLine="709"/>
        <w:jc w:val="center"/>
        <w:rPr>
          <w:color w:val="auto"/>
          <w:highlight w:val="lightGray"/>
          <w:lang w:val="de-DE"/>
        </w:rPr>
      </w:pPr>
    </w:p>
    <w:p w14:paraId="4273868B" w14:textId="77777777" w:rsidR="00F83388" w:rsidRDefault="00F83388" w:rsidP="00965BC4">
      <w:pPr>
        <w:pStyle w:val="1"/>
        <w:shd w:val="clear" w:color="auto" w:fill="auto"/>
        <w:spacing w:line="360" w:lineRule="auto"/>
        <w:ind w:left="23" w:firstLine="709"/>
        <w:jc w:val="center"/>
        <w:rPr>
          <w:color w:val="auto"/>
          <w:highlight w:val="lightGray"/>
          <w:lang w:val="de-DE"/>
        </w:rPr>
      </w:pPr>
    </w:p>
    <w:p w14:paraId="64FD494D" w14:textId="77777777" w:rsidR="00F83388" w:rsidRDefault="00F83388" w:rsidP="00965BC4">
      <w:pPr>
        <w:pStyle w:val="1"/>
        <w:shd w:val="clear" w:color="auto" w:fill="auto"/>
        <w:spacing w:line="360" w:lineRule="auto"/>
        <w:ind w:left="23" w:firstLine="709"/>
        <w:jc w:val="center"/>
        <w:rPr>
          <w:color w:val="auto"/>
          <w:highlight w:val="lightGray"/>
          <w:lang w:val="de-DE"/>
        </w:rPr>
      </w:pPr>
    </w:p>
    <w:p w14:paraId="03403A79" w14:textId="77777777" w:rsidR="00B152D2" w:rsidRDefault="00B152D2" w:rsidP="00464519">
      <w:pPr>
        <w:pStyle w:val="1"/>
        <w:shd w:val="clear" w:color="auto" w:fill="auto"/>
        <w:spacing w:line="360" w:lineRule="auto"/>
        <w:ind w:firstLine="0"/>
        <w:rPr>
          <w:color w:val="auto"/>
          <w:highlight w:val="lightGray"/>
          <w:lang w:val="de-DE"/>
        </w:rPr>
      </w:pPr>
    </w:p>
    <w:p w14:paraId="294EF6CD" w14:textId="77777777" w:rsidR="00BD613C" w:rsidRDefault="00BD613C" w:rsidP="00464519">
      <w:pPr>
        <w:pStyle w:val="1"/>
        <w:shd w:val="clear" w:color="auto" w:fill="auto"/>
        <w:spacing w:line="360" w:lineRule="auto"/>
        <w:ind w:firstLine="0"/>
        <w:rPr>
          <w:color w:val="auto"/>
          <w:highlight w:val="lightGray"/>
          <w:lang w:val="de-DE"/>
        </w:rPr>
      </w:pPr>
    </w:p>
    <w:p w14:paraId="7DA4C4CA" w14:textId="42B6A642" w:rsidR="00F83388" w:rsidRDefault="00FA15E4" w:rsidP="00F83388">
      <w:pPr>
        <w:pStyle w:val="1"/>
        <w:spacing w:line="360" w:lineRule="auto"/>
        <w:ind w:left="23" w:firstLine="709"/>
        <w:jc w:val="center"/>
        <w:rPr>
          <w:b/>
          <w:color w:val="auto"/>
          <w:lang w:val="de-DE"/>
        </w:rPr>
      </w:pPr>
      <w:r>
        <w:rPr>
          <w:b/>
          <w:color w:val="auto"/>
          <w:lang w:val="de-DE"/>
        </w:rPr>
        <w:lastRenderedPageBreak/>
        <w:t>1.3</w:t>
      </w:r>
      <w:r w:rsidR="00330E25" w:rsidRPr="009C0099">
        <w:rPr>
          <w:b/>
          <w:color w:val="auto"/>
          <w:lang w:val="de-DE"/>
        </w:rPr>
        <w:t>.</w:t>
      </w:r>
      <w:r>
        <w:rPr>
          <w:b/>
          <w:color w:val="auto"/>
          <w:lang w:val="de-DE"/>
        </w:rPr>
        <w:t xml:space="preserve"> Entlehnungen im</w:t>
      </w:r>
      <w:r w:rsidR="00960DC9" w:rsidRPr="00FF3F85">
        <w:rPr>
          <w:b/>
          <w:color w:val="auto"/>
          <w:lang w:val="de-DE"/>
        </w:rPr>
        <w:t xml:space="preserve"> Mittelhochdeutsche</w:t>
      </w:r>
      <w:r>
        <w:rPr>
          <w:b/>
          <w:color w:val="auto"/>
          <w:lang w:val="de-DE"/>
        </w:rPr>
        <w:t>n</w:t>
      </w:r>
    </w:p>
    <w:p w14:paraId="1B7347E6" w14:textId="34E9186B" w:rsidR="00593086" w:rsidRPr="002C3F2C" w:rsidRDefault="00F83388" w:rsidP="00F83388">
      <w:pPr>
        <w:pStyle w:val="1"/>
        <w:spacing w:line="360" w:lineRule="auto"/>
        <w:ind w:left="23" w:firstLine="709"/>
        <w:rPr>
          <w:color w:val="auto"/>
          <w:lang w:val="uk-UA"/>
        </w:rPr>
      </w:pPr>
      <w:r w:rsidRPr="00F83388">
        <w:rPr>
          <w:color w:val="auto"/>
          <w:lang w:val="de-DE"/>
        </w:rPr>
        <w:t>Mittelhochdeutsch (Abkürzung Mhd.) ist eine Sprache, die historisch zur Beschreibung des Sprachniveaus der deutschen Sprache verwendet wurde, die zwischen 1050 und 1350 in Ober- und Mitteldeutschland in verschiedenen Varietäten gesprochen wurde. Diese Zeit entspricht in etwa dem Hochmittelalter.</w:t>
      </w:r>
      <w:r w:rsidR="002C3F2C">
        <w:rPr>
          <w:color w:val="auto"/>
          <w:lang w:val="uk-UA"/>
        </w:rPr>
        <w:t xml:space="preserve"> [2, S. 79</w:t>
      </w:r>
      <w:r w:rsidR="002C3F2C" w:rsidRPr="002C3F2C">
        <w:rPr>
          <w:color w:val="auto"/>
          <w:lang w:val="uk-UA"/>
        </w:rPr>
        <w:t>]</w:t>
      </w:r>
    </w:p>
    <w:p w14:paraId="7BF9DD2B" w14:textId="6BAD973F" w:rsidR="000B36E4" w:rsidRPr="00437FFE" w:rsidRDefault="000B36E4" w:rsidP="00F83388">
      <w:pPr>
        <w:pStyle w:val="1"/>
        <w:spacing w:line="360" w:lineRule="auto"/>
        <w:ind w:left="23" w:firstLine="709"/>
        <w:rPr>
          <w:color w:val="auto"/>
          <w:lang w:val="uk-UA"/>
        </w:rPr>
      </w:pPr>
      <w:r w:rsidRPr="000B36E4">
        <w:rPr>
          <w:color w:val="auto"/>
          <w:lang w:val="de-DE"/>
        </w:rPr>
        <w:t xml:space="preserve">Das Lexem </w:t>
      </w:r>
      <w:r w:rsidRPr="000B36E4">
        <w:rPr>
          <w:i/>
          <w:color w:val="auto"/>
          <w:lang w:val="de-DE"/>
        </w:rPr>
        <w:t>mittel-</w:t>
      </w:r>
      <w:r w:rsidRPr="000B36E4">
        <w:rPr>
          <w:color w:val="auto"/>
          <w:lang w:val="de-DE"/>
        </w:rPr>
        <w:t xml:space="preserve"> beschreibt jedoch keine geographisch abgegrenzte Sprachregion, wie dies beispielsweise im mitteldeutsch der Fall ist, sondern benennt chronologisch die mittlere Sprachebene der deutschen Sprache, die zwischen Alt- und Neuhochdeutsch angesiedelt ist.</w:t>
      </w:r>
      <w:r w:rsidR="00437FFE">
        <w:rPr>
          <w:color w:val="auto"/>
          <w:lang w:val="uk-UA"/>
        </w:rPr>
        <w:t xml:space="preserve"> [32, S. 12</w:t>
      </w:r>
      <w:r w:rsidR="00437FFE" w:rsidRPr="00437FFE">
        <w:rPr>
          <w:color w:val="auto"/>
          <w:lang w:val="uk-UA"/>
        </w:rPr>
        <w:t>]</w:t>
      </w:r>
    </w:p>
    <w:p w14:paraId="7C2E58EA" w14:textId="5A88FF5F" w:rsidR="00292195" w:rsidRDefault="00292195" w:rsidP="00F83388">
      <w:pPr>
        <w:pStyle w:val="1"/>
        <w:spacing w:line="360" w:lineRule="auto"/>
        <w:ind w:left="23" w:firstLine="709"/>
        <w:rPr>
          <w:color w:val="auto"/>
          <w:lang w:val="de-DE"/>
        </w:rPr>
      </w:pPr>
      <w:r w:rsidRPr="00292195">
        <w:rPr>
          <w:color w:val="auto"/>
          <w:lang w:val="de-DE"/>
        </w:rPr>
        <w:t>Mittelhochdeutsch bezeichnet im engeren Sinne die Sprache der Hofliteratur der Stauferzeit. Für diese Dichtungssprache des 13. Jahrhunderts wurde im 19. Jahrhundert eine einzige Orthographie</w:t>
      </w:r>
      <w:r>
        <w:rPr>
          <w:color w:val="auto"/>
          <w:lang w:val="de-DE"/>
        </w:rPr>
        <w:t xml:space="preserve"> geschaffen, das </w:t>
      </w:r>
      <w:r w:rsidRPr="00292195">
        <w:rPr>
          <w:color w:val="auto"/>
          <w:lang w:val="de-DE"/>
        </w:rPr>
        <w:t xml:space="preserve">so gennante </w:t>
      </w:r>
      <w:r>
        <w:rPr>
          <w:color w:val="auto"/>
          <w:lang w:val="de-DE"/>
        </w:rPr>
        <w:t xml:space="preserve">normalisierte </w:t>
      </w:r>
      <w:r w:rsidRPr="00292195">
        <w:rPr>
          <w:color w:val="auto"/>
          <w:lang w:val="de-DE"/>
        </w:rPr>
        <w:t>«</w:t>
      </w:r>
      <w:r>
        <w:rPr>
          <w:color w:val="auto"/>
          <w:lang w:val="de-DE"/>
        </w:rPr>
        <w:t>Mittelhochdeutsch</w:t>
      </w:r>
      <w:r w:rsidRPr="00292195">
        <w:rPr>
          <w:color w:val="auto"/>
          <w:lang w:val="de-DE"/>
        </w:rPr>
        <w:t>», in der seither viele neue Redaktionen älterer Texte verfasst wurden.</w:t>
      </w:r>
    </w:p>
    <w:p w14:paraId="7F5C7BC0" w14:textId="53038393" w:rsidR="00784B1B" w:rsidRDefault="00784B1B" w:rsidP="00F83388">
      <w:pPr>
        <w:pStyle w:val="1"/>
        <w:spacing w:line="360" w:lineRule="auto"/>
        <w:ind w:left="23" w:firstLine="709"/>
        <w:rPr>
          <w:color w:val="auto"/>
          <w:lang w:val="de-DE"/>
        </w:rPr>
      </w:pPr>
      <w:r w:rsidRPr="00784B1B">
        <w:rPr>
          <w:color w:val="auto"/>
          <w:lang w:val="de-DE"/>
        </w:rPr>
        <w:t>Das Mittelhochdeutsche wurde durch Lehnwörter stark bereichert und insbesondere das Französische hat es stark beeinflusst. Die französische Ritterkultur hatte einen bedeutenden Einfluss auf die deutsche Hofdichtung und auf das Leben und die Bräuche der germanischenFeudalherren im Allgemeinen. Daher beziehen sich Anleihen, die im Mittelalter stattfinden, hauptsächlich auf Begriffe, die mit dem Alltag und den Traditionen der</w:t>
      </w:r>
      <w:r w:rsidR="00B07098">
        <w:rPr>
          <w:color w:val="auto"/>
          <w:lang w:val="de-DE"/>
        </w:rPr>
        <w:t xml:space="preserve"> Hofgesellschaft zusammenhängen: </w:t>
      </w:r>
      <w:r w:rsidR="00B07098" w:rsidRPr="00B07098">
        <w:rPr>
          <w:i/>
          <w:color w:val="auto"/>
          <w:lang w:val="de-DE"/>
        </w:rPr>
        <w:t>turnei</w:t>
      </w:r>
      <w:r w:rsidR="00B07098" w:rsidRPr="00B07098">
        <w:rPr>
          <w:color w:val="auto"/>
          <w:lang w:val="de-DE"/>
        </w:rPr>
        <w:t xml:space="preserve"> «Turnier», </w:t>
      </w:r>
      <w:r w:rsidR="00B07098" w:rsidRPr="00B07098">
        <w:rPr>
          <w:i/>
          <w:color w:val="auto"/>
          <w:lang w:val="de-DE"/>
        </w:rPr>
        <w:t>lanze</w:t>
      </w:r>
      <w:r w:rsidR="00B07098" w:rsidRPr="00B07098">
        <w:rPr>
          <w:color w:val="auto"/>
          <w:lang w:val="de-DE"/>
        </w:rPr>
        <w:t xml:space="preserve"> «Speer», </w:t>
      </w:r>
      <w:r w:rsidR="00B07098" w:rsidRPr="00B07098">
        <w:rPr>
          <w:i/>
          <w:color w:val="auto"/>
          <w:lang w:val="de-DE"/>
        </w:rPr>
        <w:t>banier</w:t>
      </w:r>
      <w:r w:rsidR="00B07098" w:rsidRPr="00B07098">
        <w:rPr>
          <w:color w:val="auto"/>
          <w:lang w:val="de-DE"/>
        </w:rPr>
        <w:t xml:space="preserve"> «Banner», </w:t>
      </w:r>
      <w:r w:rsidR="00B07098" w:rsidRPr="00B07098">
        <w:rPr>
          <w:i/>
          <w:color w:val="auto"/>
          <w:lang w:val="de-DE"/>
        </w:rPr>
        <w:t>palas</w:t>
      </w:r>
      <w:r w:rsidR="00B07098" w:rsidRPr="00B07098">
        <w:rPr>
          <w:color w:val="auto"/>
          <w:lang w:val="de-DE"/>
        </w:rPr>
        <w:t xml:space="preserve"> «Hof, Palast», </w:t>
      </w:r>
      <w:r w:rsidR="00B07098" w:rsidRPr="00B07098">
        <w:rPr>
          <w:i/>
          <w:color w:val="auto"/>
          <w:lang w:val="de-DE"/>
        </w:rPr>
        <w:t>prīs</w:t>
      </w:r>
      <w:r w:rsidR="00B07098" w:rsidRPr="00B07098">
        <w:rPr>
          <w:color w:val="auto"/>
          <w:lang w:val="de-DE"/>
        </w:rPr>
        <w:t xml:space="preserve"> «Lob, Ruhm, Preis», </w:t>
      </w:r>
      <w:r w:rsidR="00B07098" w:rsidRPr="00B07098">
        <w:rPr>
          <w:i/>
          <w:color w:val="auto"/>
          <w:lang w:val="de-DE"/>
        </w:rPr>
        <w:t>fīn</w:t>
      </w:r>
      <w:r w:rsidR="00B07098" w:rsidRPr="00B07098">
        <w:rPr>
          <w:color w:val="auto"/>
          <w:lang w:val="de-DE"/>
        </w:rPr>
        <w:t xml:space="preserve"> «fein»; </w:t>
      </w:r>
      <w:r w:rsidR="00B07098" w:rsidRPr="00B07098">
        <w:rPr>
          <w:i/>
          <w:color w:val="auto"/>
          <w:lang w:val="de-DE"/>
        </w:rPr>
        <w:t>tanz</w:t>
      </w:r>
      <w:r w:rsidR="00B07098" w:rsidRPr="00B07098">
        <w:rPr>
          <w:color w:val="auto"/>
          <w:lang w:val="de-DE"/>
        </w:rPr>
        <w:t xml:space="preserve"> «Tanz», </w:t>
      </w:r>
      <w:r w:rsidR="00B07098" w:rsidRPr="00B07098">
        <w:rPr>
          <w:i/>
          <w:color w:val="auto"/>
          <w:lang w:val="de-DE"/>
        </w:rPr>
        <w:t>lampe</w:t>
      </w:r>
      <w:r w:rsidR="00B07098" w:rsidRPr="00B07098">
        <w:rPr>
          <w:color w:val="auto"/>
          <w:lang w:val="de-DE"/>
        </w:rPr>
        <w:t xml:space="preserve"> «Lampe», </w:t>
      </w:r>
      <w:r w:rsidR="00B07098" w:rsidRPr="00B07098">
        <w:rPr>
          <w:i/>
          <w:color w:val="auto"/>
          <w:lang w:val="de-DE"/>
        </w:rPr>
        <w:t>stival</w:t>
      </w:r>
      <w:r w:rsidR="00B07098" w:rsidRPr="00B07098">
        <w:rPr>
          <w:color w:val="auto"/>
          <w:lang w:val="de-DE"/>
        </w:rPr>
        <w:t xml:space="preserve"> «Stiefel» usw. </w:t>
      </w:r>
      <w:r w:rsidR="00B07098">
        <w:rPr>
          <w:color w:val="auto"/>
          <w:lang w:val="de-DE"/>
        </w:rPr>
        <w:t>[</w:t>
      </w:r>
      <w:r w:rsidR="00707168">
        <w:rPr>
          <w:color w:val="auto"/>
          <w:lang w:val="de-DE"/>
        </w:rPr>
        <w:t>6</w:t>
      </w:r>
      <w:r w:rsidR="00E1172A" w:rsidRPr="00E1172A">
        <w:rPr>
          <w:color w:val="auto"/>
          <w:lang w:val="de-DE"/>
        </w:rPr>
        <w:t xml:space="preserve">, S. </w:t>
      </w:r>
      <w:r w:rsidR="00E1172A">
        <w:rPr>
          <w:color w:val="auto"/>
          <w:lang w:val="de-DE"/>
        </w:rPr>
        <w:t>176</w:t>
      </w:r>
      <w:r w:rsidR="00B07098" w:rsidRPr="00B07098">
        <w:rPr>
          <w:color w:val="auto"/>
          <w:lang w:val="de-DE"/>
        </w:rPr>
        <w:t>]</w:t>
      </w:r>
    </w:p>
    <w:p w14:paraId="79FE6934" w14:textId="6907A090" w:rsidR="00B07098" w:rsidRDefault="00B07098" w:rsidP="00F83388">
      <w:pPr>
        <w:pStyle w:val="1"/>
        <w:spacing w:line="360" w:lineRule="auto"/>
        <w:ind w:left="23" w:firstLine="709"/>
        <w:rPr>
          <w:color w:val="auto"/>
          <w:lang w:val="de-DE"/>
        </w:rPr>
      </w:pPr>
      <w:r w:rsidRPr="00B07098">
        <w:rPr>
          <w:color w:val="auto"/>
          <w:lang w:val="de-DE"/>
        </w:rPr>
        <w:t>Französische Wörter drangen nicht nur durch die Literatur, sondern auch durch mündliche Kommunikation ins Deutsche ein. Viele Deutsche, die aus Adelsfamilien stammten, gingen nach Frankreich, um dort eine Ausbildung zu erhalten.</w:t>
      </w:r>
    </w:p>
    <w:p w14:paraId="5953CE0C" w14:textId="17EB69F5" w:rsidR="003051D0" w:rsidRDefault="003051D0" w:rsidP="00F83388">
      <w:pPr>
        <w:pStyle w:val="1"/>
        <w:spacing w:line="360" w:lineRule="auto"/>
        <w:ind w:left="23" w:firstLine="709"/>
        <w:rPr>
          <w:color w:val="auto"/>
          <w:lang w:val="de-DE"/>
        </w:rPr>
      </w:pPr>
      <w:r w:rsidRPr="003051D0">
        <w:rPr>
          <w:color w:val="auto"/>
          <w:lang w:val="de-DE"/>
        </w:rPr>
        <w:t>Bei der Entlehnung von Wörtern erhielt die deutsche Sprache auch wortbildende Elemente aus dem Französischen,</w:t>
      </w:r>
      <w:r>
        <w:rPr>
          <w:color w:val="auto"/>
          <w:lang w:val="de-DE"/>
        </w:rPr>
        <w:t xml:space="preserve"> insbesondere das Verbalsuffix </w:t>
      </w:r>
      <w:r w:rsidRPr="003051D0">
        <w:rPr>
          <w:i/>
          <w:color w:val="auto"/>
          <w:lang w:val="de-DE"/>
        </w:rPr>
        <w:t>-ieren</w:t>
      </w:r>
      <w:r w:rsidRPr="003051D0">
        <w:rPr>
          <w:color w:val="auto"/>
          <w:lang w:val="de-DE"/>
        </w:rPr>
        <w:t xml:space="preserve">. Anfangs wurde dieses Suffix nur in Wörtern französischen Ursprungs </w:t>
      </w:r>
      <w:r w:rsidRPr="003051D0">
        <w:rPr>
          <w:color w:val="auto"/>
          <w:lang w:val="de-DE"/>
        </w:rPr>
        <w:lastRenderedPageBreak/>
        <w:t>gebraucht (</w:t>
      </w:r>
      <w:r w:rsidRPr="003051D0">
        <w:rPr>
          <w:i/>
          <w:color w:val="auto"/>
          <w:lang w:val="de-DE"/>
        </w:rPr>
        <w:t>loschieren</w:t>
      </w:r>
      <w:r w:rsidRPr="003051D0">
        <w:rPr>
          <w:color w:val="auto"/>
          <w:lang w:val="de-DE"/>
        </w:rPr>
        <w:t xml:space="preserve"> «</w:t>
      </w:r>
      <w:r>
        <w:rPr>
          <w:color w:val="auto"/>
          <w:lang w:val="de-DE"/>
        </w:rPr>
        <w:t>bei jemandem beherbergt werden</w:t>
      </w:r>
      <w:r w:rsidRPr="003051D0">
        <w:rPr>
          <w:color w:val="auto"/>
          <w:lang w:val="de-DE"/>
        </w:rPr>
        <w:t xml:space="preserve">, logieren»), schließlich wurde es bei der Bildung deutscher Verben auch verwendet (z. B. </w:t>
      </w:r>
      <w:r w:rsidRPr="003051D0">
        <w:rPr>
          <w:i/>
          <w:color w:val="auto"/>
          <w:lang w:val="de-DE"/>
        </w:rPr>
        <w:t>hausieren</w:t>
      </w:r>
      <w:r w:rsidRPr="003051D0">
        <w:rPr>
          <w:color w:val="auto"/>
          <w:lang w:val="de-DE"/>
        </w:rPr>
        <w:t>).</w:t>
      </w:r>
    </w:p>
    <w:p w14:paraId="05A1B883" w14:textId="6A65C424" w:rsidR="006D25D5" w:rsidRDefault="006D25D5" w:rsidP="00F83388">
      <w:pPr>
        <w:pStyle w:val="1"/>
        <w:spacing w:line="360" w:lineRule="auto"/>
        <w:ind w:left="23" w:firstLine="709"/>
        <w:rPr>
          <w:color w:val="auto"/>
          <w:lang w:val="de-DE"/>
        </w:rPr>
      </w:pPr>
      <w:r>
        <w:rPr>
          <w:color w:val="auto"/>
          <w:lang w:val="de-DE"/>
        </w:rPr>
        <w:t xml:space="preserve">Eine sehr wichtige Rolle spieiten </w:t>
      </w:r>
      <w:r w:rsidRPr="006D25D5">
        <w:rPr>
          <w:color w:val="auto"/>
          <w:lang w:val="de-DE"/>
        </w:rPr>
        <w:t>Lehnübersetzungen</w:t>
      </w:r>
      <w:r>
        <w:rPr>
          <w:color w:val="auto"/>
          <w:lang w:val="de-DE"/>
        </w:rPr>
        <w:t xml:space="preserve"> </w:t>
      </w:r>
      <w:r w:rsidRPr="006D25D5">
        <w:rPr>
          <w:color w:val="auto"/>
          <w:lang w:val="de-DE"/>
        </w:rPr>
        <w:t>(Calques)</w:t>
      </w:r>
      <w:r>
        <w:rPr>
          <w:color w:val="auto"/>
          <w:lang w:val="de-DE"/>
        </w:rPr>
        <w:t xml:space="preserve"> in dem Prozess des Entlehnens, </w:t>
      </w:r>
      <w:r w:rsidRPr="006D25D5">
        <w:rPr>
          <w:color w:val="auto"/>
          <w:lang w:val="de-DE"/>
        </w:rPr>
        <w:t xml:space="preserve">z.B. mhd. </w:t>
      </w:r>
      <w:r w:rsidRPr="006D25D5">
        <w:rPr>
          <w:i/>
          <w:color w:val="auto"/>
          <w:lang w:val="de-DE"/>
        </w:rPr>
        <w:t>hövesch</w:t>
      </w:r>
      <w:r w:rsidRPr="006D25D5">
        <w:rPr>
          <w:color w:val="auto"/>
          <w:lang w:val="de-DE"/>
        </w:rPr>
        <w:t xml:space="preserve"> «höfisch» (nach dem Muster afrz. </w:t>
      </w:r>
      <w:r w:rsidRPr="006D25D5">
        <w:rPr>
          <w:i/>
          <w:color w:val="auto"/>
          <w:lang w:val="de-DE"/>
        </w:rPr>
        <w:t>courtois</w:t>
      </w:r>
      <w:r w:rsidRPr="006D25D5">
        <w:rPr>
          <w:color w:val="auto"/>
          <w:lang w:val="de-DE"/>
        </w:rPr>
        <w:t xml:space="preserve"> von </w:t>
      </w:r>
      <w:r w:rsidRPr="006D25D5">
        <w:rPr>
          <w:i/>
          <w:color w:val="auto"/>
          <w:lang w:val="de-DE"/>
        </w:rPr>
        <w:t>court</w:t>
      </w:r>
      <w:r w:rsidRPr="006D25D5">
        <w:rPr>
          <w:color w:val="auto"/>
          <w:lang w:val="de-DE"/>
        </w:rPr>
        <w:t xml:space="preserve"> «Hof»), </w:t>
      </w:r>
      <w:r w:rsidRPr="006D25D5">
        <w:rPr>
          <w:i/>
          <w:color w:val="auto"/>
          <w:lang w:val="de-DE"/>
        </w:rPr>
        <w:t>ritter</w:t>
      </w:r>
      <w:r w:rsidRPr="006D25D5">
        <w:rPr>
          <w:color w:val="auto"/>
          <w:lang w:val="de-DE"/>
        </w:rPr>
        <w:t xml:space="preserve"> «Ritter» (nach frz. </w:t>
      </w:r>
      <w:r w:rsidRPr="006D25D5">
        <w:rPr>
          <w:i/>
          <w:color w:val="auto"/>
          <w:lang w:val="de-DE"/>
        </w:rPr>
        <w:t>chevalier</w:t>
      </w:r>
      <w:r w:rsidRPr="006D25D5">
        <w:rPr>
          <w:color w:val="auto"/>
          <w:lang w:val="de-DE"/>
        </w:rPr>
        <w:t xml:space="preserve"> «Ritter», ursprünglich «Reiter» zu </w:t>
      </w:r>
      <w:r w:rsidRPr="006D25D5">
        <w:rPr>
          <w:i/>
          <w:color w:val="auto"/>
          <w:lang w:val="de-DE"/>
        </w:rPr>
        <w:t>cheval</w:t>
      </w:r>
      <w:r w:rsidRPr="006D25D5">
        <w:rPr>
          <w:color w:val="auto"/>
          <w:lang w:val="de-DE"/>
        </w:rPr>
        <w:t xml:space="preserve"> «Pferd»).</w:t>
      </w:r>
      <w:r w:rsidR="00107CE7">
        <w:rPr>
          <w:color w:val="auto"/>
          <w:lang w:val="de-DE"/>
        </w:rPr>
        <w:t xml:space="preserve"> </w:t>
      </w:r>
      <w:r w:rsidR="00107CE7" w:rsidRPr="00107CE7">
        <w:rPr>
          <w:color w:val="auto"/>
          <w:lang w:val="de-DE"/>
        </w:rPr>
        <w:t>[</w:t>
      </w:r>
      <w:r w:rsidR="00437FFE">
        <w:rPr>
          <w:color w:val="auto"/>
          <w:lang w:val="de-DE"/>
        </w:rPr>
        <w:t>32, S. 2</w:t>
      </w:r>
      <w:r w:rsidR="00437FFE">
        <w:rPr>
          <w:color w:val="auto"/>
          <w:lang w:val="uk-UA"/>
        </w:rPr>
        <w:t>76</w:t>
      </w:r>
      <w:r w:rsidR="00107CE7" w:rsidRPr="00107CE7">
        <w:rPr>
          <w:color w:val="auto"/>
          <w:lang w:val="de-DE"/>
        </w:rPr>
        <w:t>]</w:t>
      </w:r>
    </w:p>
    <w:p w14:paraId="1DB98AED" w14:textId="603D7649" w:rsidR="00EC25B1" w:rsidRDefault="00EC25B1" w:rsidP="00F83388">
      <w:pPr>
        <w:pStyle w:val="1"/>
        <w:spacing w:line="360" w:lineRule="auto"/>
        <w:ind w:left="23" w:firstLine="709"/>
        <w:rPr>
          <w:color w:val="auto"/>
          <w:lang w:val="de-DE"/>
        </w:rPr>
      </w:pPr>
      <w:r w:rsidRPr="00EC25B1">
        <w:rPr>
          <w:color w:val="auto"/>
          <w:lang w:val="de-DE"/>
        </w:rPr>
        <w:t xml:space="preserve">Im Laufe des Mittelalters gelangten auch einige Wörter aus den plattdeutschen Dialekten und aus dem Niederländischen in die deutsche Sprache, da die französische Kultur auch in Flandern, wo zwei Sprachen (Französisch und Niederländisch) gesprochen wurden, sehr stark geprägt war. Niederländische Entlehnungen: wāpen (statt hochdeutsch </w:t>
      </w:r>
      <w:r w:rsidRPr="00EC25B1">
        <w:rPr>
          <w:i/>
          <w:color w:val="auto"/>
          <w:lang w:val="de-DE"/>
        </w:rPr>
        <w:t>wāfen</w:t>
      </w:r>
      <w:r w:rsidRPr="00EC25B1">
        <w:rPr>
          <w:color w:val="auto"/>
          <w:lang w:val="de-DE"/>
        </w:rPr>
        <w:t xml:space="preserve"> «Waffe»), blīde (statt hochdeutsch </w:t>
      </w:r>
      <w:r w:rsidRPr="00EC25B1">
        <w:rPr>
          <w:i/>
          <w:color w:val="auto"/>
          <w:lang w:val="de-DE"/>
        </w:rPr>
        <w:t>glad</w:t>
      </w:r>
      <w:r w:rsidRPr="00EC25B1">
        <w:rPr>
          <w:color w:val="auto"/>
          <w:lang w:val="de-DE"/>
        </w:rPr>
        <w:t xml:space="preserve"> «glücklich»), ors (statt hochdeutsch </w:t>
      </w:r>
      <w:r w:rsidRPr="00EC25B1">
        <w:rPr>
          <w:i/>
          <w:color w:val="auto"/>
          <w:lang w:val="de-DE"/>
        </w:rPr>
        <w:t>ros</w:t>
      </w:r>
      <w:r w:rsidRPr="00EC25B1">
        <w:rPr>
          <w:color w:val="auto"/>
          <w:lang w:val="de-DE"/>
        </w:rPr>
        <w:t xml:space="preserve"> «Pferd»). [</w:t>
      </w:r>
      <w:r w:rsidR="00707168">
        <w:rPr>
          <w:color w:val="auto"/>
          <w:lang w:val="de-DE"/>
        </w:rPr>
        <w:t>6</w:t>
      </w:r>
      <w:r w:rsidR="00E1172A">
        <w:rPr>
          <w:color w:val="auto"/>
          <w:lang w:val="de-DE"/>
        </w:rPr>
        <w:t>, S. 177</w:t>
      </w:r>
      <w:r w:rsidRPr="00EC25B1">
        <w:rPr>
          <w:color w:val="auto"/>
          <w:lang w:val="de-DE"/>
        </w:rPr>
        <w:t>]</w:t>
      </w:r>
    </w:p>
    <w:p w14:paraId="6E2DF2EF" w14:textId="750AC67B" w:rsidR="00EC25B1" w:rsidRDefault="00EC25B1" w:rsidP="00F83388">
      <w:pPr>
        <w:pStyle w:val="1"/>
        <w:spacing w:line="360" w:lineRule="auto"/>
        <w:ind w:left="23" w:firstLine="709"/>
        <w:rPr>
          <w:color w:val="auto"/>
          <w:lang w:val="de-DE"/>
        </w:rPr>
      </w:pPr>
      <w:r w:rsidRPr="00EC25B1">
        <w:rPr>
          <w:color w:val="auto"/>
          <w:lang w:val="de-DE"/>
        </w:rPr>
        <w:t xml:space="preserve">Auch das Latein beeinflusste weiterhin das Deutsche, wie aus der folgenden Reihe von Entlehnungen hervorgeht: mhd. </w:t>
      </w:r>
      <w:r w:rsidRPr="00EC25B1">
        <w:rPr>
          <w:i/>
          <w:color w:val="auto"/>
          <w:lang w:val="de-DE"/>
        </w:rPr>
        <w:t>majestæt</w:t>
      </w:r>
      <w:r w:rsidRPr="00EC25B1">
        <w:rPr>
          <w:color w:val="auto"/>
          <w:lang w:val="de-DE"/>
        </w:rPr>
        <w:t xml:space="preserve">, </w:t>
      </w:r>
      <w:r w:rsidRPr="00EC25B1">
        <w:rPr>
          <w:i/>
          <w:color w:val="auto"/>
          <w:lang w:val="de-DE"/>
        </w:rPr>
        <w:t>zepter</w:t>
      </w:r>
      <w:r w:rsidRPr="00EC25B1">
        <w:rPr>
          <w:color w:val="auto"/>
          <w:lang w:val="de-DE"/>
        </w:rPr>
        <w:t xml:space="preserve">, </w:t>
      </w:r>
      <w:r w:rsidRPr="00EC25B1">
        <w:rPr>
          <w:i/>
          <w:color w:val="auto"/>
          <w:lang w:val="de-DE"/>
        </w:rPr>
        <w:t>papīr</w:t>
      </w:r>
      <w:r w:rsidRPr="00EC25B1">
        <w:rPr>
          <w:color w:val="auto"/>
          <w:lang w:val="de-DE"/>
        </w:rPr>
        <w:t xml:space="preserve">, </w:t>
      </w:r>
      <w:r w:rsidRPr="00EC25B1">
        <w:rPr>
          <w:i/>
          <w:color w:val="auto"/>
          <w:lang w:val="de-DE"/>
        </w:rPr>
        <w:t>hospital</w:t>
      </w:r>
      <w:r w:rsidRPr="00EC25B1">
        <w:rPr>
          <w:color w:val="auto"/>
          <w:lang w:val="de-DE"/>
        </w:rPr>
        <w:t xml:space="preserve"> usw.</w:t>
      </w:r>
    </w:p>
    <w:p w14:paraId="14BE322C" w14:textId="2B4520E9" w:rsidR="006C64F0" w:rsidRPr="00EC25B1" w:rsidRDefault="006C64F0" w:rsidP="00F83388">
      <w:pPr>
        <w:pStyle w:val="1"/>
        <w:spacing w:line="360" w:lineRule="auto"/>
        <w:ind w:left="23" w:firstLine="709"/>
        <w:rPr>
          <w:color w:val="auto"/>
          <w:lang w:val="de-DE"/>
        </w:rPr>
      </w:pPr>
      <w:r w:rsidRPr="006C64F0">
        <w:rPr>
          <w:color w:val="auto"/>
          <w:lang w:val="de-DE"/>
        </w:rPr>
        <w:t xml:space="preserve">Im gleichen Zeitraum wurden Wörter aus slawischen Sprachen ins Deutsche entlehnt, was mit einer aktiven Kolonialisierung im Osten vom 11. bis 16. Jahrhundert verbunden </w:t>
      </w:r>
      <w:r>
        <w:rPr>
          <w:color w:val="auto"/>
          <w:lang w:val="de-DE"/>
        </w:rPr>
        <w:t>war</w:t>
      </w:r>
      <w:r w:rsidRPr="006C64F0">
        <w:rPr>
          <w:color w:val="auto"/>
          <w:lang w:val="de-DE"/>
        </w:rPr>
        <w:t>.</w:t>
      </w:r>
      <w:r>
        <w:rPr>
          <w:color w:val="auto"/>
          <w:lang w:val="de-DE"/>
        </w:rPr>
        <w:t xml:space="preserve"> </w:t>
      </w:r>
      <w:r w:rsidRPr="006C64F0">
        <w:rPr>
          <w:color w:val="auto"/>
          <w:lang w:val="de-DE"/>
        </w:rPr>
        <w:t>Beispiele für slawische Entlehnungen sind</w:t>
      </w:r>
      <w:r>
        <w:rPr>
          <w:color w:val="auto"/>
          <w:lang w:val="de-DE"/>
        </w:rPr>
        <w:t xml:space="preserve"> Grenze (</w:t>
      </w:r>
      <w:r w:rsidRPr="006C64F0">
        <w:rPr>
          <w:color w:val="auto"/>
          <w:lang w:val="de-DE"/>
        </w:rPr>
        <w:t xml:space="preserve">slaw. </w:t>
      </w:r>
      <w:r w:rsidRPr="0096194D">
        <w:rPr>
          <w:i/>
          <w:color w:val="auto"/>
          <w:lang w:val="de-DE"/>
        </w:rPr>
        <w:t>granica</w:t>
      </w:r>
      <w:r w:rsidRPr="006C64F0">
        <w:rPr>
          <w:color w:val="auto"/>
          <w:lang w:val="de-DE"/>
        </w:rPr>
        <w:t xml:space="preserve"> </w:t>
      </w:r>
      <w:r w:rsidR="0096194D" w:rsidRPr="0096194D">
        <w:rPr>
          <w:color w:val="auto"/>
          <w:lang w:val="de-DE"/>
        </w:rPr>
        <w:t>«</w:t>
      </w:r>
      <w:r w:rsidRPr="006C64F0">
        <w:rPr>
          <w:color w:val="auto"/>
          <w:lang w:val="de-DE"/>
        </w:rPr>
        <w:t>Grenzzeichen</w:t>
      </w:r>
      <w:r w:rsidR="0096194D" w:rsidRPr="0096194D">
        <w:rPr>
          <w:color w:val="auto"/>
          <w:lang w:val="de-DE"/>
        </w:rPr>
        <w:t>»</w:t>
      </w:r>
      <w:r w:rsidRPr="006C64F0">
        <w:rPr>
          <w:color w:val="auto"/>
          <w:lang w:val="de-DE"/>
        </w:rPr>
        <w:t xml:space="preserve">), Trappe (vgl. poln. </w:t>
      </w:r>
      <w:r w:rsidRPr="0096194D">
        <w:rPr>
          <w:i/>
          <w:color w:val="auto"/>
          <w:lang w:val="de-DE"/>
        </w:rPr>
        <w:t>drop</w:t>
      </w:r>
      <w:r w:rsidRPr="006C64F0">
        <w:rPr>
          <w:color w:val="auto"/>
          <w:lang w:val="de-DE"/>
        </w:rPr>
        <w:t xml:space="preserve">), Stieglitz (vgl. tschech. </w:t>
      </w:r>
      <w:r w:rsidRPr="0096194D">
        <w:rPr>
          <w:i/>
          <w:color w:val="auto"/>
          <w:lang w:val="de-DE"/>
        </w:rPr>
        <w:t>stehle</w:t>
      </w:r>
      <w:r w:rsidR="0096194D" w:rsidRPr="0096194D">
        <w:rPr>
          <w:i/>
          <w:color w:val="auto"/>
          <w:lang w:val="de-DE"/>
        </w:rPr>
        <w:t>c</w:t>
      </w:r>
      <w:r w:rsidR="0096194D">
        <w:rPr>
          <w:color w:val="auto"/>
          <w:lang w:val="de-DE"/>
        </w:rPr>
        <w:t xml:space="preserve">, slowen. </w:t>
      </w:r>
      <w:r w:rsidR="0096194D" w:rsidRPr="0096194D">
        <w:rPr>
          <w:i/>
          <w:color w:val="auto"/>
          <w:lang w:val="de-DE"/>
        </w:rPr>
        <w:t>ščegljec</w:t>
      </w:r>
      <w:r w:rsidR="0096194D">
        <w:rPr>
          <w:color w:val="auto"/>
          <w:lang w:val="de-DE"/>
        </w:rPr>
        <w:t>), Zeisig (</w:t>
      </w:r>
      <w:r w:rsidRPr="006C64F0">
        <w:rPr>
          <w:color w:val="auto"/>
          <w:lang w:val="de-DE"/>
        </w:rPr>
        <w:t xml:space="preserve">tschech. </w:t>
      </w:r>
      <w:r w:rsidRPr="0096194D">
        <w:rPr>
          <w:i/>
          <w:color w:val="auto"/>
          <w:lang w:val="de-DE"/>
        </w:rPr>
        <w:t>čížek</w:t>
      </w:r>
      <w:r>
        <w:rPr>
          <w:color w:val="auto"/>
          <w:lang w:val="de-DE"/>
        </w:rPr>
        <w:t xml:space="preserve">), Schmetten </w:t>
      </w:r>
      <w:r w:rsidR="0096194D" w:rsidRPr="0096194D">
        <w:rPr>
          <w:color w:val="auto"/>
          <w:lang w:val="de-DE"/>
        </w:rPr>
        <w:t>«</w:t>
      </w:r>
      <w:r>
        <w:rPr>
          <w:color w:val="auto"/>
          <w:lang w:val="de-DE"/>
        </w:rPr>
        <w:t>saure Sahne</w:t>
      </w:r>
      <w:r w:rsidR="0096194D" w:rsidRPr="0096194D">
        <w:rPr>
          <w:color w:val="auto"/>
          <w:lang w:val="de-DE"/>
        </w:rPr>
        <w:t>»</w:t>
      </w:r>
      <w:r>
        <w:rPr>
          <w:color w:val="auto"/>
          <w:lang w:val="de-DE"/>
        </w:rPr>
        <w:t xml:space="preserve"> (</w:t>
      </w:r>
      <w:r w:rsidRPr="006C64F0">
        <w:rPr>
          <w:color w:val="auto"/>
          <w:lang w:val="de-DE"/>
        </w:rPr>
        <w:t xml:space="preserve">tschech. </w:t>
      </w:r>
      <w:r w:rsidRPr="0096194D">
        <w:rPr>
          <w:i/>
          <w:color w:val="auto"/>
          <w:lang w:val="de-DE"/>
        </w:rPr>
        <w:t>smetana</w:t>
      </w:r>
      <w:r w:rsidRPr="006C64F0">
        <w:rPr>
          <w:color w:val="auto"/>
          <w:lang w:val="de-DE"/>
        </w:rPr>
        <w:t xml:space="preserve">), Quark (mhd. </w:t>
      </w:r>
      <w:r w:rsidRPr="0096194D">
        <w:rPr>
          <w:i/>
          <w:color w:val="auto"/>
          <w:lang w:val="de-DE"/>
        </w:rPr>
        <w:t>twarc</w:t>
      </w:r>
      <w:r w:rsidR="0096194D">
        <w:rPr>
          <w:color w:val="auto"/>
          <w:lang w:val="de-DE"/>
        </w:rPr>
        <w:t xml:space="preserve">, sorb. </w:t>
      </w:r>
      <w:r w:rsidR="0096194D" w:rsidRPr="0096194D">
        <w:rPr>
          <w:i/>
          <w:color w:val="auto"/>
          <w:lang w:val="de-DE"/>
        </w:rPr>
        <w:t>twarog</w:t>
      </w:r>
      <w:r w:rsidR="0096194D">
        <w:rPr>
          <w:color w:val="auto"/>
          <w:lang w:val="de-DE"/>
        </w:rPr>
        <w:t>), Gurke (</w:t>
      </w:r>
      <w:r w:rsidRPr="006C64F0">
        <w:rPr>
          <w:color w:val="auto"/>
          <w:lang w:val="de-DE"/>
        </w:rPr>
        <w:t>p</w:t>
      </w:r>
      <w:r w:rsidR="0096194D">
        <w:rPr>
          <w:color w:val="auto"/>
          <w:lang w:val="de-DE"/>
        </w:rPr>
        <w:t xml:space="preserve">oln. </w:t>
      </w:r>
      <w:r w:rsidR="0096194D" w:rsidRPr="0096194D">
        <w:rPr>
          <w:i/>
          <w:color w:val="auto"/>
          <w:lang w:val="de-DE"/>
        </w:rPr>
        <w:t>ogurek</w:t>
      </w:r>
      <w:r w:rsidR="0096194D">
        <w:rPr>
          <w:color w:val="auto"/>
          <w:lang w:val="de-DE"/>
        </w:rPr>
        <w:t xml:space="preserve">, </w:t>
      </w:r>
      <w:r w:rsidR="0096194D" w:rsidRPr="0096194D">
        <w:rPr>
          <w:i/>
          <w:color w:val="auto"/>
          <w:lang w:val="de-DE"/>
        </w:rPr>
        <w:t>ogórek</w:t>
      </w:r>
      <w:r w:rsidR="0096194D">
        <w:rPr>
          <w:color w:val="auto"/>
          <w:lang w:val="de-DE"/>
        </w:rPr>
        <w:t>), Kummet (</w:t>
      </w:r>
      <w:r w:rsidRPr="006C64F0">
        <w:rPr>
          <w:color w:val="auto"/>
          <w:lang w:val="de-DE"/>
        </w:rPr>
        <w:t xml:space="preserve">sorb. </w:t>
      </w:r>
      <w:r w:rsidRPr="0096194D">
        <w:rPr>
          <w:i/>
          <w:color w:val="auto"/>
          <w:lang w:val="de-DE"/>
        </w:rPr>
        <w:t>chomot</w:t>
      </w:r>
      <w:r w:rsidRPr="006C64F0">
        <w:rPr>
          <w:color w:val="auto"/>
          <w:lang w:val="de-DE"/>
        </w:rPr>
        <w:t xml:space="preserve">, poln. </w:t>
      </w:r>
      <w:r w:rsidRPr="0096194D">
        <w:rPr>
          <w:i/>
          <w:color w:val="auto"/>
          <w:lang w:val="de-DE"/>
        </w:rPr>
        <w:t>chomąto</w:t>
      </w:r>
      <w:r w:rsidRPr="006C64F0">
        <w:rPr>
          <w:color w:val="auto"/>
          <w:lang w:val="de-DE"/>
        </w:rPr>
        <w:t>) usw.</w:t>
      </w:r>
    </w:p>
    <w:p w14:paraId="287A9BCE" w14:textId="77777777" w:rsidR="00B31340" w:rsidRPr="003051D0" w:rsidRDefault="00B31340" w:rsidP="00F83388">
      <w:pPr>
        <w:pStyle w:val="1"/>
        <w:spacing w:line="360" w:lineRule="auto"/>
        <w:ind w:left="23" w:firstLine="709"/>
        <w:rPr>
          <w:color w:val="auto"/>
          <w:lang w:val="de-DE"/>
        </w:rPr>
      </w:pPr>
    </w:p>
    <w:p w14:paraId="49A9B7FE" w14:textId="77777777" w:rsidR="00F83388" w:rsidRDefault="00F83388" w:rsidP="00F83388">
      <w:pPr>
        <w:pStyle w:val="1"/>
        <w:shd w:val="clear" w:color="auto" w:fill="auto"/>
        <w:spacing w:line="360" w:lineRule="auto"/>
        <w:ind w:firstLine="0"/>
        <w:rPr>
          <w:b/>
          <w:color w:val="auto"/>
          <w:lang w:val="de-DE"/>
        </w:rPr>
      </w:pPr>
    </w:p>
    <w:p w14:paraId="234409F2" w14:textId="77777777" w:rsidR="00FC13ED" w:rsidRDefault="00FC13ED" w:rsidP="00F83388">
      <w:pPr>
        <w:pStyle w:val="1"/>
        <w:shd w:val="clear" w:color="auto" w:fill="auto"/>
        <w:spacing w:line="360" w:lineRule="auto"/>
        <w:ind w:firstLine="0"/>
        <w:rPr>
          <w:b/>
          <w:color w:val="auto"/>
          <w:lang w:val="de-DE"/>
        </w:rPr>
      </w:pPr>
    </w:p>
    <w:p w14:paraId="043E5A11" w14:textId="77777777" w:rsidR="00FC13ED" w:rsidRDefault="00FC13ED" w:rsidP="00F83388">
      <w:pPr>
        <w:pStyle w:val="1"/>
        <w:shd w:val="clear" w:color="auto" w:fill="auto"/>
        <w:spacing w:line="360" w:lineRule="auto"/>
        <w:ind w:firstLine="0"/>
        <w:rPr>
          <w:b/>
          <w:color w:val="auto"/>
          <w:lang w:val="de-DE"/>
        </w:rPr>
      </w:pPr>
    </w:p>
    <w:p w14:paraId="6711E6C9" w14:textId="77777777" w:rsidR="00FC13ED" w:rsidRDefault="00FC13ED" w:rsidP="00F83388">
      <w:pPr>
        <w:pStyle w:val="1"/>
        <w:shd w:val="clear" w:color="auto" w:fill="auto"/>
        <w:spacing w:line="360" w:lineRule="auto"/>
        <w:ind w:firstLine="0"/>
        <w:rPr>
          <w:b/>
          <w:color w:val="auto"/>
          <w:lang w:val="de-DE"/>
        </w:rPr>
      </w:pPr>
    </w:p>
    <w:p w14:paraId="277F39B7" w14:textId="77777777" w:rsidR="00FC13ED" w:rsidRDefault="00FC13ED" w:rsidP="00F83388">
      <w:pPr>
        <w:pStyle w:val="1"/>
        <w:shd w:val="clear" w:color="auto" w:fill="auto"/>
        <w:spacing w:line="360" w:lineRule="auto"/>
        <w:ind w:firstLine="0"/>
        <w:rPr>
          <w:b/>
          <w:color w:val="auto"/>
          <w:lang w:val="de-DE"/>
        </w:rPr>
      </w:pPr>
    </w:p>
    <w:p w14:paraId="64A33446" w14:textId="77777777" w:rsidR="00041522" w:rsidRDefault="00041522" w:rsidP="00F83388">
      <w:pPr>
        <w:pStyle w:val="1"/>
        <w:shd w:val="clear" w:color="auto" w:fill="auto"/>
        <w:spacing w:line="360" w:lineRule="auto"/>
        <w:ind w:firstLine="0"/>
        <w:rPr>
          <w:b/>
          <w:color w:val="auto"/>
          <w:lang w:val="de-DE"/>
        </w:rPr>
      </w:pPr>
    </w:p>
    <w:p w14:paraId="71A6CC0F" w14:textId="77777777" w:rsidR="00FC13ED" w:rsidRDefault="00FC13ED" w:rsidP="00F83388">
      <w:pPr>
        <w:pStyle w:val="1"/>
        <w:shd w:val="clear" w:color="auto" w:fill="auto"/>
        <w:spacing w:line="360" w:lineRule="auto"/>
        <w:ind w:firstLine="0"/>
        <w:rPr>
          <w:b/>
          <w:color w:val="auto"/>
          <w:lang w:val="de-DE"/>
        </w:rPr>
      </w:pPr>
    </w:p>
    <w:p w14:paraId="3582B67F" w14:textId="77777777" w:rsidR="002C3F2C" w:rsidRDefault="002C3F2C" w:rsidP="00F83388">
      <w:pPr>
        <w:pStyle w:val="1"/>
        <w:shd w:val="clear" w:color="auto" w:fill="auto"/>
        <w:spacing w:line="360" w:lineRule="auto"/>
        <w:ind w:firstLine="0"/>
        <w:rPr>
          <w:b/>
          <w:color w:val="auto"/>
          <w:lang w:val="de-DE"/>
        </w:rPr>
      </w:pPr>
    </w:p>
    <w:p w14:paraId="1E2CEF93" w14:textId="7414FE07" w:rsidR="00464519" w:rsidRDefault="00F52AE6" w:rsidP="005F400F">
      <w:pPr>
        <w:pStyle w:val="1"/>
        <w:shd w:val="clear" w:color="auto" w:fill="auto"/>
        <w:spacing w:line="360" w:lineRule="auto"/>
        <w:ind w:left="23" w:firstLine="709"/>
        <w:jc w:val="center"/>
        <w:rPr>
          <w:b/>
          <w:color w:val="auto"/>
          <w:lang w:val="de-DE"/>
        </w:rPr>
      </w:pPr>
      <w:r>
        <w:rPr>
          <w:b/>
          <w:color w:val="auto"/>
          <w:lang w:val="de-DE"/>
        </w:rPr>
        <w:lastRenderedPageBreak/>
        <w:t>1.4</w:t>
      </w:r>
      <w:r w:rsidR="00330E25" w:rsidRPr="009C0099">
        <w:rPr>
          <w:b/>
          <w:color w:val="auto"/>
          <w:lang w:val="de-DE"/>
        </w:rPr>
        <w:t>.</w:t>
      </w:r>
      <w:r w:rsidR="00DC6C16">
        <w:rPr>
          <w:b/>
          <w:color w:val="auto"/>
          <w:lang w:val="de-DE"/>
        </w:rPr>
        <w:t xml:space="preserve"> Entlehnungen im</w:t>
      </w:r>
      <w:r w:rsidR="00464519" w:rsidRPr="00464519">
        <w:rPr>
          <w:b/>
          <w:color w:val="auto"/>
          <w:lang w:val="de-DE"/>
        </w:rPr>
        <w:t xml:space="preserve"> Neuhochdeutschen</w:t>
      </w:r>
    </w:p>
    <w:p w14:paraId="7364236B" w14:textId="50F60208" w:rsidR="00464519" w:rsidRPr="002C3F2C" w:rsidRDefault="00464519" w:rsidP="00464519">
      <w:pPr>
        <w:pStyle w:val="1"/>
        <w:shd w:val="clear" w:color="auto" w:fill="auto"/>
        <w:spacing w:line="360" w:lineRule="auto"/>
        <w:ind w:left="23" w:firstLine="709"/>
        <w:rPr>
          <w:color w:val="auto"/>
          <w:lang w:val="uk-UA"/>
        </w:rPr>
      </w:pPr>
      <w:r w:rsidRPr="00464519">
        <w:rPr>
          <w:color w:val="auto"/>
          <w:lang w:val="de-DE"/>
        </w:rPr>
        <w:t>Während der neuhochdeutschen Zeit wurde die deutsche Sprache stark von einer Reihe von Sprachen beeinflusst - Französisch, Italienisch, Spanisch sowie osteuropäische Sprachen.</w:t>
      </w:r>
      <w:r w:rsidR="002C3F2C">
        <w:rPr>
          <w:color w:val="auto"/>
          <w:lang w:val="uk-UA"/>
        </w:rPr>
        <w:t xml:space="preserve"> [2, S. 126</w:t>
      </w:r>
      <w:r w:rsidR="002C3F2C" w:rsidRPr="002C3F2C">
        <w:rPr>
          <w:color w:val="auto"/>
          <w:lang w:val="uk-UA"/>
        </w:rPr>
        <w:t>]</w:t>
      </w:r>
    </w:p>
    <w:p w14:paraId="6BCB901A" w14:textId="319062BF" w:rsidR="00464519" w:rsidRDefault="00464519" w:rsidP="00464519">
      <w:pPr>
        <w:pStyle w:val="1"/>
        <w:shd w:val="clear" w:color="auto" w:fill="auto"/>
        <w:spacing w:line="360" w:lineRule="auto"/>
        <w:ind w:left="23" w:firstLine="709"/>
        <w:rPr>
          <w:color w:val="auto"/>
          <w:lang w:val="de-DE"/>
        </w:rPr>
      </w:pPr>
      <w:r w:rsidRPr="00464519">
        <w:rPr>
          <w:color w:val="auto"/>
          <w:lang w:val="de-DE"/>
        </w:rPr>
        <w:t xml:space="preserve">Wörter wie zum Beispiel Begriffe rund um Geld und </w:t>
      </w:r>
      <w:r w:rsidR="000D2E8C" w:rsidRPr="000D2E8C">
        <w:rPr>
          <w:color w:val="auto"/>
          <w:lang w:val="de-DE"/>
        </w:rPr>
        <w:t xml:space="preserve">Geldwesen </w:t>
      </w:r>
      <w:r w:rsidRPr="00464519">
        <w:rPr>
          <w:color w:val="auto"/>
          <w:lang w:val="de-DE"/>
        </w:rPr>
        <w:t>wurden aktiv aus de</w:t>
      </w:r>
      <w:r w:rsidR="000D2E8C">
        <w:rPr>
          <w:color w:val="auto"/>
          <w:lang w:val="de-DE"/>
        </w:rPr>
        <w:t>n romanischen Sprachen entlehnt</w:t>
      </w:r>
      <w:r w:rsidR="000D2E8C" w:rsidRPr="000D2E8C">
        <w:rPr>
          <w:color w:val="auto"/>
          <w:lang w:val="de-DE"/>
        </w:rPr>
        <w:t>:</w:t>
      </w:r>
      <w:r w:rsidR="000D2E8C">
        <w:rPr>
          <w:color w:val="auto"/>
          <w:lang w:val="de-DE"/>
        </w:rPr>
        <w:t xml:space="preserve"> Bank (ital. </w:t>
      </w:r>
      <w:r w:rsidR="000D2E8C" w:rsidRPr="000D2E8C">
        <w:rPr>
          <w:i/>
          <w:color w:val="auto"/>
          <w:lang w:val="de-DE"/>
        </w:rPr>
        <w:t>banco</w:t>
      </w:r>
      <w:r w:rsidR="000D2E8C">
        <w:rPr>
          <w:color w:val="auto"/>
          <w:lang w:val="de-DE"/>
        </w:rPr>
        <w:t>), Konto (</w:t>
      </w:r>
      <w:r w:rsidR="000D2E8C" w:rsidRPr="000D2E8C">
        <w:rPr>
          <w:color w:val="auto"/>
          <w:lang w:val="de-DE"/>
        </w:rPr>
        <w:t>it</w:t>
      </w:r>
      <w:r w:rsidR="000D2E8C">
        <w:rPr>
          <w:color w:val="auto"/>
          <w:lang w:val="de-DE"/>
        </w:rPr>
        <w:t xml:space="preserve">al. </w:t>
      </w:r>
      <w:r w:rsidR="000D2E8C" w:rsidRPr="000D2E8C">
        <w:rPr>
          <w:i/>
          <w:color w:val="auto"/>
          <w:lang w:val="de-DE"/>
        </w:rPr>
        <w:t>conto</w:t>
      </w:r>
      <w:r w:rsidR="000D2E8C">
        <w:rPr>
          <w:color w:val="auto"/>
          <w:lang w:val="de-DE"/>
        </w:rPr>
        <w:t xml:space="preserve">), Kasse oder Kassa (ital. </w:t>
      </w:r>
      <w:r w:rsidR="000D2E8C" w:rsidRPr="000D2E8C">
        <w:rPr>
          <w:i/>
          <w:color w:val="auto"/>
          <w:lang w:val="de-DE"/>
        </w:rPr>
        <w:t>cassa</w:t>
      </w:r>
      <w:r w:rsidR="000D2E8C">
        <w:rPr>
          <w:color w:val="auto"/>
          <w:lang w:val="de-DE"/>
        </w:rPr>
        <w:t>), Bilanz (</w:t>
      </w:r>
      <w:r w:rsidR="000D2E8C" w:rsidRPr="000D2E8C">
        <w:rPr>
          <w:color w:val="auto"/>
          <w:lang w:val="de-DE"/>
        </w:rPr>
        <w:t xml:space="preserve">ital. </w:t>
      </w:r>
      <w:r w:rsidR="000D2E8C" w:rsidRPr="000D2E8C">
        <w:rPr>
          <w:i/>
          <w:color w:val="auto"/>
          <w:lang w:val="de-DE"/>
        </w:rPr>
        <w:t>bilancio</w:t>
      </w:r>
      <w:r w:rsidR="000D2E8C" w:rsidRPr="000D2E8C">
        <w:rPr>
          <w:color w:val="auto"/>
          <w:lang w:val="de-DE"/>
        </w:rPr>
        <w:t xml:space="preserve">) und aus dem Militärwesen – </w:t>
      </w:r>
      <w:r w:rsidR="000D2E8C" w:rsidRPr="000D2E8C">
        <w:rPr>
          <w:i/>
          <w:color w:val="auto"/>
          <w:lang w:val="de-DE"/>
        </w:rPr>
        <w:t>Artillerie</w:t>
      </w:r>
      <w:r w:rsidR="000D2E8C" w:rsidRPr="000D2E8C">
        <w:rPr>
          <w:color w:val="auto"/>
          <w:lang w:val="de-DE"/>
        </w:rPr>
        <w:t xml:space="preserve">, </w:t>
      </w:r>
      <w:r w:rsidR="000D2E8C" w:rsidRPr="000D2E8C">
        <w:rPr>
          <w:i/>
          <w:color w:val="auto"/>
          <w:lang w:val="de-DE"/>
        </w:rPr>
        <w:t>Garde</w:t>
      </w:r>
      <w:r w:rsidR="000D2E8C" w:rsidRPr="000D2E8C">
        <w:rPr>
          <w:color w:val="auto"/>
          <w:lang w:val="de-DE"/>
        </w:rPr>
        <w:t xml:space="preserve">, </w:t>
      </w:r>
      <w:r w:rsidR="000D2E8C" w:rsidRPr="000D2E8C">
        <w:rPr>
          <w:i/>
          <w:color w:val="auto"/>
          <w:lang w:val="de-DE"/>
        </w:rPr>
        <w:t>Brigade</w:t>
      </w:r>
      <w:r w:rsidR="000D2E8C" w:rsidRPr="000D2E8C">
        <w:rPr>
          <w:color w:val="auto"/>
          <w:lang w:val="de-DE"/>
        </w:rPr>
        <w:t xml:space="preserve">, </w:t>
      </w:r>
      <w:r w:rsidR="000D2E8C" w:rsidRPr="000D2E8C">
        <w:rPr>
          <w:i/>
          <w:color w:val="auto"/>
          <w:lang w:val="de-DE"/>
        </w:rPr>
        <w:t>Leutnant</w:t>
      </w:r>
      <w:r w:rsidR="000D2E8C" w:rsidRPr="000D2E8C">
        <w:rPr>
          <w:color w:val="auto"/>
          <w:lang w:val="de-DE"/>
        </w:rPr>
        <w:t xml:space="preserve">, </w:t>
      </w:r>
      <w:r w:rsidR="000D2E8C" w:rsidRPr="000D2E8C">
        <w:rPr>
          <w:i/>
          <w:color w:val="auto"/>
          <w:lang w:val="de-DE"/>
        </w:rPr>
        <w:t>Garnison</w:t>
      </w:r>
      <w:r w:rsidR="000D2E8C" w:rsidRPr="000D2E8C">
        <w:rPr>
          <w:color w:val="auto"/>
          <w:lang w:val="de-DE"/>
        </w:rPr>
        <w:t xml:space="preserve">, </w:t>
      </w:r>
      <w:r w:rsidR="000D2E8C" w:rsidRPr="000D2E8C">
        <w:rPr>
          <w:i/>
          <w:color w:val="auto"/>
          <w:lang w:val="de-DE"/>
        </w:rPr>
        <w:t>Armee</w:t>
      </w:r>
      <w:r w:rsidR="000D2E8C" w:rsidRPr="000D2E8C">
        <w:rPr>
          <w:color w:val="auto"/>
          <w:lang w:val="de-DE"/>
        </w:rPr>
        <w:t xml:space="preserve">, </w:t>
      </w:r>
      <w:r w:rsidR="000D2E8C" w:rsidRPr="000D2E8C">
        <w:rPr>
          <w:i/>
          <w:color w:val="auto"/>
          <w:lang w:val="de-DE"/>
        </w:rPr>
        <w:t>Kasematte</w:t>
      </w:r>
      <w:r w:rsidR="000D2E8C" w:rsidRPr="000D2E8C">
        <w:rPr>
          <w:color w:val="auto"/>
          <w:lang w:val="de-DE"/>
        </w:rPr>
        <w:t xml:space="preserve">, </w:t>
      </w:r>
      <w:r w:rsidR="000D2E8C" w:rsidRPr="000D2E8C">
        <w:rPr>
          <w:i/>
          <w:color w:val="auto"/>
          <w:lang w:val="de-DE"/>
        </w:rPr>
        <w:t>Offizier</w:t>
      </w:r>
      <w:r w:rsidR="000D2E8C" w:rsidRPr="000D2E8C">
        <w:rPr>
          <w:color w:val="auto"/>
          <w:lang w:val="de-DE"/>
        </w:rPr>
        <w:t xml:space="preserve"> (Dies sind alles Anleihen aus dem</w:t>
      </w:r>
      <w:r w:rsidR="005B6F19">
        <w:rPr>
          <w:color w:val="auto"/>
          <w:lang w:val="de-DE"/>
        </w:rPr>
        <w:t xml:space="preserve"> Französischen und Spanischen.)</w:t>
      </w:r>
      <w:r w:rsidR="000D2E8C" w:rsidRPr="000D2E8C">
        <w:rPr>
          <w:color w:val="auto"/>
          <w:lang w:val="de-DE"/>
        </w:rPr>
        <w:t xml:space="preserve"> [</w:t>
      </w:r>
      <w:r w:rsidR="003D5B5D">
        <w:rPr>
          <w:color w:val="auto"/>
          <w:lang w:val="de-DE"/>
        </w:rPr>
        <w:t>6</w:t>
      </w:r>
      <w:r w:rsidR="00E1172A">
        <w:rPr>
          <w:color w:val="auto"/>
          <w:lang w:val="de-DE"/>
        </w:rPr>
        <w:t>, S. 207</w:t>
      </w:r>
      <w:r w:rsidR="000D2E8C" w:rsidRPr="000D2E8C">
        <w:rPr>
          <w:color w:val="auto"/>
          <w:lang w:val="de-DE"/>
        </w:rPr>
        <w:t>]</w:t>
      </w:r>
      <w:r w:rsidR="005B6F19">
        <w:rPr>
          <w:color w:val="auto"/>
          <w:lang w:val="de-DE"/>
        </w:rPr>
        <w:t>.</w:t>
      </w:r>
    </w:p>
    <w:p w14:paraId="3C1FD351" w14:textId="39C478BC" w:rsidR="00042DCC" w:rsidRPr="002C3F2C" w:rsidRDefault="00042DCC" w:rsidP="00464519">
      <w:pPr>
        <w:pStyle w:val="1"/>
        <w:shd w:val="clear" w:color="auto" w:fill="auto"/>
        <w:spacing w:line="360" w:lineRule="auto"/>
        <w:ind w:left="23" w:firstLine="709"/>
        <w:rPr>
          <w:color w:val="auto"/>
          <w:lang w:val="uk-UA"/>
        </w:rPr>
      </w:pPr>
      <w:r w:rsidRPr="00042DCC">
        <w:rPr>
          <w:color w:val="auto"/>
          <w:lang w:val="de-DE"/>
        </w:rPr>
        <w:t>Vom 14. bis zum 16. Jahrhundert drangen aus den Gebieten, die durch die Ostkolonisation in den Einflussbereich Deutschlands gelangten, im 19. Jahrhundert zahlreiche Entlehnungen aus dem Slawischen in die deutsche Sprache ein.</w:t>
      </w:r>
      <w:r w:rsidR="00010530" w:rsidRPr="00010530">
        <w:rPr>
          <w:color w:val="auto"/>
          <w:lang w:val="de-DE"/>
        </w:rPr>
        <w:t xml:space="preserve"> Zu diesen Entlehnungen gehören z.B. Kürschner (zu</w:t>
      </w:r>
      <w:r w:rsidR="00034730">
        <w:rPr>
          <w:color w:val="auto"/>
          <w:lang w:val="de-DE"/>
        </w:rPr>
        <w:t xml:space="preserve"> slaw. </w:t>
      </w:r>
      <w:r w:rsidR="00034730" w:rsidRPr="00034730">
        <w:rPr>
          <w:i/>
          <w:color w:val="auto"/>
          <w:lang w:val="de-DE"/>
        </w:rPr>
        <w:t>krъzno</w:t>
      </w:r>
      <w:r w:rsidR="00034730">
        <w:rPr>
          <w:color w:val="auto"/>
          <w:lang w:val="de-DE"/>
        </w:rPr>
        <w:t xml:space="preserve"> </w:t>
      </w:r>
      <w:r w:rsidR="00034730" w:rsidRPr="00034730">
        <w:rPr>
          <w:color w:val="auto"/>
          <w:lang w:val="de-DE"/>
        </w:rPr>
        <w:t>«</w:t>
      </w:r>
      <w:r w:rsidR="00034730">
        <w:rPr>
          <w:color w:val="auto"/>
          <w:lang w:val="de-DE"/>
        </w:rPr>
        <w:t>Pelz</w:t>
      </w:r>
      <w:r w:rsidR="00034730" w:rsidRPr="00034730">
        <w:rPr>
          <w:color w:val="auto"/>
          <w:lang w:val="de-DE"/>
        </w:rPr>
        <w:t>»</w:t>
      </w:r>
      <w:r w:rsidR="00034730">
        <w:rPr>
          <w:color w:val="auto"/>
          <w:lang w:val="de-DE"/>
        </w:rPr>
        <w:t xml:space="preserve">), Quark (sorb. </w:t>
      </w:r>
      <w:r w:rsidR="00034730" w:rsidRPr="00034730">
        <w:rPr>
          <w:i/>
          <w:color w:val="auto"/>
          <w:lang w:val="de-DE"/>
        </w:rPr>
        <w:t>twarog</w:t>
      </w:r>
      <w:r w:rsidR="00034730">
        <w:rPr>
          <w:color w:val="auto"/>
          <w:lang w:val="de-DE"/>
        </w:rPr>
        <w:t xml:space="preserve">), Haubitze (tschech. </w:t>
      </w:r>
      <w:r w:rsidR="00034730" w:rsidRPr="00034730">
        <w:rPr>
          <w:i/>
          <w:color w:val="auto"/>
          <w:lang w:val="de-DE"/>
        </w:rPr>
        <w:t>houfnice</w:t>
      </w:r>
      <w:r w:rsidR="00034730">
        <w:rPr>
          <w:color w:val="auto"/>
          <w:lang w:val="de-DE"/>
        </w:rPr>
        <w:t>)</w:t>
      </w:r>
      <w:r w:rsidR="00010530" w:rsidRPr="00010530">
        <w:rPr>
          <w:color w:val="auto"/>
          <w:lang w:val="de-DE"/>
        </w:rPr>
        <w:t xml:space="preserve">. Aus </w:t>
      </w:r>
      <w:r w:rsidR="00034730">
        <w:rPr>
          <w:color w:val="auto"/>
          <w:lang w:val="de-DE"/>
        </w:rPr>
        <w:t>dem Ungarischen stammen Husar (</w:t>
      </w:r>
      <w:r w:rsidR="00010530" w:rsidRPr="00034730">
        <w:rPr>
          <w:i/>
          <w:color w:val="auto"/>
          <w:lang w:val="de-DE"/>
        </w:rPr>
        <w:t>huszár</w:t>
      </w:r>
      <w:r w:rsidR="00034730">
        <w:rPr>
          <w:color w:val="auto"/>
          <w:lang w:val="de-DE"/>
        </w:rPr>
        <w:t>), Kutsche (</w:t>
      </w:r>
      <w:r w:rsidR="00010530" w:rsidRPr="00034730">
        <w:rPr>
          <w:i/>
          <w:color w:val="auto"/>
          <w:lang w:val="de-DE"/>
        </w:rPr>
        <w:t>kocsi</w:t>
      </w:r>
      <w:r w:rsidR="00010530" w:rsidRPr="00010530">
        <w:rPr>
          <w:color w:val="auto"/>
          <w:lang w:val="de-DE"/>
        </w:rPr>
        <w:t>).</w:t>
      </w:r>
      <w:r w:rsidR="002C3F2C">
        <w:rPr>
          <w:color w:val="auto"/>
          <w:lang w:val="uk-UA"/>
        </w:rPr>
        <w:t xml:space="preserve"> </w:t>
      </w:r>
    </w:p>
    <w:p w14:paraId="13C16578" w14:textId="5E7DC9F4" w:rsidR="00A02AAA" w:rsidRDefault="00A02AAA" w:rsidP="00464519">
      <w:pPr>
        <w:pStyle w:val="1"/>
        <w:shd w:val="clear" w:color="auto" w:fill="auto"/>
        <w:spacing w:line="360" w:lineRule="auto"/>
        <w:ind w:left="23" w:firstLine="709"/>
        <w:rPr>
          <w:color w:val="auto"/>
          <w:lang w:val="de-DE"/>
        </w:rPr>
      </w:pPr>
      <w:r w:rsidRPr="00A02AAA">
        <w:rPr>
          <w:color w:val="auto"/>
          <w:lang w:val="de-DE"/>
        </w:rPr>
        <w:t xml:space="preserve">Latein und Griechisch brachten eine Reihe von wissenschaftlichen Begriffen und Kanzellarismen </w:t>
      </w:r>
      <w:r>
        <w:rPr>
          <w:color w:val="auto"/>
          <w:lang w:val="de-DE"/>
        </w:rPr>
        <w:t>ins Deutsch</w:t>
      </w:r>
      <w:r w:rsidRPr="00A02AAA">
        <w:rPr>
          <w:color w:val="auto"/>
          <w:lang w:val="de-DE"/>
        </w:rPr>
        <w:t xml:space="preserve">, z.B.: </w:t>
      </w:r>
      <w:r w:rsidRPr="00A02AAA">
        <w:rPr>
          <w:i/>
          <w:color w:val="auto"/>
          <w:lang w:val="de-DE"/>
        </w:rPr>
        <w:t>Text</w:t>
      </w:r>
      <w:r w:rsidRPr="00A02AAA">
        <w:rPr>
          <w:color w:val="auto"/>
          <w:lang w:val="de-DE"/>
        </w:rPr>
        <w:t xml:space="preserve">, </w:t>
      </w:r>
      <w:r w:rsidRPr="00A02AAA">
        <w:rPr>
          <w:i/>
          <w:color w:val="auto"/>
          <w:lang w:val="de-DE"/>
        </w:rPr>
        <w:t>Philosophie</w:t>
      </w:r>
      <w:r w:rsidRPr="00A02AAA">
        <w:rPr>
          <w:color w:val="auto"/>
          <w:lang w:val="de-DE"/>
        </w:rPr>
        <w:t xml:space="preserve">, </w:t>
      </w:r>
      <w:r w:rsidRPr="00A02AAA">
        <w:rPr>
          <w:i/>
          <w:color w:val="auto"/>
          <w:lang w:val="de-DE"/>
        </w:rPr>
        <w:t>Logik</w:t>
      </w:r>
      <w:r w:rsidRPr="00A02AAA">
        <w:rPr>
          <w:color w:val="auto"/>
          <w:lang w:val="de-DE"/>
        </w:rPr>
        <w:t xml:space="preserve">, </w:t>
      </w:r>
      <w:r w:rsidRPr="00A02AAA">
        <w:rPr>
          <w:i/>
          <w:color w:val="auto"/>
          <w:lang w:val="de-DE"/>
        </w:rPr>
        <w:t>Astronomie</w:t>
      </w:r>
      <w:r w:rsidRPr="00A02AAA">
        <w:rPr>
          <w:color w:val="auto"/>
          <w:lang w:val="de-DE"/>
        </w:rPr>
        <w:t xml:space="preserve">, </w:t>
      </w:r>
      <w:r w:rsidRPr="00A02AAA">
        <w:rPr>
          <w:i/>
          <w:color w:val="auto"/>
          <w:lang w:val="de-DE"/>
        </w:rPr>
        <w:t>Extrakt</w:t>
      </w:r>
      <w:r w:rsidRPr="00A02AAA">
        <w:rPr>
          <w:color w:val="auto"/>
          <w:lang w:val="de-DE"/>
        </w:rPr>
        <w:t xml:space="preserve">, </w:t>
      </w:r>
      <w:r w:rsidRPr="00A02AAA">
        <w:rPr>
          <w:i/>
          <w:color w:val="auto"/>
          <w:lang w:val="de-DE"/>
        </w:rPr>
        <w:t>Orient</w:t>
      </w:r>
      <w:r w:rsidRPr="00A02AAA">
        <w:rPr>
          <w:color w:val="auto"/>
          <w:lang w:val="de-DE"/>
        </w:rPr>
        <w:t xml:space="preserve">, </w:t>
      </w:r>
      <w:r w:rsidRPr="00A02AAA">
        <w:rPr>
          <w:i/>
          <w:color w:val="auto"/>
          <w:lang w:val="de-DE"/>
        </w:rPr>
        <w:t>Medizin</w:t>
      </w:r>
      <w:r w:rsidRPr="00A02AAA">
        <w:rPr>
          <w:color w:val="auto"/>
          <w:lang w:val="de-DE"/>
        </w:rPr>
        <w:t xml:space="preserve">, </w:t>
      </w:r>
      <w:r w:rsidRPr="00A02AAA">
        <w:rPr>
          <w:i/>
          <w:color w:val="auto"/>
          <w:lang w:val="de-DE"/>
        </w:rPr>
        <w:t>Metaphysik</w:t>
      </w:r>
      <w:r>
        <w:rPr>
          <w:color w:val="auto"/>
          <w:lang w:val="de-DE"/>
        </w:rPr>
        <w:t>.</w:t>
      </w:r>
      <w:r w:rsidRPr="00A02AAA">
        <w:rPr>
          <w:color w:val="auto"/>
          <w:lang w:val="de-DE"/>
        </w:rPr>
        <w:t xml:space="preserve"> Es wurden auch Wörter aus der Rechtswissensc</w:t>
      </w:r>
      <w:r>
        <w:rPr>
          <w:color w:val="auto"/>
          <w:lang w:val="de-DE"/>
        </w:rPr>
        <w:t>haft entlehnt</w:t>
      </w:r>
      <w:r w:rsidRPr="00A02AAA">
        <w:rPr>
          <w:color w:val="auto"/>
          <w:lang w:val="de-DE"/>
        </w:rPr>
        <w:t xml:space="preserve">, z.B. </w:t>
      </w:r>
      <w:r w:rsidRPr="00A02AAA">
        <w:rPr>
          <w:i/>
          <w:color w:val="auto"/>
          <w:lang w:val="de-DE"/>
        </w:rPr>
        <w:t>protestieren</w:t>
      </w:r>
      <w:r w:rsidRPr="00A02AAA">
        <w:rPr>
          <w:color w:val="auto"/>
          <w:lang w:val="de-DE"/>
        </w:rPr>
        <w:t xml:space="preserve">, </w:t>
      </w:r>
      <w:r w:rsidRPr="00A02AAA">
        <w:rPr>
          <w:i/>
          <w:color w:val="auto"/>
          <w:lang w:val="de-DE"/>
        </w:rPr>
        <w:t>zitieren</w:t>
      </w:r>
      <w:r w:rsidRPr="00A02AAA">
        <w:rPr>
          <w:color w:val="auto"/>
          <w:lang w:val="de-DE"/>
        </w:rPr>
        <w:t xml:space="preserve">, </w:t>
      </w:r>
      <w:r w:rsidRPr="00A02AAA">
        <w:rPr>
          <w:i/>
          <w:color w:val="auto"/>
          <w:lang w:val="de-DE"/>
        </w:rPr>
        <w:t>Advokat</w:t>
      </w:r>
      <w:r w:rsidRPr="00A02AAA">
        <w:rPr>
          <w:color w:val="auto"/>
          <w:lang w:val="de-DE"/>
        </w:rPr>
        <w:t xml:space="preserve">, </w:t>
      </w:r>
      <w:r w:rsidRPr="00A02AAA">
        <w:rPr>
          <w:i/>
          <w:color w:val="auto"/>
          <w:lang w:val="de-DE"/>
        </w:rPr>
        <w:t>Dekret</w:t>
      </w:r>
      <w:r w:rsidRPr="00A02AAA">
        <w:rPr>
          <w:color w:val="auto"/>
          <w:lang w:val="de-DE"/>
        </w:rPr>
        <w:t xml:space="preserve">, </w:t>
      </w:r>
      <w:r w:rsidRPr="00A02AAA">
        <w:rPr>
          <w:i/>
          <w:color w:val="auto"/>
          <w:lang w:val="de-DE"/>
        </w:rPr>
        <w:t>Prozess</w:t>
      </w:r>
      <w:r w:rsidRPr="00A02AAA">
        <w:rPr>
          <w:color w:val="auto"/>
          <w:lang w:val="de-DE"/>
        </w:rPr>
        <w:t xml:space="preserve">, </w:t>
      </w:r>
      <w:r w:rsidRPr="00A02AAA">
        <w:rPr>
          <w:i/>
          <w:color w:val="auto"/>
          <w:lang w:val="de-DE"/>
        </w:rPr>
        <w:t>appellieren</w:t>
      </w:r>
      <w:r>
        <w:rPr>
          <w:color w:val="auto"/>
          <w:lang w:val="de-DE"/>
        </w:rPr>
        <w:t>.</w:t>
      </w:r>
      <w:r w:rsidRPr="00A02AAA">
        <w:rPr>
          <w:color w:val="auto"/>
          <w:lang w:val="de-DE"/>
        </w:rPr>
        <w:t xml:space="preserve"> </w:t>
      </w:r>
      <w:r w:rsidR="00FA0C6F" w:rsidRPr="00FA0C6F">
        <w:rPr>
          <w:color w:val="auto"/>
          <w:lang w:val="de-DE"/>
        </w:rPr>
        <w:t>Auch studienbezogene Wörter kamen ins Deutsche</w:t>
      </w:r>
      <w:r w:rsidRPr="00A02AAA">
        <w:rPr>
          <w:color w:val="auto"/>
          <w:lang w:val="de-DE"/>
        </w:rPr>
        <w:t xml:space="preserve">, z.B. </w:t>
      </w:r>
      <w:r w:rsidRPr="00A02AAA">
        <w:rPr>
          <w:i/>
          <w:color w:val="auto"/>
          <w:lang w:val="de-DE"/>
        </w:rPr>
        <w:t>Akademie</w:t>
      </w:r>
      <w:r w:rsidRPr="00A02AAA">
        <w:rPr>
          <w:color w:val="auto"/>
          <w:lang w:val="de-DE"/>
        </w:rPr>
        <w:t xml:space="preserve">, </w:t>
      </w:r>
      <w:r w:rsidRPr="00A02AAA">
        <w:rPr>
          <w:i/>
          <w:color w:val="auto"/>
          <w:lang w:val="de-DE"/>
        </w:rPr>
        <w:t>Auditorium</w:t>
      </w:r>
      <w:r w:rsidRPr="00A02AAA">
        <w:rPr>
          <w:color w:val="auto"/>
          <w:lang w:val="de-DE"/>
        </w:rPr>
        <w:t xml:space="preserve">, </w:t>
      </w:r>
      <w:r w:rsidRPr="00A02AAA">
        <w:rPr>
          <w:i/>
          <w:color w:val="auto"/>
          <w:lang w:val="de-DE"/>
        </w:rPr>
        <w:t>Aula</w:t>
      </w:r>
      <w:r w:rsidRPr="00A02AAA">
        <w:rPr>
          <w:color w:val="auto"/>
          <w:lang w:val="de-DE"/>
        </w:rPr>
        <w:t xml:space="preserve">, </w:t>
      </w:r>
      <w:r w:rsidRPr="00A02AAA">
        <w:rPr>
          <w:i/>
          <w:color w:val="auto"/>
          <w:lang w:val="de-DE"/>
        </w:rPr>
        <w:t>Fakultät</w:t>
      </w:r>
      <w:r w:rsidRPr="00A02AAA">
        <w:rPr>
          <w:color w:val="auto"/>
          <w:lang w:val="de-DE"/>
        </w:rPr>
        <w:t xml:space="preserve">, </w:t>
      </w:r>
      <w:r w:rsidRPr="00A02AAA">
        <w:rPr>
          <w:i/>
          <w:color w:val="auto"/>
          <w:lang w:val="de-DE"/>
        </w:rPr>
        <w:t>Examen</w:t>
      </w:r>
      <w:r w:rsidRPr="00A02AAA">
        <w:rPr>
          <w:color w:val="auto"/>
          <w:lang w:val="de-DE"/>
        </w:rPr>
        <w:t xml:space="preserve">, </w:t>
      </w:r>
      <w:r w:rsidRPr="00A02AAA">
        <w:rPr>
          <w:i/>
          <w:color w:val="auto"/>
          <w:lang w:val="de-DE"/>
        </w:rPr>
        <w:t>Ferien</w:t>
      </w:r>
      <w:r w:rsidRPr="00A02AAA">
        <w:rPr>
          <w:color w:val="auto"/>
          <w:lang w:val="de-DE"/>
        </w:rPr>
        <w:t xml:space="preserve">, </w:t>
      </w:r>
      <w:r w:rsidRPr="00A02AAA">
        <w:rPr>
          <w:i/>
          <w:color w:val="auto"/>
          <w:lang w:val="de-DE"/>
        </w:rPr>
        <w:t>Student</w:t>
      </w:r>
      <w:r w:rsidRPr="00A02AAA">
        <w:rPr>
          <w:color w:val="auto"/>
          <w:lang w:val="de-DE"/>
        </w:rPr>
        <w:t xml:space="preserve">, </w:t>
      </w:r>
      <w:r w:rsidRPr="00A02AAA">
        <w:rPr>
          <w:i/>
          <w:color w:val="auto"/>
          <w:lang w:val="de-DE"/>
        </w:rPr>
        <w:t>Rektor</w:t>
      </w:r>
      <w:r w:rsidRPr="00A02AAA">
        <w:rPr>
          <w:color w:val="auto"/>
          <w:lang w:val="de-DE"/>
        </w:rPr>
        <w:t xml:space="preserve">, </w:t>
      </w:r>
      <w:r w:rsidRPr="00A02AAA">
        <w:rPr>
          <w:i/>
          <w:color w:val="auto"/>
          <w:lang w:val="de-DE"/>
        </w:rPr>
        <w:t>Professor</w:t>
      </w:r>
      <w:r w:rsidR="00FA0C6F">
        <w:rPr>
          <w:color w:val="auto"/>
          <w:lang w:val="de-DE"/>
        </w:rPr>
        <w:t>.</w:t>
      </w:r>
      <w:r w:rsidRPr="00A02AAA">
        <w:rPr>
          <w:color w:val="auto"/>
          <w:lang w:val="de-DE"/>
        </w:rPr>
        <w:t xml:space="preserve"> </w:t>
      </w:r>
      <w:r w:rsidR="00FA0C6F" w:rsidRPr="00FA0C6F">
        <w:rPr>
          <w:color w:val="auto"/>
          <w:lang w:val="de-DE"/>
        </w:rPr>
        <w:t>Und auch diverse musikalische Begriffe wu</w:t>
      </w:r>
      <w:r w:rsidR="00FA0C6F">
        <w:rPr>
          <w:color w:val="auto"/>
          <w:lang w:val="de-DE"/>
        </w:rPr>
        <w:t>rden von den Deutschen entlehnt</w:t>
      </w:r>
      <w:r w:rsidRPr="00A02AAA">
        <w:rPr>
          <w:color w:val="auto"/>
          <w:lang w:val="de-DE"/>
        </w:rPr>
        <w:t xml:space="preserve">, z.B. </w:t>
      </w:r>
      <w:r w:rsidRPr="00A02AAA">
        <w:rPr>
          <w:i/>
          <w:color w:val="auto"/>
          <w:lang w:val="de-DE"/>
        </w:rPr>
        <w:t>Harmonie</w:t>
      </w:r>
      <w:r w:rsidRPr="00A02AAA">
        <w:rPr>
          <w:color w:val="auto"/>
          <w:lang w:val="de-DE"/>
        </w:rPr>
        <w:t xml:space="preserve">, </w:t>
      </w:r>
      <w:r w:rsidRPr="00A02AAA">
        <w:rPr>
          <w:i/>
          <w:color w:val="auto"/>
          <w:lang w:val="de-DE"/>
        </w:rPr>
        <w:t>Melodie</w:t>
      </w:r>
      <w:r w:rsidRPr="00A02AAA">
        <w:rPr>
          <w:color w:val="auto"/>
          <w:lang w:val="de-DE"/>
        </w:rPr>
        <w:t xml:space="preserve">, </w:t>
      </w:r>
      <w:r w:rsidRPr="00A02AAA">
        <w:rPr>
          <w:i/>
          <w:color w:val="auto"/>
          <w:lang w:val="de-DE"/>
        </w:rPr>
        <w:t>Note</w:t>
      </w:r>
      <w:r w:rsidRPr="00A02AAA">
        <w:rPr>
          <w:color w:val="auto"/>
          <w:lang w:val="de-DE"/>
        </w:rPr>
        <w:t xml:space="preserve">, </w:t>
      </w:r>
      <w:r w:rsidRPr="00A02AAA">
        <w:rPr>
          <w:i/>
          <w:color w:val="auto"/>
          <w:lang w:val="de-DE"/>
        </w:rPr>
        <w:t>Takt</w:t>
      </w:r>
      <w:r w:rsidRPr="00A02AAA">
        <w:rPr>
          <w:color w:val="auto"/>
          <w:lang w:val="de-DE"/>
        </w:rPr>
        <w:t xml:space="preserve">, </w:t>
      </w:r>
      <w:r w:rsidRPr="00A02AAA">
        <w:rPr>
          <w:i/>
          <w:color w:val="auto"/>
          <w:lang w:val="de-DE"/>
        </w:rPr>
        <w:t>Pause</w:t>
      </w:r>
      <w:r w:rsidRPr="00A02AAA">
        <w:rPr>
          <w:color w:val="auto"/>
          <w:lang w:val="de-DE"/>
        </w:rPr>
        <w:t xml:space="preserve">, </w:t>
      </w:r>
      <w:r w:rsidRPr="00A02AAA">
        <w:rPr>
          <w:i/>
          <w:color w:val="auto"/>
          <w:lang w:val="de-DE"/>
        </w:rPr>
        <w:t>Fuge</w:t>
      </w:r>
      <w:r w:rsidR="00A81240">
        <w:rPr>
          <w:color w:val="auto"/>
          <w:lang w:val="de-DE"/>
        </w:rPr>
        <w:t xml:space="preserve"> </w:t>
      </w:r>
      <w:r w:rsidR="00A81240" w:rsidRPr="00A81240">
        <w:rPr>
          <w:color w:val="auto"/>
          <w:lang w:val="de-DE"/>
        </w:rPr>
        <w:t>[</w:t>
      </w:r>
      <w:r w:rsidR="006D08E1">
        <w:rPr>
          <w:color w:val="auto"/>
          <w:lang w:val="de-DE"/>
        </w:rPr>
        <w:t>5</w:t>
      </w:r>
      <w:r w:rsidR="00E1172A">
        <w:rPr>
          <w:color w:val="auto"/>
          <w:lang w:val="de-DE"/>
        </w:rPr>
        <w:t>, S. 208</w:t>
      </w:r>
      <w:r w:rsidR="00A81240" w:rsidRPr="00A81240">
        <w:rPr>
          <w:color w:val="auto"/>
          <w:lang w:val="de-DE"/>
        </w:rPr>
        <w:t>]</w:t>
      </w:r>
      <w:r w:rsidR="005B6F19">
        <w:rPr>
          <w:color w:val="auto"/>
          <w:lang w:val="de-DE"/>
        </w:rPr>
        <w:t>.</w:t>
      </w:r>
    </w:p>
    <w:p w14:paraId="3B5857C3" w14:textId="7917D0CD" w:rsidR="007D4CD3" w:rsidRDefault="00437EDC" w:rsidP="00954736">
      <w:pPr>
        <w:pStyle w:val="1"/>
        <w:spacing w:line="360" w:lineRule="auto"/>
        <w:ind w:left="23" w:firstLine="709"/>
        <w:rPr>
          <w:color w:val="auto"/>
          <w:lang w:val="de-DE"/>
        </w:rPr>
      </w:pPr>
      <w:r w:rsidRPr="00437EDC">
        <w:rPr>
          <w:color w:val="auto"/>
          <w:lang w:val="de-DE"/>
        </w:rPr>
        <w:t>Im 17. und 18. Jahrhundert wurde das Deutsche wieder frequent</w:t>
      </w:r>
      <w:r>
        <w:rPr>
          <w:color w:val="auto"/>
          <w:lang w:val="de-DE"/>
        </w:rPr>
        <w:t xml:space="preserve"> </w:t>
      </w:r>
      <w:r w:rsidRPr="00437EDC">
        <w:rPr>
          <w:color w:val="auto"/>
          <w:lang w:val="de-DE"/>
        </w:rPr>
        <w:t>von Französisch und Italienisch beeinflusst, was zu einer neuen Welle von Anleihen führte.</w:t>
      </w:r>
      <w:r w:rsidR="006E74C1">
        <w:rPr>
          <w:color w:val="auto"/>
          <w:lang w:val="de-DE"/>
        </w:rPr>
        <w:t xml:space="preserve"> </w:t>
      </w:r>
      <w:r w:rsidR="006E74C1" w:rsidRPr="006E74C1">
        <w:rPr>
          <w:color w:val="auto"/>
          <w:lang w:val="de-DE"/>
        </w:rPr>
        <w:t xml:space="preserve">«Аlamodezeit» (franz. </w:t>
      </w:r>
      <w:r w:rsidR="006E74C1" w:rsidRPr="006E74C1">
        <w:rPr>
          <w:i/>
          <w:color w:val="auto"/>
          <w:lang w:val="de-DE"/>
        </w:rPr>
        <w:t>à la mode</w:t>
      </w:r>
      <w:r w:rsidR="006E74C1" w:rsidRPr="006E74C1">
        <w:rPr>
          <w:color w:val="auto"/>
          <w:lang w:val="de-DE"/>
        </w:rPr>
        <w:t xml:space="preserve"> «</w:t>
      </w:r>
      <w:r w:rsidR="006E74C1">
        <w:rPr>
          <w:color w:val="auto"/>
          <w:lang w:val="de-DE"/>
        </w:rPr>
        <w:t>nach der Mode</w:t>
      </w:r>
      <w:r w:rsidR="006E74C1" w:rsidRPr="006E74C1">
        <w:rPr>
          <w:color w:val="auto"/>
          <w:lang w:val="de-DE"/>
        </w:rPr>
        <w:t>») hieß diese Epoche</w:t>
      </w:r>
      <w:r w:rsidR="00954736">
        <w:rPr>
          <w:color w:val="auto"/>
          <w:lang w:val="de-DE"/>
        </w:rPr>
        <w:t xml:space="preserve"> </w:t>
      </w:r>
      <w:r w:rsidR="00954736" w:rsidRPr="005B6F19">
        <w:rPr>
          <w:color w:val="000000" w:themeColor="text1"/>
          <w:lang w:val="de-DE"/>
        </w:rPr>
        <w:t>[</w:t>
      </w:r>
      <w:r w:rsidR="003D5B5D">
        <w:rPr>
          <w:color w:val="000000" w:themeColor="text1"/>
          <w:lang w:val="de-DE"/>
        </w:rPr>
        <w:t>60</w:t>
      </w:r>
      <w:r w:rsidR="005B6F19" w:rsidRPr="005B6F19">
        <w:rPr>
          <w:color w:val="000000" w:themeColor="text1"/>
          <w:lang w:val="de-DE"/>
        </w:rPr>
        <w:t>, S. 175</w:t>
      </w:r>
      <w:r w:rsidR="00954736" w:rsidRPr="005B6F19">
        <w:rPr>
          <w:color w:val="000000" w:themeColor="text1"/>
          <w:lang w:val="de-DE"/>
        </w:rPr>
        <w:t>]</w:t>
      </w:r>
      <w:r w:rsidR="006E74C1" w:rsidRPr="005B6F19">
        <w:rPr>
          <w:color w:val="000000" w:themeColor="text1"/>
          <w:lang w:val="de-DE"/>
        </w:rPr>
        <w:t xml:space="preserve">, </w:t>
      </w:r>
      <w:r w:rsidR="006E74C1" w:rsidRPr="006E74C1">
        <w:rPr>
          <w:color w:val="auto"/>
          <w:lang w:val="de-DE"/>
        </w:rPr>
        <w:t xml:space="preserve">damals waren französische Literatur und Kunst Vorbild nicht nur für die deutsche Gesellschaft, sondern für ganz Europa. </w:t>
      </w:r>
    </w:p>
    <w:p w14:paraId="6F1AD2C2" w14:textId="51193552" w:rsidR="007D4CD3" w:rsidRDefault="007D4CD3" w:rsidP="00954736">
      <w:pPr>
        <w:pStyle w:val="1"/>
        <w:spacing w:line="360" w:lineRule="auto"/>
        <w:ind w:left="23" w:firstLine="709"/>
        <w:rPr>
          <w:color w:val="auto"/>
          <w:lang w:val="de-DE"/>
        </w:rPr>
      </w:pPr>
      <w:r w:rsidRPr="007D4CD3">
        <w:rPr>
          <w:color w:val="auto"/>
          <w:lang w:val="de-DE"/>
        </w:rPr>
        <w:t xml:space="preserve">Laut Stedje entwickelte sich Ende des 17. Jahrhunderts in den oberen Schichten der Gesellschaft eine deutsch-französische Zweisprachigkeit, Französisch </w:t>
      </w:r>
      <w:r w:rsidRPr="007D4CD3">
        <w:rPr>
          <w:color w:val="auto"/>
          <w:lang w:val="de-DE"/>
        </w:rPr>
        <w:lastRenderedPageBreak/>
        <w:t>wurde zur Umgangssprache des Adels. Die französische Sprache diente einer prestigeträchtigen sozialen Distanzierung und Demonstration de</w:t>
      </w:r>
      <w:r w:rsidR="005B6F19">
        <w:rPr>
          <w:color w:val="auto"/>
          <w:lang w:val="de-DE"/>
        </w:rPr>
        <w:t>r Zugehörigkeit zur Oberschicht</w:t>
      </w:r>
      <w:r>
        <w:rPr>
          <w:color w:val="auto"/>
          <w:lang w:val="de-DE"/>
        </w:rPr>
        <w:t xml:space="preserve"> </w:t>
      </w:r>
      <w:r w:rsidRPr="005B6F19">
        <w:rPr>
          <w:color w:val="000000" w:themeColor="text1"/>
          <w:lang w:val="de-DE"/>
        </w:rPr>
        <w:t>[</w:t>
      </w:r>
      <w:r w:rsidR="003D5B5D">
        <w:rPr>
          <w:color w:val="000000" w:themeColor="text1"/>
          <w:lang w:val="de-DE"/>
        </w:rPr>
        <w:t>60</w:t>
      </w:r>
      <w:r w:rsidR="005B6F19" w:rsidRPr="005B6F19">
        <w:rPr>
          <w:color w:val="000000" w:themeColor="text1"/>
          <w:lang w:val="de-DE"/>
        </w:rPr>
        <w:t>, S. 175</w:t>
      </w:r>
      <w:r w:rsidRPr="005B6F19">
        <w:rPr>
          <w:color w:val="000000" w:themeColor="text1"/>
          <w:lang w:val="de-DE"/>
        </w:rPr>
        <w:t>]</w:t>
      </w:r>
      <w:r w:rsidR="005B6F19">
        <w:rPr>
          <w:color w:val="000000" w:themeColor="text1"/>
          <w:lang w:val="de-DE"/>
        </w:rPr>
        <w:t>.</w:t>
      </w:r>
    </w:p>
    <w:p w14:paraId="0A680FFD" w14:textId="472B9C5F" w:rsidR="00437EDC" w:rsidRDefault="006E74C1" w:rsidP="00954736">
      <w:pPr>
        <w:pStyle w:val="1"/>
        <w:spacing w:line="360" w:lineRule="auto"/>
        <w:ind w:left="23" w:firstLine="709"/>
        <w:rPr>
          <w:color w:val="auto"/>
          <w:lang w:val="de-DE"/>
        </w:rPr>
      </w:pPr>
      <w:r w:rsidRPr="006E74C1">
        <w:rPr>
          <w:color w:val="auto"/>
          <w:lang w:val="de-DE"/>
        </w:rPr>
        <w:t xml:space="preserve">Damals wurden aus dem Französischen folgende Wörter entlehnt: </w:t>
      </w:r>
      <w:r w:rsidRPr="006E74C1">
        <w:rPr>
          <w:i/>
          <w:color w:val="auto"/>
          <w:lang w:val="de-DE"/>
        </w:rPr>
        <w:t>Madame</w:t>
      </w:r>
      <w:r w:rsidRPr="006E74C1">
        <w:rPr>
          <w:color w:val="auto"/>
          <w:lang w:val="de-DE"/>
        </w:rPr>
        <w:t xml:space="preserve">, </w:t>
      </w:r>
      <w:r w:rsidRPr="006E74C1">
        <w:rPr>
          <w:i/>
          <w:color w:val="auto"/>
          <w:lang w:val="de-DE"/>
        </w:rPr>
        <w:t>Monsieur</w:t>
      </w:r>
      <w:r w:rsidRPr="006E74C1">
        <w:rPr>
          <w:color w:val="auto"/>
          <w:lang w:val="de-DE"/>
        </w:rPr>
        <w:t xml:space="preserve">, </w:t>
      </w:r>
      <w:r w:rsidRPr="006E74C1">
        <w:rPr>
          <w:i/>
          <w:color w:val="auto"/>
          <w:lang w:val="de-DE"/>
        </w:rPr>
        <w:t>Onkel</w:t>
      </w:r>
      <w:r w:rsidRPr="006E74C1">
        <w:rPr>
          <w:color w:val="auto"/>
          <w:lang w:val="de-DE"/>
        </w:rPr>
        <w:t xml:space="preserve">, </w:t>
      </w:r>
      <w:r w:rsidRPr="006E74C1">
        <w:rPr>
          <w:i/>
          <w:color w:val="auto"/>
          <w:lang w:val="de-DE"/>
        </w:rPr>
        <w:t>Tante</w:t>
      </w:r>
      <w:r w:rsidRPr="006E74C1">
        <w:rPr>
          <w:color w:val="auto"/>
          <w:lang w:val="de-DE"/>
        </w:rPr>
        <w:t xml:space="preserve">, </w:t>
      </w:r>
      <w:r w:rsidRPr="006E74C1">
        <w:rPr>
          <w:i/>
          <w:color w:val="auto"/>
          <w:lang w:val="de-DE"/>
        </w:rPr>
        <w:t>Cousine</w:t>
      </w:r>
      <w:r w:rsidRPr="006E74C1">
        <w:rPr>
          <w:color w:val="auto"/>
          <w:lang w:val="de-DE"/>
        </w:rPr>
        <w:t xml:space="preserve"> usw.</w:t>
      </w:r>
    </w:p>
    <w:p w14:paraId="602AA90A" w14:textId="13AE25CD" w:rsidR="00A81240" w:rsidRDefault="00A81240" w:rsidP="00464519">
      <w:pPr>
        <w:pStyle w:val="1"/>
        <w:shd w:val="clear" w:color="auto" w:fill="auto"/>
        <w:spacing w:line="360" w:lineRule="auto"/>
        <w:ind w:left="23" w:firstLine="709"/>
        <w:rPr>
          <w:color w:val="auto"/>
          <w:lang w:val="de-DE"/>
        </w:rPr>
      </w:pPr>
      <w:r w:rsidRPr="00A81240">
        <w:rPr>
          <w:color w:val="auto"/>
          <w:lang w:val="de-DE"/>
        </w:rPr>
        <w:t>Eine Menge von Lehnübersetzungen nach französischem Vorbild wurde auch in deutsche</w:t>
      </w:r>
      <w:r>
        <w:rPr>
          <w:color w:val="auto"/>
          <w:lang w:val="de-DE"/>
        </w:rPr>
        <w:t xml:space="preserve">r Sprache erschienen: </w:t>
      </w:r>
      <w:r w:rsidRPr="00A81240">
        <w:rPr>
          <w:i/>
          <w:color w:val="auto"/>
          <w:lang w:val="de-DE"/>
        </w:rPr>
        <w:t>Waffenstillstand</w:t>
      </w:r>
      <w:r w:rsidRPr="00A81240">
        <w:rPr>
          <w:color w:val="auto"/>
          <w:lang w:val="de-DE"/>
        </w:rPr>
        <w:t xml:space="preserve">, </w:t>
      </w:r>
      <w:r w:rsidRPr="00A81240">
        <w:rPr>
          <w:i/>
          <w:color w:val="auto"/>
          <w:lang w:val="de-DE"/>
        </w:rPr>
        <w:t>Eilbote</w:t>
      </w:r>
      <w:r w:rsidRPr="00A81240">
        <w:rPr>
          <w:color w:val="auto"/>
          <w:lang w:val="de-DE"/>
        </w:rPr>
        <w:t xml:space="preserve">, </w:t>
      </w:r>
      <w:r w:rsidRPr="00A81240">
        <w:rPr>
          <w:i/>
          <w:color w:val="auto"/>
          <w:lang w:val="de-DE"/>
        </w:rPr>
        <w:t>Mißheirat</w:t>
      </w:r>
      <w:r w:rsidRPr="00A81240">
        <w:rPr>
          <w:color w:val="auto"/>
          <w:lang w:val="de-DE"/>
        </w:rPr>
        <w:t xml:space="preserve"> («Mesalliance»), </w:t>
      </w:r>
      <w:r w:rsidRPr="00A81240">
        <w:rPr>
          <w:i/>
          <w:color w:val="auto"/>
          <w:lang w:val="de-DE"/>
        </w:rPr>
        <w:t>Flugblatt</w:t>
      </w:r>
      <w:r w:rsidRPr="00A81240">
        <w:rPr>
          <w:color w:val="auto"/>
          <w:lang w:val="de-DE"/>
        </w:rPr>
        <w:t xml:space="preserve">, </w:t>
      </w:r>
      <w:r w:rsidRPr="00A81240">
        <w:rPr>
          <w:i/>
          <w:color w:val="auto"/>
          <w:lang w:val="de-DE"/>
        </w:rPr>
        <w:t>Schöngeist</w:t>
      </w:r>
      <w:r w:rsidRPr="00A81240">
        <w:rPr>
          <w:color w:val="auto"/>
          <w:lang w:val="de-DE"/>
        </w:rPr>
        <w:t xml:space="preserve">, </w:t>
      </w:r>
      <w:r w:rsidRPr="00A81240">
        <w:rPr>
          <w:i/>
          <w:color w:val="auto"/>
          <w:lang w:val="de-DE"/>
        </w:rPr>
        <w:t>Geschäftsmann</w:t>
      </w:r>
      <w:r w:rsidRPr="00A81240">
        <w:rPr>
          <w:color w:val="auto"/>
          <w:lang w:val="de-DE"/>
        </w:rPr>
        <w:t xml:space="preserve">, </w:t>
      </w:r>
      <w:r w:rsidRPr="00A81240">
        <w:rPr>
          <w:i/>
          <w:color w:val="auto"/>
          <w:lang w:val="de-DE"/>
        </w:rPr>
        <w:t>Fortschritt</w:t>
      </w:r>
      <w:r w:rsidRPr="00A81240">
        <w:rPr>
          <w:color w:val="auto"/>
          <w:lang w:val="de-DE"/>
        </w:rPr>
        <w:t xml:space="preserve">, </w:t>
      </w:r>
      <w:r w:rsidRPr="00A81240">
        <w:rPr>
          <w:i/>
          <w:color w:val="auto"/>
          <w:lang w:val="de-DE"/>
        </w:rPr>
        <w:t>Redensart</w:t>
      </w:r>
      <w:r w:rsidRPr="00A81240">
        <w:rPr>
          <w:color w:val="auto"/>
          <w:lang w:val="de-DE"/>
        </w:rPr>
        <w:t xml:space="preserve"> usw.</w:t>
      </w:r>
    </w:p>
    <w:p w14:paraId="3A97E3F1" w14:textId="7B0131C7" w:rsidR="008A67B8" w:rsidRDefault="008A67B8" w:rsidP="00464519">
      <w:pPr>
        <w:pStyle w:val="1"/>
        <w:shd w:val="clear" w:color="auto" w:fill="auto"/>
        <w:spacing w:line="360" w:lineRule="auto"/>
        <w:ind w:left="23" w:firstLine="709"/>
        <w:rPr>
          <w:color w:val="auto"/>
          <w:lang w:val="de-DE"/>
        </w:rPr>
      </w:pPr>
      <w:r w:rsidRPr="008A67B8">
        <w:rPr>
          <w:color w:val="auto"/>
          <w:lang w:val="de-DE"/>
        </w:rPr>
        <w:t xml:space="preserve">In späterer Zeit, nämlich im 18. und 19. Jahrhundert, gelangten Begriffe in die deutsche Sprache, die unter dem Einfluss der Französischen Revolutionen von 1789 und 1848 entstanden: </w:t>
      </w:r>
      <w:r w:rsidRPr="008A67B8">
        <w:rPr>
          <w:i/>
          <w:color w:val="auto"/>
          <w:lang w:val="de-DE"/>
        </w:rPr>
        <w:t>Monarchie</w:t>
      </w:r>
      <w:r w:rsidRPr="008A67B8">
        <w:rPr>
          <w:color w:val="auto"/>
          <w:lang w:val="de-DE"/>
        </w:rPr>
        <w:t xml:space="preserve">, </w:t>
      </w:r>
      <w:r w:rsidRPr="008A67B8">
        <w:rPr>
          <w:i/>
          <w:color w:val="auto"/>
          <w:lang w:val="de-DE"/>
        </w:rPr>
        <w:t>Republik</w:t>
      </w:r>
      <w:r w:rsidRPr="008A67B8">
        <w:rPr>
          <w:color w:val="auto"/>
          <w:lang w:val="de-DE"/>
        </w:rPr>
        <w:t xml:space="preserve">, </w:t>
      </w:r>
      <w:r w:rsidRPr="008A67B8">
        <w:rPr>
          <w:i/>
          <w:color w:val="auto"/>
          <w:lang w:val="de-DE"/>
        </w:rPr>
        <w:t>Klasse</w:t>
      </w:r>
      <w:r w:rsidRPr="008A67B8">
        <w:rPr>
          <w:color w:val="auto"/>
          <w:lang w:val="de-DE"/>
        </w:rPr>
        <w:t xml:space="preserve">, </w:t>
      </w:r>
      <w:r w:rsidRPr="008A67B8">
        <w:rPr>
          <w:i/>
          <w:color w:val="auto"/>
          <w:lang w:val="de-DE"/>
        </w:rPr>
        <w:t>Revolution</w:t>
      </w:r>
      <w:r w:rsidRPr="008A67B8">
        <w:rPr>
          <w:color w:val="auto"/>
          <w:lang w:val="de-DE"/>
        </w:rPr>
        <w:t xml:space="preserve">, </w:t>
      </w:r>
      <w:r w:rsidRPr="008A67B8">
        <w:rPr>
          <w:i/>
          <w:color w:val="auto"/>
          <w:lang w:val="de-DE"/>
        </w:rPr>
        <w:t>Demokratie</w:t>
      </w:r>
      <w:r w:rsidRPr="008A67B8">
        <w:rPr>
          <w:color w:val="auto"/>
          <w:lang w:val="de-DE"/>
        </w:rPr>
        <w:t xml:space="preserve"> und damit auch Lehnübersetzungen nach französischem Vorbild (</w:t>
      </w:r>
      <w:r w:rsidRPr="008A67B8">
        <w:rPr>
          <w:i/>
          <w:color w:val="auto"/>
          <w:lang w:val="de-DE"/>
        </w:rPr>
        <w:t>öffentliche Meinung</w:t>
      </w:r>
      <w:r w:rsidRPr="008A67B8">
        <w:rPr>
          <w:color w:val="auto"/>
          <w:lang w:val="de-DE"/>
        </w:rPr>
        <w:t xml:space="preserve">, </w:t>
      </w:r>
      <w:r w:rsidRPr="008A67B8">
        <w:rPr>
          <w:i/>
          <w:color w:val="auto"/>
          <w:lang w:val="de-DE"/>
        </w:rPr>
        <w:t>Tagesordnung</w:t>
      </w:r>
      <w:r w:rsidRPr="008A67B8">
        <w:rPr>
          <w:color w:val="auto"/>
          <w:lang w:val="de-DE"/>
        </w:rPr>
        <w:t>).</w:t>
      </w:r>
    </w:p>
    <w:p w14:paraId="6E1094FD" w14:textId="00AC79F3" w:rsidR="00A258C7" w:rsidRPr="001D5B4D" w:rsidRDefault="00777548" w:rsidP="00A258C7">
      <w:pPr>
        <w:pStyle w:val="1"/>
        <w:spacing w:line="360" w:lineRule="auto"/>
        <w:ind w:left="23" w:firstLine="709"/>
        <w:rPr>
          <w:color w:val="auto"/>
          <w:lang w:val="de-DE"/>
        </w:rPr>
      </w:pPr>
      <w:r w:rsidRPr="00777548">
        <w:rPr>
          <w:color w:val="auto"/>
          <w:lang w:val="de-DE"/>
        </w:rPr>
        <w:t>Bach sagt, dass die vielen Lehnwörter aus dem Französischen, die als Folge der Französischen Revolution entstehen, zu Beginn des 19. Jahrhunderts viel weniger verwendet wurden, weil Deutschland sich zunehmend gegen die Ideen des napoleonischen Frankreichs stellte. Auf der anderen Seite werden die meisten Anleihen aus dieser Z</w:t>
      </w:r>
      <w:r w:rsidR="005B6F19">
        <w:rPr>
          <w:color w:val="auto"/>
          <w:lang w:val="de-DE"/>
        </w:rPr>
        <w:t>eit jedoch noch heute verwendet</w:t>
      </w:r>
      <w:r w:rsidRPr="00777548">
        <w:rPr>
          <w:color w:val="auto"/>
          <w:lang w:val="de-DE"/>
        </w:rPr>
        <w:t xml:space="preserve"> </w:t>
      </w:r>
      <w:r w:rsidR="00A258C7" w:rsidRPr="005B6F19">
        <w:rPr>
          <w:color w:val="000000" w:themeColor="text1"/>
          <w:lang w:val="de-DE"/>
        </w:rPr>
        <w:t>[</w:t>
      </w:r>
      <w:r w:rsidR="003D5B5D">
        <w:rPr>
          <w:color w:val="000000" w:themeColor="text1"/>
          <w:lang w:val="de-DE"/>
        </w:rPr>
        <w:t>13</w:t>
      </w:r>
      <w:r w:rsidR="005B6F19" w:rsidRPr="005B6F19">
        <w:rPr>
          <w:color w:val="000000" w:themeColor="text1"/>
          <w:lang w:val="de-DE"/>
        </w:rPr>
        <w:t>, S. 133</w:t>
      </w:r>
      <w:r w:rsidR="00A258C7" w:rsidRPr="005B6F19">
        <w:rPr>
          <w:color w:val="000000" w:themeColor="text1"/>
          <w:lang w:val="de-DE"/>
        </w:rPr>
        <w:t>]</w:t>
      </w:r>
      <w:r w:rsidR="005B6F19">
        <w:rPr>
          <w:color w:val="000000" w:themeColor="text1"/>
          <w:lang w:val="de-DE"/>
        </w:rPr>
        <w:t>.</w:t>
      </w:r>
    </w:p>
    <w:p w14:paraId="48388A56" w14:textId="6D34DF23" w:rsidR="00042DCC" w:rsidRDefault="00510423" w:rsidP="00464519">
      <w:pPr>
        <w:pStyle w:val="1"/>
        <w:shd w:val="clear" w:color="auto" w:fill="auto"/>
        <w:spacing w:line="360" w:lineRule="auto"/>
        <w:ind w:left="23" w:firstLine="709"/>
        <w:rPr>
          <w:color w:val="auto"/>
          <w:lang w:val="de-DE"/>
        </w:rPr>
      </w:pPr>
      <w:r w:rsidRPr="00510423">
        <w:rPr>
          <w:color w:val="auto"/>
          <w:lang w:val="de-DE"/>
        </w:rPr>
        <w:t xml:space="preserve">In der Musik, insbesondere in der Oper, ist italienischer Einfluss zu spüren (Entlehnungen wie </w:t>
      </w:r>
      <w:r w:rsidRPr="00510423">
        <w:rPr>
          <w:i/>
          <w:color w:val="auto"/>
          <w:lang w:val="de-DE"/>
        </w:rPr>
        <w:t>Arie</w:t>
      </w:r>
      <w:r w:rsidRPr="00510423">
        <w:rPr>
          <w:color w:val="auto"/>
          <w:lang w:val="de-DE"/>
        </w:rPr>
        <w:t xml:space="preserve">, </w:t>
      </w:r>
      <w:r w:rsidRPr="00510423">
        <w:rPr>
          <w:i/>
          <w:color w:val="auto"/>
          <w:lang w:val="de-DE"/>
        </w:rPr>
        <w:t>Allegro</w:t>
      </w:r>
      <w:r w:rsidRPr="00510423">
        <w:rPr>
          <w:color w:val="auto"/>
          <w:lang w:val="de-DE"/>
        </w:rPr>
        <w:t xml:space="preserve"> usw.).</w:t>
      </w:r>
    </w:p>
    <w:p w14:paraId="526E7C38" w14:textId="6C7F0BB8" w:rsidR="00AB6029" w:rsidRDefault="00AB6029" w:rsidP="00464519">
      <w:pPr>
        <w:pStyle w:val="1"/>
        <w:shd w:val="clear" w:color="auto" w:fill="auto"/>
        <w:spacing w:line="360" w:lineRule="auto"/>
        <w:ind w:left="23" w:firstLine="709"/>
        <w:rPr>
          <w:color w:val="auto"/>
          <w:lang w:val="de-DE"/>
        </w:rPr>
      </w:pPr>
      <w:r w:rsidRPr="00AB6029">
        <w:rPr>
          <w:color w:val="auto"/>
          <w:lang w:val="de-DE"/>
        </w:rPr>
        <w:t>Gegen Ende des 18. und Anfang des 19. Jahrhunderts wurde die lexikalische Sprache aus dem Englischen ins Deutsche entlehnt, verbunden mit Sport und mondänen Leben s</w:t>
      </w:r>
      <w:r>
        <w:rPr>
          <w:color w:val="auto"/>
          <w:lang w:val="de-DE"/>
        </w:rPr>
        <w:t xml:space="preserve">owie mit Handel und Schifffahrt: </w:t>
      </w:r>
      <w:r w:rsidRPr="00AB6029">
        <w:rPr>
          <w:i/>
          <w:color w:val="auto"/>
          <w:lang w:val="de-DE"/>
        </w:rPr>
        <w:t>Konzern</w:t>
      </w:r>
      <w:r w:rsidRPr="00AB6029">
        <w:rPr>
          <w:color w:val="auto"/>
          <w:lang w:val="de-DE"/>
        </w:rPr>
        <w:t xml:space="preserve">, </w:t>
      </w:r>
      <w:r w:rsidRPr="00AB6029">
        <w:rPr>
          <w:i/>
          <w:color w:val="auto"/>
          <w:lang w:val="de-DE"/>
        </w:rPr>
        <w:t>Scheck</w:t>
      </w:r>
      <w:r w:rsidRPr="00AB6029">
        <w:rPr>
          <w:color w:val="auto"/>
          <w:lang w:val="de-DE"/>
        </w:rPr>
        <w:t xml:space="preserve">, </w:t>
      </w:r>
      <w:r w:rsidRPr="00AB6029">
        <w:rPr>
          <w:i/>
          <w:color w:val="auto"/>
          <w:lang w:val="de-DE"/>
        </w:rPr>
        <w:t>Banknote</w:t>
      </w:r>
      <w:r w:rsidRPr="00AB6029">
        <w:rPr>
          <w:color w:val="auto"/>
          <w:lang w:val="de-DE"/>
        </w:rPr>
        <w:t xml:space="preserve">, </w:t>
      </w:r>
      <w:r w:rsidRPr="00AB6029">
        <w:rPr>
          <w:i/>
          <w:color w:val="auto"/>
          <w:lang w:val="de-DE"/>
        </w:rPr>
        <w:t>boxen</w:t>
      </w:r>
      <w:r w:rsidRPr="00AB6029">
        <w:rPr>
          <w:color w:val="auto"/>
          <w:lang w:val="de-DE"/>
        </w:rPr>
        <w:t xml:space="preserve">, </w:t>
      </w:r>
      <w:r w:rsidRPr="00AB6029">
        <w:rPr>
          <w:i/>
          <w:color w:val="auto"/>
          <w:lang w:val="de-DE"/>
        </w:rPr>
        <w:t>Sport</w:t>
      </w:r>
      <w:r w:rsidRPr="00AB6029">
        <w:rPr>
          <w:color w:val="auto"/>
          <w:lang w:val="de-DE"/>
        </w:rPr>
        <w:t xml:space="preserve">, </w:t>
      </w:r>
      <w:r w:rsidRPr="00AB6029">
        <w:rPr>
          <w:i/>
          <w:color w:val="auto"/>
          <w:lang w:val="de-DE"/>
        </w:rPr>
        <w:t>Start</w:t>
      </w:r>
      <w:r w:rsidRPr="00AB6029">
        <w:rPr>
          <w:color w:val="auto"/>
          <w:lang w:val="de-DE"/>
        </w:rPr>
        <w:t xml:space="preserve">, </w:t>
      </w:r>
      <w:r w:rsidRPr="00AB6029">
        <w:rPr>
          <w:i/>
          <w:color w:val="auto"/>
          <w:lang w:val="de-DE"/>
        </w:rPr>
        <w:t>Match</w:t>
      </w:r>
      <w:r w:rsidRPr="00AB6029">
        <w:rPr>
          <w:color w:val="auto"/>
          <w:lang w:val="de-DE"/>
        </w:rPr>
        <w:t xml:space="preserve">, </w:t>
      </w:r>
      <w:r w:rsidRPr="00AB6029">
        <w:rPr>
          <w:i/>
          <w:color w:val="auto"/>
          <w:lang w:val="de-DE"/>
        </w:rPr>
        <w:t>Champion</w:t>
      </w:r>
      <w:r w:rsidRPr="00AB6029">
        <w:rPr>
          <w:color w:val="auto"/>
          <w:lang w:val="de-DE"/>
        </w:rPr>
        <w:t xml:space="preserve">, </w:t>
      </w:r>
      <w:r w:rsidRPr="00AB6029">
        <w:rPr>
          <w:i/>
          <w:color w:val="auto"/>
          <w:lang w:val="de-DE"/>
        </w:rPr>
        <w:t>Hockey</w:t>
      </w:r>
      <w:r w:rsidRPr="00AB6029">
        <w:rPr>
          <w:color w:val="auto"/>
          <w:lang w:val="de-DE"/>
        </w:rPr>
        <w:t xml:space="preserve">, </w:t>
      </w:r>
      <w:r w:rsidRPr="00AB6029">
        <w:rPr>
          <w:i/>
          <w:color w:val="auto"/>
          <w:lang w:val="de-DE"/>
        </w:rPr>
        <w:t>Manager</w:t>
      </w:r>
      <w:r w:rsidRPr="00AB6029">
        <w:rPr>
          <w:color w:val="auto"/>
          <w:lang w:val="de-DE"/>
        </w:rPr>
        <w:t xml:space="preserve">, </w:t>
      </w:r>
      <w:r w:rsidRPr="00AB6029">
        <w:rPr>
          <w:i/>
          <w:color w:val="auto"/>
          <w:lang w:val="de-DE"/>
        </w:rPr>
        <w:t>Clown</w:t>
      </w:r>
      <w:r w:rsidRPr="00AB6029">
        <w:rPr>
          <w:color w:val="auto"/>
          <w:lang w:val="de-DE"/>
        </w:rPr>
        <w:t xml:space="preserve">, </w:t>
      </w:r>
      <w:r w:rsidRPr="00AB6029">
        <w:rPr>
          <w:i/>
          <w:color w:val="auto"/>
          <w:lang w:val="de-DE"/>
        </w:rPr>
        <w:t>Streik</w:t>
      </w:r>
      <w:r w:rsidRPr="00AB6029">
        <w:rPr>
          <w:color w:val="auto"/>
          <w:lang w:val="de-DE"/>
        </w:rPr>
        <w:t xml:space="preserve">, </w:t>
      </w:r>
      <w:r w:rsidRPr="00AB6029">
        <w:rPr>
          <w:i/>
          <w:color w:val="auto"/>
          <w:lang w:val="de-DE"/>
        </w:rPr>
        <w:t>Smoking</w:t>
      </w:r>
      <w:r w:rsidRPr="00AB6029">
        <w:rPr>
          <w:color w:val="auto"/>
          <w:lang w:val="de-DE"/>
        </w:rPr>
        <w:t xml:space="preserve">, </w:t>
      </w:r>
      <w:r w:rsidRPr="00AB6029">
        <w:rPr>
          <w:i/>
          <w:color w:val="auto"/>
          <w:lang w:val="de-DE"/>
        </w:rPr>
        <w:t>Rekord</w:t>
      </w:r>
      <w:r w:rsidRPr="00AB6029">
        <w:rPr>
          <w:color w:val="auto"/>
          <w:lang w:val="de-DE"/>
        </w:rPr>
        <w:t xml:space="preserve">, </w:t>
      </w:r>
      <w:r w:rsidRPr="00AB6029">
        <w:rPr>
          <w:i/>
          <w:color w:val="auto"/>
          <w:lang w:val="de-DE"/>
        </w:rPr>
        <w:t>Marketing</w:t>
      </w:r>
      <w:r w:rsidRPr="00AB6029">
        <w:rPr>
          <w:color w:val="auto"/>
          <w:lang w:val="de-DE"/>
        </w:rPr>
        <w:t xml:space="preserve">, </w:t>
      </w:r>
      <w:r w:rsidRPr="00AB6029">
        <w:rPr>
          <w:i/>
          <w:color w:val="auto"/>
          <w:lang w:val="de-DE"/>
        </w:rPr>
        <w:t>Trend</w:t>
      </w:r>
      <w:r w:rsidRPr="00AB6029">
        <w:rPr>
          <w:color w:val="auto"/>
          <w:lang w:val="de-DE"/>
        </w:rPr>
        <w:t xml:space="preserve">, </w:t>
      </w:r>
      <w:r w:rsidRPr="00AB6029">
        <w:rPr>
          <w:i/>
          <w:color w:val="auto"/>
          <w:lang w:val="de-DE"/>
        </w:rPr>
        <w:t>Image</w:t>
      </w:r>
      <w:r w:rsidRPr="00AB6029">
        <w:rPr>
          <w:color w:val="auto"/>
          <w:lang w:val="de-DE"/>
        </w:rPr>
        <w:t>. [</w:t>
      </w:r>
      <w:r w:rsidR="003D5B5D">
        <w:rPr>
          <w:color w:val="auto"/>
          <w:lang w:val="de-DE"/>
        </w:rPr>
        <w:t>6</w:t>
      </w:r>
      <w:r w:rsidR="00E1172A">
        <w:rPr>
          <w:color w:val="auto"/>
          <w:lang w:val="de-DE"/>
        </w:rPr>
        <w:t>, S. 209</w:t>
      </w:r>
      <w:r w:rsidRPr="00AB6029">
        <w:rPr>
          <w:color w:val="auto"/>
          <w:lang w:val="de-DE"/>
        </w:rPr>
        <w:t>]</w:t>
      </w:r>
    </w:p>
    <w:p w14:paraId="766F85C8" w14:textId="2A16F7F4" w:rsidR="00AB6029" w:rsidRDefault="00AB6029" w:rsidP="00AB6029">
      <w:pPr>
        <w:pStyle w:val="1"/>
        <w:shd w:val="clear" w:color="auto" w:fill="auto"/>
        <w:spacing w:line="360" w:lineRule="auto"/>
        <w:ind w:left="23" w:firstLine="709"/>
        <w:rPr>
          <w:color w:val="auto"/>
          <w:lang w:val="de-DE"/>
        </w:rPr>
      </w:pPr>
      <w:r>
        <w:rPr>
          <w:color w:val="auto"/>
          <w:lang w:val="de-DE"/>
        </w:rPr>
        <w:t>E</w:t>
      </w:r>
      <w:r w:rsidRPr="00AB6029">
        <w:rPr>
          <w:color w:val="auto"/>
          <w:lang w:val="de-DE"/>
        </w:rPr>
        <w:t>inige Wörter</w:t>
      </w:r>
      <w:r>
        <w:rPr>
          <w:color w:val="auto"/>
          <w:lang w:val="de-DE"/>
        </w:rPr>
        <w:t xml:space="preserve"> </w:t>
      </w:r>
      <w:r w:rsidRPr="00AB6029">
        <w:rPr>
          <w:color w:val="auto"/>
          <w:lang w:val="de-DE"/>
        </w:rPr>
        <w:t>aus den skandinavischen Sprachen wurden</w:t>
      </w:r>
      <w:r>
        <w:rPr>
          <w:color w:val="auto"/>
          <w:lang w:val="de-DE"/>
        </w:rPr>
        <w:t xml:space="preserve"> auch </w:t>
      </w:r>
      <w:r w:rsidRPr="00AB6029">
        <w:rPr>
          <w:color w:val="auto"/>
          <w:lang w:val="de-DE"/>
        </w:rPr>
        <w:t xml:space="preserve">ins Deutsche übertragen: </w:t>
      </w:r>
      <w:r w:rsidRPr="00AB6029">
        <w:rPr>
          <w:i/>
          <w:color w:val="auto"/>
          <w:lang w:val="de-DE"/>
        </w:rPr>
        <w:t>Ski</w:t>
      </w:r>
      <w:r>
        <w:rPr>
          <w:color w:val="auto"/>
          <w:lang w:val="de-DE"/>
        </w:rPr>
        <w:t xml:space="preserve">, </w:t>
      </w:r>
      <w:r w:rsidRPr="00AB6029">
        <w:rPr>
          <w:i/>
          <w:color w:val="auto"/>
          <w:lang w:val="de-DE"/>
        </w:rPr>
        <w:t>Rentier</w:t>
      </w:r>
      <w:r>
        <w:rPr>
          <w:color w:val="auto"/>
          <w:lang w:val="de-DE"/>
        </w:rPr>
        <w:t xml:space="preserve">, </w:t>
      </w:r>
      <w:r w:rsidRPr="00AB6029">
        <w:rPr>
          <w:i/>
          <w:color w:val="auto"/>
          <w:lang w:val="de-DE"/>
        </w:rPr>
        <w:t>Skalde</w:t>
      </w:r>
      <w:r>
        <w:rPr>
          <w:color w:val="auto"/>
          <w:lang w:val="de-DE"/>
        </w:rPr>
        <w:t xml:space="preserve"> (bedeutet nordischer Dichter und Sänger</w:t>
      </w:r>
      <w:r w:rsidRPr="00AB6029">
        <w:rPr>
          <w:color w:val="auto"/>
          <w:lang w:val="de-DE"/>
        </w:rPr>
        <w:t>) usw.</w:t>
      </w:r>
    </w:p>
    <w:p w14:paraId="0F8A17BB" w14:textId="67E72F8D" w:rsidR="00D56D7C" w:rsidRDefault="00D56D7C" w:rsidP="00AB6029">
      <w:pPr>
        <w:pStyle w:val="1"/>
        <w:shd w:val="clear" w:color="auto" w:fill="auto"/>
        <w:spacing w:line="360" w:lineRule="auto"/>
        <w:ind w:left="23" w:firstLine="709"/>
        <w:rPr>
          <w:color w:val="auto"/>
          <w:lang w:val="de-DE"/>
        </w:rPr>
      </w:pPr>
      <w:r w:rsidRPr="00D56D7C">
        <w:rPr>
          <w:color w:val="auto"/>
          <w:lang w:val="de-DE"/>
        </w:rPr>
        <w:t>Die deutsche Sprache hat ziemlich viele Wörter aus dem Jiddischen entlehnt, darunter viele davon auch aus dem Rotwelsch («Gaunersprache»</w:t>
      </w:r>
      <w:r>
        <w:rPr>
          <w:color w:val="auto"/>
          <w:lang w:val="de-DE"/>
        </w:rPr>
        <w:t>)</w:t>
      </w:r>
      <w:r w:rsidRPr="00D56D7C">
        <w:rPr>
          <w:color w:val="auto"/>
          <w:lang w:val="de-DE"/>
        </w:rPr>
        <w:t xml:space="preserve">, z.B. </w:t>
      </w:r>
      <w:r w:rsidRPr="00D56D7C">
        <w:rPr>
          <w:i/>
          <w:color w:val="auto"/>
          <w:lang w:val="de-DE"/>
        </w:rPr>
        <w:t>acheln</w:t>
      </w:r>
      <w:r w:rsidRPr="00D56D7C">
        <w:rPr>
          <w:color w:val="auto"/>
          <w:lang w:val="de-DE"/>
        </w:rPr>
        <w:t xml:space="preserve"> </w:t>
      </w:r>
      <w:r w:rsidRPr="00D56D7C">
        <w:rPr>
          <w:color w:val="auto"/>
          <w:lang w:val="de-DE"/>
        </w:rPr>
        <w:lastRenderedPageBreak/>
        <w:t xml:space="preserve">«essen», </w:t>
      </w:r>
      <w:r w:rsidRPr="00D56D7C">
        <w:rPr>
          <w:i/>
          <w:color w:val="auto"/>
          <w:lang w:val="de-DE"/>
        </w:rPr>
        <w:t>schummeln</w:t>
      </w:r>
      <w:r w:rsidRPr="00D56D7C">
        <w:rPr>
          <w:color w:val="auto"/>
          <w:lang w:val="de-DE"/>
        </w:rPr>
        <w:t xml:space="preserve"> «schwindeln», </w:t>
      </w:r>
      <w:r w:rsidRPr="00D56D7C">
        <w:rPr>
          <w:i/>
          <w:color w:val="auto"/>
          <w:lang w:val="de-DE"/>
        </w:rPr>
        <w:t>besechen</w:t>
      </w:r>
      <w:r w:rsidRPr="00D56D7C">
        <w:rPr>
          <w:color w:val="auto"/>
          <w:lang w:val="de-DE"/>
        </w:rPr>
        <w:t xml:space="preserve"> oder </w:t>
      </w:r>
      <w:r w:rsidRPr="00D56D7C">
        <w:rPr>
          <w:i/>
          <w:color w:val="auto"/>
          <w:lang w:val="de-DE"/>
        </w:rPr>
        <w:t>betakeln</w:t>
      </w:r>
      <w:r w:rsidRPr="00D56D7C">
        <w:rPr>
          <w:color w:val="auto"/>
          <w:lang w:val="de-DE"/>
        </w:rPr>
        <w:t xml:space="preserve"> «betrügen», </w:t>
      </w:r>
      <w:r w:rsidRPr="00D56D7C">
        <w:rPr>
          <w:i/>
          <w:color w:val="auto"/>
          <w:lang w:val="de-DE"/>
        </w:rPr>
        <w:t>ganfen</w:t>
      </w:r>
      <w:r w:rsidRPr="00D56D7C">
        <w:rPr>
          <w:color w:val="auto"/>
          <w:lang w:val="de-DE"/>
        </w:rPr>
        <w:t xml:space="preserve"> «stehlen» (zu</w:t>
      </w:r>
      <w:r w:rsidR="00FE3218" w:rsidRPr="00FE3218">
        <w:rPr>
          <w:color w:val="auto"/>
          <w:lang w:val="de-DE"/>
        </w:rPr>
        <w:t xml:space="preserve"> </w:t>
      </w:r>
      <w:r w:rsidRPr="00FE3218">
        <w:rPr>
          <w:i/>
          <w:color w:val="auto"/>
          <w:lang w:val="de-DE"/>
        </w:rPr>
        <w:t>ganef</w:t>
      </w:r>
      <w:r w:rsidRPr="00D56D7C">
        <w:rPr>
          <w:color w:val="auto"/>
          <w:lang w:val="de-DE"/>
        </w:rPr>
        <w:t xml:space="preserve"> «Dieb»), </w:t>
      </w:r>
      <w:r w:rsidRPr="00D56D7C">
        <w:rPr>
          <w:i/>
          <w:color w:val="auto"/>
          <w:lang w:val="de-DE"/>
        </w:rPr>
        <w:t>Gauner</w:t>
      </w:r>
      <w:r w:rsidRPr="00D56D7C">
        <w:rPr>
          <w:color w:val="auto"/>
          <w:lang w:val="de-DE"/>
        </w:rPr>
        <w:t xml:space="preserve">, </w:t>
      </w:r>
      <w:r w:rsidRPr="00D56D7C">
        <w:rPr>
          <w:i/>
          <w:color w:val="auto"/>
          <w:lang w:val="de-DE"/>
        </w:rPr>
        <w:t>meschugge</w:t>
      </w:r>
      <w:r w:rsidRPr="00D56D7C">
        <w:rPr>
          <w:color w:val="auto"/>
          <w:lang w:val="de-DE"/>
        </w:rPr>
        <w:t xml:space="preserve"> «verrückt» usw.</w:t>
      </w:r>
    </w:p>
    <w:p w14:paraId="60D9F234" w14:textId="76BD3A2A" w:rsidR="00FE3218" w:rsidRDefault="00FE3218" w:rsidP="00AB6029">
      <w:pPr>
        <w:pStyle w:val="1"/>
        <w:shd w:val="clear" w:color="auto" w:fill="auto"/>
        <w:spacing w:line="360" w:lineRule="auto"/>
        <w:ind w:left="23" w:firstLine="709"/>
        <w:rPr>
          <w:color w:val="auto"/>
          <w:lang w:val="de-DE"/>
        </w:rPr>
      </w:pPr>
      <w:r w:rsidRPr="00FE3218">
        <w:rPr>
          <w:color w:val="auto"/>
          <w:lang w:val="de-DE"/>
        </w:rPr>
        <w:t xml:space="preserve">Im 18. Jahrhundert nahm der Kampf gegen die Verbreitung fremden Wortschatzes eine ganz besondere Form an, die sich in dem Wunsch ausdrückte, zum archaischen «ursprünglichen» deutschen Wortschatz des Mittelalters zurückzukehren, um ihn zu aktualisieren und wiederzuverwenden. </w:t>
      </w:r>
      <w:r>
        <w:rPr>
          <w:color w:val="auto"/>
          <w:lang w:val="de-DE"/>
        </w:rPr>
        <w:t>B</w:t>
      </w:r>
      <w:r w:rsidRPr="00FE3218">
        <w:rPr>
          <w:color w:val="auto"/>
          <w:lang w:val="de-DE"/>
        </w:rPr>
        <w:t>eispielsweise</w:t>
      </w:r>
      <w:r>
        <w:rPr>
          <w:color w:val="auto"/>
          <w:lang w:val="de-DE"/>
        </w:rPr>
        <w:t xml:space="preserve"> </w:t>
      </w:r>
      <w:r w:rsidRPr="00FE3218">
        <w:rPr>
          <w:i/>
          <w:color w:val="auto"/>
          <w:lang w:val="de-DE"/>
        </w:rPr>
        <w:t>Minne</w:t>
      </w:r>
      <w:r w:rsidRPr="00FE3218">
        <w:rPr>
          <w:color w:val="auto"/>
          <w:lang w:val="de-DE"/>
        </w:rPr>
        <w:t xml:space="preserve"> (dichterisch), </w:t>
      </w:r>
      <w:r w:rsidRPr="00FE3218">
        <w:rPr>
          <w:i/>
          <w:color w:val="auto"/>
          <w:lang w:val="de-DE"/>
        </w:rPr>
        <w:t>Recke</w:t>
      </w:r>
      <w:r w:rsidRPr="00FE3218">
        <w:rPr>
          <w:color w:val="auto"/>
          <w:lang w:val="de-DE"/>
        </w:rPr>
        <w:t xml:space="preserve">, </w:t>
      </w:r>
      <w:r w:rsidRPr="00FE3218">
        <w:rPr>
          <w:i/>
          <w:color w:val="auto"/>
          <w:lang w:val="de-DE"/>
        </w:rPr>
        <w:t>Wat</w:t>
      </w:r>
      <w:r w:rsidRPr="00FE3218">
        <w:rPr>
          <w:color w:val="auto"/>
          <w:lang w:val="de-DE"/>
        </w:rPr>
        <w:t xml:space="preserve"> (heute außer Gebrauch) «Kleidung», </w:t>
      </w:r>
      <w:r w:rsidRPr="00FE3218">
        <w:rPr>
          <w:i/>
          <w:color w:val="auto"/>
          <w:lang w:val="de-DE"/>
        </w:rPr>
        <w:t>Hain</w:t>
      </w:r>
      <w:r w:rsidRPr="00FE3218">
        <w:rPr>
          <w:color w:val="auto"/>
          <w:lang w:val="de-DE"/>
        </w:rPr>
        <w:t xml:space="preserve">, </w:t>
      </w:r>
      <w:r w:rsidRPr="00FE3218">
        <w:rPr>
          <w:i/>
          <w:color w:val="auto"/>
          <w:lang w:val="de-DE"/>
        </w:rPr>
        <w:t>Hort</w:t>
      </w:r>
      <w:r w:rsidRPr="00FE3218">
        <w:rPr>
          <w:color w:val="auto"/>
          <w:lang w:val="de-DE"/>
        </w:rPr>
        <w:t xml:space="preserve">, </w:t>
      </w:r>
      <w:r w:rsidRPr="00FE3218">
        <w:rPr>
          <w:i/>
          <w:color w:val="auto"/>
          <w:lang w:val="de-DE"/>
        </w:rPr>
        <w:t>Gau</w:t>
      </w:r>
      <w:r w:rsidRPr="00FE3218">
        <w:rPr>
          <w:color w:val="auto"/>
          <w:lang w:val="de-DE"/>
        </w:rPr>
        <w:t xml:space="preserve">, </w:t>
      </w:r>
      <w:r w:rsidRPr="00FE3218">
        <w:rPr>
          <w:i/>
          <w:color w:val="auto"/>
          <w:lang w:val="de-DE"/>
        </w:rPr>
        <w:t>Aar</w:t>
      </w:r>
      <w:r w:rsidRPr="00FE3218">
        <w:rPr>
          <w:color w:val="auto"/>
          <w:lang w:val="de-DE"/>
        </w:rPr>
        <w:t xml:space="preserve"> (dichterisch), </w:t>
      </w:r>
      <w:r w:rsidRPr="00FE3218">
        <w:rPr>
          <w:i/>
          <w:color w:val="auto"/>
          <w:lang w:val="de-DE"/>
        </w:rPr>
        <w:t>Degen</w:t>
      </w:r>
      <w:r w:rsidRPr="00FE3218">
        <w:rPr>
          <w:color w:val="auto"/>
          <w:lang w:val="de-DE"/>
        </w:rPr>
        <w:t xml:space="preserve">, </w:t>
      </w:r>
      <w:r w:rsidRPr="00FE3218">
        <w:rPr>
          <w:i/>
          <w:color w:val="auto"/>
          <w:lang w:val="de-DE"/>
        </w:rPr>
        <w:t>fromm</w:t>
      </w:r>
      <w:r w:rsidRPr="00FE3218">
        <w:rPr>
          <w:color w:val="auto"/>
          <w:lang w:val="de-DE"/>
        </w:rPr>
        <w:t>, die wiedereingeführt wurden und somit in Gebrauch kamen.</w:t>
      </w:r>
    </w:p>
    <w:p w14:paraId="08F12F32" w14:textId="57E5289F" w:rsidR="000005B4" w:rsidRPr="00FE3218" w:rsidRDefault="000005B4" w:rsidP="00AB6029">
      <w:pPr>
        <w:pStyle w:val="1"/>
        <w:shd w:val="clear" w:color="auto" w:fill="auto"/>
        <w:spacing w:line="360" w:lineRule="auto"/>
        <w:ind w:left="23" w:firstLine="709"/>
        <w:rPr>
          <w:color w:val="auto"/>
          <w:lang w:val="de-DE"/>
        </w:rPr>
      </w:pPr>
      <w:r w:rsidRPr="000005B4">
        <w:rPr>
          <w:color w:val="auto"/>
          <w:lang w:val="de-DE"/>
        </w:rPr>
        <w:t>Im Laufe seiner Geschichte hat sich der Wortscha</w:t>
      </w:r>
      <w:r w:rsidR="00622E91">
        <w:rPr>
          <w:color w:val="auto"/>
          <w:lang w:val="de-DE"/>
        </w:rPr>
        <w:t>tz der deutschen Sprache mit der</w:t>
      </w:r>
      <w:r w:rsidRPr="000005B4">
        <w:rPr>
          <w:color w:val="auto"/>
          <w:lang w:val="de-DE"/>
        </w:rPr>
        <w:t xml:space="preserve"> </w:t>
      </w:r>
      <w:r w:rsidR="00622E91" w:rsidRPr="00622E91">
        <w:rPr>
          <w:color w:val="auto"/>
          <w:lang w:val="de-DE"/>
        </w:rPr>
        <w:t xml:space="preserve">Erscheinung </w:t>
      </w:r>
      <w:r w:rsidRPr="000005B4">
        <w:rPr>
          <w:color w:val="auto"/>
          <w:lang w:val="de-DE"/>
        </w:rPr>
        <w:t xml:space="preserve">neuer Wörter und dem Verschwinden alter verändert. </w:t>
      </w:r>
      <w:r w:rsidR="00622E91" w:rsidRPr="000005B4">
        <w:rPr>
          <w:color w:val="auto"/>
          <w:lang w:val="de-DE"/>
        </w:rPr>
        <w:t>Eine charakteristische</w:t>
      </w:r>
      <w:r w:rsidRPr="000005B4">
        <w:rPr>
          <w:color w:val="auto"/>
          <w:lang w:val="de-DE"/>
        </w:rPr>
        <w:t xml:space="preserve"> </w:t>
      </w:r>
      <w:r w:rsidR="00622E91" w:rsidRPr="00622E91">
        <w:rPr>
          <w:color w:val="auto"/>
          <w:lang w:val="de-DE"/>
        </w:rPr>
        <w:t>Eigenschaft</w:t>
      </w:r>
      <w:r w:rsidR="00622E91">
        <w:rPr>
          <w:color w:val="auto"/>
          <w:lang w:val="de-DE"/>
        </w:rPr>
        <w:t xml:space="preserve"> </w:t>
      </w:r>
      <w:r w:rsidRPr="000005B4">
        <w:rPr>
          <w:color w:val="auto"/>
          <w:lang w:val="de-DE"/>
        </w:rPr>
        <w:t xml:space="preserve">des Aussterbens eines Wortes ist seine Verwendung </w:t>
      </w:r>
      <w:r w:rsidR="00622E91" w:rsidRPr="00622E91">
        <w:rPr>
          <w:color w:val="auto"/>
          <w:lang w:val="de-DE"/>
        </w:rPr>
        <w:t>in paarigen Wortverbindungen</w:t>
      </w:r>
      <w:r w:rsidRPr="000005B4">
        <w:rPr>
          <w:color w:val="auto"/>
          <w:lang w:val="de-DE"/>
        </w:rPr>
        <w:t xml:space="preserve">, in denen das «neue» Wort die Semantik des nicht mehr </w:t>
      </w:r>
      <w:r w:rsidR="00622E91">
        <w:rPr>
          <w:color w:val="auto"/>
          <w:lang w:val="de-DE"/>
        </w:rPr>
        <w:t>gebrauchten</w:t>
      </w:r>
      <w:r w:rsidRPr="000005B4">
        <w:rPr>
          <w:color w:val="auto"/>
          <w:lang w:val="de-DE"/>
        </w:rPr>
        <w:t xml:space="preserve"> Wortes unterstützt und verdeutlicht.</w:t>
      </w:r>
      <w:r w:rsidR="00622E91">
        <w:rPr>
          <w:color w:val="auto"/>
          <w:lang w:val="de-DE"/>
        </w:rPr>
        <w:t xml:space="preserve"> So findet man </w:t>
      </w:r>
      <w:r w:rsidR="00622E91" w:rsidRPr="00622E91">
        <w:rPr>
          <w:color w:val="auto"/>
          <w:lang w:val="de-DE"/>
        </w:rPr>
        <w:t xml:space="preserve">in Texten aus dem 15. Jhdt. Wortpaare wie </w:t>
      </w:r>
      <w:r w:rsidR="00622E91" w:rsidRPr="00F946F6">
        <w:rPr>
          <w:i/>
          <w:color w:val="auto"/>
          <w:lang w:val="de-DE"/>
        </w:rPr>
        <w:t>böse</w:t>
      </w:r>
      <w:r w:rsidR="00622E91" w:rsidRPr="00622E91">
        <w:rPr>
          <w:color w:val="auto"/>
          <w:lang w:val="de-DE"/>
        </w:rPr>
        <w:t xml:space="preserve"> und </w:t>
      </w:r>
      <w:r w:rsidR="00622E91" w:rsidRPr="00F946F6">
        <w:rPr>
          <w:i/>
          <w:color w:val="auto"/>
          <w:lang w:val="de-DE"/>
        </w:rPr>
        <w:t>quade</w:t>
      </w:r>
      <w:r w:rsidR="00622E91" w:rsidRPr="00622E91">
        <w:rPr>
          <w:color w:val="auto"/>
          <w:lang w:val="de-DE"/>
        </w:rPr>
        <w:t xml:space="preserve"> (das zweite Wort ist veraltet), </w:t>
      </w:r>
      <w:r w:rsidR="00622E91" w:rsidRPr="00F946F6">
        <w:rPr>
          <w:i/>
          <w:color w:val="auto"/>
          <w:lang w:val="de-DE"/>
        </w:rPr>
        <w:t>siechtag</w:t>
      </w:r>
      <w:r w:rsidR="00622E91" w:rsidRPr="00622E91">
        <w:rPr>
          <w:color w:val="auto"/>
          <w:lang w:val="de-DE"/>
        </w:rPr>
        <w:t xml:space="preserve"> oder </w:t>
      </w:r>
      <w:r w:rsidR="00622E91" w:rsidRPr="00F946F6">
        <w:rPr>
          <w:i/>
          <w:color w:val="auto"/>
          <w:lang w:val="de-DE"/>
        </w:rPr>
        <w:t>krankheit</w:t>
      </w:r>
      <w:r w:rsidR="00622E91" w:rsidRPr="00622E91">
        <w:rPr>
          <w:color w:val="auto"/>
          <w:lang w:val="de-DE"/>
        </w:rPr>
        <w:t xml:space="preserve"> (das erste Wort ist veraltet). In einem ähnlichen Verhältnis befinden sich fnhd. Wortpaare wie </w:t>
      </w:r>
      <w:r w:rsidR="00622E91" w:rsidRPr="00F946F6">
        <w:rPr>
          <w:i/>
          <w:color w:val="auto"/>
          <w:lang w:val="de-DE"/>
        </w:rPr>
        <w:t>ziehen</w:t>
      </w:r>
      <w:r w:rsidR="00F946F6">
        <w:rPr>
          <w:color w:val="auto"/>
          <w:lang w:val="de-DE"/>
        </w:rPr>
        <w:t>/</w:t>
      </w:r>
      <w:r w:rsidR="00622E91" w:rsidRPr="00F946F6">
        <w:rPr>
          <w:i/>
          <w:color w:val="auto"/>
          <w:lang w:val="de-DE"/>
        </w:rPr>
        <w:t>trecken</w:t>
      </w:r>
      <w:r w:rsidR="00622E91" w:rsidRPr="00622E91">
        <w:rPr>
          <w:color w:val="auto"/>
          <w:lang w:val="de-DE"/>
        </w:rPr>
        <w:t xml:space="preserve">, </w:t>
      </w:r>
      <w:r w:rsidR="00622E91" w:rsidRPr="00F946F6">
        <w:rPr>
          <w:i/>
          <w:color w:val="auto"/>
          <w:lang w:val="de-DE"/>
        </w:rPr>
        <w:t>oft</w:t>
      </w:r>
      <w:r w:rsidR="00622E91" w:rsidRPr="00622E91">
        <w:rPr>
          <w:color w:val="auto"/>
          <w:lang w:val="de-DE"/>
        </w:rPr>
        <w:t>/</w:t>
      </w:r>
      <w:r w:rsidR="00622E91" w:rsidRPr="00F946F6">
        <w:rPr>
          <w:i/>
          <w:color w:val="auto"/>
          <w:lang w:val="de-DE"/>
        </w:rPr>
        <w:t>dicke</w:t>
      </w:r>
      <w:r w:rsidR="00622E91" w:rsidRPr="00622E91">
        <w:rPr>
          <w:color w:val="auto"/>
          <w:lang w:val="de-DE"/>
        </w:rPr>
        <w:t xml:space="preserve">, </w:t>
      </w:r>
      <w:r w:rsidR="00622E91" w:rsidRPr="00F946F6">
        <w:rPr>
          <w:i/>
          <w:color w:val="auto"/>
          <w:lang w:val="de-DE"/>
        </w:rPr>
        <w:t>lützel</w:t>
      </w:r>
      <w:r w:rsidR="00622E91" w:rsidRPr="00622E91">
        <w:rPr>
          <w:color w:val="auto"/>
          <w:lang w:val="de-DE"/>
        </w:rPr>
        <w:t>/</w:t>
      </w:r>
      <w:r w:rsidR="00622E91" w:rsidRPr="00F946F6">
        <w:rPr>
          <w:i/>
          <w:color w:val="auto"/>
          <w:lang w:val="de-DE"/>
        </w:rPr>
        <w:t>wenig</w:t>
      </w:r>
      <w:r w:rsidR="00622E91" w:rsidRPr="00622E91">
        <w:rPr>
          <w:color w:val="auto"/>
          <w:lang w:val="de-DE"/>
        </w:rPr>
        <w:t xml:space="preserve">, </w:t>
      </w:r>
      <w:r w:rsidR="00622E91" w:rsidRPr="00F946F6">
        <w:rPr>
          <w:i/>
          <w:color w:val="auto"/>
          <w:lang w:val="de-DE"/>
        </w:rPr>
        <w:t>mangeln</w:t>
      </w:r>
      <w:r w:rsidR="00622E91" w:rsidRPr="00622E91">
        <w:rPr>
          <w:color w:val="auto"/>
          <w:lang w:val="de-DE"/>
        </w:rPr>
        <w:t>/</w:t>
      </w:r>
      <w:r w:rsidR="00622E91" w:rsidRPr="00F946F6">
        <w:rPr>
          <w:i/>
          <w:color w:val="auto"/>
          <w:lang w:val="de-DE"/>
        </w:rPr>
        <w:t>darben</w:t>
      </w:r>
      <w:r w:rsidR="00622E91" w:rsidRPr="00622E91">
        <w:rPr>
          <w:color w:val="auto"/>
          <w:lang w:val="de-DE"/>
        </w:rPr>
        <w:t xml:space="preserve">, </w:t>
      </w:r>
      <w:r w:rsidR="00622E91" w:rsidRPr="00F946F6">
        <w:rPr>
          <w:i/>
          <w:color w:val="auto"/>
          <w:lang w:val="de-DE"/>
        </w:rPr>
        <w:t>minne</w:t>
      </w:r>
      <w:r w:rsidR="00622E91" w:rsidRPr="00622E91">
        <w:rPr>
          <w:color w:val="auto"/>
          <w:lang w:val="de-DE"/>
        </w:rPr>
        <w:t>/</w:t>
      </w:r>
      <w:r w:rsidR="00622E91" w:rsidRPr="00F946F6">
        <w:rPr>
          <w:i/>
          <w:color w:val="auto"/>
          <w:lang w:val="de-DE"/>
        </w:rPr>
        <w:t>liebe</w:t>
      </w:r>
      <w:r w:rsidR="00622E91" w:rsidRPr="00622E91">
        <w:rPr>
          <w:color w:val="auto"/>
          <w:lang w:val="de-DE"/>
        </w:rPr>
        <w:t xml:space="preserve">, </w:t>
      </w:r>
      <w:r w:rsidR="00622E91" w:rsidRPr="00F946F6">
        <w:rPr>
          <w:i/>
          <w:color w:val="auto"/>
          <w:lang w:val="de-DE"/>
        </w:rPr>
        <w:t>wäger</w:t>
      </w:r>
      <w:r w:rsidR="00622E91" w:rsidRPr="00622E91">
        <w:rPr>
          <w:color w:val="auto"/>
          <w:lang w:val="de-DE"/>
        </w:rPr>
        <w:t>/</w:t>
      </w:r>
      <w:r w:rsidR="00622E91" w:rsidRPr="00F946F6">
        <w:rPr>
          <w:i/>
          <w:color w:val="auto"/>
          <w:lang w:val="de-DE"/>
        </w:rPr>
        <w:t>besser</w:t>
      </w:r>
      <w:r w:rsidR="00622E91" w:rsidRPr="00622E91">
        <w:rPr>
          <w:color w:val="auto"/>
          <w:lang w:val="de-DE"/>
        </w:rPr>
        <w:t xml:space="preserve"> usw., in moderner Zeit z.B. Redewendungen wie </w:t>
      </w:r>
      <w:r w:rsidR="00622E91" w:rsidRPr="00D0367A">
        <w:rPr>
          <w:i/>
          <w:color w:val="auto"/>
          <w:lang w:val="de-DE"/>
        </w:rPr>
        <w:t>Kind</w:t>
      </w:r>
      <w:r w:rsidR="00622E91" w:rsidRPr="00622E91">
        <w:rPr>
          <w:color w:val="auto"/>
          <w:lang w:val="de-DE"/>
        </w:rPr>
        <w:t xml:space="preserve"> und </w:t>
      </w:r>
      <w:r w:rsidR="00622E91" w:rsidRPr="00D0367A">
        <w:rPr>
          <w:i/>
          <w:color w:val="auto"/>
          <w:lang w:val="de-DE"/>
        </w:rPr>
        <w:t>Kegel</w:t>
      </w:r>
      <w:r w:rsidR="00622E91" w:rsidRPr="00622E91">
        <w:rPr>
          <w:color w:val="auto"/>
          <w:lang w:val="de-DE"/>
        </w:rPr>
        <w:t xml:space="preserve"> (mdh. kegel auch </w:t>
      </w:r>
      <w:r w:rsidR="00D0367A" w:rsidRPr="00D0367A">
        <w:rPr>
          <w:color w:val="auto"/>
          <w:lang w:val="de-DE"/>
        </w:rPr>
        <w:t>«</w:t>
      </w:r>
      <w:r w:rsidR="00622E91" w:rsidRPr="00622E91">
        <w:rPr>
          <w:color w:val="auto"/>
          <w:lang w:val="de-DE"/>
        </w:rPr>
        <w:t>uneheliches Kind</w:t>
      </w:r>
      <w:r w:rsidR="00D0367A" w:rsidRPr="00D0367A">
        <w:rPr>
          <w:color w:val="auto"/>
          <w:lang w:val="de-DE"/>
        </w:rPr>
        <w:t>»</w:t>
      </w:r>
      <w:r w:rsidR="00622E91" w:rsidRPr="00622E91">
        <w:rPr>
          <w:color w:val="auto"/>
          <w:lang w:val="de-DE"/>
        </w:rPr>
        <w:t xml:space="preserve">) oder </w:t>
      </w:r>
      <w:r w:rsidR="00622E91" w:rsidRPr="00D0367A">
        <w:rPr>
          <w:i/>
          <w:color w:val="auto"/>
          <w:lang w:val="de-DE"/>
        </w:rPr>
        <w:t>frank</w:t>
      </w:r>
      <w:r w:rsidR="00622E91" w:rsidRPr="00622E91">
        <w:rPr>
          <w:color w:val="auto"/>
          <w:lang w:val="de-DE"/>
        </w:rPr>
        <w:t xml:space="preserve"> und </w:t>
      </w:r>
      <w:r w:rsidR="00622E91" w:rsidRPr="00D0367A">
        <w:rPr>
          <w:i/>
          <w:color w:val="auto"/>
          <w:lang w:val="de-DE"/>
        </w:rPr>
        <w:t>frei</w:t>
      </w:r>
      <w:r w:rsidR="00622E91" w:rsidRPr="00622E91">
        <w:rPr>
          <w:color w:val="auto"/>
          <w:lang w:val="de-DE"/>
        </w:rPr>
        <w:t>.</w:t>
      </w:r>
      <w:r w:rsidR="00D0367A">
        <w:rPr>
          <w:color w:val="auto"/>
          <w:lang w:val="de-DE"/>
        </w:rPr>
        <w:t xml:space="preserve"> </w:t>
      </w:r>
      <w:r w:rsidR="00D0367A" w:rsidRPr="00D0367A">
        <w:rPr>
          <w:color w:val="auto"/>
          <w:lang w:val="de-DE"/>
        </w:rPr>
        <w:t>[</w:t>
      </w:r>
      <w:r w:rsidR="006D08E1">
        <w:rPr>
          <w:color w:val="auto"/>
          <w:lang w:val="de-DE"/>
        </w:rPr>
        <w:t>5</w:t>
      </w:r>
      <w:r w:rsidR="00E1172A">
        <w:rPr>
          <w:color w:val="auto"/>
          <w:lang w:val="de-DE"/>
        </w:rPr>
        <w:t>, S. 210</w:t>
      </w:r>
      <w:r w:rsidR="00D0367A" w:rsidRPr="00D0367A">
        <w:rPr>
          <w:color w:val="auto"/>
          <w:lang w:val="de-DE"/>
        </w:rPr>
        <w:t>]</w:t>
      </w:r>
    </w:p>
    <w:p w14:paraId="062079DA" w14:textId="77777777" w:rsidR="00042DCC" w:rsidRDefault="00042DCC" w:rsidP="0012620A">
      <w:pPr>
        <w:pStyle w:val="1"/>
        <w:shd w:val="clear" w:color="auto" w:fill="auto"/>
        <w:spacing w:line="360" w:lineRule="auto"/>
        <w:ind w:firstLine="0"/>
        <w:rPr>
          <w:b/>
          <w:color w:val="auto"/>
          <w:lang w:val="de-DE"/>
        </w:rPr>
      </w:pPr>
    </w:p>
    <w:p w14:paraId="38482CF7" w14:textId="77777777" w:rsidR="001E7F1C" w:rsidRDefault="001E7F1C" w:rsidP="005F400F">
      <w:pPr>
        <w:pStyle w:val="1"/>
        <w:shd w:val="clear" w:color="auto" w:fill="auto"/>
        <w:spacing w:line="360" w:lineRule="auto"/>
        <w:ind w:left="23" w:firstLine="709"/>
        <w:jc w:val="center"/>
        <w:rPr>
          <w:b/>
          <w:color w:val="auto"/>
          <w:lang w:val="de-DE"/>
        </w:rPr>
      </w:pPr>
    </w:p>
    <w:p w14:paraId="43F1DFDD" w14:textId="77777777" w:rsidR="001E7F1C" w:rsidRDefault="001E7F1C" w:rsidP="005F400F">
      <w:pPr>
        <w:pStyle w:val="1"/>
        <w:shd w:val="clear" w:color="auto" w:fill="auto"/>
        <w:spacing w:line="360" w:lineRule="auto"/>
        <w:ind w:left="23" w:firstLine="709"/>
        <w:jc w:val="center"/>
        <w:rPr>
          <w:b/>
          <w:color w:val="auto"/>
          <w:lang w:val="de-DE"/>
        </w:rPr>
      </w:pPr>
    </w:p>
    <w:p w14:paraId="3125FCD9" w14:textId="77777777" w:rsidR="001E7F1C" w:rsidRDefault="001E7F1C" w:rsidP="005F400F">
      <w:pPr>
        <w:pStyle w:val="1"/>
        <w:shd w:val="clear" w:color="auto" w:fill="auto"/>
        <w:spacing w:line="360" w:lineRule="auto"/>
        <w:ind w:left="23" w:firstLine="709"/>
        <w:jc w:val="center"/>
        <w:rPr>
          <w:b/>
          <w:color w:val="auto"/>
          <w:lang w:val="de-DE"/>
        </w:rPr>
      </w:pPr>
    </w:p>
    <w:p w14:paraId="1961E953" w14:textId="77777777" w:rsidR="001E7F1C" w:rsidRDefault="001E7F1C" w:rsidP="005F400F">
      <w:pPr>
        <w:pStyle w:val="1"/>
        <w:shd w:val="clear" w:color="auto" w:fill="auto"/>
        <w:spacing w:line="360" w:lineRule="auto"/>
        <w:ind w:left="23" w:firstLine="709"/>
        <w:jc w:val="center"/>
        <w:rPr>
          <w:b/>
          <w:color w:val="auto"/>
          <w:lang w:val="de-DE"/>
        </w:rPr>
      </w:pPr>
    </w:p>
    <w:p w14:paraId="7D9377AF" w14:textId="77777777" w:rsidR="00777548" w:rsidRDefault="00777548" w:rsidP="00777548">
      <w:pPr>
        <w:pStyle w:val="1"/>
        <w:shd w:val="clear" w:color="auto" w:fill="auto"/>
        <w:spacing w:line="360" w:lineRule="auto"/>
        <w:ind w:firstLine="0"/>
        <w:rPr>
          <w:b/>
          <w:color w:val="auto"/>
          <w:lang w:val="de-DE"/>
        </w:rPr>
      </w:pPr>
    </w:p>
    <w:p w14:paraId="36C0FCA3" w14:textId="77777777" w:rsidR="00367635" w:rsidRDefault="00367635" w:rsidP="00777548">
      <w:pPr>
        <w:pStyle w:val="1"/>
        <w:shd w:val="clear" w:color="auto" w:fill="auto"/>
        <w:spacing w:line="360" w:lineRule="auto"/>
        <w:ind w:firstLine="0"/>
        <w:rPr>
          <w:b/>
          <w:color w:val="auto"/>
          <w:lang w:val="de-DE"/>
        </w:rPr>
      </w:pPr>
    </w:p>
    <w:p w14:paraId="6D4F5492" w14:textId="77777777" w:rsidR="001E7F1C" w:rsidRDefault="001E7F1C" w:rsidP="005F400F">
      <w:pPr>
        <w:pStyle w:val="1"/>
        <w:shd w:val="clear" w:color="auto" w:fill="auto"/>
        <w:spacing w:line="360" w:lineRule="auto"/>
        <w:ind w:left="23" w:firstLine="709"/>
        <w:jc w:val="center"/>
        <w:rPr>
          <w:b/>
          <w:color w:val="auto"/>
          <w:lang w:val="de-DE"/>
        </w:rPr>
      </w:pPr>
    </w:p>
    <w:p w14:paraId="48E2F0B7" w14:textId="77777777" w:rsidR="005B6F19" w:rsidRDefault="005B6F19" w:rsidP="005F400F">
      <w:pPr>
        <w:pStyle w:val="1"/>
        <w:shd w:val="clear" w:color="auto" w:fill="auto"/>
        <w:spacing w:line="360" w:lineRule="auto"/>
        <w:ind w:left="23" w:firstLine="709"/>
        <w:jc w:val="center"/>
        <w:rPr>
          <w:b/>
          <w:color w:val="auto"/>
          <w:lang w:val="de-DE"/>
        </w:rPr>
      </w:pPr>
    </w:p>
    <w:p w14:paraId="45396636" w14:textId="77777777" w:rsidR="005B6F19" w:rsidRDefault="005B6F19" w:rsidP="005F400F">
      <w:pPr>
        <w:pStyle w:val="1"/>
        <w:shd w:val="clear" w:color="auto" w:fill="auto"/>
        <w:spacing w:line="360" w:lineRule="auto"/>
        <w:ind w:left="23" w:firstLine="709"/>
        <w:jc w:val="center"/>
        <w:rPr>
          <w:b/>
          <w:color w:val="auto"/>
          <w:lang w:val="de-DE"/>
        </w:rPr>
      </w:pPr>
    </w:p>
    <w:p w14:paraId="4612F544" w14:textId="77777777" w:rsidR="005B6F19" w:rsidRDefault="005B6F19" w:rsidP="005F400F">
      <w:pPr>
        <w:pStyle w:val="1"/>
        <w:shd w:val="clear" w:color="auto" w:fill="auto"/>
        <w:spacing w:line="360" w:lineRule="auto"/>
        <w:ind w:left="23" w:firstLine="709"/>
        <w:jc w:val="center"/>
        <w:rPr>
          <w:b/>
          <w:color w:val="auto"/>
          <w:lang w:val="de-DE"/>
        </w:rPr>
      </w:pPr>
    </w:p>
    <w:p w14:paraId="29F6E4D1" w14:textId="40FD96C8" w:rsidR="005F400F" w:rsidRPr="00682ED7" w:rsidRDefault="00464519" w:rsidP="005F400F">
      <w:pPr>
        <w:pStyle w:val="1"/>
        <w:shd w:val="clear" w:color="auto" w:fill="auto"/>
        <w:spacing w:line="360" w:lineRule="auto"/>
        <w:ind w:left="23" w:firstLine="709"/>
        <w:jc w:val="center"/>
        <w:rPr>
          <w:b/>
          <w:color w:val="auto"/>
          <w:lang w:val="de-DE"/>
        </w:rPr>
      </w:pPr>
      <w:r>
        <w:rPr>
          <w:b/>
          <w:color w:val="auto"/>
          <w:lang w:val="de-DE"/>
        </w:rPr>
        <w:lastRenderedPageBreak/>
        <w:t>1.5</w:t>
      </w:r>
      <w:r w:rsidR="00330E25" w:rsidRPr="00330E25">
        <w:rPr>
          <w:b/>
          <w:color w:val="auto"/>
          <w:lang w:val="de-DE"/>
        </w:rPr>
        <w:t>.</w:t>
      </w:r>
      <w:r w:rsidR="00960DC9" w:rsidRPr="00960DC9">
        <w:rPr>
          <w:b/>
          <w:color w:val="auto"/>
          <w:lang w:val="de-DE"/>
        </w:rPr>
        <w:t xml:space="preserve"> Der Einfluss des Englischen auf die deutsche Sprache. Anglizismen</w:t>
      </w:r>
    </w:p>
    <w:p w14:paraId="1968B7C3" w14:textId="4DD25D15" w:rsidR="00393A62" w:rsidRDefault="00393A62" w:rsidP="00393A62">
      <w:pPr>
        <w:pStyle w:val="1"/>
        <w:spacing w:line="360" w:lineRule="auto"/>
        <w:ind w:left="23" w:firstLine="709"/>
        <w:rPr>
          <w:color w:val="auto"/>
          <w:lang w:val="de-DE"/>
        </w:rPr>
      </w:pPr>
      <w:r w:rsidRPr="00393A62">
        <w:rPr>
          <w:color w:val="auto"/>
          <w:lang w:val="de-DE"/>
        </w:rPr>
        <w:t>Heute leben wir in einer Welt der schnellen Entwicklung und des Fortschritts. Kultur, Wissenschaft und Technik entwickeln sich ständig weiter und mit ihnen verändern sich die Gesellschaft und damit auch die Art der Kommunikation zwischen den Menschen.</w:t>
      </w:r>
      <w:r w:rsidR="002F51EB">
        <w:rPr>
          <w:color w:val="auto"/>
          <w:lang w:val="de-DE"/>
        </w:rPr>
        <w:t xml:space="preserve"> </w:t>
      </w:r>
      <w:r w:rsidR="002F51EB" w:rsidRPr="002F51EB">
        <w:rPr>
          <w:color w:val="auto"/>
          <w:lang w:val="de-DE"/>
        </w:rPr>
        <w:t>Gesellschaftliche Veränderungen und wichtige technologische Entdeckungen hatten weitreichende Auswirkungen unter anderem auf die Sprachforschung.</w:t>
      </w:r>
    </w:p>
    <w:p w14:paraId="6B3CC463" w14:textId="6C0FB460" w:rsidR="009055E0" w:rsidRPr="009055E0" w:rsidRDefault="009055E0" w:rsidP="009055E0">
      <w:pPr>
        <w:pStyle w:val="1"/>
        <w:spacing w:line="360" w:lineRule="auto"/>
        <w:ind w:left="23" w:firstLine="709"/>
        <w:rPr>
          <w:color w:val="auto"/>
          <w:lang w:val="de-DE"/>
        </w:rPr>
      </w:pPr>
      <w:r w:rsidRPr="009055E0">
        <w:rPr>
          <w:color w:val="auto"/>
          <w:lang w:val="de-DE"/>
        </w:rPr>
        <w:t xml:space="preserve">Peter Lucko, zitiert nach Sörensen, unterschtreicht, dass «Der Wortschatz der Bestandteil einer Sprache ist, </w:t>
      </w:r>
      <w:r>
        <w:rPr>
          <w:color w:val="auto"/>
          <w:lang w:val="de-DE"/>
        </w:rPr>
        <w:t>in dem sich die außerprachliche</w:t>
      </w:r>
      <w:r w:rsidRPr="009055E0">
        <w:rPr>
          <w:color w:val="auto"/>
          <w:lang w:val="de-DE"/>
        </w:rPr>
        <w:t xml:space="preserve"> Welt wohl an unmittelbarsten spiegelt. Währen</w:t>
      </w:r>
      <w:r>
        <w:rPr>
          <w:color w:val="auto"/>
          <w:lang w:val="de-DE"/>
        </w:rPr>
        <w:t>d Lautung und Grammatik relativ</w:t>
      </w:r>
      <w:r w:rsidRPr="009055E0">
        <w:rPr>
          <w:color w:val="auto"/>
          <w:lang w:val="de-DE"/>
        </w:rPr>
        <w:t xml:space="preserve"> geschlossenen Systeme sind, deren Entwicklung weitgehend einer inneren Dynamik folgt und wo Veränderungen nur über längere </w:t>
      </w:r>
      <w:r>
        <w:rPr>
          <w:color w:val="auto"/>
          <w:lang w:val="de-DE"/>
        </w:rPr>
        <w:t>Zeiträume beobachtbar sind, ist</w:t>
      </w:r>
      <w:r w:rsidR="005B6F19">
        <w:rPr>
          <w:color w:val="auto"/>
          <w:lang w:val="de-DE"/>
        </w:rPr>
        <w:t xml:space="preserve"> der Wortschatz» </w:t>
      </w:r>
      <w:r w:rsidRPr="005B6F19">
        <w:rPr>
          <w:color w:val="000000" w:themeColor="text1"/>
          <w:lang w:val="de-DE"/>
        </w:rPr>
        <w:t>[</w:t>
      </w:r>
      <w:r w:rsidR="003864CF">
        <w:rPr>
          <w:color w:val="000000" w:themeColor="text1"/>
          <w:lang w:val="de-DE"/>
        </w:rPr>
        <w:t>61</w:t>
      </w:r>
      <w:r w:rsidR="005B6F19" w:rsidRPr="005B6F19">
        <w:rPr>
          <w:color w:val="000000" w:themeColor="text1"/>
          <w:lang w:val="de-DE"/>
        </w:rPr>
        <w:t>, S. 46</w:t>
      </w:r>
      <w:r w:rsidRPr="005B6F19">
        <w:rPr>
          <w:color w:val="000000" w:themeColor="text1"/>
          <w:lang w:val="de-DE"/>
        </w:rPr>
        <w:t>]</w:t>
      </w:r>
      <w:r w:rsidR="005B6F19">
        <w:rPr>
          <w:color w:val="000000" w:themeColor="text1"/>
          <w:lang w:val="de-DE"/>
        </w:rPr>
        <w:t>.</w:t>
      </w:r>
    </w:p>
    <w:p w14:paraId="5E447A9F" w14:textId="77777777" w:rsidR="006C394D" w:rsidRDefault="006C394D" w:rsidP="00393A62">
      <w:pPr>
        <w:pStyle w:val="1"/>
        <w:spacing w:line="360" w:lineRule="auto"/>
        <w:ind w:left="23" w:firstLine="709"/>
        <w:rPr>
          <w:color w:val="auto"/>
          <w:lang w:val="de-DE"/>
        </w:rPr>
      </w:pPr>
      <w:r w:rsidRPr="006C394D">
        <w:rPr>
          <w:color w:val="auto"/>
          <w:lang w:val="de-DE"/>
        </w:rPr>
        <w:t>Der lexikalische Bestand jeder Sprache ist derjenige ihrer Komponente, in der sich die außersprachliche Welt und ihre Manifestationen offenbar am klarsten und unmittelbarsten widerspiegeln. Phonetik und Grammatik können zu Recht als vollständig geschlossene und stabile Systeme bezeichnet werden, deren Entwicklung und Veränderung sich über viel längere Zeiträume verfolgen lässt.</w:t>
      </w:r>
    </w:p>
    <w:p w14:paraId="2868B931" w14:textId="0421199B" w:rsidR="00F04355" w:rsidRDefault="00393A62" w:rsidP="00393A62">
      <w:pPr>
        <w:pStyle w:val="1"/>
        <w:spacing w:line="360" w:lineRule="auto"/>
        <w:ind w:left="23" w:firstLine="709"/>
        <w:rPr>
          <w:color w:val="auto"/>
          <w:lang w:val="de-DE"/>
        </w:rPr>
      </w:pPr>
      <w:r w:rsidRPr="00393A62">
        <w:rPr>
          <w:color w:val="auto"/>
          <w:lang w:val="de-DE"/>
        </w:rPr>
        <w:t>Das Zeitalter der Globalisierung diktiert seine eigenen Regeln und fordert, dass der Kommunikationsprozess schneller, einfacher und verständlicher wie möglich abläuft.</w:t>
      </w:r>
    </w:p>
    <w:p w14:paraId="4BA7CD14" w14:textId="77777777" w:rsidR="006F600F" w:rsidRDefault="00393A62" w:rsidP="00393A62">
      <w:pPr>
        <w:pStyle w:val="1"/>
        <w:spacing w:line="360" w:lineRule="auto"/>
        <w:ind w:left="23" w:firstLine="709"/>
        <w:rPr>
          <w:color w:val="auto"/>
          <w:lang w:val="de-DE"/>
        </w:rPr>
      </w:pPr>
      <w:r w:rsidRPr="00393A62">
        <w:rPr>
          <w:color w:val="auto"/>
          <w:lang w:val="de-DE"/>
        </w:rPr>
        <w:t xml:space="preserve">Im Laufe der Menschheitsgeschichte haben sich Sprachen weiterentwickelt und </w:t>
      </w:r>
      <w:r w:rsidR="00A81E05" w:rsidRPr="00A81E05">
        <w:rPr>
          <w:color w:val="auto"/>
          <w:lang w:val="de-DE"/>
        </w:rPr>
        <w:t>einander</w:t>
      </w:r>
      <w:r w:rsidR="00A81E05">
        <w:rPr>
          <w:color w:val="auto"/>
          <w:lang w:val="de-DE"/>
        </w:rPr>
        <w:t xml:space="preserve"> </w:t>
      </w:r>
      <w:r w:rsidRPr="00393A62">
        <w:rPr>
          <w:color w:val="auto"/>
          <w:lang w:val="de-DE"/>
        </w:rPr>
        <w:t>bereichert. Die englische Sprache ist zu einem Phänomen des 20. und 21. Jahrhunderts geworden und beeinflusst bis heute maßgeblich alle anderen Weltsprachen, und natürlich bildet auch Deutsch keine Ausnahme.</w:t>
      </w:r>
      <w:r w:rsidR="006F600F">
        <w:rPr>
          <w:color w:val="auto"/>
          <w:lang w:val="de-DE"/>
        </w:rPr>
        <w:t xml:space="preserve"> </w:t>
      </w:r>
    </w:p>
    <w:p w14:paraId="1E597081" w14:textId="3C6C6FF3" w:rsidR="00A50C5A" w:rsidRPr="00777548" w:rsidRDefault="00A50C5A" w:rsidP="00A50C5A">
      <w:pPr>
        <w:pStyle w:val="1"/>
        <w:spacing w:line="360" w:lineRule="auto"/>
        <w:ind w:left="23" w:firstLine="709"/>
        <w:rPr>
          <w:color w:val="auto"/>
          <w:lang w:val="de-DE"/>
        </w:rPr>
      </w:pPr>
      <w:r w:rsidRPr="00A50C5A">
        <w:rPr>
          <w:color w:val="auto"/>
          <w:lang w:val="de-DE"/>
        </w:rPr>
        <w:t>Maria Melanie Mayer äußert sich zu diesem Thema wie folgt: «</w:t>
      </w:r>
      <w:r>
        <w:rPr>
          <w:color w:val="auto"/>
          <w:lang w:val="de-DE"/>
        </w:rPr>
        <w:t xml:space="preserve">Für die </w:t>
      </w:r>
      <w:r w:rsidRPr="00A50C5A">
        <w:rPr>
          <w:color w:val="auto"/>
          <w:lang w:val="de-DE"/>
        </w:rPr>
        <w:t>deutsche Sprache der Gegenwart nimmt das Englische als</w:t>
      </w:r>
      <w:r>
        <w:rPr>
          <w:color w:val="auto"/>
          <w:lang w:val="de-DE"/>
        </w:rPr>
        <w:t xml:space="preserve"> Ausgangssprache bekanntermaßen </w:t>
      </w:r>
      <w:r w:rsidRPr="00A50C5A">
        <w:rPr>
          <w:color w:val="auto"/>
          <w:lang w:val="de-DE"/>
        </w:rPr>
        <w:t>eine Schlüsselposition ein</w:t>
      </w:r>
      <w:r>
        <w:rPr>
          <w:color w:val="auto"/>
          <w:lang w:val="de-DE"/>
        </w:rPr>
        <w:t>.</w:t>
      </w:r>
      <w:r w:rsidRPr="00A50C5A">
        <w:rPr>
          <w:color w:val="auto"/>
          <w:lang w:val="de-DE"/>
        </w:rPr>
        <w:t xml:space="preserve">» </w:t>
      </w:r>
      <w:r w:rsidRPr="005B6F19">
        <w:rPr>
          <w:color w:val="000000" w:themeColor="text1"/>
          <w:lang w:val="de-DE"/>
        </w:rPr>
        <w:t>[</w:t>
      </w:r>
      <w:r w:rsidR="003864CF">
        <w:rPr>
          <w:color w:val="000000" w:themeColor="text1"/>
          <w:lang w:val="de-DE"/>
        </w:rPr>
        <w:t>47</w:t>
      </w:r>
      <w:r w:rsidR="005B6F19" w:rsidRPr="005B6F19">
        <w:rPr>
          <w:color w:val="000000" w:themeColor="text1"/>
          <w:lang w:val="de-DE"/>
        </w:rPr>
        <w:t>, S. 3</w:t>
      </w:r>
      <w:r w:rsidRPr="005B6F19">
        <w:rPr>
          <w:color w:val="000000" w:themeColor="text1"/>
          <w:lang w:val="de-DE"/>
        </w:rPr>
        <w:t xml:space="preserve">] </w:t>
      </w:r>
    </w:p>
    <w:p w14:paraId="2BD81D58" w14:textId="7F7368E1" w:rsidR="00393A62" w:rsidRDefault="006F600F" w:rsidP="00393A62">
      <w:pPr>
        <w:pStyle w:val="1"/>
        <w:spacing w:line="360" w:lineRule="auto"/>
        <w:ind w:left="23" w:firstLine="709"/>
        <w:rPr>
          <w:color w:val="auto"/>
          <w:lang w:val="de-DE"/>
        </w:rPr>
      </w:pPr>
      <w:r w:rsidRPr="006F600F">
        <w:rPr>
          <w:color w:val="auto"/>
          <w:lang w:val="de-DE"/>
        </w:rPr>
        <w:t xml:space="preserve">Englisch, das sich als globale Lingua Franca etabliert hat, als Sprache des Internets, der Informationstechnologie und der Populärkultur, hat seinen </w:t>
      </w:r>
      <w:r w:rsidRPr="006F600F">
        <w:rPr>
          <w:color w:val="auto"/>
          <w:lang w:val="de-DE"/>
        </w:rPr>
        <w:lastRenderedPageBreak/>
        <w:t>dominierenden Einfluss ausgebaut und neue Situationen des Sprachkontakts geschaffen.</w:t>
      </w:r>
    </w:p>
    <w:p w14:paraId="31F70512" w14:textId="322D438E" w:rsidR="00735164" w:rsidRDefault="00735164" w:rsidP="00393A62">
      <w:pPr>
        <w:pStyle w:val="1"/>
        <w:spacing w:line="360" w:lineRule="auto"/>
        <w:ind w:left="23" w:firstLine="709"/>
        <w:rPr>
          <w:color w:val="auto"/>
          <w:lang w:val="de-DE"/>
        </w:rPr>
      </w:pPr>
      <w:r w:rsidRPr="00735164">
        <w:rPr>
          <w:color w:val="auto"/>
          <w:lang w:val="de-DE"/>
        </w:rPr>
        <w:t>Dieser Vorgang ist im Deutschen mit bloßem Auge sichtbar. Heute ist Englisch in alle Sphären eingedrungen. Es wird rege im Fernsehen und in der Presse eingesetzt, es ist bei der Arbeit und in Schulen zu hören.</w:t>
      </w:r>
    </w:p>
    <w:p w14:paraId="441CACA8" w14:textId="6E68278B" w:rsidR="00CE0317" w:rsidRDefault="00CE0317" w:rsidP="00393A62">
      <w:pPr>
        <w:pStyle w:val="1"/>
        <w:spacing w:line="360" w:lineRule="auto"/>
        <w:ind w:left="23" w:firstLine="709"/>
        <w:rPr>
          <w:color w:val="auto"/>
          <w:lang w:val="de-DE"/>
        </w:rPr>
      </w:pPr>
      <w:r w:rsidRPr="00CE0317">
        <w:rPr>
          <w:color w:val="auto"/>
          <w:lang w:val="de-DE"/>
        </w:rPr>
        <w:t>Anglizismen werden von verschiedenen sozialen Gruppen aktiv verwendet, insbesondere von Jugendlichen. Die Verwendung englischer Wörter durch junge Menschen ist ebenso verbreitet wie die Verwendung englischsprachiger Ausdrücke im Zusammenhang mit dem IT-Bereich.</w:t>
      </w:r>
    </w:p>
    <w:p w14:paraId="6AE98056" w14:textId="35074704" w:rsidR="00A81E05" w:rsidRDefault="007B00A6" w:rsidP="00D11AC8">
      <w:pPr>
        <w:pStyle w:val="1"/>
        <w:spacing w:line="360" w:lineRule="auto"/>
        <w:ind w:left="23" w:firstLine="709"/>
        <w:rPr>
          <w:color w:val="auto"/>
          <w:lang w:val="de-DE"/>
        </w:rPr>
      </w:pPr>
      <w:r w:rsidRPr="007B00A6">
        <w:rPr>
          <w:color w:val="auto"/>
          <w:lang w:val="de-DE"/>
        </w:rPr>
        <w:t>Anglizismen haben wohl schon in alle Fachgebiete Einzug gehalten, manche sind ohne diese Ausdrücke nicht mehr wegzudenken, zum Beispiel Informationstechnologie, Handel und Werbung oder Popkultur.</w:t>
      </w:r>
    </w:p>
    <w:p w14:paraId="3A084683" w14:textId="3DDFFC98" w:rsidR="00DB0303" w:rsidRDefault="00DB0303" w:rsidP="00D11AC8">
      <w:pPr>
        <w:pStyle w:val="1"/>
        <w:spacing w:line="360" w:lineRule="auto"/>
        <w:ind w:left="23" w:firstLine="709"/>
        <w:rPr>
          <w:color w:val="auto"/>
          <w:lang w:val="de-DE"/>
        </w:rPr>
      </w:pPr>
      <w:r w:rsidRPr="00DB0303">
        <w:rPr>
          <w:color w:val="auto"/>
          <w:lang w:val="de-DE"/>
        </w:rPr>
        <w:t xml:space="preserve">Es versteht sich von selbst, dass Deutsch in Bezug auf die Anzahl der Menschen, die es sprechen, nicht mit Englisch zu vergleichen ist. Aber trotzdem ist die deutsche Sprache eine der wichtigsten europäischen Sprachen, da sie die Sprache der Wissenschaft und Technik ist, und in der Vergangenheit war Deutsch die Sprache der Kultur, der Philosophie und sehr angesehen, verlor aber diesen </w:t>
      </w:r>
      <w:r>
        <w:rPr>
          <w:color w:val="auto"/>
          <w:lang w:val="de-DE"/>
        </w:rPr>
        <w:t>Status</w:t>
      </w:r>
      <w:r w:rsidRPr="00DB0303">
        <w:rPr>
          <w:color w:val="auto"/>
          <w:lang w:val="de-DE"/>
        </w:rPr>
        <w:t xml:space="preserve"> in der Welt aufgrund der historischen Ereignisse, die im 20. Jahrhundert stattfanden.</w:t>
      </w:r>
    </w:p>
    <w:p w14:paraId="20FF3CA4" w14:textId="18DAF177" w:rsidR="002C17BF" w:rsidRDefault="00F85BB4" w:rsidP="002C17BF">
      <w:pPr>
        <w:pStyle w:val="1"/>
        <w:spacing w:line="360" w:lineRule="auto"/>
        <w:ind w:left="23" w:firstLine="709"/>
        <w:rPr>
          <w:color w:val="FF0000"/>
          <w:lang w:val="de-DE"/>
        </w:rPr>
      </w:pPr>
      <w:r>
        <w:rPr>
          <w:color w:val="auto"/>
          <w:lang w:val="de-DE"/>
        </w:rPr>
        <w:t xml:space="preserve">Muhr </w:t>
      </w:r>
      <w:r w:rsidR="006A3DB5" w:rsidRPr="006A3DB5">
        <w:rPr>
          <w:color w:val="auto"/>
          <w:lang w:val="de-DE"/>
        </w:rPr>
        <w:t xml:space="preserve">betont, dass die Verbreitung der deutschen Sprache nicht so sehr durch die Anzahl ihrer Sprecher und deren Konzentration in Mitteleuropa beeinflusst wurde, sondern durch den Nachfrage- und Prestigeverlust dieser Sprache im Zusammenhang mit dem Beginn zweier Weltkriege. </w:t>
      </w:r>
      <w:r w:rsidRPr="00D52883">
        <w:rPr>
          <w:color w:val="000000" w:themeColor="text1"/>
          <w:lang w:val="de-DE"/>
        </w:rPr>
        <w:t>[</w:t>
      </w:r>
      <w:r w:rsidR="003864CF">
        <w:rPr>
          <w:color w:val="000000" w:themeColor="text1"/>
          <w:lang w:val="de-DE"/>
        </w:rPr>
        <w:t>49</w:t>
      </w:r>
      <w:r w:rsidR="00D52883" w:rsidRPr="00D52883">
        <w:rPr>
          <w:color w:val="000000" w:themeColor="text1"/>
          <w:lang w:val="de-DE"/>
        </w:rPr>
        <w:t>, S</w:t>
      </w:r>
      <w:r w:rsidRPr="00D52883">
        <w:rPr>
          <w:color w:val="000000" w:themeColor="text1"/>
          <w:lang w:val="de-DE"/>
        </w:rPr>
        <w:t>. 11.]</w:t>
      </w:r>
    </w:p>
    <w:p w14:paraId="5A78F67A" w14:textId="76ECD3C6" w:rsidR="006B3F3D" w:rsidRDefault="006B3F3D" w:rsidP="006B3F3D">
      <w:pPr>
        <w:pStyle w:val="1"/>
        <w:spacing w:line="360" w:lineRule="auto"/>
        <w:ind w:left="23" w:firstLine="709"/>
        <w:rPr>
          <w:color w:val="FF0000"/>
          <w:lang w:val="de-DE"/>
        </w:rPr>
      </w:pPr>
      <w:r w:rsidRPr="006B3F3D">
        <w:rPr>
          <w:color w:val="auto"/>
          <w:lang w:val="de-DE"/>
        </w:rPr>
        <w:t>Die Ansicht, dass die deutsche Sprache zwar wichtig, aber offensichtlich nicht führend ist, wird geteilt von</w:t>
      </w:r>
      <w:r>
        <w:rPr>
          <w:color w:val="auto"/>
          <w:lang w:val="de-DE"/>
        </w:rPr>
        <w:t xml:space="preserve"> </w:t>
      </w:r>
      <w:r w:rsidRPr="006B3F3D">
        <w:rPr>
          <w:color w:val="auto"/>
          <w:lang w:val="de-DE"/>
        </w:rPr>
        <w:t>Rudolf Hoberg:</w:t>
      </w:r>
      <w:r>
        <w:rPr>
          <w:color w:val="auto"/>
          <w:lang w:val="de-DE"/>
        </w:rPr>
        <w:t xml:space="preserve"> </w:t>
      </w:r>
      <w:r w:rsidRPr="006B3F3D">
        <w:rPr>
          <w:color w:val="auto"/>
          <w:lang w:val="de-DE"/>
        </w:rPr>
        <w:t>«Dass – im Hinblick auf seine Weltgelt</w:t>
      </w:r>
      <w:r>
        <w:rPr>
          <w:color w:val="auto"/>
          <w:lang w:val="de-DE"/>
        </w:rPr>
        <w:t>ung – Englisch die erste Stelle</w:t>
      </w:r>
      <w:r w:rsidRPr="006B3F3D">
        <w:rPr>
          <w:color w:val="auto"/>
          <w:lang w:val="de-DE"/>
        </w:rPr>
        <w:t xml:space="preserve"> einnimmt, wird niemand ernsthaft bestreiten können und wollen, ganz gleich, wie er diese Tatsache bewertet. Ich persönlich begrüße sie, zu</w:t>
      </w:r>
      <w:r>
        <w:rPr>
          <w:color w:val="auto"/>
          <w:lang w:val="de-DE"/>
        </w:rPr>
        <w:t>m einen, da dem Deutschen diese</w:t>
      </w:r>
      <w:r w:rsidRPr="006B3F3D">
        <w:rPr>
          <w:color w:val="auto"/>
          <w:lang w:val="de-DE"/>
        </w:rPr>
        <w:t xml:space="preserve"> Stellung aus verschiedenen Gründen nicht zukommt – nicht zuletzt weil es als Instrument ungeheurer Verbrechen in diesem Jahrhundert gedient</w:t>
      </w:r>
      <w:r>
        <w:rPr>
          <w:color w:val="auto"/>
          <w:lang w:val="de-DE"/>
        </w:rPr>
        <w:t xml:space="preserve"> hat; zum anderen weil Englisch</w:t>
      </w:r>
      <w:r w:rsidRPr="006B3F3D">
        <w:rPr>
          <w:color w:val="auto"/>
          <w:lang w:val="de-DE"/>
        </w:rPr>
        <w:t xml:space="preserve"> eine der reichsten, differenziertesten und flexibelsten Sprachen ist.»</w:t>
      </w:r>
      <w:r w:rsidRPr="00D52883">
        <w:rPr>
          <w:color w:val="000000" w:themeColor="text1"/>
          <w:lang w:val="de-DE"/>
        </w:rPr>
        <w:t xml:space="preserve"> [</w:t>
      </w:r>
      <w:r w:rsidR="003864CF">
        <w:rPr>
          <w:color w:val="000000" w:themeColor="text1"/>
          <w:lang w:val="de-DE"/>
        </w:rPr>
        <w:t>33</w:t>
      </w:r>
      <w:r w:rsidR="00D52883" w:rsidRPr="00D52883">
        <w:rPr>
          <w:color w:val="000000" w:themeColor="text1"/>
          <w:lang w:val="de-DE"/>
        </w:rPr>
        <w:t>, S. 132</w:t>
      </w:r>
      <w:r w:rsidRPr="00D52883">
        <w:rPr>
          <w:color w:val="000000" w:themeColor="text1"/>
          <w:lang w:val="de-DE"/>
        </w:rPr>
        <w:t>]</w:t>
      </w:r>
    </w:p>
    <w:p w14:paraId="1D290280" w14:textId="1FF26C4E" w:rsidR="002C17BF" w:rsidRDefault="002C17BF" w:rsidP="006B3F3D">
      <w:pPr>
        <w:pStyle w:val="1"/>
        <w:spacing w:line="360" w:lineRule="auto"/>
        <w:ind w:left="23" w:firstLine="709"/>
        <w:rPr>
          <w:color w:val="auto"/>
          <w:lang w:val="de-DE"/>
        </w:rPr>
      </w:pPr>
      <w:r w:rsidRPr="002C17BF">
        <w:rPr>
          <w:color w:val="auto"/>
          <w:lang w:val="de-DE"/>
        </w:rPr>
        <w:lastRenderedPageBreak/>
        <w:t>Das Problem der weltweiten Verwendung der deutschen Sprache besteht nicht nur darin, dass viele Fremdwörter in ihren Wortschatz eindringen, sondern dass Deutsch nach und nach seinen Stellenwert als Wissenschaftssprache verliert und dem Englischen Platz macht.</w:t>
      </w:r>
    </w:p>
    <w:p w14:paraId="603CC044" w14:textId="25A31F12" w:rsidR="00E3366B" w:rsidRDefault="00E3366B" w:rsidP="006B3F3D">
      <w:pPr>
        <w:pStyle w:val="1"/>
        <w:spacing w:line="360" w:lineRule="auto"/>
        <w:ind w:left="23" w:firstLine="709"/>
        <w:rPr>
          <w:color w:val="auto"/>
          <w:lang w:val="de-DE"/>
        </w:rPr>
      </w:pPr>
      <w:r w:rsidRPr="00E3366B">
        <w:rPr>
          <w:color w:val="auto"/>
          <w:lang w:val="de-DE"/>
        </w:rPr>
        <w:t>Viele Sprachwissenschaftler und Kritiker beklagen das sehr geringe Sprachbewusstsein und die fehlende nationale Identität derjenigen, für die Deutsch ihre Muttersprache ist.</w:t>
      </w:r>
    </w:p>
    <w:p w14:paraId="7DEBB9F2" w14:textId="711E5057" w:rsidR="00E3366B" w:rsidRPr="00E3366B" w:rsidRDefault="00E3366B" w:rsidP="00E3366B">
      <w:pPr>
        <w:pStyle w:val="1"/>
        <w:spacing w:line="360" w:lineRule="auto"/>
        <w:ind w:left="23" w:firstLine="709"/>
        <w:rPr>
          <w:color w:val="auto"/>
          <w:lang w:val="de-DE"/>
        </w:rPr>
      </w:pPr>
      <w:r>
        <w:rPr>
          <w:color w:val="auto"/>
          <w:lang w:val="de-DE"/>
        </w:rPr>
        <w:t>Meier</w:t>
      </w:r>
      <w:r w:rsidRPr="00E3366B">
        <w:rPr>
          <w:color w:val="auto"/>
          <w:lang w:val="de-DE"/>
        </w:rPr>
        <w:t xml:space="preserve"> </w:t>
      </w:r>
      <w:r w:rsidR="002B1D6D" w:rsidRPr="002B1D6D">
        <w:rPr>
          <w:color w:val="auto"/>
          <w:lang w:val="de-DE"/>
        </w:rPr>
        <w:t xml:space="preserve">sagt, dass die Motivation, Deutsch zu lernen und die Nachfrage danach leide, weil die Deutschen bei Auslandsaufenthalten häufiger Englisch sprechen, auch wenn es nicht notwendig ist, zum Beispiel in privaten Gesprächen. Das könne den Eindruck erwecken, die Deutschen wollten ihre eigene Sprache aufgeben, </w:t>
      </w:r>
      <w:r w:rsidR="002B1D6D">
        <w:rPr>
          <w:color w:val="auto"/>
          <w:lang w:val="de-DE"/>
        </w:rPr>
        <w:t>meint</w:t>
      </w:r>
      <w:r w:rsidR="002B1D6D" w:rsidRPr="002B1D6D">
        <w:rPr>
          <w:color w:val="auto"/>
          <w:lang w:val="de-DE"/>
        </w:rPr>
        <w:t xml:space="preserve"> Christian Meier. </w:t>
      </w:r>
      <w:r w:rsidRPr="00D52883">
        <w:rPr>
          <w:color w:val="000000" w:themeColor="text1"/>
          <w:lang w:val="de-DE"/>
        </w:rPr>
        <w:t>[</w:t>
      </w:r>
      <w:r w:rsidR="003864CF">
        <w:rPr>
          <w:color w:val="000000" w:themeColor="text1"/>
          <w:lang w:val="de-DE"/>
        </w:rPr>
        <w:t>48</w:t>
      </w:r>
      <w:r w:rsidR="00D52883" w:rsidRPr="00D52883">
        <w:rPr>
          <w:color w:val="000000" w:themeColor="text1"/>
          <w:lang w:val="de-DE"/>
        </w:rPr>
        <w:t>, S. 5</w:t>
      </w:r>
      <w:r w:rsidRPr="00D52883">
        <w:rPr>
          <w:color w:val="000000" w:themeColor="text1"/>
          <w:lang w:val="de-DE"/>
        </w:rPr>
        <w:t>]</w:t>
      </w:r>
    </w:p>
    <w:p w14:paraId="333B93DE" w14:textId="318E51E4" w:rsidR="004C33DB" w:rsidRDefault="004C33DB" w:rsidP="00D11AC8">
      <w:pPr>
        <w:pStyle w:val="1"/>
        <w:spacing w:line="360" w:lineRule="auto"/>
        <w:ind w:left="23" w:firstLine="709"/>
        <w:rPr>
          <w:color w:val="auto"/>
          <w:lang w:val="de-DE"/>
        </w:rPr>
      </w:pPr>
      <w:r w:rsidRPr="004C33DB">
        <w:rPr>
          <w:color w:val="auto"/>
          <w:lang w:val="de-DE"/>
        </w:rPr>
        <w:t>Die deutsche Sprache wurde im Laufe ihrer jahrhundertelangen Geschichte bereits von anderen Sprachen</w:t>
      </w:r>
      <w:r w:rsidR="00BB02E2" w:rsidRPr="00BB02E2">
        <w:rPr>
          <w:color w:val="auto"/>
          <w:lang w:val="de-DE"/>
        </w:rPr>
        <w:t xml:space="preserve"> sehr aktiv</w:t>
      </w:r>
      <w:r w:rsidRPr="004C33DB">
        <w:rPr>
          <w:color w:val="auto"/>
          <w:lang w:val="de-DE"/>
        </w:rPr>
        <w:t xml:space="preserve"> beeinflusst, die massenhaft übernommen wurden, wie dies beispielsweise mit Latein und Französisch der Fall war, die wiederum berücksichtigt wurden die Sprache des Prestiges.</w:t>
      </w:r>
    </w:p>
    <w:p w14:paraId="61AF400F" w14:textId="0FA4820B" w:rsidR="00A325E8" w:rsidRDefault="00A325E8" w:rsidP="00D11AC8">
      <w:pPr>
        <w:pStyle w:val="1"/>
        <w:spacing w:line="360" w:lineRule="auto"/>
        <w:ind w:left="23" w:firstLine="709"/>
        <w:rPr>
          <w:color w:val="auto"/>
          <w:lang w:val="de-DE"/>
        </w:rPr>
      </w:pPr>
      <w:r w:rsidRPr="00A325E8">
        <w:rPr>
          <w:color w:val="auto"/>
          <w:lang w:val="de-DE"/>
        </w:rPr>
        <w:t>Seit etwa der zweiten Hälfte des 20. Jahrhunderts hat die Zahl aktiv verwendeter englischer Ausdrücke im Deutschen deutlich zugenommen.</w:t>
      </w:r>
      <w:r>
        <w:rPr>
          <w:color w:val="auto"/>
          <w:lang w:val="de-DE"/>
        </w:rPr>
        <w:t xml:space="preserve"> </w:t>
      </w:r>
      <w:r w:rsidRPr="00A325E8">
        <w:rPr>
          <w:color w:val="auto"/>
          <w:lang w:val="de-DE"/>
        </w:rPr>
        <w:t>In den 1990er Jahren nahm die Zahl der Lehnwörter zu, und im 21. Jahrhundert ist bereits von einer Flut und einer Invasion die Rede.</w:t>
      </w:r>
    </w:p>
    <w:p w14:paraId="7FB4FA84" w14:textId="1C9E10B1" w:rsidR="005F400F" w:rsidRDefault="00D11AC8" w:rsidP="005F400F">
      <w:pPr>
        <w:pStyle w:val="1"/>
        <w:spacing w:line="360" w:lineRule="auto"/>
        <w:ind w:left="23" w:firstLine="709"/>
        <w:rPr>
          <w:color w:val="FF0000"/>
          <w:lang w:val="de-DE"/>
        </w:rPr>
      </w:pPr>
      <w:r w:rsidRPr="00D11AC8">
        <w:rPr>
          <w:color w:val="auto"/>
          <w:lang w:val="de-DE"/>
        </w:rPr>
        <w:t>Bussman bietet die folgende Definition und Aufteilung des Wortes des Phänomens Anglizismus an</w:t>
      </w:r>
      <w:r w:rsidR="005F400F">
        <w:rPr>
          <w:color w:val="auto"/>
          <w:lang w:val="de-DE"/>
        </w:rPr>
        <w:t>:</w:t>
      </w:r>
      <w:r w:rsidR="005F400F" w:rsidRPr="005F400F">
        <w:rPr>
          <w:color w:val="auto"/>
          <w:lang w:val="de-DE"/>
        </w:rPr>
        <w:t xml:space="preserve"> </w:t>
      </w:r>
      <w:r w:rsidRPr="00D11AC8">
        <w:rPr>
          <w:color w:val="auto"/>
          <w:lang w:val="de-DE"/>
        </w:rPr>
        <w:t>«</w:t>
      </w:r>
      <w:r w:rsidR="005F400F" w:rsidRPr="005F400F">
        <w:rPr>
          <w:color w:val="auto"/>
          <w:lang w:val="de-DE"/>
        </w:rPr>
        <w:t>Aus dem Englischen in eine nicht-englische Sprache übernommener Ausdruck (a) als</w:t>
      </w:r>
      <w:r w:rsidR="005F400F">
        <w:rPr>
          <w:color w:val="auto"/>
          <w:lang w:val="de-DE"/>
        </w:rPr>
        <w:t xml:space="preserve"> </w:t>
      </w:r>
      <w:r w:rsidR="005F400F" w:rsidRPr="005F400F">
        <w:rPr>
          <w:color w:val="auto"/>
          <w:lang w:val="de-DE"/>
        </w:rPr>
        <w:t xml:space="preserve">lexikalische Einheiten eMail, </w:t>
      </w:r>
      <w:r w:rsidR="005F400F" w:rsidRPr="00D11AC8">
        <w:rPr>
          <w:i/>
          <w:color w:val="auto"/>
          <w:lang w:val="de-DE"/>
        </w:rPr>
        <w:t>Homepage</w:t>
      </w:r>
      <w:r w:rsidR="005F400F" w:rsidRPr="005F400F">
        <w:rPr>
          <w:color w:val="auto"/>
          <w:lang w:val="de-DE"/>
        </w:rPr>
        <w:t xml:space="preserve">, </w:t>
      </w:r>
      <w:r w:rsidR="005F400F" w:rsidRPr="00D11AC8">
        <w:rPr>
          <w:i/>
          <w:color w:val="auto"/>
          <w:lang w:val="de-DE"/>
        </w:rPr>
        <w:t>Highlight</w:t>
      </w:r>
      <w:r w:rsidR="005F400F" w:rsidRPr="005F400F">
        <w:rPr>
          <w:color w:val="auto"/>
          <w:lang w:val="de-DE"/>
        </w:rPr>
        <w:t xml:space="preserve">, </w:t>
      </w:r>
      <w:r w:rsidR="005F400F" w:rsidRPr="00D11AC8">
        <w:rPr>
          <w:i/>
          <w:color w:val="auto"/>
          <w:lang w:val="de-DE"/>
        </w:rPr>
        <w:t>Hooligan</w:t>
      </w:r>
      <w:r w:rsidR="005F400F" w:rsidRPr="005F400F">
        <w:rPr>
          <w:color w:val="auto"/>
          <w:lang w:val="de-DE"/>
        </w:rPr>
        <w:t xml:space="preserve">, (b) in idiomatischer Verwendung </w:t>
      </w:r>
      <w:r w:rsidR="005F400F" w:rsidRPr="00D11AC8">
        <w:rPr>
          <w:i/>
          <w:color w:val="auto"/>
          <w:lang w:val="de-DE"/>
        </w:rPr>
        <w:t>World Wide Web</w:t>
      </w:r>
      <w:r w:rsidR="005F400F" w:rsidRPr="005F400F">
        <w:rPr>
          <w:color w:val="auto"/>
          <w:lang w:val="de-DE"/>
        </w:rPr>
        <w:t xml:space="preserve">, (c) als syntaktische Konstruktion </w:t>
      </w:r>
      <w:r w:rsidR="005F400F" w:rsidRPr="00D11AC8">
        <w:rPr>
          <w:i/>
          <w:color w:val="auto"/>
          <w:lang w:val="de-DE"/>
        </w:rPr>
        <w:t>up to date</w:t>
      </w:r>
      <w:r w:rsidR="005F400F" w:rsidRPr="005F400F">
        <w:rPr>
          <w:color w:val="auto"/>
          <w:lang w:val="de-DE"/>
        </w:rPr>
        <w:t xml:space="preserve">, </w:t>
      </w:r>
      <w:r w:rsidR="005F400F" w:rsidRPr="00D11AC8">
        <w:rPr>
          <w:i/>
          <w:color w:val="auto"/>
          <w:lang w:val="de-DE"/>
        </w:rPr>
        <w:t>Global player</w:t>
      </w:r>
      <w:r w:rsidR="005F400F">
        <w:rPr>
          <w:color w:val="auto"/>
          <w:lang w:val="de-DE"/>
        </w:rPr>
        <w:t xml:space="preserve">, </w:t>
      </w:r>
      <w:r w:rsidR="005F400F" w:rsidRPr="00D11AC8">
        <w:rPr>
          <w:i/>
          <w:color w:val="auto"/>
          <w:lang w:val="de-DE"/>
        </w:rPr>
        <w:t>Rollerskating</w:t>
      </w:r>
      <w:r w:rsidR="005F400F">
        <w:rPr>
          <w:color w:val="auto"/>
          <w:lang w:val="de-DE"/>
        </w:rPr>
        <w:t>.</w:t>
      </w:r>
      <w:r w:rsidRPr="00D11AC8">
        <w:rPr>
          <w:color w:val="auto"/>
          <w:lang w:val="de-DE"/>
        </w:rPr>
        <w:t>»</w:t>
      </w:r>
      <w:r w:rsidR="005F400F" w:rsidRPr="005F400F">
        <w:rPr>
          <w:color w:val="auto"/>
          <w:lang w:val="de-DE"/>
        </w:rPr>
        <w:t xml:space="preserve"> </w:t>
      </w:r>
      <w:r w:rsidR="005F400F" w:rsidRPr="00D52883">
        <w:rPr>
          <w:color w:val="000000" w:themeColor="text1"/>
          <w:lang w:val="de-DE"/>
        </w:rPr>
        <w:t>[</w:t>
      </w:r>
      <w:r w:rsidR="00D52883" w:rsidRPr="00D52883">
        <w:rPr>
          <w:color w:val="000000" w:themeColor="text1"/>
          <w:lang w:val="de-DE"/>
        </w:rPr>
        <w:t>12, S. 81</w:t>
      </w:r>
      <w:r w:rsidR="005F400F" w:rsidRPr="00D52883">
        <w:rPr>
          <w:color w:val="000000" w:themeColor="text1"/>
          <w:lang w:val="de-DE"/>
        </w:rPr>
        <w:t>]</w:t>
      </w:r>
    </w:p>
    <w:p w14:paraId="6D3E5955" w14:textId="6E28B082" w:rsidR="00D11AC8" w:rsidRPr="007E0FB4" w:rsidRDefault="00441CCE" w:rsidP="007E0FB4">
      <w:pPr>
        <w:pStyle w:val="1"/>
        <w:spacing w:line="360" w:lineRule="auto"/>
        <w:ind w:left="23" w:firstLine="709"/>
        <w:rPr>
          <w:color w:val="000000" w:themeColor="text1"/>
          <w:lang w:val="de-DE"/>
        </w:rPr>
      </w:pPr>
      <w:r w:rsidRPr="00441CCE">
        <w:rPr>
          <w:color w:val="000000" w:themeColor="text1"/>
          <w:lang w:val="de-DE"/>
        </w:rPr>
        <w:t>Jörg</w:t>
      </w:r>
      <w:r>
        <w:rPr>
          <w:color w:val="000000" w:themeColor="text1"/>
          <w:lang w:val="de-DE"/>
        </w:rPr>
        <w:t xml:space="preserve"> </w:t>
      </w:r>
      <w:r w:rsidRPr="00441CCE">
        <w:rPr>
          <w:color w:val="000000" w:themeColor="text1"/>
          <w:lang w:val="de-DE"/>
        </w:rPr>
        <w:t>D</w:t>
      </w:r>
      <w:r>
        <w:rPr>
          <w:color w:val="000000" w:themeColor="text1"/>
          <w:lang w:val="de-DE"/>
        </w:rPr>
        <w:t xml:space="preserve">rews in seinem Buch </w:t>
      </w:r>
      <w:r w:rsidRPr="00441CCE">
        <w:rPr>
          <w:color w:val="000000" w:themeColor="text1"/>
          <w:lang w:val="de-DE"/>
        </w:rPr>
        <w:t xml:space="preserve">«Auf dem Weg zu Denglitsch» </w:t>
      </w:r>
      <w:r w:rsidR="006E3298" w:rsidRPr="006E3298">
        <w:rPr>
          <w:color w:val="000000" w:themeColor="text1"/>
          <w:lang w:val="de-DE"/>
        </w:rPr>
        <w:t>sagt, dass viele Begriffe aus dem Bereich Wissenschaft und Technik einfach übernommen werden müssten und dieser Prozess unumkehrbar sei.</w:t>
      </w:r>
      <w:r w:rsidR="00C60096" w:rsidRPr="00C60096">
        <w:rPr>
          <w:color w:val="000000" w:themeColor="text1"/>
          <w:lang w:val="de-DE"/>
        </w:rPr>
        <w:t xml:space="preserve"> </w:t>
      </w:r>
      <w:r w:rsidR="00C60096" w:rsidRPr="00847142">
        <w:rPr>
          <w:color w:val="000000" w:themeColor="text1"/>
          <w:lang w:val="de-DE"/>
        </w:rPr>
        <w:t>[</w:t>
      </w:r>
      <w:r w:rsidR="0062202A">
        <w:rPr>
          <w:color w:val="000000" w:themeColor="text1"/>
          <w:lang w:val="de-DE"/>
        </w:rPr>
        <w:t>24</w:t>
      </w:r>
      <w:r w:rsidR="00C60096" w:rsidRPr="00847142">
        <w:rPr>
          <w:color w:val="000000" w:themeColor="text1"/>
          <w:lang w:val="de-DE"/>
        </w:rPr>
        <w:t xml:space="preserve">, </w:t>
      </w:r>
      <w:r w:rsidR="00847142">
        <w:rPr>
          <w:color w:val="000000" w:themeColor="text1"/>
          <w:lang w:val="de-DE"/>
        </w:rPr>
        <w:t>S</w:t>
      </w:r>
      <w:r w:rsidR="00847142" w:rsidRPr="00847142">
        <w:rPr>
          <w:color w:val="000000" w:themeColor="text1"/>
          <w:lang w:val="de-DE"/>
        </w:rPr>
        <w:t xml:space="preserve">. </w:t>
      </w:r>
      <w:r w:rsidR="00847142">
        <w:rPr>
          <w:color w:val="000000" w:themeColor="text1"/>
          <w:lang w:val="de-DE"/>
        </w:rPr>
        <w:t>9</w:t>
      </w:r>
      <w:r w:rsidR="00C60096" w:rsidRPr="00847142">
        <w:rPr>
          <w:color w:val="000000" w:themeColor="text1"/>
          <w:lang w:val="de-DE"/>
        </w:rPr>
        <w:t>]</w:t>
      </w:r>
    </w:p>
    <w:p w14:paraId="6C58724C" w14:textId="1BFD9B87" w:rsidR="00D11AC8" w:rsidRPr="00D11AC8" w:rsidRDefault="00E1573A" w:rsidP="00D11AC8">
      <w:pPr>
        <w:pStyle w:val="1"/>
        <w:spacing w:line="360" w:lineRule="auto"/>
        <w:ind w:left="23" w:firstLine="709"/>
        <w:rPr>
          <w:color w:val="auto"/>
          <w:lang w:val="de-DE"/>
        </w:rPr>
      </w:pPr>
      <w:r>
        <w:rPr>
          <w:color w:val="auto"/>
          <w:lang w:val="de-DE"/>
        </w:rPr>
        <w:t xml:space="preserve">Muhr betont, dass </w:t>
      </w:r>
      <w:r w:rsidR="00D11AC8">
        <w:rPr>
          <w:color w:val="auto"/>
          <w:lang w:val="de-DE"/>
        </w:rPr>
        <w:t xml:space="preserve">Mischbildungen </w:t>
      </w:r>
      <w:r w:rsidR="007E0FB4" w:rsidRPr="007E0FB4">
        <w:rPr>
          <w:color w:val="auto"/>
          <w:lang w:val="de-DE"/>
        </w:rPr>
        <w:t xml:space="preserve">sind </w:t>
      </w:r>
      <w:r w:rsidR="00D11AC8" w:rsidRPr="00D11AC8">
        <w:rPr>
          <w:color w:val="auto"/>
          <w:lang w:val="de-DE"/>
        </w:rPr>
        <w:t>«Wörter, die sowohl einen englischen und eine</w:t>
      </w:r>
      <w:r w:rsidR="00D11AC8">
        <w:rPr>
          <w:color w:val="auto"/>
          <w:lang w:val="de-DE"/>
        </w:rPr>
        <w:t xml:space="preserve">n deutschen Wortteil enthalten. </w:t>
      </w:r>
      <w:r w:rsidR="00D11AC8" w:rsidRPr="00D11AC8">
        <w:rPr>
          <w:color w:val="auto"/>
          <w:lang w:val="de-DE"/>
        </w:rPr>
        <w:t xml:space="preserve">Darunter sind solche, die man als </w:t>
      </w:r>
      <w:r w:rsidR="00D11AC8" w:rsidRPr="00D11AC8">
        <w:rPr>
          <w:color w:val="auto"/>
          <w:lang w:val="de-DE"/>
        </w:rPr>
        <w:lastRenderedPageBreak/>
        <w:t>eingedeutscht betra</w:t>
      </w:r>
      <w:r w:rsidR="00D11AC8">
        <w:rPr>
          <w:color w:val="auto"/>
          <w:lang w:val="de-DE"/>
        </w:rPr>
        <w:t xml:space="preserve">chten: Haarspray, Showgeschäft, </w:t>
      </w:r>
      <w:r w:rsidR="00D11AC8" w:rsidRPr="00D11AC8">
        <w:rPr>
          <w:color w:val="auto"/>
          <w:lang w:val="de-DE"/>
        </w:rPr>
        <w:t>Managerkrankheit, Holdinggesellschaft, ... Ein gro</w:t>
      </w:r>
      <w:r w:rsidR="00D11AC8">
        <w:rPr>
          <w:color w:val="auto"/>
          <w:lang w:val="de-DE"/>
        </w:rPr>
        <w:t xml:space="preserve">ßer Teil der gängigen und neuen </w:t>
      </w:r>
      <w:r w:rsidR="00D11AC8" w:rsidRPr="00D11AC8">
        <w:rPr>
          <w:color w:val="auto"/>
          <w:lang w:val="de-DE"/>
        </w:rPr>
        <w:t>Anglizismen gehört in diese Kategorie.»</w:t>
      </w:r>
      <w:r w:rsidR="00D11AC8">
        <w:rPr>
          <w:color w:val="auto"/>
          <w:lang w:val="de-DE"/>
        </w:rPr>
        <w:t xml:space="preserve"> </w:t>
      </w:r>
      <w:r w:rsidR="00D11AC8" w:rsidRPr="00847142">
        <w:rPr>
          <w:color w:val="000000" w:themeColor="text1"/>
          <w:lang w:val="de-DE"/>
        </w:rPr>
        <w:t>[</w:t>
      </w:r>
      <w:r w:rsidR="0062202A">
        <w:rPr>
          <w:color w:val="000000" w:themeColor="text1"/>
          <w:lang w:val="de-DE"/>
        </w:rPr>
        <w:t>49</w:t>
      </w:r>
      <w:r w:rsidR="00847142" w:rsidRPr="00847142">
        <w:rPr>
          <w:color w:val="000000" w:themeColor="text1"/>
          <w:lang w:val="de-DE"/>
        </w:rPr>
        <w:t>, S</w:t>
      </w:r>
      <w:r w:rsidR="00D11AC8" w:rsidRPr="00847142">
        <w:rPr>
          <w:color w:val="000000" w:themeColor="text1"/>
          <w:lang w:val="de-DE"/>
        </w:rPr>
        <w:t>. 33]</w:t>
      </w:r>
    </w:p>
    <w:p w14:paraId="39FD5010" w14:textId="3AD39086" w:rsidR="005F400F" w:rsidRDefault="005F400F" w:rsidP="005F400F">
      <w:pPr>
        <w:pStyle w:val="1"/>
        <w:spacing w:line="360" w:lineRule="auto"/>
        <w:ind w:left="23" w:firstLine="709"/>
        <w:rPr>
          <w:color w:val="auto"/>
          <w:lang w:val="de-DE"/>
        </w:rPr>
      </w:pPr>
      <w:r w:rsidRPr="005F400F">
        <w:rPr>
          <w:color w:val="auto"/>
          <w:lang w:val="de-DE"/>
        </w:rPr>
        <w:t xml:space="preserve">Denglisch ist </w:t>
      </w:r>
      <w:r w:rsidR="008801E9" w:rsidRPr="005F400F">
        <w:rPr>
          <w:color w:val="auto"/>
          <w:lang w:val="de-DE"/>
        </w:rPr>
        <w:t>eine</w:t>
      </w:r>
      <w:r w:rsidR="008801E9" w:rsidRPr="008801E9">
        <w:rPr>
          <w:lang w:val="de-DE"/>
        </w:rPr>
        <w:t xml:space="preserve"> </w:t>
      </w:r>
      <w:r w:rsidR="008801E9" w:rsidRPr="008801E9">
        <w:rPr>
          <w:color w:val="auto"/>
          <w:lang w:val="de-DE"/>
        </w:rPr>
        <w:t>Bezeichnung für Texte oder Äußerungen, die aus Sicht des Sprechers zu viel Englisch oder englischähnliche Sprachformen enthalten.</w:t>
      </w:r>
      <w:r w:rsidR="008801E9">
        <w:rPr>
          <w:color w:val="auto"/>
          <w:lang w:val="de-DE"/>
        </w:rPr>
        <w:t xml:space="preserve"> </w:t>
      </w:r>
      <w:r w:rsidR="008801E9" w:rsidRPr="008801E9">
        <w:rPr>
          <w:color w:val="auto"/>
          <w:lang w:val="de-DE"/>
        </w:rPr>
        <w:t xml:space="preserve">Andere </w:t>
      </w:r>
      <w:r w:rsidR="008801E9">
        <w:rPr>
          <w:color w:val="auto"/>
          <w:lang w:val="de-DE"/>
        </w:rPr>
        <w:t>Namen</w:t>
      </w:r>
      <w:r w:rsidR="008801E9" w:rsidRPr="008801E9">
        <w:rPr>
          <w:color w:val="auto"/>
          <w:lang w:val="de-DE"/>
        </w:rPr>
        <w:t xml:space="preserve"> für dieses Phänomen finden sich in diversen Sprachkritiken</w:t>
      </w:r>
      <w:r w:rsidR="008801E9">
        <w:rPr>
          <w:color w:val="auto"/>
          <w:lang w:val="de-DE"/>
        </w:rPr>
        <w:t xml:space="preserve"> </w:t>
      </w:r>
      <w:r w:rsidR="008801E9" w:rsidRPr="008801E9">
        <w:rPr>
          <w:color w:val="auto"/>
          <w:lang w:val="de-DE"/>
        </w:rPr>
        <w:t>wie z. B. Germeng oder Engleutsch.</w:t>
      </w:r>
    </w:p>
    <w:p w14:paraId="02216C34" w14:textId="77777777" w:rsidR="00BB02E2" w:rsidRDefault="00BB02E2" w:rsidP="005F400F">
      <w:pPr>
        <w:pStyle w:val="1"/>
        <w:spacing w:line="360" w:lineRule="auto"/>
        <w:ind w:left="23" w:firstLine="709"/>
        <w:rPr>
          <w:color w:val="auto"/>
          <w:lang w:val="de-DE"/>
        </w:rPr>
      </w:pPr>
      <w:r w:rsidRPr="00BB02E2">
        <w:rPr>
          <w:color w:val="auto"/>
          <w:lang w:val="de-DE"/>
        </w:rPr>
        <w:t>Denglisch ist sehr beliebt und wird hauptsächlich von jungen Leuten verwendet. Und es ist nicht so, dass ältere Menschen inkompetent sind, sie neigen dazu, unbewusst Denglisch zu sprechen, sondern dass ältere Deutsche oft sehr konservativ sind und sich für die Reinheit und Authentizität der deutschen Sprache einsetzen.</w:t>
      </w:r>
    </w:p>
    <w:p w14:paraId="171829FF" w14:textId="5740BC17" w:rsidR="000172EC" w:rsidRDefault="000172EC" w:rsidP="005F400F">
      <w:pPr>
        <w:pStyle w:val="1"/>
        <w:spacing w:line="360" w:lineRule="auto"/>
        <w:ind w:left="23" w:firstLine="709"/>
        <w:rPr>
          <w:color w:val="auto"/>
          <w:lang w:val="de-DE"/>
        </w:rPr>
      </w:pPr>
      <w:r w:rsidRPr="000172EC">
        <w:rPr>
          <w:color w:val="auto"/>
          <w:lang w:val="de-DE"/>
        </w:rPr>
        <w:t xml:space="preserve">Das Folgende ist ein sehr aufschlussreiches Beispiel dafür, was Denglish ist. Einmal stellte der Lehrer im Unterricht in einer deutschen Schule einem Schüler eine Frage, und genau in diesem Moment schrieb der Schüler etwas von seiner Tafel in ein Heft. Er war sehr schlecht darin, mehrere Dinge gleichzeitig zu tun, weshalb er für eine Sekunde von seinem </w:t>
      </w:r>
      <w:r>
        <w:rPr>
          <w:color w:val="auto"/>
          <w:lang w:val="de-DE"/>
        </w:rPr>
        <w:t xml:space="preserve">Notizbuch aufsah und murmelte: </w:t>
      </w:r>
      <w:r w:rsidRPr="000172EC">
        <w:rPr>
          <w:color w:val="auto"/>
          <w:lang w:val="de-DE"/>
        </w:rPr>
        <w:t xml:space="preserve">«Ich kann nicht </w:t>
      </w:r>
      <w:r>
        <w:rPr>
          <w:color w:val="auto"/>
          <w:lang w:val="de-DE"/>
        </w:rPr>
        <w:t>multitasken.</w:t>
      </w:r>
      <w:r w:rsidRPr="000172EC">
        <w:rPr>
          <w:color w:val="auto"/>
          <w:lang w:val="de-DE"/>
        </w:rPr>
        <w:t>» Es stellt sich heraus, dass er das englische Wort unbewusst in die deutsche Form des Infinitivs gesetzt hat.</w:t>
      </w:r>
    </w:p>
    <w:p w14:paraId="1608829E" w14:textId="2151C679" w:rsidR="005F400F" w:rsidRPr="005F400F" w:rsidRDefault="008801E9" w:rsidP="005F400F">
      <w:pPr>
        <w:pStyle w:val="1"/>
        <w:spacing w:line="360" w:lineRule="auto"/>
        <w:ind w:left="23" w:firstLine="709"/>
        <w:rPr>
          <w:color w:val="auto"/>
          <w:lang w:val="de-DE"/>
        </w:rPr>
      </w:pPr>
      <w:r>
        <w:rPr>
          <w:color w:val="auto"/>
          <w:lang w:val="de-DE"/>
        </w:rPr>
        <w:t>Bussman definiert Denglish wie folgt</w:t>
      </w:r>
      <w:r w:rsidRPr="008801E9">
        <w:rPr>
          <w:color w:val="auto"/>
          <w:lang w:val="de-DE"/>
        </w:rPr>
        <w:t xml:space="preserve">: </w:t>
      </w:r>
      <w:r w:rsidR="00D11AC8" w:rsidRPr="00D11AC8">
        <w:rPr>
          <w:color w:val="auto"/>
          <w:lang w:val="de-DE"/>
        </w:rPr>
        <w:t>«</w:t>
      </w:r>
      <w:r w:rsidR="005F400F" w:rsidRPr="005F400F">
        <w:rPr>
          <w:color w:val="auto"/>
          <w:lang w:val="de-DE"/>
        </w:rPr>
        <w:t xml:space="preserve">Als Denglisch werden Ausdrücke bezeichnet wie </w:t>
      </w:r>
      <w:r w:rsidR="005F400F" w:rsidRPr="006F1AE4">
        <w:rPr>
          <w:i/>
          <w:color w:val="auto"/>
          <w:lang w:val="de-DE"/>
        </w:rPr>
        <w:t>ausgepowert</w:t>
      </w:r>
      <w:r w:rsidR="005F400F" w:rsidRPr="005F400F">
        <w:rPr>
          <w:color w:val="auto"/>
          <w:lang w:val="de-DE"/>
        </w:rPr>
        <w:t xml:space="preserve">, </w:t>
      </w:r>
      <w:r w:rsidR="005F400F" w:rsidRPr="006F1AE4">
        <w:rPr>
          <w:i/>
          <w:color w:val="auto"/>
          <w:lang w:val="de-DE"/>
        </w:rPr>
        <w:t>anklicken</w:t>
      </w:r>
      <w:r w:rsidR="005F400F">
        <w:rPr>
          <w:color w:val="auto"/>
          <w:lang w:val="de-DE"/>
        </w:rPr>
        <w:t xml:space="preserve">, </w:t>
      </w:r>
      <w:r w:rsidR="005F400F" w:rsidRPr="006F1AE4">
        <w:rPr>
          <w:i/>
          <w:color w:val="auto"/>
          <w:lang w:val="de-DE"/>
        </w:rPr>
        <w:t>recyceln</w:t>
      </w:r>
      <w:r w:rsidR="005F400F">
        <w:rPr>
          <w:color w:val="auto"/>
          <w:lang w:val="de-DE"/>
        </w:rPr>
        <w:t>,</w:t>
      </w:r>
      <w:r w:rsidR="005F400F" w:rsidRPr="005F400F">
        <w:rPr>
          <w:color w:val="auto"/>
          <w:lang w:val="de-DE"/>
        </w:rPr>
        <w:t xml:space="preserve"> </w:t>
      </w:r>
      <w:r w:rsidR="005F400F" w:rsidRPr="006F1AE4">
        <w:rPr>
          <w:i/>
          <w:color w:val="auto"/>
          <w:lang w:val="de-DE"/>
        </w:rPr>
        <w:t>einchecken</w:t>
      </w:r>
      <w:r w:rsidR="005F400F" w:rsidRPr="005F400F">
        <w:rPr>
          <w:color w:val="auto"/>
          <w:lang w:val="de-DE"/>
        </w:rPr>
        <w:t>, bei denen englische Ausdrücke</w:t>
      </w:r>
      <w:r w:rsidR="005F400F">
        <w:rPr>
          <w:color w:val="auto"/>
          <w:lang w:val="de-DE"/>
        </w:rPr>
        <w:t xml:space="preserve"> in deutschen Wortbildungs- und</w:t>
      </w:r>
      <w:r w:rsidR="005F400F" w:rsidRPr="005F400F">
        <w:rPr>
          <w:color w:val="auto"/>
          <w:lang w:val="de-DE"/>
        </w:rPr>
        <w:t xml:space="preserve"> Flexionsmustern verwendet werden.</w:t>
      </w:r>
      <w:r w:rsidR="00D11AC8" w:rsidRPr="00D11AC8">
        <w:rPr>
          <w:color w:val="auto"/>
          <w:lang w:val="de-DE"/>
        </w:rPr>
        <w:t>»</w:t>
      </w:r>
      <w:r w:rsidR="005F400F" w:rsidRPr="005F400F">
        <w:rPr>
          <w:color w:val="auto"/>
          <w:lang w:val="de-DE"/>
        </w:rPr>
        <w:t xml:space="preserve"> </w:t>
      </w:r>
      <w:r w:rsidR="005F400F" w:rsidRPr="00847142">
        <w:rPr>
          <w:color w:val="000000" w:themeColor="text1"/>
          <w:lang w:val="de-DE"/>
        </w:rPr>
        <w:t>[</w:t>
      </w:r>
      <w:r w:rsidR="00847142" w:rsidRPr="00847142">
        <w:rPr>
          <w:color w:val="000000" w:themeColor="text1"/>
          <w:lang w:val="de-DE"/>
        </w:rPr>
        <w:t>1</w:t>
      </w:r>
      <w:r w:rsidR="00F84F6F">
        <w:rPr>
          <w:color w:val="000000" w:themeColor="text1"/>
          <w:lang w:val="de-DE"/>
        </w:rPr>
        <w:t>9</w:t>
      </w:r>
      <w:r w:rsidR="00847142" w:rsidRPr="00847142">
        <w:rPr>
          <w:color w:val="000000" w:themeColor="text1"/>
          <w:lang w:val="de-DE"/>
        </w:rPr>
        <w:t>, S. 81</w:t>
      </w:r>
      <w:r w:rsidR="005F400F" w:rsidRPr="00847142">
        <w:rPr>
          <w:color w:val="000000" w:themeColor="text1"/>
          <w:lang w:val="de-DE"/>
        </w:rPr>
        <w:t>]</w:t>
      </w:r>
    </w:p>
    <w:p w14:paraId="4C7EAB3E" w14:textId="32006D6C" w:rsidR="007E0FB4" w:rsidRDefault="007E0FB4" w:rsidP="005F400F">
      <w:pPr>
        <w:pStyle w:val="1"/>
        <w:spacing w:line="360" w:lineRule="auto"/>
        <w:ind w:left="23" w:firstLine="709"/>
        <w:rPr>
          <w:color w:val="auto"/>
          <w:lang w:val="de-DE"/>
        </w:rPr>
      </w:pPr>
      <w:r w:rsidRPr="007E0FB4">
        <w:rPr>
          <w:color w:val="auto"/>
          <w:lang w:val="de-DE"/>
        </w:rPr>
        <w:t>Die meisten Anglizismen werden aus Gründen der Sprachökonomie verwendet. Wenn sich ein Wort prägnanter und einfacher ausdrücken lässt, wird klar, dass es vorzuziehen ist.</w:t>
      </w:r>
    </w:p>
    <w:p w14:paraId="6BAC0C12" w14:textId="53987ECC" w:rsidR="009E02DD" w:rsidRPr="009C0099" w:rsidRDefault="009C0099" w:rsidP="009E02DD">
      <w:pPr>
        <w:pStyle w:val="1"/>
        <w:spacing w:line="360" w:lineRule="auto"/>
        <w:ind w:left="23" w:firstLine="709"/>
        <w:rPr>
          <w:color w:val="auto"/>
          <w:lang w:val="de-DE"/>
        </w:rPr>
      </w:pPr>
      <w:r w:rsidRPr="009C0099">
        <w:rPr>
          <w:color w:val="auto"/>
          <w:lang w:val="de-DE"/>
        </w:rPr>
        <w:t xml:space="preserve">Im Folgenden sind einige lexikalische Einheiten aufgeführt, die aus dem Englischen ins Deutsche entlehnt sind, also Anglizismen, die oft in den Nachrichten oder im Radio zu hören sind: </w:t>
      </w:r>
      <w:r w:rsidR="00E6696C" w:rsidRPr="00E6696C">
        <w:rPr>
          <w:i/>
          <w:color w:val="auto"/>
          <w:lang w:val="de-DE"/>
        </w:rPr>
        <w:t>Kicker</w:t>
      </w:r>
      <w:r w:rsidR="00E6696C" w:rsidRPr="006F1AE4">
        <w:rPr>
          <w:color w:val="auto"/>
          <w:lang w:val="de-DE"/>
        </w:rPr>
        <w:t>,</w:t>
      </w:r>
      <w:r w:rsidR="00E6696C" w:rsidRPr="00E6696C">
        <w:rPr>
          <w:i/>
          <w:color w:val="auto"/>
          <w:lang w:val="de-DE"/>
        </w:rPr>
        <w:t xml:space="preserve"> Talk</w:t>
      </w:r>
      <w:r w:rsidR="00E6696C" w:rsidRPr="006F1AE4">
        <w:rPr>
          <w:color w:val="auto"/>
          <w:lang w:val="de-DE"/>
        </w:rPr>
        <w:t>,</w:t>
      </w:r>
      <w:r w:rsidR="00E6696C" w:rsidRPr="00E6696C">
        <w:rPr>
          <w:i/>
          <w:color w:val="auto"/>
          <w:lang w:val="de-DE"/>
        </w:rPr>
        <w:t xml:space="preserve"> Snack</w:t>
      </w:r>
      <w:r w:rsidR="00E6696C" w:rsidRPr="006F1AE4">
        <w:rPr>
          <w:color w:val="auto"/>
          <w:lang w:val="de-DE"/>
        </w:rPr>
        <w:t>,</w:t>
      </w:r>
      <w:r w:rsidR="00E6696C" w:rsidRPr="00E6696C">
        <w:rPr>
          <w:i/>
          <w:color w:val="auto"/>
          <w:lang w:val="de-DE"/>
        </w:rPr>
        <w:t xml:space="preserve"> Event</w:t>
      </w:r>
      <w:r w:rsidR="00E6696C" w:rsidRPr="006F1AE4">
        <w:rPr>
          <w:color w:val="auto"/>
          <w:lang w:val="de-DE"/>
        </w:rPr>
        <w:t>,</w:t>
      </w:r>
      <w:r w:rsidR="00E6696C" w:rsidRPr="00E6696C">
        <w:rPr>
          <w:i/>
          <w:color w:val="auto"/>
          <w:lang w:val="de-DE"/>
        </w:rPr>
        <w:t xml:space="preserve"> Highlight</w:t>
      </w:r>
      <w:r w:rsidR="00E6696C" w:rsidRPr="006F1AE4">
        <w:rPr>
          <w:color w:val="auto"/>
          <w:lang w:val="de-DE"/>
        </w:rPr>
        <w:t xml:space="preserve">, </w:t>
      </w:r>
      <w:r w:rsidR="00E6696C" w:rsidRPr="00E6696C">
        <w:rPr>
          <w:i/>
          <w:color w:val="auto"/>
          <w:lang w:val="de-DE"/>
        </w:rPr>
        <w:t>Society</w:t>
      </w:r>
      <w:r w:rsidR="00E6696C" w:rsidRPr="006F1AE4">
        <w:rPr>
          <w:color w:val="auto"/>
          <w:lang w:val="de-DE"/>
        </w:rPr>
        <w:t xml:space="preserve">, </w:t>
      </w:r>
      <w:r w:rsidR="00E6696C" w:rsidRPr="00E6696C">
        <w:rPr>
          <w:i/>
          <w:color w:val="auto"/>
          <w:lang w:val="de-DE"/>
        </w:rPr>
        <w:t>King</w:t>
      </w:r>
      <w:r w:rsidR="00E6696C" w:rsidRPr="006F1AE4">
        <w:rPr>
          <w:color w:val="auto"/>
          <w:lang w:val="de-DE"/>
        </w:rPr>
        <w:t>,</w:t>
      </w:r>
      <w:r w:rsidR="00E6696C" w:rsidRPr="00E6696C">
        <w:rPr>
          <w:i/>
          <w:color w:val="auto"/>
          <w:lang w:val="de-DE"/>
        </w:rPr>
        <w:t xml:space="preserve"> Match</w:t>
      </w:r>
      <w:r w:rsidR="00E6696C" w:rsidRPr="006F1AE4">
        <w:rPr>
          <w:color w:val="auto"/>
          <w:lang w:val="de-DE"/>
        </w:rPr>
        <w:t>,</w:t>
      </w:r>
      <w:r w:rsidR="00E6696C" w:rsidRPr="00E6696C">
        <w:rPr>
          <w:i/>
          <w:color w:val="auto"/>
          <w:lang w:val="de-DE"/>
        </w:rPr>
        <w:t xml:space="preserve"> Trash</w:t>
      </w:r>
      <w:r w:rsidR="00E6696C" w:rsidRPr="006F1AE4">
        <w:rPr>
          <w:color w:val="auto"/>
          <w:lang w:val="de-DE"/>
        </w:rPr>
        <w:t>,</w:t>
      </w:r>
      <w:r w:rsidR="00E6696C" w:rsidRPr="00E6696C">
        <w:rPr>
          <w:i/>
          <w:color w:val="auto"/>
          <w:lang w:val="de-DE"/>
        </w:rPr>
        <w:t xml:space="preserve"> Womanizer</w:t>
      </w:r>
      <w:r w:rsidR="00E6696C" w:rsidRPr="006F1AE4">
        <w:rPr>
          <w:color w:val="auto"/>
          <w:lang w:val="de-DE"/>
        </w:rPr>
        <w:t>,</w:t>
      </w:r>
      <w:r w:rsidR="00E6696C" w:rsidRPr="00E6696C">
        <w:rPr>
          <w:i/>
          <w:color w:val="auto"/>
          <w:lang w:val="de-DE"/>
        </w:rPr>
        <w:t xml:space="preserve"> Monster</w:t>
      </w:r>
      <w:r w:rsidR="00E6696C" w:rsidRPr="006F1AE4">
        <w:rPr>
          <w:color w:val="auto"/>
          <w:lang w:val="de-DE"/>
        </w:rPr>
        <w:t>,</w:t>
      </w:r>
      <w:r w:rsidR="00E6696C" w:rsidRPr="00E6696C">
        <w:rPr>
          <w:i/>
          <w:color w:val="auto"/>
          <w:lang w:val="de-DE"/>
        </w:rPr>
        <w:t xml:space="preserve"> Dress</w:t>
      </w:r>
      <w:r w:rsidR="00E6696C" w:rsidRPr="006F1AE4">
        <w:rPr>
          <w:color w:val="auto"/>
          <w:lang w:val="de-DE"/>
        </w:rPr>
        <w:t>,</w:t>
      </w:r>
      <w:r w:rsidR="00E6696C" w:rsidRPr="00E6696C">
        <w:rPr>
          <w:i/>
          <w:color w:val="auto"/>
          <w:lang w:val="de-DE"/>
        </w:rPr>
        <w:t xml:space="preserve"> Dribbling</w:t>
      </w:r>
      <w:r w:rsidR="00E6696C" w:rsidRPr="006F1AE4">
        <w:rPr>
          <w:color w:val="auto"/>
          <w:lang w:val="de-DE"/>
        </w:rPr>
        <w:t>,</w:t>
      </w:r>
      <w:r w:rsidR="00E6696C" w:rsidRPr="00E6696C">
        <w:rPr>
          <w:i/>
          <w:color w:val="auto"/>
          <w:lang w:val="de-DE"/>
        </w:rPr>
        <w:t xml:space="preserve"> Ranking</w:t>
      </w:r>
      <w:r w:rsidR="00E6696C" w:rsidRPr="006F1AE4">
        <w:rPr>
          <w:color w:val="auto"/>
          <w:lang w:val="de-DE"/>
        </w:rPr>
        <w:t>,</w:t>
      </w:r>
      <w:r w:rsidR="00E6696C" w:rsidRPr="00E6696C">
        <w:rPr>
          <w:i/>
          <w:color w:val="auto"/>
          <w:lang w:val="de-DE"/>
        </w:rPr>
        <w:t xml:space="preserve"> Shuttle</w:t>
      </w:r>
      <w:r w:rsidR="00E6696C" w:rsidRPr="006F1AE4">
        <w:rPr>
          <w:color w:val="auto"/>
          <w:lang w:val="de-DE"/>
        </w:rPr>
        <w:t>,</w:t>
      </w:r>
      <w:r w:rsidR="00E6696C" w:rsidRPr="00E6696C">
        <w:rPr>
          <w:i/>
          <w:color w:val="auto"/>
          <w:lang w:val="de-DE"/>
        </w:rPr>
        <w:t xml:space="preserve"> Statement</w:t>
      </w:r>
      <w:r w:rsidR="00E6696C" w:rsidRPr="006F1AE4">
        <w:rPr>
          <w:color w:val="auto"/>
          <w:lang w:val="de-DE"/>
        </w:rPr>
        <w:t xml:space="preserve">, </w:t>
      </w:r>
      <w:r w:rsidR="00E6696C" w:rsidRPr="00E6696C">
        <w:rPr>
          <w:i/>
          <w:color w:val="auto"/>
          <w:lang w:val="de-DE"/>
        </w:rPr>
        <w:lastRenderedPageBreak/>
        <w:t>Bag</w:t>
      </w:r>
      <w:r w:rsidR="00E6696C" w:rsidRPr="006F1AE4">
        <w:rPr>
          <w:color w:val="auto"/>
          <w:lang w:val="de-DE"/>
        </w:rPr>
        <w:t>,</w:t>
      </w:r>
      <w:r w:rsidR="00E6696C" w:rsidRPr="00E6696C">
        <w:rPr>
          <w:i/>
          <w:color w:val="auto"/>
          <w:lang w:val="de-DE"/>
        </w:rPr>
        <w:t xml:space="preserve"> Budget</w:t>
      </w:r>
      <w:r w:rsidR="00E6696C" w:rsidRPr="006F1AE4">
        <w:rPr>
          <w:color w:val="auto"/>
          <w:lang w:val="de-DE"/>
        </w:rPr>
        <w:t>,</w:t>
      </w:r>
      <w:r w:rsidR="00E6696C" w:rsidRPr="00E6696C">
        <w:rPr>
          <w:i/>
          <w:color w:val="auto"/>
          <w:lang w:val="de-DE"/>
        </w:rPr>
        <w:t xml:space="preserve"> City</w:t>
      </w:r>
      <w:r w:rsidR="00E6696C" w:rsidRPr="006F1AE4">
        <w:rPr>
          <w:color w:val="auto"/>
          <w:lang w:val="de-DE"/>
        </w:rPr>
        <w:t>,</w:t>
      </w:r>
      <w:r w:rsidR="00E6696C" w:rsidRPr="00E6696C">
        <w:rPr>
          <w:i/>
          <w:color w:val="auto"/>
          <w:lang w:val="de-DE"/>
        </w:rPr>
        <w:t xml:space="preserve"> Kids</w:t>
      </w:r>
      <w:r w:rsidR="00E6696C" w:rsidRPr="006F1AE4">
        <w:rPr>
          <w:color w:val="auto"/>
          <w:lang w:val="de-DE"/>
        </w:rPr>
        <w:t>,</w:t>
      </w:r>
      <w:r w:rsidR="00E6696C" w:rsidRPr="00E6696C">
        <w:rPr>
          <w:i/>
          <w:color w:val="auto"/>
          <w:lang w:val="de-DE"/>
        </w:rPr>
        <w:t xml:space="preserve"> Story</w:t>
      </w:r>
      <w:r w:rsidR="00E6696C" w:rsidRPr="006F1AE4">
        <w:rPr>
          <w:color w:val="auto"/>
          <w:lang w:val="de-DE"/>
        </w:rPr>
        <w:t xml:space="preserve">, </w:t>
      </w:r>
      <w:r w:rsidR="00E6696C" w:rsidRPr="00E6696C">
        <w:rPr>
          <w:i/>
          <w:color w:val="auto"/>
          <w:lang w:val="de-DE"/>
        </w:rPr>
        <w:t>Style</w:t>
      </w:r>
      <w:r w:rsidR="00E6696C" w:rsidRPr="006F1AE4">
        <w:rPr>
          <w:color w:val="auto"/>
          <w:lang w:val="de-DE"/>
        </w:rPr>
        <w:t>,</w:t>
      </w:r>
      <w:r w:rsidR="00E6696C" w:rsidRPr="00E6696C">
        <w:rPr>
          <w:i/>
          <w:color w:val="auto"/>
          <w:lang w:val="de-DE"/>
        </w:rPr>
        <w:t xml:space="preserve"> Song</w:t>
      </w:r>
      <w:r w:rsidR="00E6696C" w:rsidRPr="006F1AE4">
        <w:rPr>
          <w:color w:val="auto"/>
          <w:lang w:val="de-DE"/>
        </w:rPr>
        <w:t>,</w:t>
      </w:r>
      <w:r w:rsidR="00E6696C" w:rsidRPr="00E6696C">
        <w:rPr>
          <w:i/>
          <w:color w:val="auto"/>
          <w:lang w:val="de-DE"/>
        </w:rPr>
        <w:t xml:space="preserve"> Fashion</w:t>
      </w:r>
      <w:r w:rsidR="00E6696C" w:rsidRPr="006F1AE4">
        <w:rPr>
          <w:color w:val="auto"/>
          <w:lang w:val="de-DE"/>
        </w:rPr>
        <w:t>,</w:t>
      </w:r>
      <w:r w:rsidR="00E6696C" w:rsidRPr="00E6696C">
        <w:rPr>
          <w:i/>
          <w:color w:val="auto"/>
          <w:lang w:val="de-DE"/>
        </w:rPr>
        <w:t xml:space="preserve"> Power</w:t>
      </w:r>
      <w:r w:rsidR="00E6696C" w:rsidRPr="006F1AE4">
        <w:rPr>
          <w:color w:val="auto"/>
          <w:lang w:val="de-DE"/>
        </w:rPr>
        <w:t>,</w:t>
      </w:r>
      <w:r w:rsidR="00E6696C" w:rsidRPr="00E6696C">
        <w:rPr>
          <w:i/>
          <w:color w:val="auto"/>
          <w:lang w:val="de-DE"/>
        </w:rPr>
        <w:t xml:space="preserve"> Dinner</w:t>
      </w:r>
      <w:r w:rsidR="00E6696C" w:rsidRPr="006F1AE4">
        <w:rPr>
          <w:color w:val="auto"/>
          <w:lang w:val="de-DE"/>
        </w:rPr>
        <w:t xml:space="preserve">, </w:t>
      </w:r>
      <w:r w:rsidR="00E6696C" w:rsidRPr="00E6696C">
        <w:rPr>
          <w:i/>
          <w:color w:val="auto"/>
          <w:lang w:val="de-DE"/>
        </w:rPr>
        <w:t>Beauty Mentoring</w:t>
      </w:r>
      <w:r w:rsidR="00E6696C" w:rsidRPr="006F1AE4">
        <w:rPr>
          <w:color w:val="auto"/>
          <w:lang w:val="de-DE"/>
        </w:rPr>
        <w:t>,</w:t>
      </w:r>
      <w:r w:rsidR="00E6696C" w:rsidRPr="00E6696C">
        <w:rPr>
          <w:i/>
          <w:color w:val="auto"/>
          <w:lang w:val="de-DE"/>
        </w:rPr>
        <w:t xml:space="preserve"> Covergirl</w:t>
      </w:r>
      <w:r w:rsidR="00E6696C" w:rsidRPr="006F1AE4">
        <w:rPr>
          <w:color w:val="auto"/>
          <w:lang w:val="de-DE"/>
        </w:rPr>
        <w:t>,</w:t>
      </w:r>
      <w:r w:rsidR="00E6696C" w:rsidRPr="00E6696C">
        <w:rPr>
          <w:i/>
          <w:color w:val="auto"/>
          <w:lang w:val="de-DE"/>
        </w:rPr>
        <w:t xml:space="preserve"> Mascara</w:t>
      </w:r>
      <w:r w:rsidR="00E6696C" w:rsidRPr="006F1AE4">
        <w:rPr>
          <w:color w:val="auto"/>
          <w:lang w:val="de-DE"/>
        </w:rPr>
        <w:t>,</w:t>
      </w:r>
      <w:r w:rsidR="00E6696C" w:rsidRPr="00E6696C">
        <w:rPr>
          <w:i/>
          <w:color w:val="auto"/>
          <w:lang w:val="de-DE"/>
        </w:rPr>
        <w:t xml:space="preserve"> Shopping</w:t>
      </w:r>
      <w:r w:rsidR="00E6696C" w:rsidRPr="006F1AE4">
        <w:rPr>
          <w:color w:val="auto"/>
          <w:lang w:val="de-DE"/>
        </w:rPr>
        <w:t>,</w:t>
      </w:r>
      <w:r w:rsidR="00E6696C" w:rsidRPr="00E6696C">
        <w:rPr>
          <w:i/>
          <w:color w:val="auto"/>
          <w:lang w:val="de-DE"/>
        </w:rPr>
        <w:t xml:space="preserve"> Sti</w:t>
      </w:r>
      <w:r w:rsidR="00E6696C">
        <w:rPr>
          <w:i/>
          <w:color w:val="auto"/>
          <w:lang w:val="de-DE"/>
        </w:rPr>
        <w:t>cker</w:t>
      </w:r>
      <w:r w:rsidR="009E02DD" w:rsidRPr="009C0099">
        <w:rPr>
          <w:color w:val="auto"/>
          <w:lang w:val="de-DE"/>
        </w:rPr>
        <w:t>.</w:t>
      </w:r>
    </w:p>
    <w:p w14:paraId="10405371" w14:textId="688D3F19" w:rsidR="009E02DD" w:rsidRPr="009E02DD" w:rsidRDefault="009E02DD" w:rsidP="009E02DD">
      <w:pPr>
        <w:pStyle w:val="1"/>
        <w:spacing w:line="360" w:lineRule="auto"/>
        <w:ind w:left="23" w:firstLine="709"/>
        <w:rPr>
          <w:color w:val="auto"/>
          <w:lang w:val="de-DE"/>
        </w:rPr>
      </w:pPr>
      <w:r w:rsidRPr="009E02DD">
        <w:rPr>
          <w:color w:val="auto"/>
          <w:lang w:val="de-DE"/>
        </w:rPr>
        <w:t>Neben der Großs</w:t>
      </w:r>
      <w:r>
        <w:rPr>
          <w:color w:val="auto"/>
          <w:lang w:val="de-DE"/>
        </w:rPr>
        <w:t>chreibung der Nomen können noch</w:t>
      </w:r>
      <w:r w:rsidRPr="009E02DD">
        <w:rPr>
          <w:color w:val="auto"/>
          <w:lang w:val="de-DE"/>
        </w:rPr>
        <w:t xml:space="preserve"> andere Tendenzen in der deutschen Schreibweise englischer Wörter beobachtet werden:</w:t>
      </w:r>
    </w:p>
    <w:p w14:paraId="4FAAF799" w14:textId="77777777" w:rsidR="009E02DD" w:rsidRDefault="009E02DD" w:rsidP="009E02DD">
      <w:pPr>
        <w:pStyle w:val="1"/>
        <w:numPr>
          <w:ilvl w:val="0"/>
          <w:numId w:val="16"/>
        </w:numPr>
        <w:spacing w:line="360" w:lineRule="auto"/>
        <w:rPr>
          <w:color w:val="auto"/>
          <w:lang w:val="de-DE"/>
        </w:rPr>
      </w:pPr>
      <w:r w:rsidRPr="009E02DD">
        <w:rPr>
          <w:color w:val="auto"/>
          <w:lang w:val="de-DE"/>
        </w:rPr>
        <w:t xml:space="preserve">engl. c &gt; dt. k: Beispiele aus News: </w:t>
      </w:r>
      <w:r w:rsidRPr="009E02DD">
        <w:rPr>
          <w:i/>
          <w:color w:val="auto"/>
          <w:lang w:val="de-DE"/>
        </w:rPr>
        <w:t>Club/Klub</w:t>
      </w:r>
      <w:r w:rsidRPr="009E02DD">
        <w:rPr>
          <w:color w:val="auto"/>
          <w:lang w:val="de-DE"/>
        </w:rPr>
        <w:t xml:space="preserve">, </w:t>
      </w:r>
      <w:r w:rsidRPr="009E02DD">
        <w:rPr>
          <w:i/>
          <w:color w:val="auto"/>
          <w:lang w:val="de-DE"/>
        </w:rPr>
        <w:t>Mikrofon</w:t>
      </w:r>
      <w:r>
        <w:rPr>
          <w:color w:val="auto"/>
          <w:lang w:val="de-DE"/>
        </w:rPr>
        <w:t xml:space="preserve"> (microphone), </w:t>
      </w:r>
      <w:r w:rsidRPr="009E02DD">
        <w:rPr>
          <w:i/>
          <w:color w:val="auto"/>
          <w:lang w:val="de-DE"/>
        </w:rPr>
        <w:t>TV-Skript</w:t>
      </w:r>
      <w:r w:rsidRPr="009E02DD">
        <w:rPr>
          <w:color w:val="auto"/>
          <w:lang w:val="de-DE"/>
        </w:rPr>
        <w:t xml:space="preserve"> (script), </w:t>
      </w:r>
      <w:r w:rsidRPr="009E02DD">
        <w:rPr>
          <w:i/>
          <w:color w:val="auto"/>
          <w:lang w:val="de-DE"/>
        </w:rPr>
        <w:t>Detektiv</w:t>
      </w:r>
      <w:r w:rsidRPr="009E02DD">
        <w:rPr>
          <w:color w:val="auto"/>
          <w:lang w:val="de-DE"/>
        </w:rPr>
        <w:t xml:space="preserve"> (detective), </w:t>
      </w:r>
      <w:r w:rsidRPr="009E02DD">
        <w:rPr>
          <w:i/>
          <w:color w:val="auto"/>
          <w:lang w:val="de-DE"/>
        </w:rPr>
        <w:t>Kabel</w:t>
      </w:r>
      <w:r w:rsidRPr="009E02DD">
        <w:rPr>
          <w:color w:val="auto"/>
          <w:lang w:val="de-DE"/>
        </w:rPr>
        <w:t xml:space="preserve"> (cable), </w:t>
      </w:r>
      <w:r w:rsidRPr="009E02DD">
        <w:rPr>
          <w:i/>
          <w:color w:val="auto"/>
          <w:lang w:val="de-DE"/>
        </w:rPr>
        <w:t>Hurrikan</w:t>
      </w:r>
      <w:r>
        <w:rPr>
          <w:color w:val="auto"/>
          <w:lang w:val="de-DE"/>
        </w:rPr>
        <w:t xml:space="preserve"> (hurricane),</w:t>
      </w:r>
      <w:r w:rsidRPr="009E02DD">
        <w:rPr>
          <w:color w:val="auto"/>
          <w:lang w:val="de-DE"/>
        </w:rPr>
        <w:t xml:space="preserve"> </w:t>
      </w:r>
      <w:r w:rsidRPr="009E02DD">
        <w:rPr>
          <w:i/>
          <w:color w:val="auto"/>
          <w:lang w:val="de-DE"/>
        </w:rPr>
        <w:t>nuklear</w:t>
      </w:r>
      <w:r w:rsidRPr="009E02DD">
        <w:rPr>
          <w:color w:val="auto"/>
          <w:lang w:val="de-DE"/>
        </w:rPr>
        <w:t xml:space="preserve"> (nuclear);</w:t>
      </w:r>
    </w:p>
    <w:p w14:paraId="5D5CFCE3" w14:textId="77777777" w:rsidR="009E02DD" w:rsidRDefault="009E02DD" w:rsidP="009E02DD">
      <w:pPr>
        <w:pStyle w:val="1"/>
        <w:numPr>
          <w:ilvl w:val="0"/>
          <w:numId w:val="16"/>
        </w:numPr>
        <w:spacing w:line="360" w:lineRule="auto"/>
        <w:rPr>
          <w:color w:val="auto"/>
          <w:lang w:val="de-DE"/>
        </w:rPr>
      </w:pPr>
      <w:r w:rsidRPr="009E02DD">
        <w:rPr>
          <w:color w:val="auto"/>
          <w:lang w:val="de-DE"/>
        </w:rPr>
        <w:t xml:space="preserve">engl. sh &gt; dt. sch: z. B. </w:t>
      </w:r>
      <w:r w:rsidRPr="009E02DD">
        <w:rPr>
          <w:i/>
          <w:color w:val="auto"/>
          <w:lang w:val="de-DE"/>
        </w:rPr>
        <w:t>Shock/Schock</w:t>
      </w:r>
      <w:r w:rsidRPr="009E02DD">
        <w:rPr>
          <w:color w:val="auto"/>
          <w:lang w:val="de-DE"/>
        </w:rPr>
        <w:t xml:space="preserve">, </w:t>
      </w:r>
      <w:r w:rsidRPr="009E02DD">
        <w:rPr>
          <w:i/>
          <w:color w:val="auto"/>
          <w:lang w:val="de-DE"/>
        </w:rPr>
        <w:t>shrinken/schrinken</w:t>
      </w:r>
      <w:r w:rsidRPr="009E02DD">
        <w:rPr>
          <w:color w:val="auto"/>
          <w:lang w:val="de-DE"/>
        </w:rPr>
        <w:t>;</w:t>
      </w:r>
    </w:p>
    <w:p w14:paraId="2C9F39F4" w14:textId="535E7625" w:rsidR="009E02DD" w:rsidRDefault="009E02DD" w:rsidP="009E02DD">
      <w:pPr>
        <w:pStyle w:val="1"/>
        <w:numPr>
          <w:ilvl w:val="0"/>
          <w:numId w:val="16"/>
        </w:numPr>
        <w:spacing w:line="360" w:lineRule="auto"/>
        <w:rPr>
          <w:color w:val="auto"/>
          <w:lang w:val="en-US"/>
        </w:rPr>
      </w:pPr>
      <w:r w:rsidRPr="009E02DD">
        <w:rPr>
          <w:color w:val="auto"/>
          <w:lang w:val="en-US"/>
        </w:rPr>
        <w:t xml:space="preserve">engl. p, t &gt; dt. pp, tt: z. B. </w:t>
      </w:r>
      <w:r w:rsidRPr="009E02DD">
        <w:rPr>
          <w:i/>
          <w:color w:val="auto"/>
          <w:lang w:val="en-US"/>
        </w:rPr>
        <w:t>Clip/Klip(p)</w:t>
      </w:r>
      <w:r w:rsidRPr="009E02DD">
        <w:rPr>
          <w:color w:val="auto"/>
          <w:lang w:val="en-US"/>
        </w:rPr>
        <w:t xml:space="preserve">, </w:t>
      </w:r>
      <w:r w:rsidRPr="009E02DD">
        <w:rPr>
          <w:i/>
          <w:color w:val="auto"/>
          <w:lang w:val="en-US"/>
        </w:rPr>
        <w:t>Tip/Tipp</w:t>
      </w:r>
      <w:r w:rsidRPr="009E02DD">
        <w:rPr>
          <w:color w:val="auto"/>
          <w:lang w:val="en-US"/>
        </w:rPr>
        <w:t xml:space="preserve">, </w:t>
      </w:r>
      <w:r w:rsidRPr="009E02DD">
        <w:rPr>
          <w:i/>
          <w:color w:val="auto"/>
          <w:lang w:val="en-US"/>
        </w:rPr>
        <w:t>Slip/Slipp</w:t>
      </w:r>
      <w:r w:rsidRPr="009E02DD">
        <w:rPr>
          <w:color w:val="auto"/>
          <w:lang w:val="en-US"/>
        </w:rPr>
        <w:t xml:space="preserve">, </w:t>
      </w:r>
      <w:r w:rsidRPr="009E02DD">
        <w:rPr>
          <w:i/>
          <w:color w:val="auto"/>
          <w:lang w:val="en-US"/>
        </w:rPr>
        <w:t>Stop/Stopp</w:t>
      </w:r>
      <w:r w:rsidRPr="009E02DD">
        <w:rPr>
          <w:color w:val="auto"/>
          <w:lang w:val="en-US"/>
        </w:rPr>
        <w:t>.</w:t>
      </w:r>
    </w:p>
    <w:p w14:paraId="4154CA9F" w14:textId="7AAFC614" w:rsidR="009E02DD" w:rsidRPr="009E02DD" w:rsidRDefault="009E02DD" w:rsidP="009E02DD">
      <w:pPr>
        <w:pStyle w:val="1"/>
        <w:spacing w:line="360" w:lineRule="auto"/>
        <w:ind w:firstLine="709"/>
        <w:rPr>
          <w:color w:val="auto"/>
          <w:lang w:val="de-DE"/>
        </w:rPr>
      </w:pPr>
      <w:r w:rsidRPr="009E02DD">
        <w:rPr>
          <w:color w:val="auto"/>
          <w:lang w:val="de-DE"/>
        </w:rPr>
        <w:t xml:space="preserve">Beispiele für geliehene Verben: </w:t>
      </w:r>
      <w:r w:rsidR="00E6696C" w:rsidRPr="00E6696C">
        <w:rPr>
          <w:i/>
          <w:color w:val="auto"/>
          <w:lang w:val="de-DE"/>
        </w:rPr>
        <w:t>streiken</w:t>
      </w:r>
      <w:r w:rsidR="00E6696C" w:rsidRPr="00676115">
        <w:rPr>
          <w:color w:val="auto"/>
          <w:lang w:val="de-DE"/>
        </w:rPr>
        <w:t>,</w:t>
      </w:r>
      <w:r w:rsidR="00E6696C" w:rsidRPr="00E6696C">
        <w:rPr>
          <w:i/>
          <w:color w:val="auto"/>
          <w:lang w:val="de-DE"/>
        </w:rPr>
        <w:t xml:space="preserve"> testen</w:t>
      </w:r>
      <w:r w:rsidR="00E6696C" w:rsidRPr="00676115">
        <w:rPr>
          <w:color w:val="auto"/>
          <w:lang w:val="de-DE"/>
        </w:rPr>
        <w:t>,</w:t>
      </w:r>
      <w:r w:rsidR="00E6696C" w:rsidRPr="00E6696C">
        <w:rPr>
          <w:i/>
          <w:color w:val="auto"/>
          <w:lang w:val="de-DE"/>
        </w:rPr>
        <w:t xml:space="preserve"> trainieren</w:t>
      </w:r>
      <w:r w:rsidR="00E6696C" w:rsidRPr="00676115">
        <w:rPr>
          <w:color w:val="auto"/>
          <w:lang w:val="de-DE"/>
        </w:rPr>
        <w:t xml:space="preserve">, </w:t>
      </w:r>
      <w:r w:rsidR="00E6696C" w:rsidRPr="00E6696C">
        <w:rPr>
          <w:i/>
          <w:color w:val="auto"/>
          <w:lang w:val="de-DE"/>
        </w:rPr>
        <w:t>shoppen</w:t>
      </w:r>
      <w:r w:rsidR="00E6696C" w:rsidRPr="00676115">
        <w:rPr>
          <w:color w:val="auto"/>
          <w:lang w:val="de-DE"/>
        </w:rPr>
        <w:t xml:space="preserve">, </w:t>
      </w:r>
      <w:r w:rsidR="00E6696C" w:rsidRPr="00E6696C">
        <w:rPr>
          <w:i/>
          <w:color w:val="auto"/>
          <w:lang w:val="de-DE"/>
        </w:rPr>
        <w:t>dribbeln</w:t>
      </w:r>
      <w:r w:rsidR="00E6696C" w:rsidRPr="00676115">
        <w:rPr>
          <w:color w:val="auto"/>
          <w:lang w:val="de-DE"/>
        </w:rPr>
        <w:t xml:space="preserve">, </w:t>
      </w:r>
      <w:r w:rsidR="00E6696C" w:rsidRPr="00E6696C">
        <w:rPr>
          <w:i/>
          <w:color w:val="auto"/>
          <w:lang w:val="de-DE"/>
        </w:rPr>
        <w:t>switchen</w:t>
      </w:r>
      <w:r w:rsidR="00E6696C" w:rsidRPr="00676115">
        <w:rPr>
          <w:color w:val="auto"/>
          <w:lang w:val="de-DE"/>
        </w:rPr>
        <w:t>,</w:t>
      </w:r>
      <w:r w:rsidR="00E6696C" w:rsidRPr="00E6696C">
        <w:rPr>
          <w:i/>
          <w:color w:val="auto"/>
          <w:lang w:val="de-DE"/>
        </w:rPr>
        <w:t xml:space="preserve"> voten</w:t>
      </w:r>
      <w:r w:rsidR="00E6696C" w:rsidRPr="00676115">
        <w:rPr>
          <w:color w:val="auto"/>
          <w:lang w:val="de-DE"/>
        </w:rPr>
        <w:t xml:space="preserve">, </w:t>
      </w:r>
      <w:r w:rsidR="00E6696C" w:rsidRPr="00E6696C">
        <w:rPr>
          <w:i/>
          <w:color w:val="auto"/>
          <w:lang w:val="de-DE"/>
        </w:rPr>
        <w:t>sponsern</w:t>
      </w:r>
      <w:r w:rsidR="00E6696C" w:rsidRPr="00676115">
        <w:rPr>
          <w:color w:val="auto"/>
          <w:lang w:val="de-DE"/>
        </w:rPr>
        <w:t>,</w:t>
      </w:r>
      <w:r w:rsidR="00E6696C" w:rsidRPr="00E6696C">
        <w:rPr>
          <w:i/>
          <w:color w:val="auto"/>
          <w:lang w:val="de-DE"/>
        </w:rPr>
        <w:t xml:space="preserve"> pokern</w:t>
      </w:r>
      <w:r w:rsidR="00E6696C" w:rsidRPr="00676115">
        <w:rPr>
          <w:color w:val="auto"/>
          <w:lang w:val="de-DE"/>
        </w:rPr>
        <w:t>,</w:t>
      </w:r>
      <w:r w:rsidR="00E6696C" w:rsidRPr="00E6696C">
        <w:rPr>
          <w:i/>
          <w:color w:val="auto"/>
          <w:lang w:val="de-DE"/>
        </w:rPr>
        <w:t xml:space="preserve"> designen</w:t>
      </w:r>
      <w:r w:rsidR="00E6696C" w:rsidRPr="00676115">
        <w:rPr>
          <w:color w:val="auto"/>
          <w:lang w:val="de-DE"/>
        </w:rPr>
        <w:t>,</w:t>
      </w:r>
      <w:r w:rsidR="00E6696C" w:rsidRPr="00E6696C">
        <w:rPr>
          <w:i/>
          <w:color w:val="auto"/>
          <w:lang w:val="de-DE"/>
        </w:rPr>
        <w:t xml:space="preserve"> stylen</w:t>
      </w:r>
      <w:r w:rsidR="00E6696C" w:rsidRPr="00676115">
        <w:rPr>
          <w:color w:val="auto"/>
          <w:lang w:val="de-DE"/>
        </w:rPr>
        <w:t>,</w:t>
      </w:r>
      <w:r w:rsidR="00E6696C" w:rsidRPr="00E6696C">
        <w:rPr>
          <w:i/>
          <w:color w:val="auto"/>
          <w:lang w:val="de-DE"/>
        </w:rPr>
        <w:t xml:space="preserve"> exportieren</w:t>
      </w:r>
      <w:r w:rsidR="00E6696C" w:rsidRPr="00676115">
        <w:rPr>
          <w:color w:val="auto"/>
          <w:lang w:val="de-DE"/>
        </w:rPr>
        <w:t xml:space="preserve">, </w:t>
      </w:r>
      <w:r w:rsidR="00E6696C" w:rsidRPr="00E6696C">
        <w:rPr>
          <w:i/>
          <w:color w:val="auto"/>
          <w:lang w:val="de-DE"/>
        </w:rPr>
        <w:t>einloggen</w:t>
      </w:r>
      <w:r w:rsidR="00E6696C" w:rsidRPr="00676115">
        <w:rPr>
          <w:color w:val="auto"/>
          <w:lang w:val="de-DE"/>
        </w:rPr>
        <w:t>,</w:t>
      </w:r>
      <w:r w:rsidR="00E6696C" w:rsidRPr="00E6696C">
        <w:rPr>
          <w:i/>
          <w:color w:val="auto"/>
          <w:lang w:val="de-DE"/>
        </w:rPr>
        <w:t xml:space="preserve"> flirten</w:t>
      </w:r>
      <w:r w:rsidR="00E6696C" w:rsidRPr="00676115">
        <w:rPr>
          <w:color w:val="auto"/>
          <w:lang w:val="de-DE"/>
        </w:rPr>
        <w:t>,</w:t>
      </w:r>
      <w:r w:rsidR="00E6696C" w:rsidRPr="00E6696C">
        <w:rPr>
          <w:i/>
          <w:color w:val="auto"/>
          <w:lang w:val="de-DE"/>
        </w:rPr>
        <w:t xml:space="preserve"> killen</w:t>
      </w:r>
      <w:r w:rsidR="00E6696C" w:rsidRPr="00676115">
        <w:rPr>
          <w:color w:val="auto"/>
          <w:lang w:val="de-DE"/>
        </w:rPr>
        <w:t>,</w:t>
      </w:r>
      <w:r w:rsidR="00E6696C" w:rsidRPr="00E6696C">
        <w:rPr>
          <w:i/>
          <w:color w:val="auto"/>
          <w:lang w:val="de-DE"/>
        </w:rPr>
        <w:t xml:space="preserve"> starten</w:t>
      </w:r>
      <w:r w:rsidR="00E6696C" w:rsidRPr="00676115">
        <w:rPr>
          <w:color w:val="auto"/>
          <w:lang w:val="de-DE"/>
        </w:rPr>
        <w:t>,</w:t>
      </w:r>
      <w:r w:rsidR="00E6696C" w:rsidRPr="00E6696C">
        <w:rPr>
          <w:i/>
          <w:color w:val="auto"/>
          <w:lang w:val="de-DE"/>
        </w:rPr>
        <w:t xml:space="preserve"> boomen</w:t>
      </w:r>
      <w:r w:rsidR="00E6696C" w:rsidRPr="00676115">
        <w:rPr>
          <w:color w:val="auto"/>
          <w:lang w:val="de-DE"/>
        </w:rPr>
        <w:t>,</w:t>
      </w:r>
      <w:r w:rsidR="00E6696C" w:rsidRPr="00E6696C">
        <w:rPr>
          <w:i/>
          <w:color w:val="auto"/>
          <w:lang w:val="de-DE"/>
        </w:rPr>
        <w:t xml:space="preserve"> managen</w:t>
      </w:r>
      <w:r w:rsidR="00E6696C" w:rsidRPr="00676115">
        <w:rPr>
          <w:color w:val="auto"/>
          <w:lang w:val="de-DE"/>
        </w:rPr>
        <w:t>,</w:t>
      </w:r>
      <w:r w:rsidR="00E6696C" w:rsidRPr="00E6696C">
        <w:rPr>
          <w:i/>
          <w:color w:val="auto"/>
          <w:lang w:val="de-DE"/>
        </w:rPr>
        <w:t xml:space="preserve"> tippen</w:t>
      </w:r>
      <w:r w:rsidR="00E6696C" w:rsidRPr="00676115">
        <w:rPr>
          <w:color w:val="auto"/>
          <w:lang w:val="de-DE"/>
        </w:rPr>
        <w:t xml:space="preserve">, </w:t>
      </w:r>
      <w:r w:rsidR="00E6696C" w:rsidRPr="00E6696C">
        <w:rPr>
          <w:i/>
          <w:color w:val="auto"/>
          <w:lang w:val="de-DE"/>
        </w:rPr>
        <w:t>scannen</w:t>
      </w:r>
      <w:r w:rsidR="00E6696C" w:rsidRPr="00676115">
        <w:rPr>
          <w:color w:val="auto"/>
          <w:lang w:val="de-DE"/>
        </w:rPr>
        <w:t>,</w:t>
      </w:r>
      <w:r w:rsidR="00994F2A">
        <w:rPr>
          <w:i/>
          <w:color w:val="auto"/>
          <w:lang w:val="de-DE"/>
        </w:rPr>
        <w:t xml:space="preserve"> </w:t>
      </w:r>
      <w:r w:rsidR="00E6696C" w:rsidRPr="00E6696C">
        <w:rPr>
          <w:i/>
          <w:color w:val="auto"/>
          <w:lang w:val="de-DE"/>
        </w:rPr>
        <w:t>trampen</w:t>
      </w:r>
      <w:r w:rsidR="00E6696C" w:rsidRPr="00676115">
        <w:rPr>
          <w:color w:val="auto"/>
          <w:lang w:val="de-DE"/>
        </w:rPr>
        <w:t xml:space="preserve">, </w:t>
      </w:r>
      <w:r w:rsidR="00E6696C" w:rsidRPr="00E6696C">
        <w:rPr>
          <w:i/>
          <w:color w:val="auto"/>
          <w:lang w:val="de-DE"/>
        </w:rPr>
        <w:t>rocken</w:t>
      </w:r>
      <w:r w:rsidR="00E6696C" w:rsidRPr="00676115">
        <w:rPr>
          <w:color w:val="auto"/>
          <w:lang w:val="de-DE"/>
        </w:rPr>
        <w:t>,</w:t>
      </w:r>
      <w:r w:rsidR="00994F2A">
        <w:rPr>
          <w:i/>
          <w:color w:val="auto"/>
          <w:lang w:val="de-DE"/>
        </w:rPr>
        <w:t xml:space="preserve"> </w:t>
      </w:r>
      <w:r w:rsidR="00E6696C" w:rsidRPr="00E6696C">
        <w:rPr>
          <w:i/>
          <w:color w:val="auto"/>
          <w:lang w:val="de-DE"/>
        </w:rPr>
        <w:t>boykottieren</w:t>
      </w:r>
      <w:r w:rsidR="00E6696C" w:rsidRPr="00676115">
        <w:rPr>
          <w:color w:val="auto"/>
          <w:lang w:val="de-DE"/>
        </w:rPr>
        <w:t>,</w:t>
      </w:r>
      <w:r w:rsidR="00E6696C" w:rsidRPr="00E6696C">
        <w:rPr>
          <w:i/>
          <w:color w:val="auto"/>
          <w:lang w:val="de-DE"/>
        </w:rPr>
        <w:t xml:space="preserve"> mobben</w:t>
      </w:r>
      <w:r w:rsidR="00E6696C" w:rsidRPr="00676115">
        <w:rPr>
          <w:color w:val="auto"/>
          <w:lang w:val="de-DE"/>
        </w:rPr>
        <w:t>,</w:t>
      </w:r>
      <w:r w:rsidR="00E6696C" w:rsidRPr="00E6696C">
        <w:rPr>
          <w:i/>
          <w:color w:val="auto"/>
          <w:lang w:val="de-DE"/>
        </w:rPr>
        <w:t xml:space="preserve"> dealen</w:t>
      </w:r>
      <w:r w:rsidR="00E6696C" w:rsidRPr="00676115">
        <w:rPr>
          <w:color w:val="auto"/>
          <w:lang w:val="de-DE"/>
        </w:rPr>
        <w:t>,</w:t>
      </w:r>
      <w:r w:rsidR="00994F2A">
        <w:rPr>
          <w:i/>
          <w:color w:val="auto"/>
          <w:lang w:val="de-DE"/>
        </w:rPr>
        <w:t xml:space="preserve"> </w:t>
      </w:r>
      <w:r w:rsidR="00E6696C" w:rsidRPr="00E6696C">
        <w:rPr>
          <w:i/>
          <w:color w:val="auto"/>
          <w:lang w:val="de-DE"/>
        </w:rPr>
        <w:t>mixen</w:t>
      </w:r>
      <w:r w:rsidR="00E6696C" w:rsidRPr="00676115">
        <w:rPr>
          <w:color w:val="auto"/>
          <w:lang w:val="de-DE"/>
        </w:rPr>
        <w:t>,</w:t>
      </w:r>
      <w:r w:rsidR="00E6696C" w:rsidRPr="00E6696C">
        <w:rPr>
          <w:i/>
          <w:color w:val="auto"/>
          <w:lang w:val="de-DE"/>
        </w:rPr>
        <w:t xml:space="preserve"> surfen</w:t>
      </w:r>
      <w:r w:rsidR="00E6696C" w:rsidRPr="00676115">
        <w:rPr>
          <w:color w:val="auto"/>
          <w:lang w:val="de-DE"/>
        </w:rPr>
        <w:t>,</w:t>
      </w:r>
      <w:r w:rsidR="00E6696C" w:rsidRPr="00E6696C">
        <w:rPr>
          <w:i/>
          <w:color w:val="auto"/>
          <w:lang w:val="de-DE"/>
        </w:rPr>
        <w:t xml:space="preserve"> filmen</w:t>
      </w:r>
      <w:r w:rsidR="00E6696C" w:rsidRPr="00676115">
        <w:rPr>
          <w:color w:val="auto"/>
          <w:lang w:val="de-DE"/>
        </w:rPr>
        <w:t>,</w:t>
      </w:r>
      <w:r w:rsidR="00E6696C" w:rsidRPr="00E6696C">
        <w:rPr>
          <w:i/>
          <w:color w:val="auto"/>
          <w:lang w:val="de-DE"/>
        </w:rPr>
        <w:t xml:space="preserve"> liften</w:t>
      </w:r>
      <w:r w:rsidR="00E6696C" w:rsidRPr="00676115">
        <w:rPr>
          <w:color w:val="auto"/>
          <w:lang w:val="de-DE"/>
        </w:rPr>
        <w:t>,</w:t>
      </w:r>
      <w:r w:rsidR="00994F2A">
        <w:rPr>
          <w:i/>
          <w:color w:val="auto"/>
          <w:lang w:val="de-DE"/>
        </w:rPr>
        <w:t xml:space="preserve"> </w:t>
      </w:r>
      <w:r w:rsidR="00E6696C" w:rsidRPr="00E6696C">
        <w:rPr>
          <w:i/>
          <w:color w:val="auto"/>
          <w:lang w:val="de-DE"/>
        </w:rPr>
        <w:t>checken</w:t>
      </w:r>
      <w:r w:rsidR="00E6696C" w:rsidRPr="00676115">
        <w:rPr>
          <w:color w:val="auto"/>
          <w:lang w:val="de-DE"/>
        </w:rPr>
        <w:t>,</w:t>
      </w:r>
      <w:r w:rsidR="00E6696C" w:rsidRPr="00E6696C">
        <w:rPr>
          <w:i/>
          <w:color w:val="auto"/>
          <w:lang w:val="de-DE"/>
        </w:rPr>
        <w:t xml:space="preserve"> downloaden</w:t>
      </w:r>
      <w:r w:rsidR="00E6696C" w:rsidRPr="00676115">
        <w:rPr>
          <w:color w:val="auto"/>
          <w:lang w:val="de-DE"/>
        </w:rPr>
        <w:t xml:space="preserve">, </w:t>
      </w:r>
      <w:r w:rsidR="00E6696C" w:rsidRPr="00E6696C">
        <w:rPr>
          <w:i/>
          <w:color w:val="auto"/>
          <w:lang w:val="de-DE"/>
        </w:rPr>
        <w:t>parken</w:t>
      </w:r>
      <w:r w:rsidR="00E6696C" w:rsidRPr="00676115">
        <w:rPr>
          <w:color w:val="auto"/>
          <w:lang w:val="de-DE"/>
        </w:rPr>
        <w:t>,</w:t>
      </w:r>
      <w:r w:rsidR="00E6696C" w:rsidRPr="00E6696C">
        <w:rPr>
          <w:i/>
          <w:color w:val="auto"/>
          <w:lang w:val="de-DE"/>
        </w:rPr>
        <w:t xml:space="preserve"> klicken</w:t>
      </w:r>
      <w:r w:rsidR="00E6696C" w:rsidRPr="00676115">
        <w:rPr>
          <w:color w:val="auto"/>
          <w:lang w:val="de-DE"/>
        </w:rPr>
        <w:t>,</w:t>
      </w:r>
      <w:r w:rsidR="00E6696C" w:rsidRPr="00E6696C">
        <w:rPr>
          <w:i/>
          <w:color w:val="auto"/>
          <w:lang w:val="de-DE"/>
        </w:rPr>
        <w:t xml:space="preserve"> foulen</w:t>
      </w:r>
      <w:r w:rsidR="00E6696C" w:rsidRPr="00676115">
        <w:rPr>
          <w:color w:val="auto"/>
          <w:lang w:val="de-DE"/>
        </w:rPr>
        <w:t>,</w:t>
      </w:r>
      <w:r w:rsidR="00E6696C" w:rsidRPr="00E6696C">
        <w:rPr>
          <w:i/>
          <w:color w:val="auto"/>
          <w:lang w:val="de-DE"/>
        </w:rPr>
        <w:t xml:space="preserve"> outen</w:t>
      </w:r>
      <w:r w:rsidR="00676115" w:rsidRPr="00676115">
        <w:rPr>
          <w:color w:val="auto"/>
          <w:lang w:val="de-DE"/>
        </w:rPr>
        <w:t>,</w:t>
      </w:r>
      <w:r w:rsidR="00E6696C" w:rsidRPr="00E6696C">
        <w:rPr>
          <w:i/>
          <w:color w:val="auto"/>
          <w:lang w:val="de-DE"/>
        </w:rPr>
        <w:t xml:space="preserve"> shaken</w:t>
      </w:r>
      <w:r w:rsidR="00E6696C" w:rsidRPr="00676115">
        <w:rPr>
          <w:color w:val="auto"/>
          <w:lang w:val="de-DE"/>
        </w:rPr>
        <w:t>,</w:t>
      </w:r>
      <w:r w:rsidR="00676115">
        <w:rPr>
          <w:i/>
          <w:color w:val="auto"/>
          <w:lang w:val="de-DE"/>
        </w:rPr>
        <w:t xml:space="preserve"> interviewen</w:t>
      </w:r>
      <w:r w:rsidR="00676115" w:rsidRPr="00676115">
        <w:rPr>
          <w:color w:val="auto"/>
          <w:lang w:val="de-DE"/>
        </w:rPr>
        <w:t>,</w:t>
      </w:r>
      <w:r w:rsidR="00E6696C">
        <w:rPr>
          <w:i/>
          <w:color w:val="auto"/>
          <w:lang w:val="de-DE"/>
        </w:rPr>
        <w:t xml:space="preserve"> pushen</w:t>
      </w:r>
      <w:r w:rsidR="00E6696C" w:rsidRPr="00676115">
        <w:rPr>
          <w:color w:val="auto"/>
          <w:lang w:val="de-DE"/>
        </w:rPr>
        <w:t>,</w:t>
      </w:r>
      <w:r w:rsidR="00E6696C">
        <w:rPr>
          <w:i/>
          <w:color w:val="auto"/>
          <w:lang w:val="de-DE"/>
        </w:rPr>
        <w:t xml:space="preserve"> promoten </w:t>
      </w:r>
      <w:r w:rsidRPr="009E02DD">
        <w:rPr>
          <w:color w:val="auto"/>
          <w:lang w:val="de-DE"/>
        </w:rPr>
        <w:t>und so weiter.</w:t>
      </w:r>
    </w:p>
    <w:p w14:paraId="1C9A525F" w14:textId="77777777" w:rsidR="00994C35" w:rsidRDefault="00994C35" w:rsidP="00367635">
      <w:pPr>
        <w:pStyle w:val="1"/>
        <w:spacing w:line="360" w:lineRule="auto"/>
        <w:ind w:firstLine="0"/>
        <w:rPr>
          <w:color w:val="auto"/>
          <w:highlight w:val="lightGray"/>
          <w:lang w:val="de-DE"/>
        </w:rPr>
      </w:pPr>
    </w:p>
    <w:p w14:paraId="6CC8CF9D" w14:textId="77777777" w:rsidR="008D4B60" w:rsidRDefault="008D4B60" w:rsidP="00367635">
      <w:pPr>
        <w:pStyle w:val="1"/>
        <w:spacing w:line="360" w:lineRule="auto"/>
        <w:ind w:firstLine="0"/>
        <w:rPr>
          <w:color w:val="auto"/>
          <w:highlight w:val="lightGray"/>
          <w:lang w:val="de-DE"/>
        </w:rPr>
      </w:pPr>
    </w:p>
    <w:p w14:paraId="6ED1AB66" w14:textId="77777777" w:rsidR="008D4B60" w:rsidRDefault="008D4B60" w:rsidP="00367635">
      <w:pPr>
        <w:pStyle w:val="1"/>
        <w:spacing w:line="360" w:lineRule="auto"/>
        <w:ind w:firstLine="0"/>
        <w:rPr>
          <w:color w:val="auto"/>
          <w:highlight w:val="lightGray"/>
          <w:lang w:val="de-DE"/>
        </w:rPr>
      </w:pPr>
    </w:p>
    <w:p w14:paraId="7CA96183" w14:textId="77777777" w:rsidR="008D4B60" w:rsidRDefault="008D4B60" w:rsidP="00367635">
      <w:pPr>
        <w:pStyle w:val="1"/>
        <w:spacing w:line="360" w:lineRule="auto"/>
        <w:ind w:firstLine="0"/>
        <w:rPr>
          <w:color w:val="auto"/>
          <w:highlight w:val="lightGray"/>
          <w:lang w:val="de-DE"/>
        </w:rPr>
      </w:pPr>
    </w:p>
    <w:p w14:paraId="090EC95E" w14:textId="77777777" w:rsidR="008D4B60" w:rsidRDefault="008D4B60" w:rsidP="00367635">
      <w:pPr>
        <w:pStyle w:val="1"/>
        <w:spacing w:line="360" w:lineRule="auto"/>
        <w:ind w:firstLine="0"/>
        <w:rPr>
          <w:color w:val="auto"/>
          <w:highlight w:val="lightGray"/>
          <w:lang w:val="de-DE"/>
        </w:rPr>
      </w:pPr>
    </w:p>
    <w:p w14:paraId="174FC87C" w14:textId="77777777" w:rsidR="008D4B60" w:rsidRDefault="008D4B60" w:rsidP="00367635">
      <w:pPr>
        <w:pStyle w:val="1"/>
        <w:spacing w:line="360" w:lineRule="auto"/>
        <w:ind w:firstLine="0"/>
        <w:rPr>
          <w:color w:val="auto"/>
          <w:highlight w:val="lightGray"/>
          <w:lang w:val="de-DE"/>
        </w:rPr>
      </w:pPr>
    </w:p>
    <w:p w14:paraId="6ACAEC66" w14:textId="77777777" w:rsidR="008D4B60" w:rsidRDefault="008D4B60" w:rsidP="00367635">
      <w:pPr>
        <w:pStyle w:val="1"/>
        <w:spacing w:line="360" w:lineRule="auto"/>
        <w:ind w:firstLine="0"/>
        <w:rPr>
          <w:color w:val="auto"/>
          <w:highlight w:val="lightGray"/>
          <w:lang w:val="de-DE"/>
        </w:rPr>
      </w:pPr>
    </w:p>
    <w:p w14:paraId="05DBFD78" w14:textId="77777777" w:rsidR="008D4B60" w:rsidRDefault="008D4B60" w:rsidP="00367635">
      <w:pPr>
        <w:pStyle w:val="1"/>
        <w:spacing w:line="360" w:lineRule="auto"/>
        <w:ind w:firstLine="0"/>
        <w:rPr>
          <w:color w:val="auto"/>
          <w:highlight w:val="lightGray"/>
          <w:lang w:val="de-DE"/>
        </w:rPr>
      </w:pPr>
    </w:p>
    <w:p w14:paraId="6397942C" w14:textId="77777777" w:rsidR="008D4B60" w:rsidRDefault="008D4B60" w:rsidP="00367635">
      <w:pPr>
        <w:pStyle w:val="1"/>
        <w:spacing w:line="360" w:lineRule="auto"/>
        <w:ind w:firstLine="0"/>
        <w:rPr>
          <w:color w:val="auto"/>
          <w:highlight w:val="lightGray"/>
          <w:lang w:val="de-DE"/>
        </w:rPr>
      </w:pPr>
    </w:p>
    <w:p w14:paraId="491C42F0" w14:textId="77777777" w:rsidR="008D4B60" w:rsidRDefault="008D4B60" w:rsidP="00367635">
      <w:pPr>
        <w:pStyle w:val="1"/>
        <w:spacing w:line="360" w:lineRule="auto"/>
        <w:ind w:firstLine="0"/>
        <w:rPr>
          <w:color w:val="auto"/>
          <w:highlight w:val="lightGray"/>
          <w:lang w:val="de-DE"/>
        </w:rPr>
      </w:pPr>
    </w:p>
    <w:p w14:paraId="652C2207" w14:textId="77777777" w:rsidR="00593086" w:rsidRDefault="00593086" w:rsidP="009C0099">
      <w:pPr>
        <w:pStyle w:val="1"/>
        <w:spacing w:line="360" w:lineRule="auto"/>
        <w:ind w:firstLine="0"/>
        <w:rPr>
          <w:color w:val="auto"/>
          <w:highlight w:val="lightGray"/>
          <w:lang w:val="de-DE"/>
        </w:rPr>
      </w:pPr>
    </w:p>
    <w:p w14:paraId="643EB188" w14:textId="77777777" w:rsidR="004B65D8" w:rsidRDefault="004B65D8" w:rsidP="009C0099">
      <w:pPr>
        <w:pStyle w:val="1"/>
        <w:spacing w:line="360" w:lineRule="auto"/>
        <w:ind w:firstLine="0"/>
        <w:rPr>
          <w:color w:val="auto"/>
          <w:highlight w:val="lightGray"/>
          <w:lang w:val="de-DE"/>
        </w:rPr>
      </w:pPr>
    </w:p>
    <w:p w14:paraId="6C5096D3" w14:textId="77777777" w:rsidR="006E3298" w:rsidRDefault="006E3298" w:rsidP="009C0099">
      <w:pPr>
        <w:pStyle w:val="1"/>
        <w:spacing w:line="360" w:lineRule="auto"/>
        <w:ind w:firstLine="0"/>
        <w:rPr>
          <w:color w:val="auto"/>
          <w:highlight w:val="lightGray"/>
          <w:lang w:val="de-DE"/>
        </w:rPr>
      </w:pPr>
    </w:p>
    <w:p w14:paraId="77D530E6" w14:textId="77777777" w:rsidR="00E6696C" w:rsidRDefault="00E6696C" w:rsidP="009C0099">
      <w:pPr>
        <w:pStyle w:val="1"/>
        <w:spacing w:line="360" w:lineRule="auto"/>
        <w:ind w:firstLine="0"/>
        <w:rPr>
          <w:color w:val="auto"/>
          <w:highlight w:val="lightGray"/>
          <w:lang w:val="de-DE"/>
        </w:rPr>
      </w:pPr>
    </w:p>
    <w:p w14:paraId="774728E2" w14:textId="77777777" w:rsidR="00122C9C" w:rsidRPr="009E02DD" w:rsidRDefault="00122C9C" w:rsidP="009C0099">
      <w:pPr>
        <w:pStyle w:val="1"/>
        <w:spacing w:line="360" w:lineRule="auto"/>
        <w:ind w:firstLine="0"/>
        <w:rPr>
          <w:b/>
          <w:color w:val="auto"/>
          <w:highlight w:val="lightGray"/>
          <w:lang w:val="de-DE"/>
        </w:rPr>
      </w:pPr>
    </w:p>
    <w:p w14:paraId="6AEC82AF" w14:textId="77777777" w:rsidR="00653D8B" w:rsidRPr="00994C35" w:rsidRDefault="00653D8B" w:rsidP="00653D8B">
      <w:pPr>
        <w:pStyle w:val="1"/>
        <w:spacing w:line="360" w:lineRule="auto"/>
        <w:ind w:left="23" w:firstLine="709"/>
        <w:jc w:val="center"/>
        <w:rPr>
          <w:b/>
          <w:color w:val="auto"/>
          <w:lang w:val="de-DE"/>
        </w:rPr>
      </w:pPr>
      <w:r w:rsidRPr="00994C35">
        <w:rPr>
          <w:b/>
          <w:color w:val="auto"/>
          <w:lang w:val="de-DE"/>
        </w:rPr>
        <w:lastRenderedPageBreak/>
        <w:t>Teil II. Die Entwicklung der germanischen Namen</w:t>
      </w:r>
    </w:p>
    <w:p w14:paraId="0E5E7308" w14:textId="2767053E" w:rsidR="00653D8B" w:rsidRPr="00994C35" w:rsidRDefault="00F52AE6" w:rsidP="00653D8B">
      <w:pPr>
        <w:pStyle w:val="1"/>
        <w:spacing w:line="360" w:lineRule="auto"/>
        <w:ind w:left="23" w:firstLine="709"/>
        <w:jc w:val="center"/>
        <w:rPr>
          <w:b/>
          <w:color w:val="auto"/>
          <w:lang w:val="de-DE"/>
        </w:rPr>
      </w:pPr>
      <w:r>
        <w:rPr>
          <w:b/>
          <w:color w:val="auto"/>
          <w:lang w:val="de-DE"/>
        </w:rPr>
        <w:t>2.1</w:t>
      </w:r>
      <w:r w:rsidR="00330E25" w:rsidRPr="00330E25">
        <w:rPr>
          <w:b/>
          <w:color w:val="auto"/>
          <w:lang w:val="de-DE"/>
        </w:rPr>
        <w:t>.</w:t>
      </w:r>
      <w:r w:rsidR="00653D8B" w:rsidRPr="00994C35">
        <w:rPr>
          <w:b/>
          <w:color w:val="auto"/>
          <w:lang w:val="de-DE"/>
        </w:rPr>
        <w:t xml:space="preserve"> Die Entwicklung der germanischen Monatsnamen</w:t>
      </w:r>
    </w:p>
    <w:p w14:paraId="6756BF3B" w14:textId="3E804879" w:rsidR="00994C35" w:rsidRPr="007730CE" w:rsidRDefault="00411901" w:rsidP="00411901">
      <w:pPr>
        <w:pStyle w:val="1"/>
        <w:spacing w:line="360" w:lineRule="auto"/>
        <w:ind w:left="23" w:firstLine="709"/>
        <w:rPr>
          <w:color w:val="auto"/>
          <w:lang w:val="uk-UA"/>
        </w:rPr>
      </w:pPr>
      <w:r w:rsidRPr="00411901">
        <w:rPr>
          <w:color w:val="auto"/>
          <w:lang w:val="de-DE"/>
        </w:rPr>
        <w:t>Laut der Biographie Karls des Großen, die von einem französischen</w:t>
      </w:r>
      <w:r w:rsidR="006F1AA8">
        <w:rPr>
          <w:color w:val="auto"/>
          <w:lang w:val="de-DE"/>
        </w:rPr>
        <w:t xml:space="preserve"> Gelehrten und einer Figur der </w:t>
      </w:r>
      <w:r w:rsidR="006F1AA8" w:rsidRPr="006F1AA8">
        <w:rPr>
          <w:color w:val="auto"/>
          <w:lang w:val="de-DE"/>
        </w:rPr>
        <w:t>«</w:t>
      </w:r>
      <w:r w:rsidR="006F1AA8">
        <w:rPr>
          <w:color w:val="auto"/>
          <w:lang w:val="de-DE"/>
        </w:rPr>
        <w:t>karolinischen Renaissance</w:t>
      </w:r>
      <w:r w:rsidR="006F1AA8" w:rsidRPr="006F1AA8">
        <w:rPr>
          <w:color w:val="auto"/>
          <w:lang w:val="de-DE"/>
        </w:rPr>
        <w:t>»</w:t>
      </w:r>
      <w:r w:rsidRPr="00411901">
        <w:rPr>
          <w:color w:val="auto"/>
          <w:lang w:val="de-DE"/>
        </w:rPr>
        <w:t xml:space="preserve"> verfasst wurde, Kapitel 27, gab Karl der Große Anstoß zur Eindeutschung der </w:t>
      </w:r>
      <w:r>
        <w:rPr>
          <w:color w:val="auto"/>
          <w:lang w:val="de-DE"/>
        </w:rPr>
        <w:t>Monatsnamen sowie der Windname</w:t>
      </w:r>
      <w:r w:rsidRPr="00411901">
        <w:rPr>
          <w:color w:val="auto"/>
          <w:lang w:val="de-DE"/>
        </w:rPr>
        <w:t>n</w:t>
      </w:r>
      <w:r>
        <w:rPr>
          <w:color w:val="auto"/>
          <w:lang w:val="de-DE"/>
        </w:rPr>
        <w:t xml:space="preserve">: </w:t>
      </w:r>
      <w:r w:rsidRPr="00411901">
        <w:rPr>
          <w:color w:val="auto"/>
          <w:lang w:val="de-DE"/>
        </w:rPr>
        <w:t xml:space="preserve">Mensibus etiam iuxta propriam </w:t>
      </w:r>
      <w:r>
        <w:rPr>
          <w:color w:val="auto"/>
          <w:lang w:val="de-DE"/>
        </w:rPr>
        <w:t xml:space="preserve">linguam vocabula imposuit, cum </w:t>
      </w:r>
      <w:r w:rsidRPr="00411901">
        <w:rPr>
          <w:color w:val="auto"/>
          <w:lang w:val="de-DE"/>
        </w:rPr>
        <w:t>ante id temporis apud Francos partim latine partim barbaris nominibus pronunciarentur.</w:t>
      </w:r>
      <w:r w:rsidR="007730CE">
        <w:rPr>
          <w:color w:val="auto"/>
          <w:lang w:val="uk-UA"/>
        </w:rPr>
        <w:t xml:space="preserve"> [4, S. 65</w:t>
      </w:r>
      <w:r w:rsidR="007730CE" w:rsidRPr="007730CE">
        <w:rPr>
          <w:color w:val="auto"/>
          <w:lang w:val="uk-UA"/>
        </w:rPr>
        <w:t>]</w:t>
      </w:r>
    </w:p>
    <w:p w14:paraId="586FAC55" w14:textId="3BE90015" w:rsidR="00653D8B" w:rsidRPr="00411901" w:rsidRDefault="00653D8B" w:rsidP="00411901">
      <w:pPr>
        <w:pStyle w:val="1"/>
        <w:spacing w:line="360" w:lineRule="auto"/>
        <w:ind w:left="23" w:firstLine="709"/>
        <w:rPr>
          <w:color w:val="auto"/>
          <w:lang w:val="de-DE"/>
        </w:rPr>
      </w:pPr>
      <w:r w:rsidRPr="00411901">
        <w:rPr>
          <w:color w:val="auto"/>
          <w:lang w:val="de-DE"/>
        </w:rPr>
        <w:t xml:space="preserve">Das heißt: </w:t>
      </w:r>
      <w:r w:rsidR="00411901" w:rsidRPr="00411901">
        <w:rPr>
          <w:color w:val="auto"/>
          <w:lang w:val="de-DE"/>
        </w:rPr>
        <w:t>«Auch den Monaten legte er Benennungen gemäß der Volkssprache bei, nachdem sie bis zu dieser Zeit bei den Franken teils lateinisch, teils mit einheimischen Namen ausgesprochen wurden.</w:t>
      </w:r>
      <w:r w:rsidR="004A5383" w:rsidRPr="004A5383">
        <w:rPr>
          <w:color w:val="auto"/>
          <w:lang w:val="de-DE"/>
        </w:rPr>
        <w:t>»</w:t>
      </w:r>
      <w:r w:rsidR="00411901" w:rsidRPr="00411901">
        <w:rPr>
          <w:color w:val="auto"/>
          <w:lang w:val="de-DE"/>
        </w:rPr>
        <w:t xml:space="preserve"> Umrahmt vom lateinischen Satzrahmen Et de mensibus quidem... appellavit (</w:t>
      </w:r>
      <w:r w:rsidR="004A5383" w:rsidRPr="004A5383">
        <w:rPr>
          <w:color w:val="auto"/>
          <w:lang w:val="de-DE"/>
        </w:rPr>
        <w:t>«</w:t>
      </w:r>
      <w:r w:rsidR="00411901" w:rsidRPr="00411901">
        <w:rPr>
          <w:color w:val="auto"/>
          <w:lang w:val="de-DE"/>
        </w:rPr>
        <w:t>Und was die Monate nämlich betrifft benannte er...»)</w:t>
      </w:r>
      <w:r w:rsidRPr="00411901">
        <w:rPr>
          <w:color w:val="auto"/>
          <w:lang w:val="de-DE"/>
        </w:rPr>
        <w:t xml:space="preserve"> lauten die</w:t>
      </w:r>
      <w:r w:rsidR="00847142">
        <w:rPr>
          <w:color w:val="auto"/>
          <w:lang w:val="de-DE"/>
        </w:rPr>
        <w:t xml:space="preserve"> neuen Mo</w:t>
      </w:r>
      <w:r w:rsidR="00CB30FC">
        <w:rPr>
          <w:color w:val="auto"/>
          <w:lang w:val="de-DE"/>
        </w:rPr>
        <w:t>natsnamen wie folgt: [</w:t>
      </w:r>
      <w:r w:rsidR="00CB30FC">
        <w:rPr>
          <w:color w:val="auto"/>
          <w:lang w:val="uk-UA"/>
        </w:rPr>
        <w:t>14</w:t>
      </w:r>
      <w:r w:rsidRPr="00411901">
        <w:rPr>
          <w:color w:val="auto"/>
          <w:lang w:val="de-DE"/>
        </w:rPr>
        <w:t>, S. 201].</w:t>
      </w:r>
    </w:p>
    <w:p w14:paraId="080177BA" w14:textId="7AB66C5E" w:rsidR="00653D8B" w:rsidRPr="00411901" w:rsidRDefault="00653D8B" w:rsidP="00653D8B">
      <w:pPr>
        <w:pStyle w:val="1"/>
        <w:shd w:val="clear" w:color="auto" w:fill="auto"/>
        <w:spacing w:line="360" w:lineRule="auto"/>
        <w:ind w:left="23" w:firstLine="709"/>
        <w:rPr>
          <w:color w:val="auto"/>
          <w:lang w:val="de-DE"/>
        </w:rPr>
      </w:pPr>
      <w:r w:rsidRPr="00411901">
        <w:rPr>
          <w:color w:val="auto"/>
          <w:lang w:val="de-DE"/>
        </w:rPr>
        <w:t>2.1. Die Entwicklung der germanischen Monatsnamen.</w:t>
      </w:r>
    </w:p>
    <w:tbl>
      <w:tblPr>
        <w:tblStyle w:val="ad"/>
        <w:tblW w:w="0" w:type="auto"/>
        <w:tblInd w:w="23" w:type="dxa"/>
        <w:tblLook w:val="04A0" w:firstRow="1" w:lastRow="0" w:firstColumn="1" w:lastColumn="0" w:noHBand="0" w:noVBand="1"/>
      </w:tblPr>
      <w:tblGrid>
        <w:gridCol w:w="496"/>
        <w:gridCol w:w="1879"/>
        <w:gridCol w:w="2145"/>
        <w:gridCol w:w="2682"/>
        <w:gridCol w:w="2123"/>
      </w:tblGrid>
      <w:tr w:rsidR="00653D8B" w:rsidRPr="00960DC9" w14:paraId="5E5FC877" w14:textId="77777777" w:rsidTr="002C2635">
        <w:tc>
          <w:tcPr>
            <w:tcW w:w="496" w:type="dxa"/>
          </w:tcPr>
          <w:p w14:paraId="13EADD20" w14:textId="3C9FC2BF" w:rsidR="00653D8B" w:rsidRPr="00960DC9" w:rsidRDefault="00653D8B" w:rsidP="00653D8B">
            <w:pPr>
              <w:pStyle w:val="1"/>
              <w:shd w:val="clear" w:color="auto" w:fill="auto"/>
              <w:spacing w:line="360" w:lineRule="auto"/>
              <w:ind w:firstLine="0"/>
              <w:rPr>
                <w:color w:val="auto"/>
                <w:lang w:val="de-DE"/>
              </w:rPr>
            </w:pPr>
            <w:r w:rsidRPr="00960DC9">
              <w:rPr>
                <w:color w:val="auto"/>
                <w:lang w:val="de-DE"/>
              </w:rPr>
              <w:t>№</w:t>
            </w:r>
          </w:p>
        </w:tc>
        <w:tc>
          <w:tcPr>
            <w:tcW w:w="1879" w:type="dxa"/>
          </w:tcPr>
          <w:p w14:paraId="35C5B612" w14:textId="57A53830" w:rsidR="00653D8B" w:rsidRPr="00960DC9" w:rsidRDefault="00653D8B" w:rsidP="00653D8B">
            <w:pPr>
              <w:pStyle w:val="1"/>
              <w:spacing w:line="360" w:lineRule="auto"/>
              <w:jc w:val="center"/>
              <w:rPr>
                <w:color w:val="auto"/>
                <w:lang w:val="de-DE"/>
              </w:rPr>
            </w:pPr>
            <w:r w:rsidRPr="00960DC9">
              <w:rPr>
                <w:color w:val="auto"/>
                <w:lang w:val="de-DE"/>
              </w:rPr>
              <w:t xml:space="preserve">    Heutiger </w:t>
            </w:r>
          </w:p>
          <w:p w14:paraId="3431BFB6" w14:textId="78696FC9" w:rsidR="00653D8B" w:rsidRPr="00960DC9" w:rsidRDefault="00653D8B" w:rsidP="00653D8B">
            <w:pPr>
              <w:pStyle w:val="1"/>
              <w:spacing w:line="360" w:lineRule="auto"/>
              <w:jc w:val="center"/>
              <w:rPr>
                <w:color w:val="auto"/>
                <w:lang w:val="de-DE"/>
              </w:rPr>
            </w:pPr>
            <w:r w:rsidRPr="00960DC9">
              <w:rPr>
                <w:color w:val="auto"/>
                <w:lang w:val="de-DE"/>
              </w:rPr>
              <w:t xml:space="preserve">     Name</w:t>
            </w:r>
          </w:p>
        </w:tc>
        <w:tc>
          <w:tcPr>
            <w:tcW w:w="2145" w:type="dxa"/>
          </w:tcPr>
          <w:p w14:paraId="73946D99" w14:textId="42E26DE7"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Lateinisch</w:t>
            </w:r>
          </w:p>
        </w:tc>
        <w:tc>
          <w:tcPr>
            <w:tcW w:w="2682" w:type="dxa"/>
          </w:tcPr>
          <w:p w14:paraId="52AC570F" w14:textId="72A86CE0" w:rsidR="00653D8B" w:rsidRPr="00960DC9" w:rsidRDefault="00653D8B" w:rsidP="00653D8B">
            <w:pPr>
              <w:pStyle w:val="1"/>
              <w:spacing w:line="360" w:lineRule="auto"/>
              <w:jc w:val="center"/>
              <w:rPr>
                <w:color w:val="auto"/>
                <w:lang w:val="de-DE"/>
              </w:rPr>
            </w:pPr>
            <w:r w:rsidRPr="00960DC9">
              <w:rPr>
                <w:color w:val="auto"/>
                <w:lang w:val="de-DE"/>
              </w:rPr>
              <w:t xml:space="preserve">    Altdeutsch</w:t>
            </w:r>
          </w:p>
          <w:p w14:paraId="203D8789" w14:textId="121318FE"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Allgemeine Tradition</w:t>
            </w:r>
          </w:p>
        </w:tc>
        <w:tc>
          <w:tcPr>
            <w:tcW w:w="2123" w:type="dxa"/>
          </w:tcPr>
          <w:p w14:paraId="73855D78" w14:textId="1A8685BF" w:rsidR="00653D8B" w:rsidRPr="00960DC9" w:rsidRDefault="00653D8B" w:rsidP="00653D8B">
            <w:pPr>
              <w:pStyle w:val="1"/>
              <w:spacing w:line="360" w:lineRule="auto"/>
              <w:jc w:val="center"/>
              <w:rPr>
                <w:color w:val="auto"/>
                <w:lang w:val="de-DE"/>
              </w:rPr>
            </w:pPr>
            <w:r w:rsidRPr="00960DC9">
              <w:rPr>
                <w:color w:val="auto"/>
                <w:lang w:val="de-DE"/>
              </w:rPr>
              <w:t xml:space="preserve">     Altfränkisch   Karolingerzeit</w:t>
            </w:r>
          </w:p>
        </w:tc>
      </w:tr>
      <w:tr w:rsidR="00653D8B" w:rsidRPr="00960DC9" w14:paraId="1007C7BD" w14:textId="77777777" w:rsidTr="002C2635">
        <w:tc>
          <w:tcPr>
            <w:tcW w:w="496" w:type="dxa"/>
          </w:tcPr>
          <w:p w14:paraId="1B9A7172" w14:textId="48113999"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1</w:t>
            </w:r>
          </w:p>
        </w:tc>
        <w:tc>
          <w:tcPr>
            <w:tcW w:w="1879" w:type="dxa"/>
          </w:tcPr>
          <w:p w14:paraId="0EFEF1B1" w14:textId="722D0AB4"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Januar</w:t>
            </w:r>
          </w:p>
        </w:tc>
        <w:tc>
          <w:tcPr>
            <w:tcW w:w="2145" w:type="dxa"/>
          </w:tcPr>
          <w:p w14:paraId="06B36FA3" w14:textId="08DCCC18" w:rsidR="00653D8B" w:rsidRPr="00960DC9" w:rsidRDefault="00653D8B" w:rsidP="00653D8B">
            <w:pPr>
              <w:pStyle w:val="1"/>
              <w:spacing w:line="360" w:lineRule="auto"/>
              <w:rPr>
                <w:b/>
                <w:color w:val="auto"/>
                <w:lang w:val="de-DE"/>
              </w:rPr>
            </w:pPr>
            <w:r w:rsidRPr="00960DC9">
              <w:rPr>
                <w:color w:val="auto"/>
                <w:lang w:val="de-DE"/>
              </w:rPr>
              <w:t xml:space="preserve">     </w:t>
            </w:r>
            <w:r w:rsidRPr="00960DC9">
              <w:rPr>
                <w:b/>
                <w:color w:val="auto"/>
                <w:lang w:val="de-DE"/>
              </w:rPr>
              <w:t>Ianuarius</w:t>
            </w:r>
          </w:p>
          <w:p w14:paraId="658ACD85" w14:textId="2CCE7EA2"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Monat des Gottes Lanus</w:t>
            </w:r>
          </w:p>
        </w:tc>
        <w:tc>
          <w:tcPr>
            <w:tcW w:w="2682" w:type="dxa"/>
          </w:tcPr>
          <w:p w14:paraId="7222C22B" w14:textId="56AC84D0" w:rsidR="00653D8B" w:rsidRPr="00960DC9" w:rsidRDefault="00653D8B" w:rsidP="00653D8B">
            <w:pPr>
              <w:pStyle w:val="1"/>
              <w:spacing w:line="360" w:lineRule="auto"/>
              <w:rPr>
                <w:b/>
                <w:color w:val="auto"/>
                <w:lang w:val="de-DE"/>
              </w:rPr>
            </w:pPr>
            <w:r w:rsidRPr="00960DC9">
              <w:rPr>
                <w:color w:val="auto"/>
                <w:lang w:val="de-DE"/>
              </w:rPr>
              <w:t xml:space="preserve">     </w:t>
            </w:r>
            <w:r w:rsidRPr="00960DC9">
              <w:rPr>
                <w:b/>
                <w:color w:val="auto"/>
                <w:lang w:val="de-DE"/>
              </w:rPr>
              <w:t>Hartung</w:t>
            </w:r>
          </w:p>
          <w:p w14:paraId="18FB4654" w14:textId="3A7FDF76"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Monat des harten Frostes</w:t>
            </w:r>
          </w:p>
        </w:tc>
        <w:tc>
          <w:tcPr>
            <w:tcW w:w="2123" w:type="dxa"/>
          </w:tcPr>
          <w:p w14:paraId="7AC5C447" w14:textId="72096A82" w:rsidR="00653D8B" w:rsidRPr="00960DC9" w:rsidRDefault="00653D8B" w:rsidP="00653D8B">
            <w:pPr>
              <w:pStyle w:val="1"/>
              <w:shd w:val="clear" w:color="auto" w:fill="auto"/>
              <w:spacing w:line="360" w:lineRule="auto"/>
              <w:ind w:firstLine="0"/>
              <w:jc w:val="left"/>
              <w:rPr>
                <w:b/>
                <w:color w:val="auto"/>
                <w:lang w:val="de-DE"/>
              </w:rPr>
            </w:pPr>
            <w:r w:rsidRPr="00960DC9">
              <w:rPr>
                <w:b/>
                <w:color w:val="auto"/>
                <w:lang w:val="de-DE"/>
              </w:rPr>
              <w:t>Wintarmânôt</w:t>
            </w:r>
          </w:p>
        </w:tc>
      </w:tr>
      <w:tr w:rsidR="00653D8B" w:rsidRPr="00960DC9" w14:paraId="43C6F472" w14:textId="77777777" w:rsidTr="002C2635">
        <w:tc>
          <w:tcPr>
            <w:tcW w:w="496" w:type="dxa"/>
          </w:tcPr>
          <w:p w14:paraId="15865F86" w14:textId="57DB7048"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2</w:t>
            </w:r>
          </w:p>
        </w:tc>
        <w:tc>
          <w:tcPr>
            <w:tcW w:w="1879" w:type="dxa"/>
          </w:tcPr>
          <w:p w14:paraId="5F0B648E" w14:textId="3A03EBCB"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Februar</w:t>
            </w:r>
          </w:p>
        </w:tc>
        <w:tc>
          <w:tcPr>
            <w:tcW w:w="2145" w:type="dxa"/>
          </w:tcPr>
          <w:p w14:paraId="3EB8237D" w14:textId="73B8FDAD" w:rsidR="007C1C86" w:rsidRPr="00960DC9" w:rsidRDefault="007C1C86" w:rsidP="007C1C86">
            <w:pPr>
              <w:pStyle w:val="1"/>
              <w:spacing w:line="360" w:lineRule="auto"/>
              <w:rPr>
                <w:b/>
                <w:color w:val="auto"/>
                <w:lang w:val="de-DE"/>
              </w:rPr>
            </w:pPr>
            <w:r w:rsidRPr="00960DC9">
              <w:rPr>
                <w:color w:val="auto"/>
                <w:lang w:val="de-DE"/>
              </w:rPr>
              <w:t xml:space="preserve">     </w:t>
            </w:r>
            <w:r w:rsidRPr="00960DC9">
              <w:rPr>
                <w:b/>
                <w:color w:val="auto"/>
                <w:lang w:val="de-DE"/>
              </w:rPr>
              <w:t>Februarius</w:t>
            </w:r>
          </w:p>
          <w:p w14:paraId="531D835C" w14:textId="39365072"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Monat der Göttin Luno Februa</w:t>
            </w:r>
          </w:p>
        </w:tc>
        <w:tc>
          <w:tcPr>
            <w:tcW w:w="2682" w:type="dxa"/>
          </w:tcPr>
          <w:p w14:paraId="62141F8E" w14:textId="05D072FF" w:rsidR="007C1C86" w:rsidRPr="00960DC9" w:rsidRDefault="007C1C86" w:rsidP="007C1C86">
            <w:pPr>
              <w:pStyle w:val="1"/>
              <w:spacing w:line="360" w:lineRule="auto"/>
              <w:rPr>
                <w:b/>
                <w:color w:val="auto"/>
                <w:lang w:val="de-DE"/>
              </w:rPr>
            </w:pPr>
            <w:r w:rsidRPr="00960DC9">
              <w:rPr>
                <w:color w:val="auto"/>
                <w:lang w:val="de-DE"/>
              </w:rPr>
              <w:t xml:space="preserve">     </w:t>
            </w:r>
            <w:r w:rsidRPr="00960DC9">
              <w:rPr>
                <w:b/>
                <w:color w:val="auto"/>
                <w:lang w:val="de-DE"/>
              </w:rPr>
              <w:t>Hornung</w:t>
            </w:r>
          </w:p>
          <w:p w14:paraId="2E455037" w14:textId="390B6939"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Hornwild wirft das Geweih ab</w:t>
            </w:r>
          </w:p>
        </w:tc>
        <w:tc>
          <w:tcPr>
            <w:tcW w:w="2123" w:type="dxa"/>
          </w:tcPr>
          <w:p w14:paraId="3423281F" w14:textId="5891C1FC" w:rsidR="00653D8B" w:rsidRPr="00960DC9" w:rsidRDefault="007C1C86" w:rsidP="007C1C86">
            <w:pPr>
              <w:pStyle w:val="1"/>
              <w:shd w:val="clear" w:color="auto" w:fill="auto"/>
              <w:spacing w:line="360" w:lineRule="auto"/>
              <w:ind w:firstLine="0"/>
              <w:jc w:val="left"/>
              <w:rPr>
                <w:b/>
                <w:color w:val="auto"/>
                <w:lang w:val="de-DE"/>
              </w:rPr>
            </w:pPr>
            <w:r w:rsidRPr="00960DC9">
              <w:rPr>
                <w:b/>
                <w:color w:val="auto"/>
                <w:lang w:val="de-DE"/>
              </w:rPr>
              <w:t>Hornung</w:t>
            </w:r>
          </w:p>
        </w:tc>
      </w:tr>
      <w:tr w:rsidR="00653D8B" w:rsidRPr="00960DC9" w14:paraId="315AF367" w14:textId="77777777" w:rsidTr="002C2635">
        <w:tc>
          <w:tcPr>
            <w:tcW w:w="496" w:type="dxa"/>
          </w:tcPr>
          <w:p w14:paraId="429C8252" w14:textId="186F61DC"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3</w:t>
            </w:r>
          </w:p>
        </w:tc>
        <w:tc>
          <w:tcPr>
            <w:tcW w:w="1879" w:type="dxa"/>
          </w:tcPr>
          <w:p w14:paraId="09405384" w14:textId="28B790D6"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März</w:t>
            </w:r>
          </w:p>
        </w:tc>
        <w:tc>
          <w:tcPr>
            <w:tcW w:w="2145" w:type="dxa"/>
          </w:tcPr>
          <w:p w14:paraId="5BA5C70A" w14:textId="6603A092" w:rsidR="007C1C86" w:rsidRPr="00960DC9" w:rsidRDefault="007C1C86" w:rsidP="007C1C86">
            <w:pPr>
              <w:pStyle w:val="1"/>
              <w:spacing w:line="360" w:lineRule="auto"/>
              <w:rPr>
                <w:b/>
                <w:color w:val="auto"/>
                <w:lang w:val="de-DE"/>
              </w:rPr>
            </w:pPr>
            <w:r w:rsidRPr="00960DC9">
              <w:rPr>
                <w:color w:val="auto"/>
                <w:lang w:val="de-DE"/>
              </w:rPr>
              <w:t xml:space="preserve">     </w:t>
            </w:r>
            <w:r w:rsidRPr="00960DC9">
              <w:rPr>
                <w:b/>
                <w:color w:val="auto"/>
                <w:lang w:val="de-DE"/>
              </w:rPr>
              <w:t>Martius</w:t>
            </w:r>
          </w:p>
          <w:p w14:paraId="03D0ACA0" w14:textId="01D1BB1B"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Monat des Gottes Mars</w:t>
            </w:r>
          </w:p>
        </w:tc>
        <w:tc>
          <w:tcPr>
            <w:tcW w:w="2682" w:type="dxa"/>
          </w:tcPr>
          <w:p w14:paraId="1ACB81A0" w14:textId="79D3AEDD"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Lenzing</w:t>
            </w:r>
          </w:p>
          <w:p w14:paraId="0C388DFA" w14:textId="48E859E2" w:rsidR="00167747" w:rsidRPr="00960DC9" w:rsidRDefault="00167747" w:rsidP="00167747">
            <w:pPr>
              <w:pStyle w:val="1"/>
              <w:spacing w:line="360" w:lineRule="auto"/>
              <w:rPr>
                <w:color w:val="auto"/>
                <w:lang w:val="de-DE"/>
              </w:rPr>
            </w:pPr>
            <w:r w:rsidRPr="00960DC9">
              <w:rPr>
                <w:color w:val="auto"/>
                <w:lang w:val="de-DE"/>
              </w:rPr>
              <w:t xml:space="preserve">     Monat des             </w:t>
            </w:r>
          </w:p>
          <w:p w14:paraId="777B160B" w14:textId="70AB61CB"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Frühlingsbeginns</w:t>
            </w:r>
          </w:p>
        </w:tc>
        <w:tc>
          <w:tcPr>
            <w:tcW w:w="2123" w:type="dxa"/>
          </w:tcPr>
          <w:p w14:paraId="48098C5F" w14:textId="1F3AE37B"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Lenzimânôt</w:t>
            </w:r>
          </w:p>
        </w:tc>
      </w:tr>
      <w:tr w:rsidR="00653D8B" w:rsidRPr="00960DC9" w14:paraId="3E8260A9" w14:textId="77777777" w:rsidTr="002C2635">
        <w:tc>
          <w:tcPr>
            <w:tcW w:w="496" w:type="dxa"/>
          </w:tcPr>
          <w:p w14:paraId="0938768F" w14:textId="0409F763"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4</w:t>
            </w:r>
          </w:p>
        </w:tc>
        <w:tc>
          <w:tcPr>
            <w:tcW w:w="1879" w:type="dxa"/>
          </w:tcPr>
          <w:p w14:paraId="56291202" w14:textId="5D6D802F"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April</w:t>
            </w:r>
          </w:p>
        </w:tc>
        <w:tc>
          <w:tcPr>
            <w:tcW w:w="2145" w:type="dxa"/>
          </w:tcPr>
          <w:p w14:paraId="75BA584E" w14:textId="4680B377" w:rsidR="007C1C86" w:rsidRPr="00960DC9" w:rsidRDefault="007C1C86" w:rsidP="007C1C86">
            <w:pPr>
              <w:pStyle w:val="1"/>
              <w:spacing w:line="360" w:lineRule="auto"/>
              <w:rPr>
                <w:b/>
                <w:color w:val="auto"/>
                <w:lang w:val="de-DE"/>
              </w:rPr>
            </w:pPr>
            <w:r w:rsidRPr="00960DC9">
              <w:rPr>
                <w:color w:val="auto"/>
                <w:lang w:val="de-DE"/>
              </w:rPr>
              <w:t xml:space="preserve">     </w:t>
            </w:r>
            <w:r w:rsidRPr="00960DC9">
              <w:rPr>
                <w:b/>
                <w:color w:val="auto"/>
                <w:lang w:val="de-DE"/>
              </w:rPr>
              <w:t>Aprilis</w:t>
            </w:r>
          </w:p>
          <w:p w14:paraId="00A4AA33" w14:textId="08DAA1E0"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Monat der Aphrodite/Venus</w:t>
            </w:r>
          </w:p>
        </w:tc>
        <w:tc>
          <w:tcPr>
            <w:tcW w:w="2682" w:type="dxa"/>
          </w:tcPr>
          <w:p w14:paraId="1DF0D36E" w14:textId="04C7D5C7"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Ostermond</w:t>
            </w:r>
          </w:p>
          <w:p w14:paraId="48222757" w14:textId="3AEBD7F0"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Monat der Ostara</w:t>
            </w:r>
          </w:p>
        </w:tc>
        <w:tc>
          <w:tcPr>
            <w:tcW w:w="2123" w:type="dxa"/>
          </w:tcPr>
          <w:p w14:paraId="614C1304" w14:textId="21B08D91"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Ôstarmânôt</w:t>
            </w:r>
          </w:p>
        </w:tc>
      </w:tr>
      <w:tr w:rsidR="00653D8B" w:rsidRPr="00960DC9" w14:paraId="3AC596B3" w14:textId="77777777" w:rsidTr="002C2635">
        <w:tc>
          <w:tcPr>
            <w:tcW w:w="496" w:type="dxa"/>
          </w:tcPr>
          <w:p w14:paraId="2AC315ED" w14:textId="0D6448DD"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5</w:t>
            </w:r>
          </w:p>
        </w:tc>
        <w:tc>
          <w:tcPr>
            <w:tcW w:w="1879" w:type="dxa"/>
          </w:tcPr>
          <w:p w14:paraId="192CF978" w14:textId="72DE752C"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Mai</w:t>
            </w:r>
          </w:p>
        </w:tc>
        <w:tc>
          <w:tcPr>
            <w:tcW w:w="2145" w:type="dxa"/>
          </w:tcPr>
          <w:p w14:paraId="729FCEF3" w14:textId="59793AB8" w:rsidR="007C1C86" w:rsidRPr="00960DC9" w:rsidRDefault="007C1C86" w:rsidP="007C1C86">
            <w:pPr>
              <w:pStyle w:val="1"/>
              <w:spacing w:line="360" w:lineRule="auto"/>
              <w:rPr>
                <w:b/>
                <w:color w:val="auto"/>
                <w:lang w:val="de-DE"/>
              </w:rPr>
            </w:pPr>
            <w:r w:rsidRPr="00960DC9">
              <w:rPr>
                <w:b/>
                <w:color w:val="auto"/>
                <w:lang w:val="de-DE"/>
              </w:rPr>
              <w:t xml:space="preserve">     Maius</w:t>
            </w:r>
          </w:p>
          <w:p w14:paraId="6D6B384C" w14:textId="77D324AE"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 xml:space="preserve">Monat der Maia, </w:t>
            </w:r>
            <w:r w:rsidRPr="00960DC9">
              <w:rPr>
                <w:color w:val="auto"/>
                <w:lang w:val="de-DE"/>
              </w:rPr>
              <w:lastRenderedPageBreak/>
              <w:t>Mutter der Hermes</w:t>
            </w:r>
          </w:p>
        </w:tc>
        <w:tc>
          <w:tcPr>
            <w:tcW w:w="2682" w:type="dxa"/>
          </w:tcPr>
          <w:p w14:paraId="18A5A7A9" w14:textId="30BCE106" w:rsidR="00167747" w:rsidRPr="00960DC9" w:rsidRDefault="00167747" w:rsidP="00167747">
            <w:pPr>
              <w:pStyle w:val="1"/>
              <w:spacing w:line="360" w:lineRule="auto"/>
              <w:rPr>
                <w:b/>
                <w:color w:val="auto"/>
                <w:lang w:val="de-DE"/>
              </w:rPr>
            </w:pPr>
            <w:r w:rsidRPr="00960DC9">
              <w:rPr>
                <w:color w:val="auto"/>
                <w:lang w:val="de-DE"/>
              </w:rPr>
              <w:lastRenderedPageBreak/>
              <w:t xml:space="preserve">     </w:t>
            </w:r>
            <w:r w:rsidRPr="00960DC9">
              <w:rPr>
                <w:b/>
                <w:color w:val="auto"/>
                <w:lang w:val="de-DE"/>
              </w:rPr>
              <w:t>Wonnemond</w:t>
            </w:r>
          </w:p>
          <w:p w14:paraId="455BB54B" w14:textId="1C07546D"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 xml:space="preserve">vermutl. von </w:t>
            </w:r>
            <w:r w:rsidRPr="00960DC9">
              <w:rPr>
                <w:i/>
                <w:color w:val="auto"/>
                <w:lang w:val="de-DE"/>
              </w:rPr>
              <w:t>wunni</w:t>
            </w:r>
            <w:r w:rsidRPr="00960DC9">
              <w:rPr>
                <w:color w:val="auto"/>
                <w:lang w:val="de-DE"/>
              </w:rPr>
              <w:t xml:space="preserve"> = </w:t>
            </w:r>
            <w:r w:rsidRPr="00960DC9">
              <w:rPr>
                <w:color w:val="auto"/>
                <w:lang w:val="de-DE"/>
              </w:rPr>
              <w:lastRenderedPageBreak/>
              <w:t>Wiese</w:t>
            </w:r>
          </w:p>
        </w:tc>
        <w:tc>
          <w:tcPr>
            <w:tcW w:w="2123" w:type="dxa"/>
          </w:tcPr>
          <w:p w14:paraId="6A46D77C" w14:textId="1805DE3C"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lastRenderedPageBreak/>
              <w:t>Winnemânôt</w:t>
            </w:r>
          </w:p>
        </w:tc>
      </w:tr>
      <w:tr w:rsidR="00653D8B" w:rsidRPr="00960DC9" w14:paraId="26F149E7" w14:textId="77777777" w:rsidTr="002C2635">
        <w:tc>
          <w:tcPr>
            <w:tcW w:w="496" w:type="dxa"/>
          </w:tcPr>
          <w:p w14:paraId="49332506" w14:textId="5B4C0D17"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lastRenderedPageBreak/>
              <w:t>6</w:t>
            </w:r>
          </w:p>
        </w:tc>
        <w:tc>
          <w:tcPr>
            <w:tcW w:w="1879" w:type="dxa"/>
          </w:tcPr>
          <w:p w14:paraId="4A202268" w14:textId="13F08A5E"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Juni</w:t>
            </w:r>
          </w:p>
        </w:tc>
        <w:tc>
          <w:tcPr>
            <w:tcW w:w="2145" w:type="dxa"/>
          </w:tcPr>
          <w:p w14:paraId="479BB9F7" w14:textId="594C2113" w:rsidR="007C1C86" w:rsidRPr="00960DC9" w:rsidRDefault="007C1C86" w:rsidP="007C1C86">
            <w:pPr>
              <w:pStyle w:val="1"/>
              <w:spacing w:line="360" w:lineRule="auto"/>
              <w:rPr>
                <w:b/>
                <w:color w:val="auto"/>
                <w:lang w:val="de-DE"/>
              </w:rPr>
            </w:pPr>
            <w:r w:rsidRPr="00960DC9">
              <w:rPr>
                <w:b/>
                <w:color w:val="auto"/>
                <w:lang w:val="de-DE"/>
              </w:rPr>
              <w:t xml:space="preserve">     Iunius</w:t>
            </w:r>
          </w:p>
          <w:p w14:paraId="4DD4D7B5" w14:textId="3C3A1844"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Monat der Göttin Iuno</w:t>
            </w:r>
          </w:p>
        </w:tc>
        <w:tc>
          <w:tcPr>
            <w:tcW w:w="2682" w:type="dxa"/>
          </w:tcPr>
          <w:p w14:paraId="29EA9343" w14:textId="17DACFF8"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Brachet</w:t>
            </w:r>
          </w:p>
          <w:p w14:paraId="7964121E" w14:textId="2720293D"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Umpflügezeit der Brachfelder</w:t>
            </w:r>
          </w:p>
        </w:tc>
        <w:tc>
          <w:tcPr>
            <w:tcW w:w="2123" w:type="dxa"/>
          </w:tcPr>
          <w:p w14:paraId="0F180129" w14:textId="290AFFBA"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Brachmânôt</w:t>
            </w:r>
          </w:p>
        </w:tc>
      </w:tr>
      <w:tr w:rsidR="00653D8B" w:rsidRPr="00960DC9" w14:paraId="1F4F18D9" w14:textId="77777777" w:rsidTr="002C2635">
        <w:tc>
          <w:tcPr>
            <w:tcW w:w="496" w:type="dxa"/>
          </w:tcPr>
          <w:p w14:paraId="11ACEBC0" w14:textId="0F9F1E26"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7</w:t>
            </w:r>
          </w:p>
        </w:tc>
        <w:tc>
          <w:tcPr>
            <w:tcW w:w="1879" w:type="dxa"/>
          </w:tcPr>
          <w:p w14:paraId="31DCED82" w14:textId="77D93EFF"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Juli</w:t>
            </w:r>
          </w:p>
        </w:tc>
        <w:tc>
          <w:tcPr>
            <w:tcW w:w="2145" w:type="dxa"/>
          </w:tcPr>
          <w:p w14:paraId="37A2C3EC" w14:textId="7925B3FC" w:rsidR="007C1C86" w:rsidRPr="00960DC9" w:rsidRDefault="007C1C86" w:rsidP="007C1C86">
            <w:pPr>
              <w:pStyle w:val="1"/>
              <w:spacing w:line="360" w:lineRule="auto"/>
              <w:rPr>
                <w:b/>
                <w:color w:val="auto"/>
                <w:lang w:val="de-DE"/>
              </w:rPr>
            </w:pPr>
            <w:r w:rsidRPr="00960DC9">
              <w:rPr>
                <w:b/>
                <w:color w:val="auto"/>
                <w:lang w:val="de-DE"/>
              </w:rPr>
              <w:t xml:space="preserve">     Iulius</w:t>
            </w:r>
          </w:p>
          <w:p w14:paraId="03905605" w14:textId="7A430BB9"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Geburtsmonat des Iulius Caesar</w:t>
            </w:r>
          </w:p>
        </w:tc>
        <w:tc>
          <w:tcPr>
            <w:tcW w:w="2682" w:type="dxa"/>
          </w:tcPr>
          <w:p w14:paraId="1EE8CA8D" w14:textId="57AF1636"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Heuert</w:t>
            </w:r>
          </w:p>
          <w:p w14:paraId="53409D5C" w14:textId="63AF5079"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Zeit der Heuernte</w:t>
            </w:r>
          </w:p>
        </w:tc>
        <w:tc>
          <w:tcPr>
            <w:tcW w:w="2123" w:type="dxa"/>
          </w:tcPr>
          <w:p w14:paraId="70E1BE51" w14:textId="7041ABE5"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Heuvimânôt</w:t>
            </w:r>
          </w:p>
        </w:tc>
      </w:tr>
      <w:tr w:rsidR="007C1C86" w:rsidRPr="00960DC9" w14:paraId="70AEEC8E" w14:textId="77777777" w:rsidTr="002C2635">
        <w:tc>
          <w:tcPr>
            <w:tcW w:w="496" w:type="dxa"/>
          </w:tcPr>
          <w:p w14:paraId="0F440948" w14:textId="665455C5"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8</w:t>
            </w:r>
          </w:p>
        </w:tc>
        <w:tc>
          <w:tcPr>
            <w:tcW w:w="1879" w:type="dxa"/>
          </w:tcPr>
          <w:p w14:paraId="4024B7FE" w14:textId="29AF16D0"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August</w:t>
            </w:r>
          </w:p>
        </w:tc>
        <w:tc>
          <w:tcPr>
            <w:tcW w:w="2145" w:type="dxa"/>
          </w:tcPr>
          <w:p w14:paraId="7003BC49" w14:textId="74AC0B33" w:rsidR="007C1C86" w:rsidRPr="00960DC9" w:rsidRDefault="007C1C86" w:rsidP="007C1C86">
            <w:pPr>
              <w:pStyle w:val="1"/>
              <w:spacing w:line="360" w:lineRule="auto"/>
              <w:rPr>
                <w:b/>
                <w:color w:val="auto"/>
                <w:lang w:val="de-DE"/>
              </w:rPr>
            </w:pPr>
            <w:r w:rsidRPr="00960DC9">
              <w:rPr>
                <w:b/>
                <w:color w:val="auto"/>
                <w:lang w:val="de-DE"/>
              </w:rPr>
              <w:t xml:space="preserve">     Augustus</w:t>
            </w:r>
          </w:p>
          <w:p w14:paraId="5BB364E3" w14:textId="5A5B1E73"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Geburtsmonat des Kaisers Augustus</w:t>
            </w:r>
          </w:p>
        </w:tc>
        <w:tc>
          <w:tcPr>
            <w:tcW w:w="2682" w:type="dxa"/>
          </w:tcPr>
          <w:p w14:paraId="0F4D3477" w14:textId="67B17A40"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Ernting</w:t>
            </w:r>
          </w:p>
          <w:p w14:paraId="4DB8DEAF" w14:textId="77777777" w:rsidR="00167747"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 xml:space="preserve">Zeit der </w:t>
            </w:r>
          </w:p>
          <w:p w14:paraId="0C323B99" w14:textId="4843AF86"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Getreideernte</w:t>
            </w:r>
          </w:p>
        </w:tc>
        <w:tc>
          <w:tcPr>
            <w:tcW w:w="2123" w:type="dxa"/>
          </w:tcPr>
          <w:p w14:paraId="38EFED08" w14:textId="2FF29037" w:rsidR="002C2635" w:rsidRPr="00960DC9" w:rsidRDefault="002C2635" w:rsidP="002C2635">
            <w:pPr>
              <w:pStyle w:val="1"/>
              <w:spacing w:line="360" w:lineRule="auto"/>
              <w:jc w:val="left"/>
              <w:rPr>
                <w:b/>
                <w:color w:val="auto"/>
                <w:lang w:val="de-DE"/>
              </w:rPr>
            </w:pPr>
            <w:r w:rsidRPr="00960DC9">
              <w:rPr>
                <w:color w:val="auto"/>
                <w:lang w:val="de-DE"/>
              </w:rPr>
              <w:t xml:space="preserve">     </w:t>
            </w:r>
            <w:r w:rsidRPr="00960DC9">
              <w:rPr>
                <w:b/>
                <w:color w:val="auto"/>
                <w:lang w:val="de-DE"/>
              </w:rPr>
              <w:t>Aranmânôt</w:t>
            </w:r>
          </w:p>
          <w:p w14:paraId="7E251BF8" w14:textId="67653015"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 xml:space="preserve">von </w:t>
            </w:r>
            <w:r w:rsidRPr="00960DC9">
              <w:rPr>
                <w:i/>
                <w:color w:val="auto"/>
                <w:lang w:val="de-DE"/>
              </w:rPr>
              <w:t>aran</w:t>
            </w:r>
            <w:r w:rsidRPr="00960DC9">
              <w:rPr>
                <w:color w:val="auto"/>
                <w:lang w:val="de-DE"/>
              </w:rPr>
              <w:t xml:space="preserve"> = Ernte</w:t>
            </w:r>
          </w:p>
        </w:tc>
      </w:tr>
      <w:tr w:rsidR="007C1C86" w:rsidRPr="00960DC9" w14:paraId="22BB290A" w14:textId="77777777" w:rsidTr="002C2635">
        <w:tc>
          <w:tcPr>
            <w:tcW w:w="496" w:type="dxa"/>
          </w:tcPr>
          <w:p w14:paraId="507946ED" w14:textId="4C6B48B9"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9</w:t>
            </w:r>
          </w:p>
        </w:tc>
        <w:tc>
          <w:tcPr>
            <w:tcW w:w="1879" w:type="dxa"/>
          </w:tcPr>
          <w:p w14:paraId="57A2D048" w14:textId="5F264490"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September</w:t>
            </w:r>
          </w:p>
        </w:tc>
        <w:tc>
          <w:tcPr>
            <w:tcW w:w="2145" w:type="dxa"/>
          </w:tcPr>
          <w:p w14:paraId="2D6B9E72" w14:textId="653F342A" w:rsidR="007C1C86" w:rsidRPr="00960DC9" w:rsidRDefault="007C1C86" w:rsidP="007C1C86">
            <w:pPr>
              <w:pStyle w:val="1"/>
              <w:spacing w:line="360" w:lineRule="auto"/>
              <w:rPr>
                <w:b/>
                <w:color w:val="auto"/>
                <w:lang w:val="de-DE"/>
              </w:rPr>
            </w:pPr>
            <w:r w:rsidRPr="00960DC9">
              <w:rPr>
                <w:b/>
                <w:color w:val="auto"/>
                <w:lang w:val="de-DE"/>
              </w:rPr>
              <w:t xml:space="preserve">     September</w:t>
            </w:r>
          </w:p>
          <w:p w14:paraId="1C1D405C" w14:textId="14AA5302"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ursprünglich 7. Monat</w:t>
            </w:r>
          </w:p>
        </w:tc>
        <w:tc>
          <w:tcPr>
            <w:tcW w:w="2682" w:type="dxa"/>
          </w:tcPr>
          <w:p w14:paraId="34E41271" w14:textId="49AD989B" w:rsidR="00167747" w:rsidRPr="00960DC9" w:rsidRDefault="00167747" w:rsidP="00167747">
            <w:pPr>
              <w:pStyle w:val="1"/>
              <w:spacing w:line="360" w:lineRule="auto"/>
              <w:rPr>
                <w:b/>
                <w:color w:val="auto"/>
                <w:lang w:val="de-DE"/>
              </w:rPr>
            </w:pPr>
            <w:r w:rsidRPr="00960DC9">
              <w:rPr>
                <w:color w:val="auto"/>
                <w:lang w:val="de-DE"/>
              </w:rPr>
              <w:t xml:space="preserve">     </w:t>
            </w:r>
            <w:r w:rsidRPr="00960DC9">
              <w:rPr>
                <w:b/>
                <w:color w:val="auto"/>
                <w:lang w:val="de-DE"/>
              </w:rPr>
              <w:t>Scheiding</w:t>
            </w:r>
          </w:p>
          <w:p w14:paraId="2CA43AEA" w14:textId="71BF0EF4" w:rsidR="00167747" w:rsidRPr="00960DC9" w:rsidRDefault="00167747" w:rsidP="00167747">
            <w:pPr>
              <w:pStyle w:val="1"/>
              <w:spacing w:line="360" w:lineRule="auto"/>
              <w:rPr>
                <w:color w:val="auto"/>
                <w:lang w:val="de-DE"/>
              </w:rPr>
            </w:pPr>
            <w:r w:rsidRPr="00960DC9">
              <w:rPr>
                <w:color w:val="auto"/>
                <w:lang w:val="de-DE"/>
              </w:rPr>
              <w:t xml:space="preserve">     Jahresscheide</w:t>
            </w:r>
          </w:p>
          <w:p w14:paraId="293AD9F9" w14:textId="3374EFE3" w:rsidR="00653D8B" w:rsidRPr="00960DC9" w:rsidRDefault="00167747" w:rsidP="00167747">
            <w:pPr>
              <w:pStyle w:val="1"/>
              <w:shd w:val="clear" w:color="auto" w:fill="auto"/>
              <w:spacing w:line="360" w:lineRule="auto"/>
              <w:ind w:firstLine="0"/>
              <w:jc w:val="left"/>
              <w:rPr>
                <w:color w:val="auto"/>
                <w:lang w:val="de-DE"/>
              </w:rPr>
            </w:pPr>
            <w:r w:rsidRPr="00960DC9">
              <w:rPr>
                <w:color w:val="auto"/>
                <w:lang w:val="de-DE"/>
              </w:rPr>
              <w:t>helle/dunkle Monate</w:t>
            </w:r>
          </w:p>
        </w:tc>
        <w:tc>
          <w:tcPr>
            <w:tcW w:w="2123" w:type="dxa"/>
          </w:tcPr>
          <w:p w14:paraId="7AF4B384" w14:textId="2D907993" w:rsidR="002C2635" w:rsidRPr="00960DC9" w:rsidRDefault="002C2635" w:rsidP="002C2635">
            <w:pPr>
              <w:pStyle w:val="1"/>
              <w:spacing w:line="360" w:lineRule="auto"/>
              <w:rPr>
                <w:b/>
                <w:color w:val="auto"/>
                <w:lang w:val="de-DE"/>
              </w:rPr>
            </w:pPr>
            <w:r w:rsidRPr="00960DC9">
              <w:rPr>
                <w:color w:val="auto"/>
                <w:lang w:val="de-DE"/>
              </w:rPr>
              <w:t xml:space="preserve">     </w:t>
            </w:r>
            <w:r w:rsidRPr="00960DC9">
              <w:rPr>
                <w:b/>
                <w:color w:val="auto"/>
                <w:lang w:val="de-DE"/>
              </w:rPr>
              <w:t>Witumânôt</w:t>
            </w:r>
          </w:p>
          <w:p w14:paraId="51C8E30C" w14:textId="1897D84D"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 xml:space="preserve">von </w:t>
            </w:r>
            <w:r w:rsidRPr="00960DC9">
              <w:rPr>
                <w:i/>
                <w:color w:val="auto"/>
                <w:lang w:val="de-DE"/>
              </w:rPr>
              <w:t>witu</w:t>
            </w:r>
            <w:r w:rsidRPr="00960DC9">
              <w:rPr>
                <w:color w:val="auto"/>
                <w:lang w:val="de-DE"/>
              </w:rPr>
              <w:t xml:space="preserve"> = Wald</w:t>
            </w:r>
          </w:p>
        </w:tc>
      </w:tr>
      <w:tr w:rsidR="007C1C86" w:rsidRPr="00BA5A0B" w14:paraId="60A8072E" w14:textId="77777777" w:rsidTr="002C2635">
        <w:tc>
          <w:tcPr>
            <w:tcW w:w="496" w:type="dxa"/>
          </w:tcPr>
          <w:p w14:paraId="3DA39D32" w14:textId="4AD1B919"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10</w:t>
            </w:r>
          </w:p>
        </w:tc>
        <w:tc>
          <w:tcPr>
            <w:tcW w:w="1879" w:type="dxa"/>
          </w:tcPr>
          <w:p w14:paraId="48D250E5" w14:textId="1CF1D1F2"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Oktober</w:t>
            </w:r>
          </w:p>
        </w:tc>
        <w:tc>
          <w:tcPr>
            <w:tcW w:w="2145" w:type="dxa"/>
          </w:tcPr>
          <w:p w14:paraId="2DD78FF4" w14:textId="7EAA48D4" w:rsidR="007C1C86" w:rsidRPr="00960DC9" w:rsidRDefault="007C1C86" w:rsidP="007C1C86">
            <w:pPr>
              <w:pStyle w:val="1"/>
              <w:spacing w:line="360" w:lineRule="auto"/>
              <w:rPr>
                <w:b/>
                <w:color w:val="auto"/>
                <w:lang w:val="de-DE"/>
              </w:rPr>
            </w:pPr>
            <w:r w:rsidRPr="00960DC9">
              <w:rPr>
                <w:b/>
                <w:color w:val="auto"/>
                <w:lang w:val="de-DE"/>
              </w:rPr>
              <w:t xml:space="preserve">     October</w:t>
            </w:r>
          </w:p>
          <w:p w14:paraId="41BA4CB2" w14:textId="6D3AAA75" w:rsidR="007C1C86" w:rsidRPr="00960DC9" w:rsidRDefault="007C1C86" w:rsidP="007C1C86">
            <w:pPr>
              <w:pStyle w:val="1"/>
              <w:spacing w:line="360" w:lineRule="auto"/>
              <w:jc w:val="center"/>
              <w:rPr>
                <w:color w:val="auto"/>
                <w:lang w:val="de-DE"/>
              </w:rPr>
            </w:pPr>
            <w:r w:rsidRPr="00960DC9">
              <w:rPr>
                <w:color w:val="auto"/>
                <w:lang w:val="de-DE"/>
              </w:rPr>
              <w:t xml:space="preserve">  ursprünglich 8.</w:t>
            </w:r>
          </w:p>
          <w:p w14:paraId="477630D7" w14:textId="231D2654"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Monat</w:t>
            </w:r>
          </w:p>
        </w:tc>
        <w:tc>
          <w:tcPr>
            <w:tcW w:w="2682" w:type="dxa"/>
          </w:tcPr>
          <w:p w14:paraId="376D11DF" w14:textId="25E953F0" w:rsidR="002C2635" w:rsidRPr="00960DC9" w:rsidRDefault="002C2635" w:rsidP="002C2635">
            <w:pPr>
              <w:pStyle w:val="1"/>
              <w:spacing w:line="360" w:lineRule="auto"/>
              <w:rPr>
                <w:b/>
                <w:color w:val="auto"/>
                <w:lang w:val="de-DE"/>
              </w:rPr>
            </w:pPr>
            <w:r w:rsidRPr="00960DC9">
              <w:rPr>
                <w:color w:val="auto"/>
                <w:lang w:val="de-DE"/>
              </w:rPr>
              <w:t xml:space="preserve">     </w:t>
            </w:r>
            <w:r w:rsidRPr="00960DC9">
              <w:rPr>
                <w:b/>
                <w:color w:val="auto"/>
                <w:lang w:val="de-DE"/>
              </w:rPr>
              <w:t>Gilbhart</w:t>
            </w:r>
          </w:p>
          <w:p w14:paraId="1C3C852B" w14:textId="6E535FDE"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Der Wald «vergilbt»</w:t>
            </w:r>
          </w:p>
        </w:tc>
        <w:tc>
          <w:tcPr>
            <w:tcW w:w="2123" w:type="dxa"/>
          </w:tcPr>
          <w:p w14:paraId="094B49A4" w14:textId="77777777" w:rsidR="002C2635" w:rsidRPr="00960DC9" w:rsidRDefault="002C2635" w:rsidP="002C2635">
            <w:pPr>
              <w:pStyle w:val="1"/>
              <w:spacing w:line="360" w:lineRule="auto"/>
              <w:jc w:val="right"/>
              <w:rPr>
                <w:b/>
                <w:color w:val="auto"/>
                <w:lang w:val="de-DE"/>
              </w:rPr>
            </w:pPr>
            <w:r w:rsidRPr="00960DC9">
              <w:rPr>
                <w:b/>
                <w:color w:val="auto"/>
                <w:lang w:val="de-DE"/>
              </w:rPr>
              <w:t>Windumemânôt</w:t>
            </w:r>
          </w:p>
          <w:p w14:paraId="58CD8D06" w14:textId="2854DF89"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 xml:space="preserve">Zeit der Weinlese </w:t>
            </w:r>
            <w:r w:rsidRPr="00960DC9">
              <w:rPr>
                <w:i/>
                <w:color w:val="auto"/>
                <w:lang w:val="de-DE"/>
              </w:rPr>
              <w:t>(wintemod)</w:t>
            </w:r>
          </w:p>
        </w:tc>
      </w:tr>
      <w:tr w:rsidR="007C1C86" w:rsidRPr="00960DC9" w14:paraId="4712B34C" w14:textId="77777777" w:rsidTr="002C2635">
        <w:tc>
          <w:tcPr>
            <w:tcW w:w="496" w:type="dxa"/>
          </w:tcPr>
          <w:p w14:paraId="7D5868CE" w14:textId="6AB6D064"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11</w:t>
            </w:r>
          </w:p>
        </w:tc>
        <w:tc>
          <w:tcPr>
            <w:tcW w:w="1879" w:type="dxa"/>
          </w:tcPr>
          <w:p w14:paraId="43B9B0A1" w14:textId="773DE85F"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November</w:t>
            </w:r>
          </w:p>
        </w:tc>
        <w:tc>
          <w:tcPr>
            <w:tcW w:w="2145" w:type="dxa"/>
          </w:tcPr>
          <w:p w14:paraId="06A1B2AE" w14:textId="1F0DE9F2" w:rsidR="007C1C86" w:rsidRPr="00960DC9" w:rsidRDefault="007C1C86" w:rsidP="007C1C86">
            <w:pPr>
              <w:pStyle w:val="1"/>
              <w:spacing w:line="360" w:lineRule="auto"/>
              <w:rPr>
                <w:b/>
                <w:color w:val="auto"/>
                <w:lang w:val="de-DE"/>
              </w:rPr>
            </w:pPr>
            <w:r w:rsidRPr="00960DC9">
              <w:rPr>
                <w:b/>
                <w:color w:val="auto"/>
                <w:lang w:val="de-DE"/>
              </w:rPr>
              <w:t xml:space="preserve">     November</w:t>
            </w:r>
          </w:p>
          <w:p w14:paraId="45B9EBD3" w14:textId="04507E67" w:rsidR="00653D8B" w:rsidRPr="00960DC9" w:rsidRDefault="007C1C86" w:rsidP="007C1C86">
            <w:pPr>
              <w:pStyle w:val="1"/>
              <w:shd w:val="clear" w:color="auto" w:fill="auto"/>
              <w:spacing w:line="360" w:lineRule="auto"/>
              <w:ind w:firstLine="0"/>
              <w:jc w:val="left"/>
              <w:rPr>
                <w:color w:val="auto"/>
                <w:lang w:val="de-DE"/>
              </w:rPr>
            </w:pPr>
            <w:r w:rsidRPr="00960DC9">
              <w:rPr>
                <w:color w:val="auto"/>
                <w:lang w:val="de-DE"/>
              </w:rPr>
              <w:t>ursprünglich 9. Monat</w:t>
            </w:r>
          </w:p>
        </w:tc>
        <w:tc>
          <w:tcPr>
            <w:tcW w:w="2682" w:type="dxa"/>
          </w:tcPr>
          <w:p w14:paraId="3EA33A4D" w14:textId="716390B2" w:rsidR="002C2635" w:rsidRPr="00960DC9" w:rsidRDefault="002C2635" w:rsidP="002C2635">
            <w:pPr>
              <w:pStyle w:val="1"/>
              <w:spacing w:line="360" w:lineRule="auto"/>
              <w:rPr>
                <w:b/>
                <w:color w:val="auto"/>
                <w:lang w:val="de-DE"/>
              </w:rPr>
            </w:pPr>
            <w:r w:rsidRPr="00960DC9">
              <w:rPr>
                <w:color w:val="auto"/>
                <w:lang w:val="de-DE"/>
              </w:rPr>
              <w:t xml:space="preserve">     </w:t>
            </w:r>
            <w:r w:rsidRPr="00960DC9">
              <w:rPr>
                <w:b/>
                <w:color w:val="auto"/>
                <w:lang w:val="de-DE"/>
              </w:rPr>
              <w:t>Nebelung</w:t>
            </w:r>
          </w:p>
          <w:p w14:paraId="0898E79B" w14:textId="17006122"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Monat der meisten Nebeltage</w:t>
            </w:r>
          </w:p>
        </w:tc>
        <w:tc>
          <w:tcPr>
            <w:tcW w:w="2123" w:type="dxa"/>
          </w:tcPr>
          <w:p w14:paraId="6CF9D2A3" w14:textId="0D4B97A2"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Herbstmânôt</w:t>
            </w:r>
          </w:p>
        </w:tc>
      </w:tr>
      <w:tr w:rsidR="007C1C86" w:rsidRPr="00960DC9" w14:paraId="032041AF" w14:textId="77777777" w:rsidTr="002C2635">
        <w:tc>
          <w:tcPr>
            <w:tcW w:w="496" w:type="dxa"/>
          </w:tcPr>
          <w:p w14:paraId="6ECF9946" w14:textId="02658424" w:rsidR="00653D8B" w:rsidRPr="00960DC9" w:rsidRDefault="00653D8B" w:rsidP="00653D8B">
            <w:pPr>
              <w:pStyle w:val="1"/>
              <w:shd w:val="clear" w:color="auto" w:fill="auto"/>
              <w:spacing w:line="360" w:lineRule="auto"/>
              <w:ind w:firstLine="0"/>
              <w:jc w:val="center"/>
              <w:rPr>
                <w:color w:val="auto"/>
                <w:lang w:val="de-DE"/>
              </w:rPr>
            </w:pPr>
            <w:r w:rsidRPr="00960DC9">
              <w:rPr>
                <w:color w:val="auto"/>
                <w:lang w:val="de-DE"/>
              </w:rPr>
              <w:t>12</w:t>
            </w:r>
          </w:p>
        </w:tc>
        <w:tc>
          <w:tcPr>
            <w:tcW w:w="1879" w:type="dxa"/>
          </w:tcPr>
          <w:p w14:paraId="2D37F749" w14:textId="0C6A2706" w:rsidR="00653D8B" w:rsidRPr="00960DC9" w:rsidRDefault="00653D8B" w:rsidP="00653D8B">
            <w:pPr>
              <w:pStyle w:val="1"/>
              <w:shd w:val="clear" w:color="auto" w:fill="auto"/>
              <w:spacing w:line="360" w:lineRule="auto"/>
              <w:ind w:firstLine="0"/>
              <w:jc w:val="left"/>
              <w:rPr>
                <w:color w:val="auto"/>
                <w:lang w:val="de-DE"/>
              </w:rPr>
            </w:pPr>
            <w:r w:rsidRPr="00960DC9">
              <w:rPr>
                <w:color w:val="auto"/>
                <w:lang w:val="de-DE"/>
              </w:rPr>
              <w:t>Dezember</w:t>
            </w:r>
          </w:p>
        </w:tc>
        <w:tc>
          <w:tcPr>
            <w:tcW w:w="2145" w:type="dxa"/>
          </w:tcPr>
          <w:p w14:paraId="3F8A522D" w14:textId="34AEC563" w:rsidR="007C1C86" w:rsidRPr="00960DC9" w:rsidRDefault="00964FD5" w:rsidP="00964FD5">
            <w:pPr>
              <w:pStyle w:val="1"/>
              <w:spacing w:line="360" w:lineRule="auto"/>
              <w:rPr>
                <w:b/>
                <w:color w:val="auto"/>
                <w:lang w:val="de-DE"/>
              </w:rPr>
            </w:pPr>
            <w:r w:rsidRPr="00960DC9">
              <w:rPr>
                <w:b/>
                <w:color w:val="auto"/>
                <w:lang w:val="de-DE"/>
              </w:rPr>
              <w:t xml:space="preserve">     </w:t>
            </w:r>
            <w:r w:rsidR="007C1C86" w:rsidRPr="00960DC9">
              <w:rPr>
                <w:b/>
                <w:color w:val="auto"/>
                <w:lang w:val="de-DE"/>
              </w:rPr>
              <w:t>December</w:t>
            </w:r>
          </w:p>
          <w:p w14:paraId="387F5D8B" w14:textId="00B6590E" w:rsidR="007C1C86" w:rsidRPr="00960DC9" w:rsidRDefault="00964FD5" w:rsidP="00964FD5">
            <w:pPr>
              <w:pStyle w:val="1"/>
              <w:spacing w:line="360" w:lineRule="auto"/>
              <w:jc w:val="center"/>
              <w:rPr>
                <w:color w:val="auto"/>
                <w:lang w:val="de-DE"/>
              </w:rPr>
            </w:pPr>
            <w:r w:rsidRPr="00960DC9">
              <w:rPr>
                <w:color w:val="auto"/>
                <w:lang w:val="de-DE"/>
              </w:rPr>
              <w:t xml:space="preserve">    </w:t>
            </w:r>
            <w:r w:rsidR="007C1C86" w:rsidRPr="00960DC9">
              <w:rPr>
                <w:color w:val="auto"/>
                <w:lang w:val="de-DE"/>
              </w:rPr>
              <w:t>ursprünglich 10.</w:t>
            </w:r>
          </w:p>
          <w:p w14:paraId="571671E0" w14:textId="09346522" w:rsidR="00653D8B" w:rsidRPr="00960DC9" w:rsidRDefault="007C1C86" w:rsidP="00964FD5">
            <w:pPr>
              <w:pStyle w:val="1"/>
              <w:shd w:val="clear" w:color="auto" w:fill="auto"/>
              <w:spacing w:line="360" w:lineRule="auto"/>
              <w:ind w:firstLine="0"/>
              <w:jc w:val="left"/>
              <w:rPr>
                <w:color w:val="auto"/>
                <w:lang w:val="de-DE"/>
              </w:rPr>
            </w:pPr>
            <w:r w:rsidRPr="00960DC9">
              <w:rPr>
                <w:color w:val="auto"/>
                <w:lang w:val="de-DE"/>
              </w:rPr>
              <w:t>Monat</w:t>
            </w:r>
          </w:p>
        </w:tc>
        <w:tc>
          <w:tcPr>
            <w:tcW w:w="2682" w:type="dxa"/>
          </w:tcPr>
          <w:p w14:paraId="1BF12827" w14:textId="047B7195" w:rsidR="002C2635" w:rsidRPr="00960DC9" w:rsidRDefault="002C2635" w:rsidP="002C2635">
            <w:pPr>
              <w:pStyle w:val="1"/>
              <w:spacing w:line="360" w:lineRule="auto"/>
              <w:rPr>
                <w:b/>
                <w:color w:val="auto"/>
                <w:lang w:val="de-DE"/>
              </w:rPr>
            </w:pPr>
            <w:r w:rsidRPr="00960DC9">
              <w:rPr>
                <w:b/>
                <w:color w:val="auto"/>
                <w:lang w:val="de-DE"/>
              </w:rPr>
              <w:t xml:space="preserve">     Julmond </w:t>
            </w:r>
          </w:p>
          <w:p w14:paraId="131B8DB9" w14:textId="0D9E143F" w:rsidR="00653D8B" w:rsidRPr="00960DC9" w:rsidRDefault="002C2635" w:rsidP="002C2635">
            <w:pPr>
              <w:pStyle w:val="1"/>
              <w:shd w:val="clear" w:color="auto" w:fill="auto"/>
              <w:spacing w:line="360" w:lineRule="auto"/>
              <w:ind w:firstLine="0"/>
              <w:jc w:val="left"/>
              <w:rPr>
                <w:color w:val="auto"/>
                <w:lang w:val="de-DE"/>
              </w:rPr>
            </w:pPr>
            <w:r w:rsidRPr="00960DC9">
              <w:rPr>
                <w:color w:val="auto"/>
                <w:lang w:val="de-DE"/>
              </w:rPr>
              <w:t>Monat des Julfestes</w:t>
            </w:r>
          </w:p>
        </w:tc>
        <w:tc>
          <w:tcPr>
            <w:tcW w:w="2123" w:type="dxa"/>
          </w:tcPr>
          <w:p w14:paraId="2318A28A" w14:textId="4DEDD028" w:rsidR="00653D8B" w:rsidRPr="00960DC9" w:rsidRDefault="002C2635" w:rsidP="002C2635">
            <w:pPr>
              <w:pStyle w:val="1"/>
              <w:shd w:val="clear" w:color="auto" w:fill="auto"/>
              <w:spacing w:line="360" w:lineRule="auto"/>
              <w:ind w:firstLine="0"/>
              <w:jc w:val="left"/>
              <w:rPr>
                <w:b/>
                <w:color w:val="auto"/>
                <w:lang w:val="de-DE"/>
              </w:rPr>
            </w:pPr>
            <w:r w:rsidRPr="00960DC9">
              <w:rPr>
                <w:b/>
                <w:color w:val="auto"/>
                <w:lang w:val="de-DE"/>
              </w:rPr>
              <w:t>Heilagmânôt</w:t>
            </w:r>
          </w:p>
        </w:tc>
      </w:tr>
    </w:tbl>
    <w:p w14:paraId="16166189" w14:textId="5A692392" w:rsidR="001639C4" w:rsidRPr="007730CE" w:rsidRDefault="001639C4" w:rsidP="00AF0DD4">
      <w:pPr>
        <w:pStyle w:val="1"/>
        <w:spacing w:line="360" w:lineRule="auto"/>
        <w:ind w:left="23" w:firstLine="709"/>
        <w:rPr>
          <w:color w:val="auto"/>
          <w:lang w:val="uk-UA"/>
        </w:rPr>
      </w:pPr>
      <w:r w:rsidRPr="001639C4">
        <w:rPr>
          <w:color w:val="auto"/>
          <w:lang w:val="de-DE"/>
        </w:rPr>
        <w:t>Die heute verwendeten Monatsnamen haben ihren Ursprung im Römischen Reich. Diese Bennenungen haben sich in Deutschland zwischen dem 16. und 18. Jahrhundert endgültig durchgesetzt. Zuvor waren vor allem die vom fränkischen König Karl dem Großen um 800 n. Chr. gebilligten Bezeichnungen verbreitet. Er verwendete nur die Namen, die von den Menschen aktiv gebraucht wurden.</w:t>
      </w:r>
      <w:r w:rsidR="007730CE">
        <w:rPr>
          <w:color w:val="auto"/>
          <w:lang w:val="uk-UA"/>
        </w:rPr>
        <w:t xml:space="preserve"> [3</w:t>
      </w:r>
      <w:r w:rsidR="007730CE" w:rsidRPr="007730CE">
        <w:rPr>
          <w:color w:val="auto"/>
          <w:lang w:val="uk-UA"/>
        </w:rPr>
        <w:t xml:space="preserve">, S. </w:t>
      </w:r>
      <w:r w:rsidR="007730CE">
        <w:rPr>
          <w:color w:val="auto"/>
          <w:lang w:val="uk-UA"/>
        </w:rPr>
        <w:lastRenderedPageBreak/>
        <w:t>24</w:t>
      </w:r>
      <w:r w:rsidR="007730CE" w:rsidRPr="007730CE">
        <w:rPr>
          <w:color w:val="auto"/>
          <w:lang w:val="uk-UA"/>
        </w:rPr>
        <w:t>]</w:t>
      </w:r>
    </w:p>
    <w:p w14:paraId="2C6CA365" w14:textId="7FD5B5C4" w:rsidR="000B7956" w:rsidRPr="00777374" w:rsidRDefault="000B7956" w:rsidP="00AF0DD4">
      <w:pPr>
        <w:pStyle w:val="1"/>
        <w:spacing w:line="360" w:lineRule="auto"/>
        <w:ind w:left="23" w:firstLine="709"/>
        <w:rPr>
          <w:color w:val="auto"/>
          <w:highlight w:val="lightGray"/>
          <w:lang w:val="de-DE"/>
        </w:rPr>
      </w:pPr>
      <w:r w:rsidRPr="000B7956">
        <w:rPr>
          <w:color w:val="auto"/>
          <w:lang w:val="de-DE"/>
        </w:rPr>
        <w:t>Die Namen der Monate wurden mit den Besonderheiten des Klimas, verschiedenen Naturphänomenen und bäuerlichen Tätigkeiten in Verbindung gebracht. Da sie am Ende des Monats nicht abrupt aufhörten, unterschieden sich die einzelnen Monate nicht so sehr voneinander. So kommt es vor, dass die Frist mehrere Monate gültig war.</w:t>
      </w:r>
      <w:r w:rsidR="00777374" w:rsidRPr="00777374">
        <w:rPr>
          <w:color w:val="auto"/>
          <w:lang w:val="de-DE"/>
        </w:rPr>
        <w:t xml:space="preserve"> Auch gab es im Laufe der Zeit und in verschiedenen Regionen unterschiedliche Namen, so dass für einige Monate mehrere </w:t>
      </w:r>
      <w:r w:rsidR="00647560" w:rsidRPr="00647560">
        <w:rPr>
          <w:color w:val="auto"/>
          <w:lang w:val="de-DE"/>
        </w:rPr>
        <w:t xml:space="preserve">Bezeichnungen </w:t>
      </w:r>
      <w:r w:rsidR="00777374" w:rsidRPr="00777374">
        <w:rPr>
          <w:color w:val="auto"/>
          <w:lang w:val="de-DE"/>
        </w:rPr>
        <w:t xml:space="preserve">und ihre </w:t>
      </w:r>
      <w:r w:rsidR="00647560" w:rsidRPr="00647560">
        <w:rPr>
          <w:color w:val="auto"/>
          <w:lang w:val="de-DE"/>
        </w:rPr>
        <w:t>entsprechend</w:t>
      </w:r>
      <w:r w:rsidR="00777374" w:rsidRPr="00777374">
        <w:rPr>
          <w:color w:val="auto"/>
          <w:lang w:val="de-DE"/>
        </w:rPr>
        <w:t>e Herkunft angegeben sind.</w:t>
      </w:r>
    </w:p>
    <w:p w14:paraId="7A6F9C11" w14:textId="732DBEF0" w:rsidR="00AF0DD4" w:rsidRPr="00647560" w:rsidRDefault="00AF0DD4" w:rsidP="00AF0DD4">
      <w:pPr>
        <w:pStyle w:val="1"/>
        <w:spacing w:line="360" w:lineRule="auto"/>
        <w:ind w:left="23" w:firstLine="709"/>
        <w:rPr>
          <w:color w:val="auto"/>
          <w:lang w:val="de-DE"/>
        </w:rPr>
      </w:pPr>
      <w:r w:rsidRPr="00647560">
        <w:rPr>
          <w:i/>
          <w:color w:val="auto"/>
          <w:lang w:val="de-DE"/>
        </w:rPr>
        <w:t>Hartung</w:t>
      </w:r>
      <w:r w:rsidRPr="00647560">
        <w:rPr>
          <w:color w:val="auto"/>
          <w:lang w:val="de-DE"/>
        </w:rPr>
        <w:t xml:space="preserve">, auch </w:t>
      </w:r>
      <w:r w:rsidRPr="00647560">
        <w:rPr>
          <w:i/>
          <w:color w:val="auto"/>
          <w:lang w:val="de-DE"/>
        </w:rPr>
        <w:t>Hartmond</w:t>
      </w:r>
      <w:r w:rsidRPr="00647560">
        <w:rPr>
          <w:color w:val="auto"/>
          <w:lang w:val="de-DE"/>
        </w:rPr>
        <w:t xml:space="preserve"> oder </w:t>
      </w:r>
      <w:r w:rsidRPr="00647560">
        <w:rPr>
          <w:i/>
          <w:color w:val="auto"/>
          <w:lang w:val="de-DE"/>
        </w:rPr>
        <w:t>Hartmonat</w:t>
      </w:r>
      <w:r w:rsidRPr="00647560">
        <w:rPr>
          <w:color w:val="auto"/>
          <w:lang w:val="de-DE"/>
        </w:rPr>
        <w:t xml:space="preserve"> </w:t>
      </w:r>
      <w:r w:rsidR="00647560" w:rsidRPr="00647560">
        <w:rPr>
          <w:color w:val="auto"/>
          <w:lang w:val="de-DE"/>
        </w:rPr>
        <w:t xml:space="preserve">wurden verwendet, um sich auf den Januar zu beziehen </w:t>
      </w:r>
      <w:r w:rsidRPr="00647560">
        <w:rPr>
          <w:color w:val="auto"/>
          <w:lang w:val="de-DE"/>
        </w:rPr>
        <w:t xml:space="preserve">und </w:t>
      </w:r>
      <w:r w:rsidR="004A5383" w:rsidRPr="004A5383">
        <w:rPr>
          <w:color w:val="auto"/>
          <w:lang w:val="de-DE"/>
        </w:rPr>
        <w:t xml:space="preserve">bedeuteten </w:t>
      </w:r>
      <w:r w:rsidR="004A5383" w:rsidRPr="004A5383">
        <w:rPr>
          <w:i/>
          <w:color w:val="auto"/>
          <w:lang w:val="de-DE"/>
        </w:rPr>
        <w:t>«</w:t>
      </w:r>
      <w:r w:rsidRPr="00647560">
        <w:rPr>
          <w:i/>
          <w:color w:val="auto"/>
          <w:lang w:val="de-DE"/>
        </w:rPr>
        <w:t>kalt, gefroren</w:t>
      </w:r>
      <w:r w:rsidR="004A5383" w:rsidRPr="004A5383">
        <w:rPr>
          <w:i/>
          <w:color w:val="auto"/>
          <w:lang w:val="de-DE"/>
        </w:rPr>
        <w:t>»</w:t>
      </w:r>
      <w:r w:rsidRPr="00647560">
        <w:rPr>
          <w:color w:val="auto"/>
          <w:lang w:val="de-DE"/>
        </w:rPr>
        <w:t xml:space="preserve">. </w:t>
      </w:r>
      <w:r w:rsidR="00B87F75" w:rsidRPr="00B87F75">
        <w:rPr>
          <w:color w:val="auto"/>
          <w:lang w:val="de-DE"/>
        </w:rPr>
        <w:t>November und Dezember wurden manchmal wegen des frostigen Wetters als solche bezeichnet.</w:t>
      </w:r>
      <w:r w:rsidR="00B87F75">
        <w:rPr>
          <w:color w:val="auto"/>
          <w:lang w:val="de-DE"/>
        </w:rPr>
        <w:t xml:space="preserve"> Der</w:t>
      </w:r>
      <w:r w:rsidRPr="00647560">
        <w:rPr>
          <w:color w:val="auto"/>
          <w:lang w:val="de-DE"/>
        </w:rPr>
        <w:t xml:space="preserve"> alte deutsche </w:t>
      </w:r>
      <w:r w:rsidR="00B87F75">
        <w:rPr>
          <w:color w:val="auto"/>
          <w:lang w:val="de-DE"/>
        </w:rPr>
        <w:t>Name</w:t>
      </w:r>
      <w:r w:rsidRPr="00647560">
        <w:rPr>
          <w:color w:val="auto"/>
          <w:lang w:val="de-DE"/>
        </w:rPr>
        <w:t xml:space="preserve"> </w:t>
      </w:r>
      <w:r w:rsidRPr="00647560">
        <w:rPr>
          <w:i/>
          <w:color w:val="auto"/>
          <w:lang w:val="de-DE"/>
        </w:rPr>
        <w:t>Wintermonat</w:t>
      </w:r>
      <w:r w:rsidRPr="00647560">
        <w:rPr>
          <w:color w:val="auto"/>
          <w:lang w:val="de-DE"/>
        </w:rPr>
        <w:t xml:space="preserve"> (</w:t>
      </w:r>
      <w:r w:rsidRPr="00647560">
        <w:rPr>
          <w:i/>
          <w:color w:val="auto"/>
          <w:lang w:val="de-DE"/>
        </w:rPr>
        <w:t>wintarmanoth</w:t>
      </w:r>
      <w:r w:rsidRPr="00647560">
        <w:rPr>
          <w:color w:val="auto"/>
          <w:lang w:val="de-DE"/>
        </w:rPr>
        <w:t xml:space="preserve">) ist schon bei Karl dem Franken zu finden. </w:t>
      </w:r>
      <w:r w:rsidR="00B87F75" w:rsidRPr="00B87F75">
        <w:rPr>
          <w:color w:val="auto"/>
          <w:lang w:val="de-DE"/>
        </w:rPr>
        <w:t>Im Breslauer Monatsgedicht aus dem 15.</w:t>
      </w:r>
      <w:r w:rsidR="00B87F75">
        <w:rPr>
          <w:color w:val="auto"/>
          <w:lang w:val="de-DE"/>
        </w:rPr>
        <w:t xml:space="preserve"> Jh. heißt der Januar </w:t>
      </w:r>
      <w:r w:rsidR="00B87F75" w:rsidRPr="00B87F75">
        <w:rPr>
          <w:i/>
          <w:color w:val="auto"/>
          <w:lang w:val="de-DE"/>
        </w:rPr>
        <w:t>Wolfmonat</w:t>
      </w:r>
      <w:r w:rsidR="006D08E1">
        <w:rPr>
          <w:i/>
          <w:color w:val="auto"/>
          <w:lang w:val="uk-UA"/>
        </w:rPr>
        <w:t xml:space="preserve"> </w:t>
      </w:r>
      <w:r w:rsidR="006D08E1">
        <w:rPr>
          <w:color w:val="auto"/>
          <w:lang w:val="uk-UA"/>
        </w:rPr>
        <w:t>[7, S. 1</w:t>
      </w:r>
      <w:r w:rsidR="006D08E1" w:rsidRPr="006D08E1">
        <w:rPr>
          <w:color w:val="auto"/>
          <w:lang w:val="uk-UA"/>
        </w:rPr>
        <w:t>10]</w:t>
      </w:r>
      <w:r w:rsidRPr="006D08E1">
        <w:rPr>
          <w:color w:val="auto"/>
          <w:lang w:val="de-DE"/>
        </w:rPr>
        <w:t>:</w:t>
      </w:r>
    </w:p>
    <w:p w14:paraId="26C31FF4" w14:textId="6B6AE61D" w:rsidR="00AF0DD4" w:rsidRPr="00B87F75" w:rsidRDefault="00B87F75" w:rsidP="00AF0DD4">
      <w:pPr>
        <w:pStyle w:val="1"/>
        <w:spacing w:line="360" w:lineRule="auto"/>
        <w:ind w:left="23" w:firstLine="709"/>
        <w:rPr>
          <w:i/>
          <w:color w:val="auto"/>
          <w:lang w:val="de-DE"/>
        </w:rPr>
      </w:pPr>
      <w:r w:rsidRPr="00B87F75">
        <w:rPr>
          <w:i/>
          <w:color w:val="auto"/>
          <w:lang w:val="de-DE"/>
        </w:rPr>
        <w:t>«</w:t>
      </w:r>
      <w:r w:rsidR="00AF0DD4" w:rsidRPr="00B87F75">
        <w:rPr>
          <w:i/>
          <w:color w:val="auto"/>
          <w:lang w:val="de-DE"/>
        </w:rPr>
        <w:t>Wolfmondin heyssin yn die leyen,</w:t>
      </w:r>
    </w:p>
    <w:p w14:paraId="64D6E68B" w14:textId="4B18C900" w:rsidR="00AF0DD4" w:rsidRPr="00B87F75" w:rsidRDefault="00AF0DD4" w:rsidP="00AF0DD4">
      <w:pPr>
        <w:pStyle w:val="1"/>
        <w:spacing w:line="360" w:lineRule="auto"/>
        <w:ind w:left="23" w:firstLine="709"/>
        <w:rPr>
          <w:i/>
          <w:color w:val="auto"/>
          <w:lang w:val="de-DE"/>
        </w:rPr>
      </w:pPr>
      <w:r w:rsidRPr="00B87F75">
        <w:rPr>
          <w:i/>
          <w:color w:val="auto"/>
          <w:lang w:val="de-DE"/>
        </w:rPr>
        <w:t>dy wolfe treten denne eren reyen.</w:t>
      </w:r>
      <w:r w:rsidR="00B87F75" w:rsidRPr="00B87F75">
        <w:rPr>
          <w:i/>
          <w:color w:val="auto"/>
          <w:lang w:val="de-DE"/>
        </w:rPr>
        <w:t>»</w:t>
      </w:r>
    </w:p>
    <w:p w14:paraId="40F3FE4A" w14:textId="77777777" w:rsidR="00B87F75" w:rsidRDefault="00B87F75" w:rsidP="00540080">
      <w:pPr>
        <w:pStyle w:val="1"/>
        <w:spacing w:line="360" w:lineRule="auto"/>
        <w:ind w:left="23" w:firstLine="709"/>
        <w:rPr>
          <w:color w:val="auto"/>
          <w:lang w:val="de-DE"/>
        </w:rPr>
      </w:pPr>
      <w:r w:rsidRPr="00B87F75">
        <w:rPr>
          <w:color w:val="auto"/>
          <w:lang w:val="de-DE"/>
        </w:rPr>
        <w:t>Januar soll auf den alten italischen Gott Janus zurückgeht, obwohl dies unsicher ist. Der Monat wurde selbst als elfter Monat von Numa Pompilius, König von Rom, zu den bereits bestehenden (März bis Dezember) hinzugefügt, der den Kalender systematisierte.</w:t>
      </w:r>
    </w:p>
    <w:p w14:paraId="371C5E0A" w14:textId="7A5958AE" w:rsidR="000860AA" w:rsidRDefault="000860AA" w:rsidP="00540080">
      <w:pPr>
        <w:pStyle w:val="1"/>
        <w:spacing w:line="360" w:lineRule="auto"/>
        <w:ind w:left="23" w:firstLine="709"/>
        <w:rPr>
          <w:color w:val="auto"/>
          <w:lang w:val="de-DE"/>
        </w:rPr>
      </w:pPr>
      <w:r>
        <w:rPr>
          <w:color w:val="auto"/>
          <w:lang w:val="de-DE"/>
        </w:rPr>
        <w:t xml:space="preserve">Dieser Name </w:t>
      </w:r>
      <w:r w:rsidRPr="000860AA">
        <w:rPr>
          <w:i/>
          <w:color w:val="auto"/>
          <w:lang w:val="de-DE"/>
        </w:rPr>
        <w:t>Hornung</w:t>
      </w:r>
      <w:r w:rsidRPr="000860AA">
        <w:rPr>
          <w:color w:val="auto"/>
          <w:lang w:val="de-DE"/>
        </w:rPr>
        <w:t xml:space="preserve"> bezieht sich auf den Februar, </w:t>
      </w:r>
      <w:r>
        <w:rPr>
          <w:color w:val="auto"/>
          <w:lang w:val="de-DE"/>
        </w:rPr>
        <w:t xml:space="preserve">obwohl es auch die Bezeichnung </w:t>
      </w:r>
      <w:r w:rsidRPr="000860AA">
        <w:rPr>
          <w:i/>
          <w:color w:val="auto"/>
          <w:lang w:val="de-DE"/>
        </w:rPr>
        <w:t>große Hornung</w:t>
      </w:r>
      <w:r w:rsidRPr="000860AA">
        <w:rPr>
          <w:color w:val="auto"/>
          <w:lang w:val="de-DE"/>
        </w:rPr>
        <w:t xml:space="preserve"> für den Jan</w:t>
      </w:r>
      <w:r>
        <w:rPr>
          <w:color w:val="auto"/>
          <w:lang w:val="de-DE"/>
        </w:rPr>
        <w:t xml:space="preserve">uar und </w:t>
      </w:r>
      <w:r w:rsidRPr="000860AA">
        <w:rPr>
          <w:i/>
          <w:color w:val="auto"/>
          <w:lang w:val="de-DE"/>
        </w:rPr>
        <w:t>kleine Hornung</w:t>
      </w:r>
      <w:r w:rsidRPr="000860AA">
        <w:rPr>
          <w:color w:val="auto"/>
          <w:lang w:val="de-DE"/>
        </w:rPr>
        <w:t xml:space="preserve"> für den Februar gab, der weniger Tage hat.</w:t>
      </w:r>
      <w:r>
        <w:rPr>
          <w:color w:val="auto"/>
          <w:lang w:val="de-DE"/>
        </w:rPr>
        <w:t xml:space="preserve"> Die Benennung </w:t>
      </w:r>
      <w:r w:rsidRPr="000860AA">
        <w:rPr>
          <w:i/>
          <w:color w:val="auto"/>
          <w:lang w:val="de-DE"/>
        </w:rPr>
        <w:t>Hornung</w:t>
      </w:r>
      <w:r w:rsidRPr="000860AA">
        <w:rPr>
          <w:color w:val="auto"/>
          <w:lang w:val="de-DE"/>
        </w:rPr>
        <w:t xml:space="preserve"> kommt vom althochdeutschen und mittelhochdeutschen </w:t>
      </w:r>
      <w:r w:rsidRPr="000860AA">
        <w:rPr>
          <w:i/>
          <w:color w:val="auto"/>
          <w:lang w:val="de-DE"/>
        </w:rPr>
        <w:t>hornunç</w:t>
      </w:r>
      <w:r w:rsidRPr="000860AA">
        <w:rPr>
          <w:color w:val="auto"/>
          <w:lang w:val="de-DE"/>
        </w:rPr>
        <w:t xml:space="preserve">, was </w:t>
      </w:r>
      <w:r w:rsidRPr="000860AA">
        <w:rPr>
          <w:i/>
          <w:color w:val="auto"/>
          <w:lang w:val="de-DE"/>
        </w:rPr>
        <w:t>«Ecke»</w:t>
      </w:r>
      <w:r w:rsidRPr="000860AA">
        <w:rPr>
          <w:color w:val="auto"/>
          <w:lang w:val="de-DE"/>
        </w:rPr>
        <w:t xml:space="preserve"> bedeutet (genannt Horn, vom Germanischen </w:t>
      </w:r>
      <w:r w:rsidRPr="000860AA">
        <w:rPr>
          <w:i/>
          <w:color w:val="auto"/>
          <w:lang w:val="de-DE"/>
        </w:rPr>
        <w:t>hurna</w:t>
      </w:r>
      <w:r w:rsidRPr="000860AA">
        <w:rPr>
          <w:color w:val="auto"/>
          <w:lang w:val="de-DE"/>
        </w:rPr>
        <w:t xml:space="preserve">). </w:t>
      </w:r>
      <w:r>
        <w:rPr>
          <w:color w:val="auto"/>
          <w:lang w:val="de-DE"/>
        </w:rPr>
        <w:t xml:space="preserve"> </w:t>
      </w:r>
      <w:r w:rsidRPr="000860AA">
        <w:rPr>
          <w:color w:val="auto"/>
          <w:lang w:val="de-DE"/>
        </w:rPr>
        <w:t>Der Ursprung dieses Namens ist nicht sicher bekannt, eine Erklärung könnte sein, dass es sich um eine Anspielung auf hornharten Frost handelt.</w:t>
      </w:r>
      <w:r>
        <w:rPr>
          <w:color w:val="auto"/>
          <w:lang w:val="de-DE"/>
        </w:rPr>
        <w:t xml:space="preserve"> </w:t>
      </w:r>
      <w:r w:rsidR="00E4011C" w:rsidRPr="00E4011C">
        <w:rPr>
          <w:color w:val="auto"/>
          <w:lang w:val="de-DE"/>
        </w:rPr>
        <w:t xml:space="preserve">Dies wird im </w:t>
      </w:r>
      <w:r w:rsidRPr="000860AA">
        <w:rPr>
          <w:color w:val="auto"/>
          <w:lang w:val="de-DE"/>
        </w:rPr>
        <w:t xml:space="preserve">Breslauer Monatsgedicht </w:t>
      </w:r>
      <w:r w:rsidR="00E4011C" w:rsidRPr="00E4011C">
        <w:rPr>
          <w:color w:val="auto"/>
          <w:lang w:val="de-DE"/>
        </w:rPr>
        <w:t xml:space="preserve">bestätigt </w:t>
      </w:r>
      <w:r w:rsidRPr="000860AA">
        <w:rPr>
          <w:color w:val="auto"/>
          <w:lang w:val="de-DE"/>
        </w:rPr>
        <w:t>(15. Jh.)</w:t>
      </w:r>
      <w:r w:rsidR="006D08E1">
        <w:rPr>
          <w:color w:val="auto"/>
          <w:lang w:val="uk-UA"/>
        </w:rPr>
        <w:t xml:space="preserve"> [7, S. 111</w:t>
      </w:r>
      <w:r w:rsidR="006D08E1" w:rsidRPr="006D08E1">
        <w:rPr>
          <w:color w:val="auto"/>
          <w:lang w:val="uk-UA"/>
        </w:rPr>
        <w:t>]:</w:t>
      </w:r>
    </w:p>
    <w:p w14:paraId="6ABE64FE" w14:textId="0A92CD9E" w:rsidR="00540080" w:rsidRPr="009458F7" w:rsidRDefault="000860AA" w:rsidP="00540080">
      <w:pPr>
        <w:pStyle w:val="1"/>
        <w:spacing w:line="360" w:lineRule="auto"/>
        <w:ind w:left="23" w:firstLine="709"/>
        <w:rPr>
          <w:i/>
          <w:color w:val="auto"/>
          <w:lang w:val="de-DE"/>
        </w:rPr>
      </w:pPr>
      <w:r w:rsidRPr="009458F7">
        <w:rPr>
          <w:i/>
          <w:color w:val="auto"/>
          <w:lang w:val="de-DE"/>
        </w:rPr>
        <w:t xml:space="preserve"> </w:t>
      </w:r>
      <w:r w:rsidR="00ED0B71" w:rsidRPr="00ED0B71">
        <w:rPr>
          <w:i/>
          <w:color w:val="auto"/>
          <w:lang w:val="de-DE"/>
        </w:rPr>
        <w:t>«</w:t>
      </w:r>
      <w:r w:rsidR="00540080" w:rsidRPr="009458F7">
        <w:rPr>
          <w:i/>
          <w:color w:val="auto"/>
          <w:lang w:val="de-DE"/>
        </w:rPr>
        <w:t>Von dem herten horne ist der hornung genant,</w:t>
      </w:r>
    </w:p>
    <w:p w14:paraId="253557E4" w14:textId="7AE3201B" w:rsidR="00540080" w:rsidRPr="009458F7" w:rsidRDefault="00540080" w:rsidP="00540080">
      <w:pPr>
        <w:pStyle w:val="1"/>
        <w:spacing w:line="360" w:lineRule="auto"/>
        <w:ind w:left="23" w:firstLine="709"/>
        <w:rPr>
          <w:i/>
          <w:color w:val="auto"/>
          <w:lang w:val="de-DE"/>
        </w:rPr>
      </w:pPr>
      <w:r w:rsidRPr="009458F7">
        <w:rPr>
          <w:i/>
          <w:color w:val="auto"/>
          <w:lang w:val="de-DE"/>
        </w:rPr>
        <w:t>dy herteste kelde kommet denne yn die lant.</w:t>
      </w:r>
      <w:r w:rsidR="00ED0B71" w:rsidRPr="00ED0B71">
        <w:rPr>
          <w:i/>
          <w:color w:val="auto"/>
          <w:lang w:val="de-DE"/>
        </w:rPr>
        <w:t>»</w:t>
      </w:r>
    </w:p>
    <w:p w14:paraId="144A02C4" w14:textId="77777777" w:rsidR="00C7333C" w:rsidRDefault="00C7333C" w:rsidP="00540080">
      <w:pPr>
        <w:pStyle w:val="1"/>
        <w:spacing w:line="360" w:lineRule="auto"/>
        <w:ind w:left="23" w:firstLine="709"/>
        <w:rPr>
          <w:color w:val="auto"/>
          <w:lang w:val="de-DE"/>
        </w:rPr>
      </w:pPr>
      <w:r w:rsidRPr="00C7333C">
        <w:rPr>
          <w:color w:val="auto"/>
          <w:lang w:val="de-DE"/>
        </w:rPr>
        <w:t xml:space="preserve">Es gibt viele andere Erklärungen, so stehen für die Menschen im Februar </w:t>
      </w:r>
      <w:r w:rsidRPr="00C7333C">
        <w:rPr>
          <w:color w:val="auto"/>
          <w:lang w:val="de-DE"/>
        </w:rPr>
        <w:lastRenderedPageBreak/>
        <w:t xml:space="preserve">heulende Winterstürme im Vordergrund, und der Name </w:t>
      </w:r>
      <w:r w:rsidRPr="003F1E50">
        <w:rPr>
          <w:i/>
          <w:color w:val="auto"/>
          <w:lang w:val="de-DE"/>
        </w:rPr>
        <w:t>Hornung</w:t>
      </w:r>
      <w:r w:rsidRPr="00C7333C">
        <w:rPr>
          <w:color w:val="auto"/>
          <w:lang w:val="de-DE"/>
        </w:rPr>
        <w:t xml:space="preserve"> geht auf das Stierhorn als blasendes Horn zurück, zumal der Wind oft als hörnerblasender Mann dargestellt wird. Eine andere mögliche Interpretation ist, dass die großen Hirsche im Februar ihr Geweih abwerfen.</w:t>
      </w:r>
    </w:p>
    <w:p w14:paraId="1FB023B5" w14:textId="25DCFD85" w:rsidR="00F15486" w:rsidRDefault="00F15486" w:rsidP="00540080">
      <w:pPr>
        <w:pStyle w:val="1"/>
        <w:spacing w:line="360" w:lineRule="auto"/>
        <w:ind w:left="23" w:firstLine="709"/>
        <w:rPr>
          <w:color w:val="auto"/>
          <w:lang w:val="de-DE"/>
        </w:rPr>
      </w:pPr>
      <w:r w:rsidRPr="00F15486">
        <w:rPr>
          <w:color w:val="auto"/>
          <w:lang w:val="de-DE"/>
        </w:rPr>
        <w:t xml:space="preserve">Das Wort </w:t>
      </w:r>
      <w:r w:rsidRPr="00ED7A58">
        <w:rPr>
          <w:i/>
          <w:color w:val="auto"/>
          <w:lang w:val="de-DE"/>
        </w:rPr>
        <w:t>Februar</w:t>
      </w:r>
      <w:r w:rsidRPr="00F15486">
        <w:rPr>
          <w:color w:val="auto"/>
          <w:lang w:val="de-DE"/>
        </w:rPr>
        <w:t xml:space="preserve"> bedeutet Monat der Reinigung, von lateinisch </w:t>
      </w:r>
      <w:r w:rsidRPr="00ED7A58">
        <w:rPr>
          <w:i/>
          <w:color w:val="auto"/>
          <w:lang w:val="de-DE"/>
        </w:rPr>
        <w:t>februare</w:t>
      </w:r>
      <w:r w:rsidRPr="00F15486">
        <w:rPr>
          <w:color w:val="auto"/>
          <w:lang w:val="de-DE"/>
        </w:rPr>
        <w:t xml:space="preserve"> </w:t>
      </w:r>
      <w:r w:rsidRPr="00ED7A58">
        <w:rPr>
          <w:i/>
          <w:color w:val="auto"/>
          <w:lang w:val="de-DE"/>
        </w:rPr>
        <w:t xml:space="preserve">= </w:t>
      </w:r>
      <w:r w:rsidR="00ED7A58" w:rsidRPr="00ED7A58">
        <w:rPr>
          <w:i/>
          <w:color w:val="auto"/>
          <w:lang w:val="de-DE"/>
        </w:rPr>
        <w:t>reinigen</w:t>
      </w:r>
      <w:r w:rsidRPr="00F15486">
        <w:rPr>
          <w:color w:val="auto"/>
          <w:lang w:val="de-DE"/>
        </w:rPr>
        <w:t>, weil in diesem Monat Reinigungs- und Sühneopfer gebracht wurden. Der Monat wurde im alten römischen Kalender zuletzt erschienen und hat daher weniger Tage.</w:t>
      </w:r>
    </w:p>
    <w:p w14:paraId="090CF432" w14:textId="198F495C" w:rsidR="00A641A7" w:rsidRDefault="005F4C13" w:rsidP="00540080">
      <w:pPr>
        <w:pStyle w:val="1"/>
        <w:spacing w:line="360" w:lineRule="auto"/>
        <w:ind w:left="23" w:firstLine="709"/>
        <w:rPr>
          <w:color w:val="auto"/>
          <w:lang w:val="de-DE"/>
        </w:rPr>
      </w:pPr>
      <w:r>
        <w:rPr>
          <w:color w:val="auto"/>
          <w:lang w:val="de-DE"/>
        </w:rPr>
        <w:t>Die</w:t>
      </w:r>
      <w:r w:rsidR="00A641A7" w:rsidRPr="00A641A7">
        <w:rPr>
          <w:color w:val="auto"/>
          <w:lang w:val="de-DE"/>
        </w:rPr>
        <w:t xml:space="preserve"> Namen </w:t>
      </w:r>
      <w:r w:rsidRPr="005F4C13">
        <w:rPr>
          <w:i/>
          <w:color w:val="auto"/>
          <w:lang w:val="de-DE"/>
        </w:rPr>
        <w:t>Lenzing</w:t>
      </w:r>
      <w:r w:rsidRPr="005F4C13">
        <w:rPr>
          <w:color w:val="auto"/>
          <w:lang w:val="de-DE"/>
        </w:rPr>
        <w:t xml:space="preserve"> oder </w:t>
      </w:r>
      <w:r w:rsidRPr="005F4C13">
        <w:rPr>
          <w:i/>
          <w:color w:val="auto"/>
          <w:lang w:val="de-DE"/>
        </w:rPr>
        <w:t>Lenzmonat</w:t>
      </w:r>
      <w:r w:rsidRPr="005F4C13">
        <w:rPr>
          <w:color w:val="auto"/>
          <w:lang w:val="de-DE"/>
        </w:rPr>
        <w:t xml:space="preserve"> </w:t>
      </w:r>
      <w:r w:rsidR="00A641A7" w:rsidRPr="00A641A7">
        <w:rPr>
          <w:color w:val="auto"/>
          <w:lang w:val="de-DE"/>
        </w:rPr>
        <w:t xml:space="preserve">wurden von den alten Germanen verwendet, um den Monat März zu bezeichnen. Die althochdeutschen Wörter </w:t>
      </w:r>
      <w:r w:rsidR="00A641A7" w:rsidRPr="005F4C13">
        <w:rPr>
          <w:i/>
          <w:color w:val="auto"/>
          <w:lang w:val="de-DE"/>
        </w:rPr>
        <w:t>lenzo</w:t>
      </w:r>
      <w:r w:rsidR="00A641A7" w:rsidRPr="00A641A7">
        <w:rPr>
          <w:color w:val="auto"/>
          <w:lang w:val="de-DE"/>
        </w:rPr>
        <w:t xml:space="preserve"> und </w:t>
      </w:r>
      <w:r w:rsidR="00A641A7" w:rsidRPr="005F4C13">
        <w:rPr>
          <w:i/>
          <w:color w:val="auto"/>
          <w:lang w:val="de-DE"/>
        </w:rPr>
        <w:t>lengzo</w:t>
      </w:r>
      <w:r w:rsidR="00A641A7" w:rsidRPr="00A641A7">
        <w:rPr>
          <w:color w:val="auto"/>
          <w:lang w:val="de-DE"/>
        </w:rPr>
        <w:t xml:space="preserve"> bedeuteten </w:t>
      </w:r>
      <w:r w:rsidRPr="005F4C13">
        <w:rPr>
          <w:color w:val="auto"/>
          <w:lang w:val="de-DE"/>
        </w:rPr>
        <w:t xml:space="preserve">«Frühling» </w:t>
      </w:r>
      <w:r w:rsidR="00A641A7" w:rsidRPr="00A641A7">
        <w:rPr>
          <w:color w:val="auto"/>
          <w:lang w:val="de-DE"/>
        </w:rPr>
        <w:t xml:space="preserve"> und wurden von dem Wort </w:t>
      </w:r>
      <w:r>
        <w:rPr>
          <w:color w:val="auto"/>
          <w:lang w:val="de-DE"/>
        </w:rPr>
        <w:t>«länger»</w:t>
      </w:r>
      <w:r w:rsidR="00A641A7" w:rsidRPr="00A641A7">
        <w:rPr>
          <w:color w:val="auto"/>
          <w:lang w:val="de-DE"/>
        </w:rPr>
        <w:t xml:space="preserve"> abgeleitet, da die Tage im Frühling länger wurden.</w:t>
      </w:r>
    </w:p>
    <w:p w14:paraId="40BE6E76" w14:textId="6A0A5EE1" w:rsidR="00337FFC" w:rsidRDefault="00337FFC" w:rsidP="00540080">
      <w:pPr>
        <w:pStyle w:val="1"/>
        <w:spacing w:line="360" w:lineRule="auto"/>
        <w:ind w:left="23" w:firstLine="709"/>
        <w:rPr>
          <w:color w:val="auto"/>
          <w:lang w:val="de-DE"/>
        </w:rPr>
      </w:pPr>
      <w:r w:rsidRPr="00337FFC">
        <w:rPr>
          <w:color w:val="auto"/>
          <w:lang w:val="de-DE"/>
        </w:rPr>
        <w:t xml:space="preserve">In althochdeutscher Zeit hieß der April </w:t>
      </w:r>
      <w:r w:rsidRPr="00337FFC">
        <w:rPr>
          <w:i/>
          <w:color w:val="auto"/>
          <w:lang w:val="de-DE"/>
        </w:rPr>
        <w:t>Ostermonat</w:t>
      </w:r>
      <w:r w:rsidRPr="00337FFC">
        <w:rPr>
          <w:color w:val="auto"/>
          <w:lang w:val="de-DE"/>
        </w:rPr>
        <w:t xml:space="preserve"> oder </w:t>
      </w:r>
      <w:r w:rsidRPr="00337FFC">
        <w:rPr>
          <w:i/>
          <w:color w:val="auto"/>
          <w:lang w:val="de-DE"/>
        </w:rPr>
        <w:t>Ostermond</w:t>
      </w:r>
      <w:r w:rsidRPr="00337FFC">
        <w:rPr>
          <w:color w:val="auto"/>
          <w:lang w:val="de-DE"/>
        </w:rPr>
        <w:t>.</w:t>
      </w:r>
      <w:r>
        <w:rPr>
          <w:color w:val="auto"/>
          <w:lang w:val="de-DE"/>
        </w:rPr>
        <w:t xml:space="preserve"> </w:t>
      </w:r>
      <w:r w:rsidRPr="00337FFC">
        <w:rPr>
          <w:color w:val="auto"/>
          <w:lang w:val="de-DE"/>
        </w:rPr>
        <w:t>Diese Namen sind mit der Himmelsrichtung Osten verbunden, wo die Sonne aufgeht.</w:t>
      </w:r>
      <w:r w:rsidRPr="00337FFC">
        <w:rPr>
          <w:lang w:val="de-DE"/>
        </w:rPr>
        <w:t xml:space="preserve"> </w:t>
      </w:r>
      <w:r w:rsidRPr="00337FFC">
        <w:rPr>
          <w:color w:val="auto"/>
          <w:lang w:val="de-DE"/>
        </w:rPr>
        <w:t>Der wichtigste Fixpunkt im Lauf der Sonne – das Frühlingsäquinoktium am 21. März – haben den Namen dieses Monats maßgeblich geprägt. Ostern wurde nach dem ersten Frühlingsvollmond gefeiert.</w:t>
      </w:r>
    </w:p>
    <w:p w14:paraId="5B729C63" w14:textId="37C1AC0D" w:rsidR="00C21323" w:rsidRDefault="00C21323" w:rsidP="00540080">
      <w:pPr>
        <w:pStyle w:val="1"/>
        <w:spacing w:line="360" w:lineRule="auto"/>
        <w:ind w:left="23" w:firstLine="709"/>
        <w:rPr>
          <w:color w:val="auto"/>
          <w:lang w:val="de-DE"/>
        </w:rPr>
      </w:pPr>
      <w:r w:rsidRPr="00C21323">
        <w:rPr>
          <w:color w:val="auto"/>
          <w:lang w:val="de-DE"/>
        </w:rPr>
        <w:t xml:space="preserve">Der Ursprung des Wortes </w:t>
      </w:r>
      <w:r w:rsidRPr="00C21323">
        <w:rPr>
          <w:i/>
          <w:color w:val="auto"/>
          <w:lang w:val="de-DE"/>
        </w:rPr>
        <w:t>April</w:t>
      </w:r>
      <w:r w:rsidRPr="00C21323">
        <w:rPr>
          <w:color w:val="auto"/>
          <w:lang w:val="de-DE"/>
        </w:rPr>
        <w:t xml:space="preserve"> selbst lässt sich nicht im Detail nachvollziehen. Vielleicht geht dieser Name auf die altgriechische Schönheits- und Liebesgöttin Aphrodite zurück. Nach einer anderen Version kommt April vom lateinischen Verb </w:t>
      </w:r>
      <w:r w:rsidRPr="00C21323">
        <w:rPr>
          <w:i/>
          <w:color w:val="auto"/>
          <w:lang w:val="de-DE"/>
        </w:rPr>
        <w:t>aperire = öffnen</w:t>
      </w:r>
      <w:r w:rsidRPr="00C21323">
        <w:rPr>
          <w:color w:val="auto"/>
          <w:lang w:val="de-DE"/>
        </w:rPr>
        <w:t>, da die Blumen im Frühling zu blühen beginnen und sich öffnen.</w:t>
      </w:r>
    </w:p>
    <w:p w14:paraId="48DDB436" w14:textId="236B5E43" w:rsidR="00ED0B71" w:rsidRDefault="00ED0B71" w:rsidP="00540080">
      <w:pPr>
        <w:pStyle w:val="1"/>
        <w:spacing w:line="360" w:lineRule="auto"/>
        <w:ind w:left="23" w:firstLine="709"/>
        <w:rPr>
          <w:color w:val="auto"/>
          <w:lang w:val="de-DE"/>
        </w:rPr>
      </w:pPr>
      <w:r>
        <w:rPr>
          <w:color w:val="auto"/>
          <w:lang w:val="de-DE"/>
        </w:rPr>
        <w:t xml:space="preserve">Die Benennung </w:t>
      </w:r>
      <w:r w:rsidRPr="005F64B3">
        <w:rPr>
          <w:i/>
          <w:color w:val="auto"/>
          <w:lang w:val="de-DE"/>
        </w:rPr>
        <w:t>«Wonnemonat Mai»</w:t>
      </w:r>
      <w:r w:rsidRPr="00ED0B71">
        <w:rPr>
          <w:color w:val="auto"/>
          <w:lang w:val="de-DE"/>
        </w:rPr>
        <w:t xml:space="preserve"> ist bis heute gebräuchlich und fast jedem </w:t>
      </w:r>
      <w:r w:rsidR="005F64B3" w:rsidRPr="005F64B3">
        <w:rPr>
          <w:color w:val="auto"/>
          <w:lang w:val="de-DE"/>
        </w:rPr>
        <w:t>bekannt</w:t>
      </w:r>
      <w:r w:rsidRPr="00ED0B71">
        <w:rPr>
          <w:color w:val="auto"/>
          <w:lang w:val="de-DE"/>
        </w:rPr>
        <w:t>.</w:t>
      </w:r>
      <w:r w:rsidR="005F64B3">
        <w:rPr>
          <w:color w:val="auto"/>
          <w:lang w:val="de-DE"/>
        </w:rPr>
        <w:t xml:space="preserve"> </w:t>
      </w:r>
      <w:r w:rsidR="005F64B3" w:rsidRPr="005F64B3">
        <w:rPr>
          <w:color w:val="auto"/>
          <w:lang w:val="de-DE"/>
        </w:rPr>
        <w:t>Diese Bezeichnungen</w:t>
      </w:r>
      <w:r w:rsidR="005F64B3">
        <w:rPr>
          <w:color w:val="auto"/>
          <w:lang w:val="de-DE"/>
        </w:rPr>
        <w:t xml:space="preserve"> kamen von den althochdeutschen W</w:t>
      </w:r>
      <w:r w:rsidR="005F64B3" w:rsidRPr="005F64B3">
        <w:rPr>
          <w:color w:val="auto"/>
          <w:lang w:val="de-DE"/>
        </w:rPr>
        <w:t>ö</w:t>
      </w:r>
      <w:r w:rsidR="005F64B3">
        <w:rPr>
          <w:color w:val="auto"/>
          <w:lang w:val="de-DE"/>
        </w:rPr>
        <w:t xml:space="preserve">rtern </w:t>
      </w:r>
      <w:r w:rsidR="005F64B3" w:rsidRPr="005F64B3">
        <w:rPr>
          <w:i/>
          <w:color w:val="auto"/>
          <w:lang w:val="de-DE"/>
        </w:rPr>
        <w:t xml:space="preserve">winni- </w:t>
      </w:r>
      <w:r w:rsidR="005F64B3" w:rsidRPr="005F64B3">
        <w:rPr>
          <w:color w:val="auto"/>
          <w:lang w:val="de-DE"/>
        </w:rPr>
        <w:t xml:space="preserve">und </w:t>
      </w:r>
      <w:r w:rsidR="005F64B3" w:rsidRPr="005F64B3">
        <w:rPr>
          <w:i/>
          <w:color w:val="auto"/>
          <w:lang w:val="de-DE"/>
        </w:rPr>
        <w:t>wunnimanod</w:t>
      </w:r>
      <w:r w:rsidR="005F64B3" w:rsidRPr="005F64B3">
        <w:rPr>
          <w:color w:val="auto"/>
          <w:lang w:val="de-DE"/>
        </w:rPr>
        <w:t xml:space="preserve"> (ahd. </w:t>
      </w:r>
      <w:r w:rsidR="005F64B3" w:rsidRPr="005F64B3">
        <w:rPr>
          <w:i/>
          <w:color w:val="auto"/>
          <w:lang w:val="de-DE"/>
        </w:rPr>
        <w:t>wunni</w:t>
      </w:r>
      <w:r w:rsidR="005F64B3" w:rsidRPr="005F64B3">
        <w:rPr>
          <w:color w:val="auto"/>
          <w:lang w:val="de-DE"/>
        </w:rPr>
        <w:t xml:space="preserve"> = «Lust»</w:t>
      </w:r>
      <w:r w:rsidR="005F64B3">
        <w:rPr>
          <w:color w:val="auto"/>
          <w:lang w:val="de-DE"/>
        </w:rPr>
        <w:t xml:space="preserve">, </w:t>
      </w:r>
      <w:r w:rsidR="005F64B3" w:rsidRPr="005F64B3">
        <w:rPr>
          <w:color w:val="auto"/>
          <w:lang w:val="de-DE"/>
        </w:rPr>
        <w:t>«Freude»)</w:t>
      </w:r>
      <w:r w:rsidR="005F64B3">
        <w:rPr>
          <w:color w:val="auto"/>
          <w:lang w:val="de-DE"/>
        </w:rPr>
        <w:t xml:space="preserve"> und von </w:t>
      </w:r>
      <w:r w:rsidR="005F64B3" w:rsidRPr="005F64B3">
        <w:rPr>
          <w:color w:val="auto"/>
          <w:lang w:val="de-DE"/>
        </w:rPr>
        <w:t>dem Mittelhochdeutschen</w:t>
      </w:r>
      <w:r w:rsidR="005F64B3">
        <w:rPr>
          <w:color w:val="auto"/>
          <w:lang w:val="de-DE"/>
        </w:rPr>
        <w:t xml:space="preserve"> </w:t>
      </w:r>
      <w:r w:rsidR="005F64B3" w:rsidRPr="005F64B3">
        <w:rPr>
          <w:i/>
          <w:color w:val="auto"/>
          <w:lang w:val="de-DE"/>
        </w:rPr>
        <w:t>wunne-</w:t>
      </w:r>
      <w:r w:rsidR="005F64B3" w:rsidRPr="005F64B3">
        <w:rPr>
          <w:color w:val="auto"/>
          <w:lang w:val="de-DE"/>
        </w:rPr>
        <w:t xml:space="preserve"> oder </w:t>
      </w:r>
      <w:r w:rsidR="005F64B3" w:rsidRPr="005F64B3">
        <w:rPr>
          <w:i/>
          <w:color w:val="auto"/>
          <w:lang w:val="de-DE"/>
        </w:rPr>
        <w:t>winnemanot</w:t>
      </w:r>
      <w:r w:rsidR="005F64B3" w:rsidRPr="005F64B3">
        <w:rPr>
          <w:color w:val="auto"/>
          <w:lang w:val="de-DE"/>
        </w:rPr>
        <w:t xml:space="preserve"> (mhd. </w:t>
      </w:r>
      <w:r w:rsidR="005F64B3" w:rsidRPr="005F64B3">
        <w:rPr>
          <w:i/>
          <w:color w:val="auto"/>
          <w:lang w:val="de-DE"/>
        </w:rPr>
        <w:t>wunne</w:t>
      </w:r>
      <w:r w:rsidR="005F64B3" w:rsidRPr="005F64B3">
        <w:rPr>
          <w:color w:val="auto"/>
          <w:lang w:val="de-DE"/>
        </w:rPr>
        <w:t xml:space="preserve"> = «Lust», «Weideplatz»)</w:t>
      </w:r>
      <w:r w:rsidR="005F64B3">
        <w:rPr>
          <w:color w:val="auto"/>
          <w:lang w:val="de-DE"/>
        </w:rPr>
        <w:t>,</w:t>
      </w:r>
      <w:r w:rsidR="005F64B3" w:rsidRPr="005F64B3">
        <w:rPr>
          <w:color w:val="auto"/>
          <w:lang w:val="de-DE"/>
        </w:rPr>
        <w:t xml:space="preserve"> und so kam der fünfte Monat des Jahres zu seinem Namen.</w:t>
      </w:r>
    </w:p>
    <w:p w14:paraId="0CBD373B" w14:textId="215BBFBF" w:rsidR="00C239B1" w:rsidRDefault="00C239B1" w:rsidP="00540080">
      <w:pPr>
        <w:pStyle w:val="1"/>
        <w:spacing w:line="360" w:lineRule="auto"/>
        <w:ind w:left="23" w:firstLine="709"/>
        <w:rPr>
          <w:color w:val="auto"/>
          <w:lang w:val="de-DE"/>
        </w:rPr>
      </w:pPr>
      <w:r w:rsidRPr="00C239B1">
        <w:rPr>
          <w:color w:val="auto"/>
          <w:lang w:val="de-DE"/>
        </w:rPr>
        <w:t xml:space="preserve">Das gotische Wort </w:t>
      </w:r>
      <w:r w:rsidRPr="00C239B1">
        <w:rPr>
          <w:i/>
          <w:color w:val="auto"/>
          <w:lang w:val="de-DE"/>
        </w:rPr>
        <w:t>winja</w:t>
      </w:r>
      <w:r w:rsidRPr="00C239B1">
        <w:rPr>
          <w:color w:val="auto"/>
          <w:lang w:val="de-DE"/>
        </w:rPr>
        <w:t xml:space="preserve"> bedeutet</w:t>
      </w:r>
      <w:r>
        <w:rPr>
          <w:color w:val="auto"/>
          <w:lang w:val="de-DE"/>
        </w:rPr>
        <w:t>e</w:t>
      </w:r>
      <w:r w:rsidRPr="00C239B1">
        <w:rPr>
          <w:color w:val="auto"/>
          <w:lang w:val="de-DE"/>
        </w:rPr>
        <w:t xml:space="preserve"> </w:t>
      </w:r>
      <w:r>
        <w:rPr>
          <w:color w:val="auto"/>
          <w:lang w:val="de-DE"/>
        </w:rPr>
        <w:t>«Weide» und «Futter»</w:t>
      </w:r>
      <w:r w:rsidRPr="00C239B1">
        <w:rPr>
          <w:color w:val="auto"/>
          <w:lang w:val="de-DE"/>
        </w:rPr>
        <w:t xml:space="preserve"> und ist verwandt mit dem germanischen Wort </w:t>
      </w:r>
      <w:r w:rsidRPr="00C239B1">
        <w:rPr>
          <w:i/>
          <w:color w:val="auto"/>
          <w:lang w:val="de-DE"/>
        </w:rPr>
        <w:t>wunjo</w:t>
      </w:r>
      <w:r w:rsidRPr="00C239B1">
        <w:rPr>
          <w:color w:val="auto"/>
          <w:lang w:val="de-DE"/>
        </w:rPr>
        <w:t xml:space="preserve"> oder </w:t>
      </w:r>
      <w:r w:rsidRPr="00C239B1">
        <w:rPr>
          <w:i/>
          <w:color w:val="auto"/>
          <w:lang w:val="de-DE"/>
        </w:rPr>
        <w:t>wun</w:t>
      </w:r>
      <w:r w:rsidRPr="00C239B1">
        <w:rPr>
          <w:color w:val="auto"/>
          <w:lang w:val="de-DE"/>
        </w:rPr>
        <w:t xml:space="preserve">, was </w:t>
      </w:r>
      <w:r>
        <w:rPr>
          <w:color w:val="auto"/>
          <w:lang w:val="de-DE"/>
        </w:rPr>
        <w:t>als «zufrieden sein»</w:t>
      </w:r>
      <w:r w:rsidRPr="00C239B1">
        <w:rPr>
          <w:color w:val="auto"/>
          <w:lang w:val="de-DE"/>
        </w:rPr>
        <w:t xml:space="preserve"> </w:t>
      </w:r>
      <w:r>
        <w:rPr>
          <w:color w:val="auto"/>
          <w:lang w:val="de-DE"/>
        </w:rPr>
        <w:t>gebrauucht wurde</w:t>
      </w:r>
      <w:r w:rsidRPr="00C239B1">
        <w:rPr>
          <w:color w:val="auto"/>
          <w:lang w:val="de-DE"/>
        </w:rPr>
        <w:t>.</w:t>
      </w:r>
    </w:p>
    <w:p w14:paraId="50D17577" w14:textId="7B4465F7" w:rsidR="00BC4DD1" w:rsidRDefault="00547AB1" w:rsidP="00BC4DD1">
      <w:pPr>
        <w:pStyle w:val="1"/>
        <w:spacing w:line="360" w:lineRule="auto"/>
        <w:ind w:left="23" w:firstLine="709"/>
        <w:rPr>
          <w:color w:val="auto"/>
          <w:lang w:val="de-DE"/>
        </w:rPr>
      </w:pPr>
      <w:r w:rsidRPr="00547AB1">
        <w:rPr>
          <w:color w:val="auto"/>
          <w:lang w:val="de-DE"/>
        </w:rPr>
        <w:lastRenderedPageBreak/>
        <w:t xml:space="preserve">Der </w:t>
      </w:r>
      <w:r w:rsidRPr="00547AB1">
        <w:rPr>
          <w:i/>
          <w:color w:val="auto"/>
          <w:lang w:val="de-DE"/>
        </w:rPr>
        <w:t>Mai</w:t>
      </w:r>
      <w:r w:rsidRPr="00547AB1">
        <w:rPr>
          <w:color w:val="auto"/>
          <w:lang w:val="de-DE"/>
        </w:rPr>
        <w:t xml:space="preserve"> ist nach der antiken römischen Göttin Maia </w:t>
      </w:r>
      <w:r>
        <w:rPr>
          <w:color w:val="auto"/>
          <w:lang w:val="de-DE"/>
        </w:rPr>
        <w:t xml:space="preserve">benannt, </w:t>
      </w:r>
      <w:r w:rsidRPr="00547AB1">
        <w:rPr>
          <w:color w:val="auto"/>
          <w:lang w:val="de-DE"/>
        </w:rPr>
        <w:t>deren jährliches Fest im Monat Mai gefeiert wurde.</w:t>
      </w:r>
      <w:r w:rsidR="00BC4DD1">
        <w:rPr>
          <w:color w:val="auto"/>
          <w:lang w:val="de-DE"/>
        </w:rPr>
        <w:t xml:space="preserve"> </w:t>
      </w:r>
      <w:r w:rsidR="00BC4DD1" w:rsidRPr="00BC4DD1">
        <w:rPr>
          <w:color w:val="auto"/>
          <w:lang w:val="de-DE"/>
        </w:rPr>
        <w:t xml:space="preserve">Im Gegensatz zu anderen lateinischen Namen </w:t>
      </w:r>
      <w:r w:rsidR="00BC4DD1">
        <w:rPr>
          <w:color w:val="auto"/>
          <w:lang w:val="de-DE"/>
        </w:rPr>
        <w:t xml:space="preserve">für die Monate war der Begriff </w:t>
      </w:r>
      <w:r w:rsidR="00BC4DD1" w:rsidRPr="00BC4DD1">
        <w:rPr>
          <w:color w:val="auto"/>
          <w:lang w:val="de-DE"/>
        </w:rPr>
        <w:t>«Mai</w:t>
      </w:r>
      <w:r w:rsidR="00BC4DD1">
        <w:rPr>
          <w:color w:val="auto"/>
          <w:lang w:val="de-DE"/>
        </w:rPr>
        <w:t>»</w:t>
      </w:r>
      <w:r w:rsidR="00BC4DD1" w:rsidRPr="00BC4DD1">
        <w:rPr>
          <w:color w:val="auto"/>
          <w:lang w:val="de-DE"/>
        </w:rPr>
        <w:t xml:space="preserve"> von Anfang an im Volk gebräuchlich, wie man an Begriffen wie </w:t>
      </w:r>
      <w:r w:rsidR="00BC4DD1" w:rsidRPr="00BD1950">
        <w:rPr>
          <w:i/>
          <w:color w:val="auto"/>
          <w:lang w:val="de-DE"/>
        </w:rPr>
        <w:t>Maibaum</w:t>
      </w:r>
      <w:r w:rsidR="00BC4DD1" w:rsidRPr="00BC4DD1">
        <w:rPr>
          <w:color w:val="auto"/>
          <w:lang w:val="de-DE"/>
        </w:rPr>
        <w:t xml:space="preserve">, </w:t>
      </w:r>
      <w:r w:rsidR="00BC4DD1" w:rsidRPr="00BD1950">
        <w:rPr>
          <w:i/>
          <w:color w:val="auto"/>
          <w:lang w:val="de-DE"/>
        </w:rPr>
        <w:t>Maikönigin</w:t>
      </w:r>
      <w:r w:rsidR="00BC4DD1" w:rsidRPr="00BC4DD1">
        <w:rPr>
          <w:color w:val="auto"/>
          <w:lang w:val="de-DE"/>
        </w:rPr>
        <w:t xml:space="preserve">, </w:t>
      </w:r>
      <w:r w:rsidR="00BC4DD1" w:rsidRPr="00BD1950">
        <w:rPr>
          <w:i/>
          <w:color w:val="auto"/>
          <w:lang w:val="de-DE"/>
        </w:rPr>
        <w:t>Hohe Maien</w:t>
      </w:r>
      <w:r w:rsidR="00BC4DD1" w:rsidRPr="00BC4DD1">
        <w:rPr>
          <w:color w:val="auto"/>
          <w:lang w:val="de-DE"/>
        </w:rPr>
        <w:t xml:space="preserve"> usw. erkennen kann.</w:t>
      </w:r>
    </w:p>
    <w:p w14:paraId="620AC4A8" w14:textId="10D018B1" w:rsidR="00FE6EA5" w:rsidRPr="001D5B4D" w:rsidRDefault="00FE6EA5" w:rsidP="00BC4DD1">
      <w:pPr>
        <w:pStyle w:val="1"/>
        <w:spacing w:line="360" w:lineRule="auto"/>
        <w:ind w:left="23" w:firstLine="709"/>
        <w:rPr>
          <w:color w:val="auto"/>
          <w:highlight w:val="lightGray"/>
          <w:lang w:val="de-DE"/>
        </w:rPr>
      </w:pPr>
      <w:r w:rsidRPr="00FE6EA5">
        <w:rPr>
          <w:color w:val="auto"/>
          <w:lang w:val="de-DE"/>
        </w:rPr>
        <w:t xml:space="preserve">Der Juni wurde von den alten Germanen </w:t>
      </w:r>
      <w:r w:rsidRPr="00FE6EA5">
        <w:rPr>
          <w:i/>
          <w:color w:val="auto"/>
          <w:lang w:val="de-DE"/>
        </w:rPr>
        <w:t>Brachet</w:t>
      </w:r>
      <w:r w:rsidRPr="00FE6EA5">
        <w:rPr>
          <w:color w:val="auto"/>
          <w:lang w:val="de-DE"/>
        </w:rPr>
        <w:t xml:space="preserve"> oder </w:t>
      </w:r>
      <w:r w:rsidRPr="00FE6EA5">
        <w:rPr>
          <w:i/>
          <w:color w:val="auto"/>
          <w:lang w:val="de-DE"/>
        </w:rPr>
        <w:t>Brachmonat</w:t>
      </w:r>
      <w:r w:rsidRPr="00FE6EA5">
        <w:rPr>
          <w:color w:val="auto"/>
          <w:lang w:val="de-DE"/>
        </w:rPr>
        <w:t xml:space="preserve"> genannt</w:t>
      </w:r>
      <w:r>
        <w:rPr>
          <w:color w:val="auto"/>
          <w:lang w:val="de-DE"/>
        </w:rPr>
        <w:t>.</w:t>
      </w:r>
      <w:r>
        <w:rPr>
          <w:lang w:val="de-DE"/>
        </w:rPr>
        <w:t xml:space="preserve"> </w:t>
      </w:r>
      <w:r w:rsidRPr="00FE6EA5">
        <w:rPr>
          <w:color w:val="auto"/>
          <w:lang w:val="de-DE"/>
        </w:rPr>
        <w:t xml:space="preserve">Diese Namen sind von einem althochdeutschen Wort </w:t>
      </w:r>
      <w:r w:rsidRPr="00FE6EA5">
        <w:rPr>
          <w:i/>
          <w:color w:val="auto"/>
          <w:lang w:val="de-DE"/>
        </w:rPr>
        <w:t>brahmanod</w:t>
      </w:r>
      <w:r w:rsidRPr="00FE6EA5">
        <w:rPr>
          <w:color w:val="auto"/>
          <w:lang w:val="de-DE"/>
        </w:rPr>
        <w:t xml:space="preserve"> abgeleitet.</w:t>
      </w:r>
      <w:r>
        <w:rPr>
          <w:color w:val="auto"/>
          <w:lang w:val="de-DE"/>
        </w:rPr>
        <w:t xml:space="preserve"> Im Juni </w:t>
      </w:r>
      <w:r w:rsidRPr="00FE6EA5">
        <w:rPr>
          <w:color w:val="auto"/>
          <w:lang w:val="de-DE"/>
        </w:rPr>
        <w:t>werden</w:t>
      </w:r>
      <w:r>
        <w:rPr>
          <w:color w:val="auto"/>
          <w:lang w:val="de-DE"/>
        </w:rPr>
        <w:t xml:space="preserve"> </w:t>
      </w:r>
      <w:r w:rsidRPr="00FE6EA5">
        <w:rPr>
          <w:color w:val="auto"/>
          <w:lang w:val="de-DE"/>
        </w:rPr>
        <w:t>brachliegende Felder</w:t>
      </w:r>
      <w:r>
        <w:rPr>
          <w:color w:val="auto"/>
          <w:lang w:val="de-DE"/>
        </w:rPr>
        <w:t xml:space="preserve"> </w:t>
      </w:r>
      <w:r w:rsidRPr="00FE6EA5">
        <w:rPr>
          <w:color w:val="auto"/>
          <w:lang w:val="de-DE"/>
        </w:rPr>
        <w:t>in der Dreifelderwirtschaft</w:t>
      </w:r>
      <w:r>
        <w:rPr>
          <w:color w:val="auto"/>
          <w:lang w:val="de-DE"/>
        </w:rPr>
        <w:t xml:space="preserve"> </w:t>
      </w:r>
      <w:r w:rsidRPr="00FE6EA5">
        <w:rPr>
          <w:color w:val="auto"/>
          <w:lang w:val="de-DE"/>
        </w:rPr>
        <w:t>bearbeitet</w:t>
      </w:r>
      <w:r>
        <w:rPr>
          <w:color w:val="auto"/>
          <w:lang w:val="de-DE"/>
        </w:rPr>
        <w:t xml:space="preserve">. </w:t>
      </w:r>
      <w:r w:rsidRPr="00FE6EA5">
        <w:rPr>
          <w:color w:val="auto"/>
          <w:lang w:val="de-DE"/>
        </w:rPr>
        <w:t xml:space="preserve">Im Breslauer Monatsgedicht (15. Jh.) </w:t>
      </w:r>
      <w:r>
        <w:rPr>
          <w:color w:val="auto"/>
          <w:lang w:val="de-DE"/>
        </w:rPr>
        <w:t>wurde</w:t>
      </w:r>
      <w:r w:rsidRPr="00FE6EA5">
        <w:rPr>
          <w:color w:val="auto"/>
          <w:lang w:val="de-DE"/>
        </w:rPr>
        <w:t xml:space="preserve"> es</w:t>
      </w:r>
      <w:r>
        <w:rPr>
          <w:color w:val="auto"/>
          <w:lang w:val="de-DE"/>
        </w:rPr>
        <w:t xml:space="preserve"> </w:t>
      </w:r>
      <w:r w:rsidRPr="00FE6EA5">
        <w:rPr>
          <w:color w:val="auto"/>
          <w:lang w:val="de-DE"/>
        </w:rPr>
        <w:t>ausgesprochen</w:t>
      </w:r>
      <w:r w:rsidR="006D08E1">
        <w:rPr>
          <w:color w:val="auto"/>
          <w:lang w:val="uk-UA"/>
        </w:rPr>
        <w:t xml:space="preserve"> [7, S. 114</w:t>
      </w:r>
      <w:r w:rsidR="006D08E1" w:rsidRPr="006D08E1">
        <w:rPr>
          <w:color w:val="auto"/>
          <w:lang w:val="uk-UA"/>
        </w:rPr>
        <w:t>]:</w:t>
      </w:r>
      <w:r w:rsidRPr="001D5B4D">
        <w:rPr>
          <w:color w:val="auto"/>
          <w:lang w:val="de-DE"/>
        </w:rPr>
        <w:t>:</w:t>
      </w:r>
    </w:p>
    <w:p w14:paraId="6529E740" w14:textId="6967B463" w:rsidR="00407815" w:rsidRPr="007F29B7" w:rsidRDefault="007F29B7" w:rsidP="00407815">
      <w:pPr>
        <w:pStyle w:val="1"/>
        <w:spacing w:line="360" w:lineRule="auto"/>
        <w:ind w:left="23" w:firstLine="709"/>
        <w:rPr>
          <w:i/>
          <w:color w:val="auto"/>
          <w:lang w:val="de-DE"/>
        </w:rPr>
      </w:pPr>
      <w:r w:rsidRPr="007F29B7">
        <w:rPr>
          <w:i/>
          <w:color w:val="auto"/>
          <w:lang w:val="de-DE"/>
        </w:rPr>
        <w:t>«</w:t>
      </w:r>
      <w:r w:rsidR="00407815" w:rsidRPr="007F29B7">
        <w:rPr>
          <w:i/>
          <w:color w:val="auto"/>
          <w:lang w:val="de-DE"/>
        </w:rPr>
        <w:t>Der brochmonde her och heyst</w:t>
      </w:r>
    </w:p>
    <w:p w14:paraId="1399703F" w14:textId="77777777" w:rsidR="00407815" w:rsidRPr="007F29B7" w:rsidRDefault="00407815" w:rsidP="00407815">
      <w:pPr>
        <w:pStyle w:val="1"/>
        <w:spacing w:line="360" w:lineRule="auto"/>
        <w:ind w:left="23" w:firstLine="709"/>
        <w:rPr>
          <w:i/>
          <w:color w:val="auto"/>
          <w:lang w:val="de-DE"/>
        </w:rPr>
      </w:pPr>
      <w:r w:rsidRPr="007F29B7">
        <w:rPr>
          <w:i/>
          <w:color w:val="auto"/>
          <w:lang w:val="de-DE"/>
        </w:rPr>
        <w:t>Von dem roczigen gebawer allermeyst.</w:t>
      </w:r>
    </w:p>
    <w:p w14:paraId="0073ED3E" w14:textId="77777777" w:rsidR="00407815" w:rsidRPr="007F29B7" w:rsidRDefault="00407815" w:rsidP="00407815">
      <w:pPr>
        <w:pStyle w:val="1"/>
        <w:spacing w:line="360" w:lineRule="auto"/>
        <w:ind w:left="23" w:firstLine="709"/>
        <w:rPr>
          <w:i/>
          <w:color w:val="auto"/>
          <w:lang w:val="de-DE"/>
        </w:rPr>
      </w:pPr>
      <w:r w:rsidRPr="007F29B7">
        <w:rPr>
          <w:i/>
          <w:color w:val="auto"/>
          <w:lang w:val="de-DE"/>
        </w:rPr>
        <w:t>Sy reyssen denne das felt umme.</w:t>
      </w:r>
    </w:p>
    <w:p w14:paraId="7A611A84" w14:textId="77777777" w:rsidR="00407815" w:rsidRPr="007F29B7" w:rsidRDefault="00407815" w:rsidP="00407815">
      <w:pPr>
        <w:pStyle w:val="1"/>
        <w:spacing w:line="360" w:lineRule="auto"/>
        <w:ind w:left="23" w:firstLine="709"/>
        <w:rPr>
          <w:i/>
          <w:color w:val="auto"/>
          <w:lang w:val="de-DE"/>
        </w:rPr>
      </w:pPr>
      <w:r w:rsidRPr="007F29B7">
        <w:rPr>
          <w:i/>
          <w:color w:val="auto"/>
          <w:lang w:val="de-DE"/>
        </w:rPr>
        <w:t>Dy lenge und och dy kromme</w:t>
      </w:r>
    </w:p>
    <w:p w14:paraId="7A434697" w14:textId="126C4DA2" w:rsidR="00407815" w:rsidRDefault="00407815" w:rsidP="00407815">
      <w:pPr>
        <w:pStyle w:val="1"/>
        <w:spacing w:line="360" w:lineRule="auto"/>
        <w:ind w:left="23" w:firstLine="709"/>
        <w:rPr>
          <w:i/>
          <w:color w:val="auto"/>
          <w:lang w:val="de-DE"/>
        </w:rPr>
      </w:pPr>
      <w:r w:rsidRPr="007F29B7">
        <w:rPr>
          <w:i/>
          <w:color w:val="auto"/>
          <w:lang w:val="de-DE"/>
        </w:rPr>
        <w:t>Und machens bequeme czu der czeyt.</w:t>
      </w:r>
      <w:r w:rsidR="007F29B7" w:rsidRPr="007F29B7">
        <w:rPr>
          <w:i/>
          <w:color w:val="auto"/>
          <w:lang w:val="de-DE"/>
        </w:rPr>
        <w:t>»</w:t>
      </w:r>
    </w:p>
    <w:p w14:paraId="7C1D44D5" w14:textId="673AF7A9" w:rsidR="005E1031" w:rsidRDefault="005E1031" w:rsidP="00407815">
      <w:pPr>
        <w:pStyle w:val="1"/>
        <w:spacing w:line="360" w:lineRule="auto"/>
        <w:ind w:left="23" w:firstLine="709"/>
        <w:rPr>
          <w:color w:val="auto"/>
          <w:lang w:val="de-DE"/>
        </w:rPr>
      </w:pPr>
      <w:r w:rsidRPr="005E1031">
        <w:rPr>
          <w:color w:val="auto"/>
          <w:lang w:val="de-DE"/>
        </w:rPr>
        <w:t>In gärtneris</w:t>
      </w:r>
      <w:r>
        <w:rPr>
          <w:color w:val="auto"/>
          <w:lang w:val="de-DE"/>
        </w:rPr>
        <w:t xml:space="preserve">chen Kreisen wird dieser Monat </w:t>
      </w:r>
      <w:r w:rsidRPr="005E1031">
        <w:rPr>
          <w:color w:val="auto"/>
          <w:lang w:val="de-DE"/>
        </w:rPr>
        <w:t xml:space="preserve">als </w:t>
      </w:r>
      <w:r w:rsidRPr="005E1031">
        <w:rPr>
          <w:i/>
          <w:color w:val="auto"/>
          <w:lang w:val="de-DE"/>
        </w:rPr>
        <w:t>Rosenmonat</w:t>
      </w:r>
      <w:r w:rsidRPr="005E1031">
        <w:rPr>
          <w:color w:val="auto"/>
          <w:lang w:val="de-DE"/>
        </w:rPr>
        <w:t xml:space="preserve"> bezeichnet, da der Höhepunkt der Rosenblüte genau in diese Zeit fällt.</w:t>
      </w:r>
      <w:r>
        <w:rPr>
          <w:color w:val="auto"/>
          <w:lang w:val="de-DE"/>
        </w:rPr>
        <w:t xml:space="preserve"> </w:t>
      </w:r>
      <w:r w:rsidRPr="005E1031">
        <w:rPr>
          <w:color w:val="auto"/>
          <w:lang w:val="de-DE"/>
        </w:rPr>
        <w:t xml:space="preserve">Es ist sehr wahrscheinlich, dass der Juni genau aus diesem Grund früher als </w:t>
      </w:r>
      <w:r w:rsidRPr="005E1031">
        <w:rPr>
          <w:i/>
          <w:color w:val="auto"/>
          <w:lang w:val="de-DE"/>
        </w:rPr>
        <w:t>Rosenmond</w:t>
      </w:r>
      <w:r w:rsidRPr="005E1031">
        <w:rPr>
          <w:color w:val="auto"/>
          <w:lang w:val="de-DE"/>
        </w:rPr>
        <w:t xml:space="preserve"> bekannt war.</w:t>
      </w:r>
    </w:p>
    <w:p w14:paraId="4B72158B" w14:textId="314E7FF0" w:rsidR="00FA0775" w:rsidRDefault="00FA0775" w:rsidP="00407815">
      <w:pPr>
        <w:pStyle w:val="1"/>
        <w:spacing w:line="360" w:lineRule="auto"/>
        <w:ind w:left="23" w:firstLine="709"/>
        <w:rPr>
          <w:color w:val="auto"/>
          <w:lang w:val="de-DE"/>
        </w:rPr>
      </w:pPr>
      <w:r>
        <w:rPr>
          <w:color w:val="auto"/>
          <w:lang w:val="de-DE"/>
        </w:rPr>
        <w:t>Der Name Juni</w:t>
      </w:r>
      <w:r w:rsidRPr="00FA0775">
        <w:rPr>
          <w:color w:val="auto"/>
          <w:lang w:val="de-DE"/>
        </w:rPr>
        <w:t xml:space="preserve"> geht auf die antike römische Göttin</w:t>
      </w:r>
      <w:r w:rsidRPr="00FA0775">
        <w:rPr>
          <w:lang w:val="de-DE"/>
        </w:rPr>
        <w:t xml:space="preserve"> </w:t>
      </w:r>
      <w:r>
        <w:rPr>
          <w:color w:val="auto"/>
          <w:lang w:val="de-DE"/>
        </w:rPr>
        <w:t>Juno</w:t>
      </w:r>
      <w:r w:rsidRPr="00FA0775">
        <w:rPr>
          <w:color w:val="auto"/>
          <w:lang w:val="de-DE"/>
        </w:rPr>
        <w:t xml:space="preserve"> zurück</w:t>
      </w:r>
      <w:r>
        <w:rPr>
          <w:color w:val="auto"/>
          <w:lang w:val="de-DE"/>
        </w:rPr>
        <w:t xml:space="preserve">, die als </w:t>
      </w:r>
      <w:r w:rsidRPr="00FA0775">
        <w:rPr>
          <w:color w:val="auto"/>
          <w:lang w:val="de-DE"/>
        </w:rPr>
        <w:t>Göttin der Geburt, der Ehe und Fürsorge</w:t>
      </w:r>
      <w:r>
        <w:rPr>
          <w:color w:val="auto"/>
          <w:lang w:val="de-DE"/>
        </w:rPr>
        <w:t xml:space="preserve"> </w:t>
      </w:r>
      <w:r w:rsidRPr="00FA0775">
        <w:rPr>
          <w:color w:val="auto"/>
          <w:lang w:val="de-DE"/>
        </w:rPr>
        <w:t>galt</w:t>
      </w:r>
      <w:r>
        <w:rPr>
          <w:color w:val="auto"/>
          <w:lang w:val="de-DE"/>
        </w:rPr>
        <w:t xml:space="preserve">. </w:t>
      </w:r>
    </w:p>
    <w:p w14:paraId="50E9A9AE" w14:textId="787EBF28" w:rsidR="00CF2071" w:rsidRDefault="00CF2071" w:rsidP="00407815">
      <w:pPr>
        <w:pStyle w:val="1"/>
        <w:spacing w:line="360" w:lineRule="auto"/>
        <w:ind w:left="23" w:firstLine="709"/>
        <w:rPr>
          <w:color w:val="auto"/>
          <w:lang w:val="de-DE"/>
        </w:rPr>
      </w:pPr>
      <w:r w:rsidRPr="00CF2071">
        <w:rPr>
          <w:color w:val="auto"/>
          <w:lang w:val="de-DE"/>
        </w:rPr>
        <w:t xml:space="preserve">Im Althochdeutschen hieß der Monat Juli </w:t>
      </w:r>
      <w:r w:rsidRPr="00CF2071">
        <w:rPr>
          <w:i/>
          <w:color w:val="auto"/>
          <w:lang w:val="de-DE"/>
        </w:rPr>
        <w:t>Heumonat</w:t>
      </w:r>
      <w:r w:rsidRPr="00CF2071">
        <w:rPr>
          <w:color w:val="auto"/>
          <w:lang w:val="de-DE"/>
        </w:rPr>
        <w:t xml:space="preserve"> (</w:t>
      </w:r>
      <w:r w:rsidRPr="00CF2071">
        <w:rPr>
          <w:i/>
          <w:color w:val="auto"/>
          <w:lang w:val="de-DE"/>
        </w:rPr>
        <w:t>Hewimanod</w:t>
      </w:r>
      <w:r w:rsidRPr="00CF2071">
        <w:rPr>
          <w:color w:val="auto"/>
          <w:lang w:val="de-DE"/>
        </w:rPr>
        <w:t xml:space="preserve">) oder </w:t>
      </w:r>
      <w:r w:rsidRPr="00CF2071">
        <w:rPr>
          <w:i/>
          <w:color w:val="auto"/>
          <w:lang w:val="de-DE"/>
        </w:rPr>
        <w:t>Heuert</w:t>
      </w:r>
      <w:r w:rsidRPr="00CF2071">
        <w:rPr>
          <w:color w:val="auto"/>
          <w:lang w:val="de-DE"/>
        </w:rPr>
        <w:t>, weil in dieser Zeit Heu geerntet wird. Der Name selbst ist offensichtlich sehr alt, da er in den meisten germanischen Sprachen sowie in Finnisch, Lettisch und Estnisch zu finden ist.</w:t>
      </w:r>
    </w:p>
    <w:p w14:paraId="310A84AE" w14:textId="258653D2" w:rsidR="00BB2B5F" w:rsidRDefault="00BB2B5F" w:rsidP="00407815">
      <w:pPr>
        <w:pStyle w:val="1"/>
        <w:spacing w:line="360" w:lineRule="auto"/>
        <w:ind w:left="23" w:firstLine="709"/>
        <w:rPr>
          <w:color w:val="auto"/>
          <w:lang w:val="de-DE"/>
        </w:rPr>
      </w:pPr>
      <w:r w:rsidRPr="00BB2B5F">
        <w:rPr>
          <w:color w:val="auto"/>
          <w:lang w:val="de-DE"/>
        </w:rPr>
        <w:t xml:space="preserve">Der Monat </w:t>
      </w:r>
      <w:r w:rsidRPr="00BB2B5F">
        <w:rPr>
          <w:i/>
          <w:color w:val="auto"/>
          <w:lang w:val="de-DE"/>
        </w:rPr>
        <w:t>Juli</w:t>
      </w:r>
      <w:r w:rsidRPr="00BB2B5F">
        <w:rPr>
          <w:color w:val="auto"/>
          <w:lang w:val="de-DE"/>
        </w:rPr>
        <w:t xml:space="preserve"> wurde nach Gaius Julius Caesar benannt, einem antiken römischen Staatsmann und Politiker, Feldherrn und Schriftsteller, der eine Kalenderreform durchführte und damit seinen Namen verewigte.</w:t>
      </w:r>
    </w:p>
    <w:p w14:paraId="507409DB" w14:textId="659F1CF2" w:rsidR="00A0494F" w:rsidRDefault="00A0494F" w:rsidP="00407815">
      <w:pPr>
        <w:pStyle w:val="1"/>
        <w:spacing w:line="360" w:lineRule="auto"/>
        <w:ind w:left="23" w:firstLine="709"/>
        <w:rPr>
          <w:color w:val="auto"/>
          <w:lang w:val="de-DE"/>
        </w:rPr>
      </w:pPr>
      <w:r w:rsidRPr="00A0494F">
        <w:rPr>
          <w:color w:val="auto"/>
          <w:lang w:val="de-DE"/>
        </w:rPr>
        <w:t xml:space="preserve">Die Namen </w:t>
      </w:r>
      <w:r w:rsidRPr="00A0494F">
        <w:rPr>
          <w:i/>
          <w:color w:val="auto"/>
          <w:lang w:val="de-DE"/>
        </w:rPr>
        <w:t>Erntemonat</w:t>
      </w:r>
      <w:r w:rsidRPr="00A0494F">
        <w:rPr>
          <w:color w:val="auto"/>
          <w:lang w:val="de-DE"/>
        </w:rPr>
        <w:t xml:space="preserve">, </w:t>
      </w:r>
      <w:r w:rsidRPr="00A0494F">
        <w:rPr>
          <w:i/>
          <w:color w:val="auto"/>
          <w:lang w:val="de-DE"/>
        </w:rPr>
        <w:t>Erntemond</w:t>
      </w:r>
      <w:r w:rsidRPr="00A0494F">
        <w:rPr>
          <w:color w:val="auto"/>
          <w:lang w:val="de-DE"/>
        </w:rPr>
        <w:t xml:space="preserve"> und </w:t>
      </w:r>
      <w:r w:rsidRPr="00A0494F">
        <w:rPr>
          <w:i/>
          <w:color w:val="auto"/>
          <w:lang w:val="de-DE"/>
        </w:rPr>
        <w:t>Ernting</w:t>
      </w:r>
      <w:r w:rsidRPr="00A0494F">
        <w:rPr>
          <w:color w:val="auto"/>
          <w:lang w:val="de-DE"/>
        </w:rPr>
        <w:t xml:space="preserve"> kamen von althochdeutschem </w:t>
      </w:r>
      <w:r w:rsidRPr="00A0494F">
        <w:rPr>
          <w:i/>
          <w:color w:val="auto"/>
          <w:lang w:val="de-DE"/>
        </w:rPr>
        <w:t>arnoti</w:t>
      </w:r>
      <w:r w:rsidRPr="00A0494F">
        <w:rPr>
          <w:color w:val="auto"/>
          <w:lang w:val="de-DE"/>
        </w:rPr>
        <w:t xml:space="preserve"> und </w:t>
      </w:r>
      <w:r w:rsidRPr="00A0494F">
        <w:rPr>
          <w:i/>
          <w:color w:val="auto"/>
          <w:lang w:val="de-DE"/>
        </w:rPr>
        <w:t>ar(a)n</w:t>
      </w:r>
      <w:r w:rsidRPr="00A0494F">
        <w:rPr>
          <w:color w:val="auto"/>
          <w:lang w:val="de-DE"/>
        </w:rPr>
        <w:t xml:space="preserve"> (bedeutete «Ernte») und wurden von Adolf Ferdinand L</w:t>
      </w:r>
      <w:r w:rsidR="002906D3">
        <w:rPr>
          <w:color w:val="auto"/>
          <w:lang w:val="de-DE"/>
        </w:rPr>
        <w:t>udwig Reinecke vorgeschlagen [65</w:t>
      </w:r>
      <w:r w:rsidRPr="00A0494F">
        <w:rPr>
          <w:color w:val="auto"/>
          <w:lang w:val="de-DE"/>
        </w:rPr>
        <w:t>, S. 8]. Im August gab es eine Getreideernte wie es heutzutage ist.</w:t>
      </w:r>
    </w:p>
    <w:p w14:paraId="5437F978" w14:textId="210AC1D9" w:rsidR="00094CE9" w:rsidRPr="005E1031" w:rsidRDefault="00094CE9" w:rsidP="00407815">
      <w:pPr>
        <w:pStyle w:val="1"/>
        <w:spacing w:line="360" w:lineRule="auto"/>
        <w:ind w:left="23" w:firstLine="709"/>
        <w:rPr>
          <w:color w:val="auto"/>
          <w:lang w:val="de-DE"/>
        </w:rPr>
      </w:pPr>
      <w:r w:rsidRPr="00094CE9">
        <w:rPr>
          <w:i/>
          <w:color w:val="auto"/>
          <w:lang w:val="de-DE"/>
        </w:rPr>
        <w:t>Schnittmonat</w:t>
      </w:r>
      <w:r w:rsidRPr="00094CE9">
        <w:rPr>
          <w:color w:val="auto"/>
          <w:lang w:val="de-DE"/>
        </w:rPr>
        <w:t xml:space="preserve"> ist ein anderer Begriff für August, und und in der Region </w:t>
      </w:r>
      <w:r w:rsidR="00362267">
        <w:rPr>
          <w:color w:val="auto"/>
          <w:lang w:val="de-DE"/>
        </w:rPr>
        <w:t xml:space="preserve">des </w:t>
      </w:r>
      <w:r w:rsidR="00362267">
        <w:rPr>
          <w:color w:val="auto"/>
          <w:lang w:val="de-DE"/>
        </w:rPr>
        <w:lastRenderedPageBreak/>
        <w:t xml:space="preserve">Böhmerwaldes sagt man noch </w:t>
      </w:r>
      <w:r w:rsidR="00362267" w:rsidRPr="00362267">
        <w:rPr>
          <w:i/>
          <w:color w:val="auto"/>
          <w:lang w:val="de-DE"/>
        </w:rPr>
        <w:t>«im Schnitt»</w:t>
      </w:r>
      <w:r w:rsidRPr="00094CE9">
        <w:rPr>
          <w:color w:val="auto"/>
          <w:lang w:val="de-DE"/>
        </w:rPr>
        <w:t xml:space="preserve"> oder </w:t>
      </w:r>
      <w:r w:rsidR="00362267" w:rsidRPr="00362267">
        <w:rPr>
          <w:i/>
          <w:color w:val="auto"/>
          <w:lang w:val="de-DE"/>
        </w:rPr>
        <w:t>«</w:t>
      </w:r>
      <w:r w:rsidRPr="00362267">
        <w:rPr>
          <w:i/>
          <w:color w:val="auto"/>
          <w:lang w:val="de-DE"/>
        </w:rPr>
        <w:t>in der Schnitterzeit</w:t>
      </w:r>
      <w:r w:rsidR="00362267" w:rsidRPr="00362267">
        <w:rPr>
          <w:i/>
          <w:color w:val="auto"/>
          <w:lang w:val="de-DE"/>
        </w:rPr>
        <w:t>»</w:t>
      </w:r>
      <w:r w:rsidRPr="00094CE9">
        <w:rPr>
          <w:color w:val="auto"/>
          <w:lang w:val="de-DE"/>
        </w:rPr>
        <w:t xml:space="preserve"> anstatt Ende Juli oder August. Wegen manchmal unerträglicher Hitze sind auch die Namen </w:t>
      </w:r>
      <w:r w:rsidRPr="00362267">
        <w:rPr>
          <w:i/>
          <w:color w:val="auto"/>
          <w:lang w:val="de-DE"/>
        </w:rPr>
        <w:t>Kochmonat</w:t>
      </w:r>
      <w:r w:rsidRPr="00094CE9">
        <w:rPr>
          <w:color w:val="auto"/>
          <w:lang w:val="de-DE"/>
        </w:rPr>
        <w:t xml:space="preserve"> oder </w:t>
      </w:r>
      <w:r w:rsidRPr="00362267">
        <w:rPr>
          <w:i/>
          <w:color w:val="auto"/>
          <w:lang w:val="de-DE"/>
        </w:rPr>
        <w:t>Hitzemonat</w:t>
      </w:r>
      <w:r w:rsidRPr="00094CE9">
        <w:rPr>
          <w:color w:val="auto"/>
          <w:lang w:val="de-DE"/>
        </w:rPr>
        <w:t xml:space="preserve"> aktiv gebraucht.</w:t>
      </w:r>
    </w:p>
    <w:p w14:paraId="5FB76B78" w14:textId="77777777" w:rsidR="006E1F48" w:rsidRDefault="006E1F48" w:rsidP="002C2635">
      <w:pPr>
        <w:pStyle w:val="1"/>
        <w:spacing w:line="360" w:lineRule="auto"/>
        <w:ind w:left="23" w:firstLine="709"/>
        <w:rPr>
          <w:color w:val="auto"/>
          <w:highlight w:val="lightGray"/>
          <w:lang w:val="de-DE"/>
        </w:rPr>
      </w:pPr>
      <w:r w:rsidRPr="006E1F48">
        <w:rPr>
          <w:color w:val="auto"/>
          <w:lang w:val="de-DE"/>
        </w:rPr>
        <w:t xml:space="preserve">Der Monat </w:t>
      </w:r>
      <w:r w:rsidRPr="006E1F48">
        <w:rPr>
          <w:i/>
          <w:color w:val="auto"/>
          <w:lang w:val="de-DE"/>
        </w:rPr>
        <w:t>August</w:t>
      </w:r>
      <w:r w:rsidRPr="006E1F48">
        <w:rPr>
          <w:color w:val="auto"/>
          <w:lang w:val="de-DE"/>
        </w:rPr>
        <w:t xml:space="preserve"> wurde nach dem römischen Politiker und Gründer des Römischen Reiches Gaius Julius Caesar Octavian Augustus benannt, dessen Regierungszeit vom Rückgang des Einflusses des Senats auf die römische Politik und dem Aufstieg des Kaiserkults geprägt war.</w:t>
      </w:r>
      <w:r w:rsidRPr="006E1F48">
        <w:rPr>
          <w:color w:val="auto"/>
          <w:highlight w:val="lightGray"/>
          <w:lang w:val="de-DE"/>
        </w:rPr>
        <w:t xml:space="preserve"> </w:t>
      </w:r>
    </w:p>
    <w:p w14:paraId="66D0FB4A" w14:textId="6DF92AFD" w:rsidR="00883975" w:rsidRDefault="00883975" w:rsidP="00440AC1">
      <w:pPr>
        <w:pStyle w:val="1"/>
        <w:spacing w:line="360" w:lineRule="auto"/>
        <w:ind w:left="23" w:firstLine="709"/>
        <w:rPr>
          <w:color w:val="auto"/>
          <w:lang w:val="de-DE"/>
        </w:rPr>
      </w:pPr>
      <w:r w:rsidRPr="00883975">
        <w:rPr>
          <w:i/>
          <w:color w:val="auto"/>
          <w:lang w:val="de-DE"/>
        </w:rPr>
        <w:t>Herbstmond</w:t>
      </w:r>
      <w:r w:rsidRPr="00883975">
        <w:rPr>
          <w:color w:val="auto"/>
          <w:lang w:val="de-DE"/>
        </w:rPr>
        <w:t xml:space="preserve">, </w:t>
      </w:r>
      <w:r w:rsidRPr="00883975">
        <w:rPr>
          <w:i/>
          <w:color w:val="auto"/>
          <w:lang w:val="de-DE"/>
        </w:rPr>
        <w:t>Herbstmonat</w:t>
      </w:r>
      <w:r w:rsidRPr="00883975">
        <w:rPr>
          <w:color w:val="auto"/>
          <w:lang w:val="de-DE"/>
        </w:rPr>
        <w:t xml:space="preserve"> und </w:t>
      </w:r>
      <w:r w:rsidRPr="00440AC1">
        <w:rPr>
          <w:i/>
          <w:color w:val="auto"/>
          <w:lang w:val="de-DE"/>
        </w:rPr>
        <w:t>Herbsting</w:t>
      </w:r>
      <w:r w:rsidRPr="00883975">
        <w:rPr>
          <w:color w:val="auto"/>
          <w:lang w:val="de-DE"/>
        </w:rPr>
        <w:t xml:space="preserve"> wurden von Adolf Reinecke geprägt und beziehen sich auf den Herbstbeginn am 23. September, wenn die Herbst-Tagundnachtgleiche auftritt.</w:t>
      </w:r>
      <w:r w:rsidR="00440AC1" w:rsidRPr="00440AC1">
        <w:rPr>
          <w:color w:val="auto"/>
          <w:lang w:val="de-DE"/>
        </w:rPr>
        <w:t xml:space="preserve"> Der Name geht auf eine Neubildung aus dem </w:t>
      </w:r>
      <w:r w:rsidR="00440AC1">
        <w:rPr>
          <w:color w:val="auto"/>
          <w:lang w:val="de-DE"/>
        </w:rPr>
        <w:t xml:space="preserve">Nordhumbrischen, das </w:t>
      </w:r>
      <w:r w:rsidR="00440AC1" w:rsidRPr="00440AC1">
        <w:rPr>
          <w:color w:val="auto"/>
          <w:lang w:val="de-DE"/>
        </w:rPr>
        <w:t>ein Dialekt der altenglischen Sprache</w:t>
      </w:r>
      <w:r w:rsidR="00440AC1">
        <w:rPr>
          <w:color w:val="auto"/>
          <w:lang w:val="de-DE"/>
        </w:rPr>
        <w:t xml:space="preserve"> war</w:t>
      </w:r>
      <w:r w:rsidR="00440AC1" w:rsidRPr="00440AC1">
        <w:rPr>
          <w:color w:val="auto"/>
          <w:lang w:val="de-DE"/>
        </w:rPr>
        <w:t>, der im Königreich Northumbria gesprochen wurde.</w:t>
      </w:r>
      <w:r w:rsidR="00440AC1">
        <w:rPr>
          <w:color w:val="auto"/>
          <w:lang w:val="de-DE"/>
        </w:rPr>
        <w:t xml:space="preserve"> Das nordhumbrische Wort</w:t>
      </w:r>
      <w:r w:rsidR="00440AC1" w:rsidRPr="00440AC1">
        <w:rPr>
          <w:color w:val="auto"/>
          <w:lang w:val="de-DE"/>
        </w:rPr>
        <w:t xml:space="preserve"> </w:t>
      </w:r>
      <w:r w:rsidR="00440AC1" w:rsidRPr="00440AC1">
        <w:rPr>
          <w:i/>
          <w:color w:val="auto"/>
          <w:lang w:val="de-DE"/>
        </w:rPr>
        <w:t>skeadhing</w:t>
      </w:r>
      <w:r w:rsidR="00440AC1">
        <w:rPr>
          <w:color w:val="auto"/>
          <w:lang w:val="de-DE"/>
        </w:rPr>
        <w:t>, das ins Deutsch entlehnt wurde,</w:t>
      </w:r>
      <w:r w:rsidR="00440AC1" w:rsidRPr="00440AC1">
        <w:rPr>
          <w:lang w:val="de-DE"/>
        </w:rPr>
        <w:t xml:space="preserve"> </w:t>
      </w:r>
      <w:r w:rsidR="00440AC1" w:rsidRPr="00440AC1">
        <w:rPr>
          <w:color w:val="auto"/>
          <w:lang w:val="de-DE"/>
        </w:rPr>
        <w:t>bezeichnet «trennen»</w:t>
      </w:r>
      <w:r w:rsidR="00440AC1">
        <w:rPr>
          <w:color w:val="auto"/>
          <w:lang w:val="de-DE"/>
        </w:rPr>
        <w:t xml:space="preserve">. </w:t>
      </w:r>
      <w:r w:rsidR="002906D3">
        <w:rPr>
          <w:color w:val="auto"/>
          <w:lang w:val="de-DE"/>
        </w:rPr>
        <w:t>[66</w:t>
      </w:r>
      <w:r w:rsidR="00440AC1" w:rsidRPr="00440AC1">
        <w:rPr>
          <w:color w:val="auto"/>
          <w:lang w:val="de-DE"/>
        </w:rPr>
        <w:t>, S. 57]</w:t>
      </w:r>
    </w:p>
    <w:p w14:paraId="43E91E4E" w14:textId="5A89C91E" w:rsidR="00035589" w:rsidRDefault="00035589" w:rsidP="00440AC1">
      <w:pPr>
        <w:pStyle w:val="1"/>
        <w:spacing w:line="360" w:lineRule="auto"/>
        <w:ind w:left="23" w:firstLine="709"/>
        <w:rPr>
          <w:color w:val="auto"/>
          <w:lang w:val="de-DE"/>
        </w:rPr>
      </w:pPr>
      <w:r w:rsidRPr="00035589">
        <w:rPr>
          <w:color w:val="auto"/>
          <w:lang w:val="de-DE"/>
        </w:rPr>
        <w:t xml:space="preserve">Ein weiterer Name ist </w:t>
      </w:r>
      <w:r w:rsidRPr="00035589">
        <w:rPr>
          <w:i/>
          <w:color w:val="auto"/>
          <w:lang w:val="de-DE"/>
        </w:rPr>
        <w:t>Witumanoth</w:t>
      </w:r>
      <w:r w:rsidRPr="00035589">
        <w:rPr>
          <w:color w:val="auto"/>
          <w:lang w:val="de-DE"/>
        </w:rPr>
        <w:t xml:space="preserve">, diese Bezeichnung geht auf die Zeit zurück, wenn man für den Winter vorbereitete und sammelte Holz. Es gibt auch andere Begriffe wegen der verschiedenen Opferfeste nach der Ernte und dem Beginn der Ahnenverehrung ab dem Herbstfest, wie zum Beispiel </w:t>
      </w:r>
      <w:r w:rsidRPr="001705BC">
        <w:rPr>
          <w:i/>
          <w:color w:val="auto"/>
          <w:lang w:val="de-DE"/>
        </w:rPr>
        <w:t>Sämonat</w:t>
      </w:r>
      <w:r w:rsidRPr="00035589">
        <w:rPr>
          <w:color w:val="auto"/>
          <w:lang w:val="de-DE"/>
        </w:rPr>
        <w:t xml:space="preserve"> oder </w:t>
      </w:r>
      <w:r w:rsidRPr="001705BC">
        <w:rPr>
          <w:i/>
          <w:color w:val="auto"/>
          <w:lang w:val="de-DE"/>
        </w:rPr>
        <w:t>Silmand</w:t>
      </w:r>
      <w:r w:rsidRPr="00035589">
        <w:rPr>
          <w:color w:val="auto"/>
          <w:lang w:val="de-DE"/>
        </w:rPr>
        <w:t xml:space="preserve"> </w:t>
      </w:r>
      <w:r>
        <w:rPr>
          <w:color w:val="auto"/>
          <w:lang w:val="de-DE"/>
        </w:rPr>
        <w:t>(</w:t>
      </w:r>
      <w:r w:rsidRPr="001705BC">
        <w:rPr>
          <w:i/>
          <w:color w:val="auto"/>
          <w:lang w:val="de-DE"/>
        </w:rPr>
        <w:t>Seelenmonat</w:t>
      </w:r>
      <w:r>
        <w:rPr>
          <w:color w:val="auto"/>
          <w:lang w:val="de-DE"/>
        </w:rPr>
        <w:t>)</w:t>
      </w:r>
      <w:r w:rsidRPr="00035589">
        <w:rPr>
          <w:color w:val="auto"/>
          <w:lang w:val="de-DE"/>
        </w:rPr>
        <w:t>.</w:t>
      </w:r>
    </w:p>
    <w:p w14:paraId="0B4DB9CA" w14:textId="07562B84" w:rsidR="00DC2AD6" w:rsidRDefault="00DC2AD6" w:rsidP="00440AC1">
      <w:pPr>
        <w:pStyle w:val="1"/>
        <w:spacing w:line="360" w:lineRule="auto"/>
        <w:ind w:left="23" w:firstLine="709"/>
        <w:rPr>
          <w:color w:val="auto"/>
          <w:lang w:val="de-DE"/>
        </w:rPr>
      </w:pPr>
      <w:r w:rsidRPr="00DC2AD6">
        <w:rPr>
          <w:color w:val="auto"/>
          <w:lang w:val="de-DE"/>
        </w:rPr>
        <w:t xml:space="preserve">Der Begriff </w:t>
      </w:r>
      <w:r w:rsidRPr="00DC2AD6">
        <w:rPr>
          <w:i/>
          <w:color w:val="auto"/>
          <w:lang w:val="de-DE"/>
        </w:rPr>
        <w:t>Gilbha</w:t>
      </w:r>
      <w:r>
        <w:rPr>
          <w:i/>
          <w:color w:val="auto"/>
          <w:lang w:val="de-DE"/>
        </w:rPr>
        <w:t>r</w:t>
      </w:r>
      <w:r w:rsidRPr="00DC2AD6">
        <w:rPr>
          <w:i/>
          <w:color w:val="auto"/>
          <w:lang w:val="de-DE"/>
        </w:rPr>
        <w:t>t</w:t>
      </w:r>
      <w:r w:rsidRPr="00DC2AD6">
        <w:rPr>
          <w:color w:val="auto"/>
          <w:lang w:val="de-DE"/>
        </w:rPr>
        <w:t xml:space="preserve">, der Oktober bezeichnete, wurde von Hermann von Pfister-Schwaighusen vorgeschlagen, und deshalb gilt als eine Wortschöpfung. Das Wort </w:t>
      </w:r>
      <w:r w:rsidRPr="00DC2AD6">
        <w:rPr>
          <w:i/>
          <w:color w:val="auto"/>
          <w:lang w:val="de-DE"/>
        </w:rPr>
        <w:t>gilb</w:t>
      </w:r>
      <w:r w:rsidRPr="00DC2AD6">
        <w:rPr>
          <w:color w:val="auto"/>
          <w:lang w:val="de-DE"/>
        </w:rPr>
        <w:t xml:space="preserve"> </w:t>
      </w:r>
      <w:r>
        <w:rPr>
          <w:color w:val="auto"/>
          <w:lang w:val="de-DE"/>
        </w:rPr>
        <w:t>bedeutet</w:t>
      </w:r>
      <w:r w:rsidRPr="00DC2AD6">
        <w:rPr>
          <w:color w:val="auto"/>
          <w:lang w:val="de-DE"/>
        </w:rPr>
        <w:t xml:space="preserve"> «gelbes Herbstlaub» und </w:t>
      </w:r>
      <w:r>
        <w:rPr>
          <w:color w:val="auto"/>
          <w:lang w:val="de-DE"/>
        </w:rPr>
        <w:t xml:space="preserve">das germanische </w:t>
      </w:r>
      <w:r w:rsidRPr="00DC2AD6">
        <w:rPr>
          <w:i/>
          <w:color w:val="auto"/>
          <w:lang w:val="de-DE"/>
        </w:rPr>
        <w:t>hart</w:t>
      </w:r>
      <w:r>
        <w:rPr>
          <w:i/>
          <w:color w:val="auto"/>
          <w:lang w:val="de-DE"/>
        </w:rPr>
        <w:t xml:space="preserve"> </w:t>
      </w:r>
      <w:r w:rsidRPr="00DC2AD6">
        <w:rPr>
          <w:color w:val="auto"/>
          <w:lang w:val="de-DE"/>
        </w:rPr>
        <w:t>kommt von «Bergwald». Obwohl Germanisten diesen Namen später «willkürlich» nannten.</w:t>
      </w:r>
    </w:p>
    <w:p w14:paraId="36158EFC" w14:textId="2D3E536A" w:rsidR="00106662" w:rsidRPr="00440AC1" w:rsidRDefault="00106662" w:rsidP="00440AC1">
      <w:pPr>
        <w:pStyle w:val="1"/>
        <w:spacing w:line="360" w:lineRule="auto"/>
        <w:ind w:left="23" w:firstLine="709"/>
        <w:rPr>
          <w:color w:val="auto"/>
          <w:lang w:val="de-DE"/>
        </w:rPr>
      </w:pPr>
      <w:r w:rsidRPr="00106662">
        <w:rPr>
          <w:color w:val="auto"/>
          <w:lang w:val="de-DE"/>
        </w:rPr>
        <w:t xml:space="preserve">Die Bezeichnungen </w:t>
      </w:r>
      <w:r w:rsidRPr="00106662">
        <w:rPr>
          <w:i/>
          <w:color w:val="auto"/>
          <w:lang w:val="de-DE"/>
        </w:rPr>
        <w:t>Weinmonat</w:t>
      </w:r>
      <w:r w:rsidRPr="00106662">
        <w:rPr>
          <w:color w:val="auto"/>
          <w:lang w:val="de-DE"/>
        </w:rPr>
        <w:t xml:space="preserve"> und </w:t>
      </w:r>
      <w:r w:rsidRPr="00106662">
        <w:rPr>
          <w:i/>
          <w:color w:val="auto"/>
          <w:lang w:val="de-DE"/>
        </w:rPr>
        <w:t>Weinmond</w:t>
      </w:r>
      <w:r w:rsidRPr="00106662">
        <w:rPr>
          <w:color w:val="auto"/>
          <w:lang w:val="de-DE"/>
        </w:rPr>
        <w:t xml:space="preserve"> stammen von den lateinischen Wörtern </w:t>
      </w:r>
      <w:r w:rsidRPr="00106662">
        <w:rPr>
          <w:i/>
          <w:color w:val="auto"/>
          <w:lang w:val="de-DE"/>
        </w:rPr>
        <w:t>vinum</w:t>
      </w:r>
      <w:r w:rsidRPr="00106662">
        <w:rPr>
          <w:color w:val="auto"/>
          <w:lang w:val="de-DE"/>
        </w:rPr>
        <w:t xml:space="preserve">, das «Wein» bedeutete, und </w:t>
      </w:r>
      <w:r w:rsidRPr="00106662">
        <w:rPr>
          <w:i/>
          <w:color w:val="auto"/>
          <w:lang w:val="de-DE"/>
        </w:rPr>
        <w:t>demere</w:t>
      </w:r>
      <w:r w:rsidRPr="00106662">
        <w:rPr>
          <w:color w:val="auto"/>
          <w:lang w:val="de-DE"/>
        </w:rPr>
        <w:t xml:space="preserve">, das kann als «abnehmen» übersetzt wird. Es gibt auch einen anderen Namen </w:t>
      </w:r>
      <w:r w:rsidRPr="00106662">
        <w:rPr>
          <w:i/>
          <w:color w:val="auto"/>
          <w:lang w:val="de-DE"/>
        </w:rPr>
        <w:t>Weinlesemonat</w:t>
      </w:r>
      <w:r w:rsidRPr="00106662">
        <w:rPr>
          <w:color w:val="auto"/>
          <w:lang w:val="de-DE"/>
        </w:rPr>
        <w:t>, der Hinweise auf die Weinernte enthält.</w:t>
      </w:r>
    </w:p>
    <w:p w14:paraId="5F62EBAA" w14:textId="5F6BFF42" w:rsidR="00AD7F4B" w:rsidRDefault="00AD7F4B" w:rsidP="002C2635">
      <w:pPr>
        <w:pStyle w:val="1"/>
        <w:spacing w:line="360" w:lineRule="auto"/>
        <w:ind w:left="23" w:firstLine="709"/>
        <w:rPr>
          <w:color w:val="auto"/>
          <w:highlight w:val="lightGray"/>
          <w:lang w:val="de-DE"/>
        </w:rPr>
      </w:pPr>
      <w:r w:rsidRPr="00AD7F4B">
        <w:rPr>
          <w:color w:val="auto"/>
          <w:lang w:val="de-DE"/>
        </w:rPr>
        <w:t xml:space="preserve">Die Benennungen </w:t>
      </w:r>
      <w:r w:rsidRPr="00AD7F4B">
        <w:rPr>
          <w:i/>
          <w:color w:val="auto"/>
          <w:lang w:val="de-DE"/>
        </w:rPr>
        <w:t>Nebelmonat</w:t>
      </w:r>
      <w:r w:rsidRPr="00AD7F4B">
        <w:rPr>
          <w:color w:val="auto"/>
          <w:lang w:val="de-DE"/>
        </w:rPr>
        <w:t xml:space="preserve">, </w:t>
      </w:r>
      <w:r w:rsidRPr="00AD7F4B">
        <w:rPr>
          <w:i/>
          <w:color w:val="auto"/>
          <w:lang w:val="de-DE"/>
        </w:rPr>
        <w:t>Nebelmond</w:t>
      </w:r>
      <w:r w:rsidRPr="00AD7F4B">
        <w:rPr>
          <w:color w:val="auto"/>
          <w:lang w:val="de-DE"/>
        </w:rPr>
        <w:t xml:space="preserve"> und eine andere Bezeichnung </w:t>
      </w:r>
      <w:r w:rsidRPr="00AD7F4B">
        <w:rPr>
          <w:i/>
          <w:color w:val="auto"/>
          <w:lang w:val="de-DE"/>
        </w:rPr>
        <w:t>Nebelung</w:t>
      </w:r>
      <w:r w:rsidRPr="00AD7F4B">
        <w:rPr>
          <w:color w:val="auto"/>
          <w:lang w:val="de-DE"/>
        </w:rPr>
        <w:t>, die von Hermann von Pfister</w:t>
      </w:r>
      <w:r>
        <w:rPr>
          <w:color w:val="auto"/>
          <w:lang w:val="de-DE"/>
        </w:rPr>
        <w:t>-Schwaighusen geprägt wurde, bez</w:t>
      </w:r>
      <w:r w:rsidRPr="00AD7F4B">
        <w:rPr>
          <w:color w:val="auto"/>
          <w:lang w:val="de-DE"/>
        </w:rPr>
        <w:t xml:space="preserve">eichnen sich auf das nebelige Wetter im November. Vielleicht folgen diese Namen dem französischen Muster </w:t>
      </w:r>
      <w:r w:rsidRPr="00AD7F4B">
        <w:rPr>
          <w:i/>
          <w:color w:val="auto"/>
          <w:lang w:val="de-DE"/>
        </w:rPr>
        <w:t>brumaire</w:t>
      </w:r>
      <w:r w:rsidRPr="00AD7F4B">
        <w:rPr>
          <w:color w:val="auto"/>
          <w:lang w:val="de-DE"/>
        </w:rPr>
        <w:t xml:space="preserve"> (d. h. Nebelmonat).</w:t>
      </w:r>
      <w:r w:rsidRPr="00AD7F4B">
        <w:rPr>
          <w:color w:val="auto"/>
          <w:highlight w:val="lightGray"/>
          <w:lang w:val="de-DE"/>
        </w:rPr>
        <w:t xml:space="preserve"> </w:t>
      </w:r>
    </w:p>
    <w:p w14:paraId="6D1A8801" w14:textId="2E3635EF" w:rsidR="002C6DE9" w:rsidRDefault="002C6DE9" w:rsidP="002C2635">
      <w:pPr>
        <w:pStyle w:val="1"/>
        <w:spacing w:line="360" w:lineRule="auto"/>
        <w:ind w:left="23" w:firstLine="709"/>
        <w:rPr>
          <w:color w:val="auto"/>
          <w:lang w:val="de-DE"/>
        </w:rPr>
      </w:pPr>
      <w:r w:rsidRPr="002C6DE9">
        <w:rPr>
          <w:color w:val="auto"/>
          <w:lang w:val="de-DE"/>
        </w:rPr>
        <w:lastRenderedPageBreak/>
        <w:t xml:space="preserve">Früher hieß der Dezember </w:t>
      </w:r>
      <w:r w:rsidRPr="002C6DE9">
        <w:rPr>
          <w:i/>
          <w:color w:val="auto"/>
          <w:lang w:val="de-DE"/>
        </w:rPr>
        <w:t>Julmond</w:t>
      </w:r>
      <w:r w:rsidRPr="002C6DE9">
        <w:rPr>
          <w:color w:val="auto"/>
          <w:lang w:val="de-DE"/>
        </w:rPr>
        <w:t>, was vom schwedischen Wort jul kommt, was «Rad» bedeutet.</w:t>
      </w:r>
      <w:r>
        <w:rPr>
          <w:color w:val="auto"/>
          <w:lang w:val="de-DE"/>
        </w:rPr>
        <w:t xml:space="preserve"> </w:t>
      </w:r>
      <w:r w:rsidRPr="002C6DE9">
        <w:rPr>
          <w:color w:val="auto"/>
          <w:lang w:val="de-DE"/>
        </w:rPr>
        <w:t>Der Name geht auf den alt</w:t>
      </w:r>
      <w:r>
        <w:rPr>
          <w:color w:val="auto"/>
          <w:lang w:val="de-DE"/>
        </w:rPr>
        <w:t>germanischen</w:t>
      </w:r>
      <w:r w:rsidRPr="002C6DE9">
        <w:rPr>
          <w:color w:val="auto"/>
          <w:lang w:val="de-DE"/>
        </w:rPr>
        <w:t xml:space="preserve"> Feiertag der Wintersonnenwende (21. Dezember) </w:t>
      </w:r>
      <w:r w:rsidRPr="002C6DE9">
        <w:rPr>
          <w:i/>
          <w:color w:val="auto"/>
          <w:lang w:val="de-DE"/>
        </w:rPr>
        <w:t>jul</w:t>
      </w:r>
      <w:r w:rsidRPr="002C6DE9">
        <w:rPr>
          <w:color w:val="auto"/>
          <w:lang w:val="de-DE"/>
        </w:rPr>
        <w:t xml:space="preserve"> zurück, der wiederum vom altnordischen </w:t>
      </w:r>
      <w:r w:rsidRPr="002C6DE9">
        <w:rPr>
          <w:i/>
          <w:color w:val="auto"/>
          <w:lang w:val="de-DE"/>
        </w:rPr>
        <w:t>jol</w:t>
      </w:r>
      <w:r w:rsidRPr="002C6DE9">
        <w:rPr>
          <w:color w:val="auto"/>
          <w:lang w:val="de-DE"/>
        </w:rPr>
        <w:t xml:space="preserve"> abstammt.</w:t>
      </w:r>
    </w:p>
    <w:p w14:paraId="64F44BD6" w14:textId="0A314684" w:rsidR="002C6DE9" w:rsidRDefault="002C6DE9" w:rsidP="002C2635">
      <w:pPr>
        <w:pStyle w:val="1"/>
        <w:spacing w:line="360" w:lineRule="auto"/>
        <w:ind w:left="23" w:firstLine="709"/>
        <w:rPr>
          <w:color w:val="auto"/>
          <w:highlight w:val="lightGray"/>
          <w:lang w:val="de-DE"/>
        </w:rPr>
      </w:pPr>
      <w:r w:rsidRPr="002C6DE9">
        <w:rPr>
          <w:color w:val="auto"/>
          <w:lang w:val="de-DE"/>
        </w:rPr>
        <w:t xml:space="preserve">Das Wort </w:t>
      </w:r>
      <w:r w:rsidRPr="002C6DE9">
        <w:rPr>
          <w:i/>
          <w:color w:val="auto"/>
          <w:lang w:val="de-DE"/>
        </w:rPr>
        <w:t>Dezember</w:t>
      </w:r>
      <w:r w:rsidRPr="002C6DE9">
        <w:rPr>
          <w:color w:val="auto"/>
          <w:lang w:val="de-DE"/>
        </w:rPr>
        <w:t xml:space="preserve"> selbst kommt vom lateinischen </w:t>
      </w:r>
      <w:r w:rsidRPr="002C6DE9">
        <w:rPr>
          <w:i/>
          <w:color w:val="auto"/>
          <w:lang w:val="de-DE"/>
        </w:rPr>
        <w:t>decem</w:t>
      </w:r>
      <w:r w:rsidRPr="002C6DE9">
        <w:rPr>
          <w:color w:val="auto"/>
          <w:lang w:val="de-DE"/>
        </w:rPr>
        <w:t>, das sich auf die ursprüngliche römische Monatszählung bezieht, wobei der Dezember der 10. Monat ist.</w:t>
      </w:r>
    </w:p>
    <w:p w14:paraId="3E647E00" w14:textId="297819C1" w:rsidR="00326C22" w:rsidRPr="00F10576" w:rsidRDefault="00326C22" w:rsidP="002C2635">
      <w:pPr>
        <w:pStyle w:val="1"/>
        <w:shd w:val="clear" w:color="auto" w:fill="auto"/>
        <w:spacing w:line="360" w:lineRule="auto"/>
        <w:ind w:left="23" w:firstLine="709"/>
        <w:rPr>
          <w:color w:val="auto"/>
          <w:highlight w:val="lightGray"/>
          <w:lang w:val="de-DE"/>
        </w:rPr>
      </w:pPr>
      <w:r w:rsidRPr="00326C22">
        <w:rPr>
          <w:color w:val="auto"/>
          <w:lang w:val="de-DE"/>
        </w:rPr>
        <w:t>Zusammenfassend kann man mit Gewissheit sagen, dass neben den nach lateinischem Vorbild entstandenen Monatsnamen auch heute noch die altgermanischen Namen in Deutschland verwendet werden, vor allem regionalsprachlich.</w:t>
      </w:r>
      <w:r>
        <w:rPr>
          <w:color w:val="auto"/>
          <w:lang w:val="de-DE"/>
        </w:rPr>
        <w:t xml:space="preserve"> Zum Beispiel, </w:t>
      </w:r>
      <w:r w:rsidR="004B65D8" w:rsidRPr="004B65D8">
        <w:rPr>
          <w:color w:val="auto"/>
          <w:lang w:val="de-DE"/>
        </w:rPr>
        <w:t xml:space="preserve">wird man manchmal </w:t>
      </w:r>
      <w:r>
        <w:rPr>
          <w:color w:val="auto"/>
          <w:lang w:val="de-DE"/>
        </w:rPr>
        <w:t xml:space="preserve">Hornung </w:t>
      </w:r>
      <w:r w:rsidRPr="00326C22">
        <w:rPr>
          <w:color w:val="auto"/>
          <w:lang w:val="de-DE"/>
        </w:rPr>
        <w:t>für Februar</w:t>
      </w:r>
      <w:r w:rsidR="004B65D8">
        <w:rPr>
          <w:color w:val="auto"/>
          <w:lang w:val="de-DE"/>
        </w:rPr>
        <w:t xml:space="preserve"> gebraucht</w:t>
      </w:r>
      <w:r w:rsidRPr="00326C22">
        <w:rPr>
          <w:color w:val="auto"/>
          <w:lang w:val="de-DE"/>
        </w:rPr>
        <w:t xml:space="preserve">, </w:t>
      </w:r>
      <w:r w:rsidR="004B65D8">
        <w:rPr>
          <w:color w:val="auto"/>
          <w:lang w:val="de-DE"/>
        </w:rPr>
        <w:t xml:space="preserve">als auch </w:t>
      </w:r>
      <w:r w:rsidRPr="00326C22">
        <w:rPr>
          <w:color w:val="auto"/>
          <w:lang w:val="de-DE"/>
        </w:rPr>
        <w:t>Lenz</w:t>
      </w:r>
      <w:r>
        <w:rPr>
          <w:color w:val="auto"/>
          <w:lang w:val="de-DE"/>
        </w:rPr>
        <w:t>m</w:t>
      </w:r>
      <w:r w:rsidRPr="00326C22">
        <w:rPr>
          <w:color w:val="auto"/>
          <w:lang w:val="de-DE"/>
        </w:rPr>
        <w:t xml:space="preserve">onat für März, </w:t>
      </w:r>
      <w:r w:rsidR="005B3A5F">
        <w:rPr>
          <w:color w:val="auto"/>
          <w:lang w:val="de-DE"/>
        </w:rPr>
        <w:t xml:space="preserve">oder </w:t>
      </w:r>
      <w:r w:rsidRPr="00326C22">
        <w:rPr>
          <w:color w:val="auto"/>
          <w:lang w:val="de-DE"/>
        </w:rPr>
        <w:t xml:space="preserve">Ostermonat </w:t>
      </w:r>
      <w:r w:rsidR="005B3A5F">
        <w:rPr>
          <w:color w:val="auto"/>
          <w:lang w:val="de-DE"/>
        </w:rPr>
        <w:t>statt</w:t>
      </w:r>
      <w:r w:rsidRPr="00326C22">
        <w:rPr>
          <w:color w:val="auto"/>
          <w:lang w:val="de-DE"/>
        </w:rPr>
        <w:t xml:space="preserve"> April</w:t>
      </w:r>
      <w:r>
        <w:rPr>
          <w:color w:val="auto"/>
          <w:lang w:val="de-DE"/>
        </w:rPr>
        <w:t xml:space="preserve"> und so weiter</w:t>
      </w:r>
      <w:r w:rsidRPr="00326C22">
        <w:rPr>
          <w:color w:val="auto"/>
          <w:lang w:val="de-DE"/>
        </w:rPr>
        <w:t>.</w:t>
      </w:r>
      <w:r>
        <w:rPr>
          <w:color w:val="auto"/>
          <w:lang w:val="de-DE"/>
        </w:rPr>
        <w:t xml:space="preserve"> </w:t>
      </w:r>
      <w:r w:rsidRPr="00326C22">
        <w:rPr>
          <w:color w:val="auto"/>
          <w:lang w:val="de-DE"/>
        </w:rPr>
        <w:t>Diese Namen sind immer noch zu hören u</w:t>
      </w:r>
      <w:r w:rsidR="00F517E8">
        <w:rPr>
          <w:color w:val="auto"/>
          <w:lang w:val="de-DE"/>
        </w:rPr>
        <w:t>nd sogar in Kalendern zu finden</w:t>
      </w:r>
      <w:r w:rsidR="00E81706">
        <w:rPr>
          <w:color w:val="auto"/>
          <w:lang w:val="de-DE"/>
        </w:rPr>
        <w:t xml:space="preserve">. </w:t>
      </w:r>
      <w:r w:rsidR="00E81706" w:rsidRPr="00E81706">
        <w:rPr>
          <w:color w:val="auto"/>
          <w:lang w:val="de-DE"/>
        </w:rPr>
        <w:t>Die Namen der Monate entsprachen dem bäuerlichen Verständnis und der Lebensweise. Die Namen sind verbunden mit den Besonderheiten des Klimas und Naturphänomenen, mit Feld-, Forst</w:t>
      </w:r>
      <w:r w:rsidR="00E81706">
        <w:rPr>
          <w:color w:val="auto"/>
          <w:lang w:val="de-DE"/>
        </w:rPr>
        <w:t>- und Weinbauarbeit</w:t>
      </w:r>
      <w:r w:rsidR="00F517E8">
        <w:rPr>
          <w:color w:val="auto"/>
          <w:lang w:val="de-DE"/>
        </w:rPr>
        <w:t xml:space="preserve"> </w:t>
      </w:r>
      <w:r w:rsidR="002906D3">
        <w:rPr>
          <w:color w:val="auto"/>
          <w:lang w:val="de-DE"/>
        </w:rPr>
        <w:t>[56</w:t>
      </w:r>
      <w:r w:rsidR="00F517E8" w:rsidRPr="00F517E8">
        <w:rPr>
          <w:color w:val="auto"/>
          <w:lang w:val="de-DE"/>
        </w:rPr>
        <w:t>, S. 60].</w:t>
      </w:r>
    </w:p>
    <w:p w14:paraId="7B735BEF" w14:textId="77777777" w:rsidR="00593086" w:rsidRDefault="00593086" w:rsidP="00593086">
      <w:pPr>
        <w:pStyle w:val="1"/>
        <w:spacing w:line="360" w:lineRule="auto"/>
        <w:ind w:firstLine="0"/>
        <w:rPr>
          <w:b/>
          <w:color w:val="auto"/>
          <w:highlight w:val="lightGray"/>
          <w:lang w:val="de-DE"/>
        </w:rPr>
      </w:pPr>
    </w:p>
    <w:p w14:paraId="139AE713" w14:textId="77777777" w:rsidR="00593086" w:rsidRDefault="00593086" w:rsidP="00593086">
      <w:pPr>
        <w:pStyle w:val="1"/>
        <w:spacing w:line="360" w:lineRule="auto"/>
        <w:ind w:firstLine="0"/>
        <w:rPr>
          <w:b/>
          <w:color w:val="auto"/>
          <w:highlight w:val="lightGray"/>
          <w:lang w:val="de-DE"/>
        </w:rPr>
      </w:pPr>
    </w:p>
    <w:p w14:paraId="389F7222" w14:textId="77777777" w:rsidR="00593086" w:rsidRDefault="00593086" w:rsidP="00593086">
      <w:pPr>
        <w:pStyle w:val="1"/>
        <w:spacing w:line="360" w:lineRule="auto"/>
        <w:ind w:firstLine="0"/>
        <w:rPr>
          <w:b/>
          <w:color w:val="auto"/>
          <w:highlight w:val="lightGray"/>
          <w:lang w:val="de-DE"/>
        </w:rPr>
      </w:pPr>
    </w:p>
    <w:p w14:paraId="57EA5EF6" w14:textId="77777777" w:rsidR="00593086" w:rsidRDefault="00593086" w:rsidP="00593086">
      <w:pPr>
        <w:pStyle w:val="1"/>
        <w:spacing w:line="360" w:lineRule="auto"/>
        <w:ind w:firstLine="0"/>
        <w:rPr>
          <w:b/>
          <w:color w:val="auto"/>
          <w:highlight w:val="lightGray"/>
          <w:lang w:val="de-DE"/>
        </w:rPr>
      </w:pPr>
    </w:p>
    <w:p w14:paraId="5549F0B0" w14:textId="77777777" w:rsidR="00593086" w:rsidRDefault="00593086" w:rsidP="00593086">
      <w:pPr>
        <w:pStyle w:val="1"/>
        <w:spacing w:line="360" w:lineRule="auto"/>
        <w:ind w:firstLine="0"/>
        <w:rPr>
          <w:b/>
          <w:color w:val="auto"/>
          <w:highlight w:val="lightGray"/>
          <w:lang w:val="de-DE"/>
        </w:rPr>
      </w:pPr>
    </w:p>
    <w:p w14:paraId="10A36A4E" w14:textId="77777777" w:rsidR="00593086" w:rsidRDefault="00593086" w:rsidP="00593086">
      <w:pPr>
        <w:pStyle w:val="1"/>
        <w:spacing w:line="360" w:lineRule="auto"/>
        <w:ind w:firstLine="0"/>
        <w:rPr>
          <w:b/>
          <w:color w:val="auto"/>
          <w:highlight w:val="lightGray"/>
          <w:lang w:val="de-DE"/>
        </w:rPr>
      </w:pPr>
    </w:p>
    <w:p w14:paraId="6831E80F" w14:textId="77777777" w:rsidR="00593086" w:rsidRDefault="00593086" w:rsidP="00593086">
      <w:pPr>
        <w:pStyle w:val="1"/>
        <w:spacing w:line="360" w:lineRule="auto"/>
        <w:ind w:firstLine="0"/>
        <w:rPr>
          <w:b/>
          <w:color w:val="auto"/>
          <w:highlight w:val="lightGray"/>
          <w:lang w:val="de-DE"/>
        </w:rPr>
      </w:pPr>
    </w:p>
    <w:p w14:paraId="5DA06A5A" w14:textId="77777777" w:rsidR="00593086" w:rsidRDefault="00593086" w:rsidP="00593086">
      <w:pPr>
        <w:pStyle w:val="1"/>
        <w:spacing w:line="360" w:lineRule="auto"/>
        <w:ind w:firstLine="0"/>
        <w:rPr>
          <w:b/>
          <w:color w:val="auto"/>
          <w:highlight w:val="lightGray"/>
          <w:lang w:val="de-DE"/>
        </w:rPr>
      </w:pPr>
    </w:p>
    <w:p w14:paraId="6E1CF5E7" w14:textId="77777777" w:rsidR="00593086" w:rsidRDefault="00593086" w:rsidP="00593086">
      <w:pPr>
        <w:pStyle w:val="1"/>
        <w:spacing w:line="360" w:lineRule="auto"/>
        <w:ind w:firstLine="0"/>
        <w:rPr>
          <w:b/>
          <w:color w:val="auto"/>
          <w:highlight w:val="lightGray"/>
          <w:lang w:val="de-DE"/>
        </w:rPr>
      </w:pPr>
    </w:p>
    <w:p w14:paraId="68129EBE" w14:textId="77777777" w:rsidR="00593086" w:rsidRDefault="00593086" w:rsidP="00593086">
      <w:pPr>
        <w:pStyle w:val="1"/>
        <w:spacing w:line="360" w:lineRule="auto"/>
        <w:ind w:firstLine="0"/>
        <w:rPr>
          <w:b/>
          <w:color w:val="auto"/>
          <w:highlight w:val="lightGray"/>
          <w:lang w:val="de-DE"/>
        </w:rPr>
      </w:pPr>
    </w:p>
    <w:p w14:paraId="1BBE42E7" w14:textId="77777777" w:rsidR="00ED0B71" w:rsidRDefault="00ED0B71" w:rsidP="00593086">
      <w:pPr>
        <w:pStyle w:val="1"/>
        <w:spacing w:line="360" w:lineRule="auto"/>
        <w:ind w:firstLine="0"/>
        <w:rPr>
          <w:b/>
          <w:color w:val="auto"/>
          <w:highlight w:val="lightGray"/>
          <w:lang w:val="de-DE"/>
        </w:rPr>
      </w:pPr>
    </w:p>
    <w:p w14:paraId="02E8F2DA" w14:textId="77777777" w:rsidR="007730CE" w:rsidRDefault="007730CE" w:rsidP="00237272">
      <w:pPr>
        <w:pStyle w:val="1"/>
        <w:tabs>
          <w:tab w:val="left" w:pos="1481"/>
        </w:tabs>
        <w:spacing w:line="360" w:lineRule="auto"/>
        <w:ind w:firstLine="0"/>
        <w:rPr>
          <w:b/>
          <w:color w:val="auto"/>
          <w:highlight w:val="lightGray"/>
          <w:lang w:val="de-DE"/>
        </w:rPr>
      </w:pPr>
    </w:p>
    <w:p w14:paraId="1A500975" w14:textId="77777777" w:rsidR="006D08E1" w:rsidRDefault="006D08E1" w:rsidP="00237272">
      <w:pPr>
        <w:pStyle w:val="1"/>
        <w:tabs>
          <w:tab w:val="left" w:pos="1481"/>
        </w:tabs>
        <w:spacing w:line="360" w:lineRule="auto"/>
        <w:ind w:firstLine="0"/>
        <w:rPr>
          <w:b/>
          <w:color w:val="auto"/>
          <w:highlight w:val="lightGray"/>
          <w:lang w:val="de-DE"/>
        </w:rPr>
      </w:pPr>
    </w:p>
    <w:p w14:paraId="78BEB3E6" w14:textId="77777777" w:rsidR="00367635" w:rsidRDefault="00367635" w:rsidP="00367635">
      <w:pPr>
        <w:pStyle w:val="1"/>
        <w:spacing w:line="360" w:lineRule="auto"/>
        <w:ind w:firstLine="0"/>
        <w:rPr>
          <w:b/>
          <w:color w:val="auto"/>
          <w:highlight w:val="lightGray"/>
          <w:lang w:val="de-DE"/>
        </w:rPr>
      </w:pPr>
    </w:p>
    <w:p w14:paraId="5DEFDD1C" w14:textId="3640D91E" w:rsidR="0014703D" w:rsidRPr="00AA7779" w:rsidRDefault="00F52AE6" w:rsidP="0014703D">
      <w:pPr>
        <w:pStyle w:val="1"/>
        <w:spacing w:line="360" w:lineRule="auto"/>
        <w:ind w:left="23" w:firstLine="709"/>
        <w:jc w:val="center"/>
        <w:rPr>
          <w:b/>
          <w:color w:val="auto"/>
          <w:lang w:val="de-DE"/>
        </w:rPr>
      </w:pPr>
      <w:r>
        <w:rPr>
          <w:b/>
          <w:color w:val="auto"/>
          <w:lang w:val="de-DE"/>
        </w:rPr>
        <w:lastRenderedPageBreak/>
        <w:t>2.2</w:t>
      </w:r>
      <w:r w:rsidR="00330E25" w:rsidRPr="00330E25">
        <w:rPr>
          <w:b/>
          <w:color w:val="auto"/>
          <w:lang w:val="de-DE"/>
        </w:rPr>
        <w:t>.</w:t>
      </w:r>
      <w:r w:rsidR="0014703D" w:rsidRPr="00AA7779">
        <w:rPr>
          <w:b/>
          <w:color w:val="auto"/>
          <w:lang w:val="de-DE"/>
        </w:rPr>
        <w:t xml:space="preserve"> Die Entwicklung der germanischen Wochentagsnamen</w:t>
      </w:r>
    </w:p>
    <w:p w14:paraId="1065D501" w14:textId="77777777" w:rsidR="00A0029B" w:rsidRDefault="00A0029B" w:rsidP="0014703D">
      <w:pPr>
        <w:pStyle w:val="1"/>
        <w:shd w:val="clear" w:color="auto" w:fill="auto"/>
        <w:spacing w:line="360" w:lineRule="auto"/>
        <w:ind w:left="23" w:firstLine="709"/>
        <w:rPr>
          <w:color w:val="auto"/>
          <w:lang w:val="de-DE"/>
        </w:rPr>
      </w:pPr>
      <w:r w:rsidRPr="00A0029B">
        <w:rPr>
          <w:color w:val="auto"/>
          <w:lang w:val="de-DE"/>
        </w:rPr>
        <w:t>Die moderne Woche hat sieben Tage und ist damit die größte gemeinsame Unterteilung der Zeit mit einer genauen Anzahl von Tagen. Obwohl die Woche keine direkte astronomische Grundlage hat, wird sie häufig als Zeiteinheit verwendet. Wochen können als unabhängiger Kalender betrachtet werden, der gleichzeitig mit verschiedenen anderen Kalendern verwendet wird.</w:t>
      </w:r>
    </w:p>
    <w:p w14:paraId="4AE07B00" w14:textId="71D871FD" w:rsidR="0014703D" w:rsidRPr="00F10576" w:rsidRDefault="00FE2CD1" w:rsidP="0014703D">
      <w:pPr>
        <w:pStyle w:val="1"/>
        <w:shd w:val="clear" w:color="auto" w:fill="auto"/>
        <w:spacing w:line="360" w:lineRule="auto"/>
        <w:ind w:left="23" w:firstLine="709"/>
        <w:rPr>
          <w:color w:val="auto"/>
          <w:highlight w:val="lightGray"/>
          <w:lang w:val="de-DE"/>
        </w:rPr>
      </w:pPr>
      <w:r w:rsidRPr="00FE2CD1">
        <w:rPr>
          <w:color w:val="auto"/>
          <w:lang w:val="de-DE"/>
        </w:rPr>
        <w:t>Um das 3.-5. Jahrhundert übernahmen die Deutschen unter griechischem und römischem Einfluss das Konzept ein</w:t>
      </w:r>
      <w:r>
        <w:rPr>
          <w:color w:val="auto"/>
          <w:lang w:val="de-DE"/>
        </w:rPr>
        <w:t>er Sieben-Tage-</w:t>
      </w:r>
      <w:r w:rsidRPr="00FE2CD1">
        <w:rPr>
          <w:color w:val="auto"/>
          <w:lang w:val="de-DE"/>
        </w:rPr>
        <w:t xml:space="preserve">Woche </w:t>
      </w:r>
      <w:r w:rsidR="006C6A1A">
        <w:rPr>
          <w:color w:val="auto"/>
          <w:lang w:val="de-DE"/>
        </w:rPr>
        <w:t>[56</w:t>
      </w:r>
      <w:r w:rsidR="0014703D" w:rsidRPr="00FE2CD1">
        <w:rPr>
          <w:color w:val="auto"/>
          <w:lang w:val="de-DE"/>
        </w:rPr>
        <w:t>, S. 62].</w:t>
      </w:r>
    </w:p>
    <w:tbl>
      <w:tblPr>
        <w:tblStyle w:val="ad"/>
        <w:tblW w:w="0" w:type="auto"/>
        <w:tblInd w:w="23" w:type="dxa"/>
        <w:tblLayout w:type="fixed"/>
        <w:tblLook w:val="04A0" w:firstRow="1" w:lastRow="0" w:firstColumn="1" w:lastColumn="0" w:noHBand="0" w:noVBand="1"/>
      </w:tblPr>
      <w:tblGrid>
        <w:gridCol w:w="1532"/>
        <w:gridCol w:w="1701"/>
        <w:gridCol w:w="2693"/>
        <w:gridCol w:w="1559"/>
        <w:gridCol w:w="1840"/>
      </w:tblGrid>
      <w:tr w:rsidR="0014703D" w:rsidRPr="00FE2CD1" w14:paraId="6A500605" w14:textId="77777777" w:rsidTr="00EC1BBD">
        <w:tc>
          <w:tcPr>
            <w:tcW w:w="1532" w:type="dxa"/>
          </w:tcPr>
          <w:p w14:paraId="15E12CFF" w14:textId="375DC7FD" w:rsidR="00EC1BBD" w:rsidRPr="00FF3F85" w:rsidRDefault="00EC1BBD" w:rsidP="00EC1BBD">
            <w:pPr>
              <w:pStyle w:val="1"/>
              <w:spacing w:line="360" w:lineRule="auto"/>
              <w:jc w:val="center"/>
              <w:rPr>
                <w:color w:val="auto"/>
                <w:lang w:val="de-DE"/>
              </w:rPr>
            </w:pPr>
            <w:r w:rsidRPr="00FF3F85">
              <w:rPr>
                <w:color w:val="auto"/>
                <w:lang w:val="de-DE"/>
              </w:rPr>
              <w:t xml:space="preserve">    Heutiger</w:t>
            </w:r>
          </w:p>
          <w:p w14:paraId="092F1F97" w14:textId="3FCC74D2" w:rsidR="0014703D" w:rsidRPr="00FF3F85" w:rsidRDefault="00EC1BBD" w:rsidP="00EC1BBD">
            <w:pPr>
              <w:pStyle w:val="1"/>
              <w:shd w:val="clear" w:color="auto" w:fill="auto"/>
              <w:spacing w:line="360" w:lineRule="auto"/>
              <w:ind w:firstLine="0"/>
              <w:rPr>
                <w:color w:val="auto"/>
                <w:lang w:val="de-DE"/>
              </w:rPr>
            </w:pPr>
            <w:r w:rsidRPr="00FF3F85">
              <w:rPr>
                <w:color w:val="auto"/>
                <w:lang w:val="de-DE"/>
              </w:rPr>
              <w:t xml:space="preserve">    Name</w:t>
            </w:r>
          </w:p>
        </w:tc>
        <w:tc>
          <w:tcPr>
            <w:tcW w:w="1701" w:type="dxa"/>
          </w:tcPr>
          <w:p w14:paraId="6FDB8F3D" w14:textId="1C3DE4F4" w:rsidR="0014703D" w:rsidRPr="00FF3F85" w:rsidRDefault="00EC1BBD" w:rsidP="00EC1BBD">
            <w:pPr>
              <w:pStyle w:val="1"/>
              <w:shd w:val="clear" w:color="auto" w:fill="auto"/>
              <w:spacing w:line="360" w:lineRule="auto"/>
              <w:ind w:firstLine="0"/>
              <w:jc w:val="center"/>
              <w:rPr>
                <w:color w:val="auto"/>
                <w:lang w:val="de-DE"/>
              </w:rPr>
            </w:pPr>
            <w:r w:rsidRPr="00FF3F85">
              <w:rPr>
                <w:color w:val="auto"/>
                <w:lang w:val="de-DE"/>
              </w:rPr>
              <w:t>Lateinisch</w:t>
            </w:r>
          </w:p>
        </w:tc>
        <w:tc>
          <w:tcPr>
            <w:tcW w:w="2693" w:type="dxa"/>
          </w:tcPr>
          <w:p w14:paraId="5512F784" w14:textId="2D66FA2B" w:rsidR="0014703D" w:rsidRPr="00FF3F85" w:rsidRDefault="00EC1BBD" w:rsidP="00EC1BBD">
            <w:pPr>
              <w:pStyle w:val="1"/>
              <w:shd w:val="clear" w:color="auto" w:fill="auto"/>
              <w:spacing w:line="360" w:lineRule="auto"/>
              <w:ind w:firstLine="0"/>
              <w:jc w:val="center"/>
              <w:rPr>
                <w:color w:val="auto"/>
                <w:lang w:val="de-DE"/>
              </w:rPr>
            </w:pPr>
            <w:r w:rsidRPr="00FF3F85">
              <w:rPr>
                <w:color w:val="auto"/>
                <w:lang w:val="de-DE"/>
              </w:rPr>
              <w:t>Bedeutung</w:t>
            </w:r>
          </w:p>
        </w:tc>
        <w:tc>
          <w:tcPr>
            <w:tcW w:w="1559" w:type="dxa"/>
          </w:tcPr>
          <w:p w14:paraId="06D99C25" w14:textId="12F7EBF4" w:rsidR="00EC1BBD" w:rsidRPr="00FE2CD1" w:rsidRDefault="00EC1BBD" w:rsidP="00EC1BBD">
            <w:pPr>
              <w:pStyle w:val="1"/>
              <w:shd w:val="clear" w:color="auto" w:fill="auto"/>
              <w:spacing w:line="360" w:lineRule="auto"/>
              <w:ind w:firstLine="0"/>
              <w:jc w:val="center"/>
              <w:rPr>
                <w:color w:val="auto"/>
                <w:lang w:val="de-DE"/>
              </w:rPr>
            </w:pPr>
            <w:r w:rsidRPr="00FF3F85">
              <w:rPr>
                <w:color w:val="auto"/>
                <w:lang w:val="de-DE"/>
              </w:rPr>
              <w:t>Althoch</w:t>
            </w:r>
            <w:r w:rsidRPr="00FE2CD1">
              <w:rPr>
                <w:color w:val="auto"/>
                <w:lang w:val="de-DE"/>
              </w:rPr>
              <w:t>-</w:t>
            </w:r>
          </w:p>
          <w:p w14:paraId="53AE7392" w14:textId="6547EA64" w:rsidR="0014703D" w:rsidRPr="00FF3F85" w:rsidRDefault="00EC1BBD" w:rsidP="00EC1BBD">
            <w:pPr>
              <w:pStyle w:val="1"/>
              <w:shd w:val="clear" w:color="auto" w:fill="auto"/>
              <w:spacing w:line="360" w:lineRule="auto"/>
              <w:ind w:firstLine="0"/>
              <w:jc w:val="center"/>
              <w:rPr>
                <w:color w:val="auto"/>
                <w:lang w:val="de-DE"/>
              </w:rPr>
            </w:pPr>
            <w:r w:rsidRPr="00FF3F85">
              <w:rPr>
                <w:color w:val="auto"/>
                <w:lang w:val="de-DE"/>
              </w:rPr>
              <w:t>deutsch</w:t>
            </w:r>
          </w:p>
        </w:tc>
        <w:tc>
          <w:tcPr>
            <w:tcW w:w="1840" w:type="dxa"/>
          </w:tcPr>
          <w:p w14:paraId="679394FC" w14:textId="746A6E62" w:rsidR="00EC1BBD" w:rsidRPr="00FF3F85" w:rsidRDefault="00EC1BBD" w:rsidP="00EC1BBD">
            <w:pPr>
              <w:pStyle w:val="1"/>
              <w:spacing w:line="360" w:lineRule="auto"/>
              <w:jc w:val="center"/>
              <w:rPr>
                <w:color w:val="auto"/>
                <w:lang w:val="de-DE"/>
              </w:rPr>
            </w:pPr>
            <w:r w:rsidRPr="00FF3F85">
              <w:rPr>
                <w:color w:val="auto"/>
                <w:lang w:val="de-DE"/>
              </w:rPr>
              <w:t xml:space="preserve">    Mittelhoch-</w:t>
            </w:r>
          </w:p>
          <w:p w14:paraId="6694821A" w14:textId="3219A189" w:rsidR="0014703D" w:rsidRPr="00FF3F85" w:rsidRDefault="00EC1BBD" w:rsidP="00EC1BBD">
            <w:pPr>
              <w:pStyle w:val="1"/>
              <w:shd w:val="clear" w:color="auto" w:fill="auto"/>
              <w:spacing w:line="360" w:lineRule="auto"/>
              <w:ind w:firstLine="0"/>
              <w:rPr>
                <w:color w:val="auto"/>
                <w:lang w:val="de-DE"/>
              </w:rPr>
            </w:pPr>
            <w:r w:rsidRPr="00FF3F85">
              <w:rPr>
                <w:color w:val="auto"/>
                <w:lang w:val="de-DE"/>
              </w:rPr>
              <w:t xml:space="preserve">     deutsch</w:t>
            </w:r>
          </w:p>
        </w:tc>
      </w:tr>
      <w:tr w:rsidR="0014703D" w:rsidRPr="00F10576" w14:paraId="4F71FE49" w14:textId="77777777" w:rsidTr="00EC1BBD">
        <w:tc>
          <w:tcPr>
            <w:tcW w:w="1532" w:type="dxa"/>
          </w:tcPr>
          <w:p w14:paraId="1B03E135" w14:textId="03239DEF"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Sonntag</w:t>
            </w:r>
          </w:p>
        </w:tc>
        <w:tc>
          <w:tcPr>
            <w:tcW w:w="1701" w:type="dxa"/>
          </w:tcPr>
          <w:p w14:paraId="7EE37D99" w14:textId="01B036DA"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solis</w:t>
            </w:r>
          </w:p>
        </w:tc>
        <w:tc>
          <w:tcPr>
            <w:tcW w:w="2693" w:type="dxa"/>
          </w:tcPr>
          <w:p w14:paraId="7856647E" w14:textId="0A2B7688"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Tag der Sonne – die Sonne wurde ursprünglich auch zu den Planeten gezählt; Erster Tag der Woche. Dem Sonnengott gewidmet.</w:t>
            </w:r>
          </w:p>
        </w:tc>
        <w:tc>
          <w:tcPr>
            <w:tcW w:w="1559" w:type="dxa"/>
          </w:tcPr>
          <w:p w14:paraId="255A372D" w14:textId="615094B5"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sunnuntag</w:t>
            </w:r>
          </w:p>
        </w:tc>
        <w:tc>
          <w:tcPr>
            <w:tcW w:w="1840" w:type="dxa"/>
          </w:tcPr>
          <w:p w14:paraId="11038780" w14:textId="5E1A0857"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suntac</w:t>
            </w:r>
          </w:p>
        </w:tc>
      </w:tr>
      <w:tr w:rsidR="0014703D" w:rsidRPr="00F10576" w14:paraId="6419B056" w14:textId="77777777" w:rsidTr="00EC1BBD">
        <w:tc>
          <w:tcPr>
            <w:tcW w:w="1532" w:type="dxa"/>
          </w:tcPr>
          <w:p w14:paraId="6335069E" w14:textId="3303D137"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Montag</w:t>
            </w:r>
          </w:p>
        </w:tc>
        <w:tc>
          <w:tcPr>
            <w:tcW w:w="1701" w:type="dxa"/>
          </w:tcPr>
          <w:p w14:paraId="044BBBE9" w14:textId="0BE5E4C6"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lunae</w:t>
            </w:r>
          </w:p>
        </w:tc>
        <w:tc>
          <w:tcPr>
            <w:tcW w:w="2693" w:type="dxa"/>
          </w:tcPr>
          <w:p w14:paraId="68748B52" w14:textId="1012289F"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Tag des Mondes; Der Mondgöttin Luna geweiht.</w:t>
            </w:r>
          </w:p>
        </w:tc>
        <w:tc>
          <w:tcPr>
            <w:tcW w:w="1559" w:type="dxa"/>
          </w:tcPr>
          <w:p w14:paraId="4CD1DB92" w14:textId="77777777" w:rsidR="00537BC1" w:rsidRPr="00FF3F85" w:rsidRDefault="00537BC1" w:rsidP="00537BC1">
            <w:pPr>
              <w:pStyle w:val="1"/>
              <w:spacing w:line="360" w:lineRule="auto"/>
              <w:jc w:val="center"/>
              <w:rPr>
                <w:color w:val="auto"/>
                <w:lang w:val="de-DE"/>
              </w:rPr>
            </w:pPr>
            <w:r w:rsidRPr="00FF3F85">
              <w:rPr>
                <w:b/>
                <w:color w:val="auto"/>
                <w:lang w:val="de-DE"/>
              </w:rPr>
              <w:t>manetag</w:t>
            </w:r>
            <w:r w:rsidRPr="00FF3F85">
              <w:rPr>
                <w:color w:val="auto"/>
                <w:lang w:val="de-DE"/>
              </w:rPr>
              <w:t>,</w:t>
            </w:r>
          </w:p>
          <w:p w14:paraId="5A11B309" w14:textId="29E15D83" w:rsidR="0014703D" w:rsidRPr="00FF3F85" w:rsidRDefault="00537BC1" w:rsidP="00537BC1">
            <w:pPr>
              <w:pStyle w:val="1"/>
              <w:spacing w:line="360" w:lineRule="auto"/>
              <w:jc w:val="center"/>
              <w:rPr>
                <w:color w:val="auto"/>
                <w:lang w:val="de-DE"/>
              </w:rPr>
            </w:pPr>
            <w:r w:rsidRPr="00FF3F85">
              <w:rPr>
                <w:b/>
                <w:color w:val="auto"/>
                <w:lang w:val="de-DE"/>
              </w:rPr>
              <w:t>manatag</w:t>
            </w:r>
          </w:p>
        </w:tc>
        <w:tc>
          <w:tcPr>
            <w:tcW w:w="1840" w:type="dxa"/>
          </w:tcPr>
          <w:p w14:paraId="740E4FD6" w14:textId="16E3C6CD"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mantac</w:t>
            </w:r>
          </w:p>
        </w:tc>
      </w:tr>
      <w:tr w:rsidR="0014703D" w:rsidRPr="00F10576" w14:paraId="54CB7967" w14:textId="77777777" w:rsidTr="00EC1BBD">
        <w:tc>
          <w:tcPr>
            <w:tcW w:w="1532" w:type="dxa"/>
          </w:tcPr>
          <w:p w14:paraId="488ECD26" w14:textId="3F091307"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Dienstag</w:t>
            </w:r>
          </w:p>
        </w:tc>
        <w:tc>
          <w:tcPr>
            <w:tcW w:w="1701" w:type="dxa"/>
          </w:tcPr>
          <w:p w14:paraId="296118F3" w14:textId="0D3FDA2E"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martis</w:t>
            </w:r>
          </w:p>
        </w:tc>
        <w:tc>
          <w:tcPr>
            <w:tcW w:w="2693" w:type="dxa"/>
          </w:tcPr>
          <w:p w14:paraId="0D06FC92" w14:textId="1830EE73"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Tag des Mars; Dem Kriegsgott Mars geweiht.</w:t>
            </w:r>
          </w:p>
        </w:tc>
        <w:tc>
          <w:tcPr>
            <w:tcW w:w="1559" w:type="dxa"/>
          </w:tcPr>
          <w:p w14:paraId="60141BCB" w14:textId="6FA04275"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zoistag</w:t>
            </w:r>
          </w:p>
        </w:tc>
        <w:tc>
          <w:tcPr>
            <w:tcW w:w="1840" w:type="dxa"/>
          </w:tcPr>
          <w:p w14:paraId="7E7B21C5" w14:textId="2B7DF1F4"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ziestac</w:t>
            </w:r>
          </w:p>
        </w:tc>
      </w:tr>
      <w:tr w:rsidR="0014703D" w:rsidRPr="00F10576" w14:paraId="31F68FFE" w14:textId="77777777" w:rsidTr="00EC1BBD">
        <w:tc>
          <w:tcPr>
            <w:tcW w:w="1532" w:type="dxa"/>
          </w:tcPr>
          <w:p w14:paraId="1CFD418E" w14:textId="1726AE09" w:rsidR="0014703D" w:rsidRPr="00FF3F85" w:rsidRDefault="00EC1BBD" w:rsidP="0014703D">
            <w:pPr>
              <w:pStyle w:val="1"/>
              <w:shd w:val="clear" w:color="auto" w:fill="auto"/>
              <w:spacing w:line="360" w:lineRule="auto"/>
              <w:ind w:firstLine="0"/>
              <w:rPr>
                <w:color w:val="auto"/>
                <w:lang w:val="de-DE"/>
              </w:rPr>
            </w:pPr>
            <w:r w:rsidRPr="00FF3F85">
              <w:rPr>
                <w:color w:val="auto"/>
                <w:lang w:val="de-DE"/>
              </w:rPr>
              <w:t>Mittwoch</w:t>
            </w:r>
          </w:p>
        </w:tc>
        <w:tc>
          <w:tcPr>
            <w:tcW w:w="1701" w:type="dxa"/>
          </w:tcPr>
          <w:p w14:paraId="3AC8B5F5" w14:textId="1074A01D"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mercurii</w:t>
            </w:r>
          </w:p>
        </w:tc>
        <w:tc>
          <w:tcPr>
            <w:tcW w:w="2693" w:type="dxa"/>
          </w:tcPr>
          <w:p w14:paraId="40F95BE2" w14:textId="6C622A8B" w:rsidR="0014703D" w:rsidRPr="00FF3F85" w:rsidRDefault="00EC1BBD" w:rsidP="0014703D">
            <w:pPr>
              <w:pStyle w:val="1"/>
              <w:shd w:val="clear" w:color="auto" w:fill="auto"/>
              <w:spacing w:line="360" w:lineRule="auto"/>
              <w:ind w:firstLine="0"/>
              <w:rPr>
                <w:color w:val="auto"/>
                <w:lang w:val="de-DE"/>
              </w:rPr>
            </w:pPr>
            <w:r w:rsidRPr="00FF3F85">
              <w:rPr>
                <w:color w:val="auto"/>
                <w:lang w:val="de-DE"/>
              </w:rPr>
              <w:t>Tag des Merkur</w:t>
            </w:r>
            <w:r w:rsidR="00FF3F85">
              <w:rPr>
                <w:color w:val="auto"/>
                <w:lang w:val="de-DE"/>
              </w:rPr>
              <w:t>es</w:t>
            </w:r>
            <w:r w:rsidRPr="00FF3F85">
              <w:rPr>
                <w:color w:val="auto"/>
                <w:lang w:val="de-DE"/>
              </w:rPr>
              <w:t>.</w:t>
            </w:r>
          </w:p>
        </w:tc>
        <w:tc>
          <w:tcPr>
            <w:tcW w:w="1559" w:type="dxa"/>
          </w:tcPr>
          <w:p w14:paraId="3946CBD0" w14:textId="27E28EA7"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mittaweha</w:t>
            </w:r>
          </w:p>
        </w:tc>
        <w:tc>
          <w:tcPr>
            <w:tcW w:w="1840" w:type="dxa"/>
          </w:tcPr>
          <w:p w14:paraId="6C05B4D0" w14:textId="209D35C5"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mitwoche</w:t>
            </w:r>
          </w:p>
        </w:tc>
      </w:tr>
      <w:tr w:rsidR="0014703D" w:rsidRPr="00F10576" w14:paraId="32DB828E" w14:textId="77777777" w:rsidTr="00EC1BBD">
        <w:tc>
          <w:tcPr>
            <w:tcW w:w="1532" w:type="dxa"/>
          </w:tcPr>
          <w:p w14:paraId="5AFEC3A3" w14:textId="47E3740A" w:rsidR="0014703D" w:rsidRPr="00FF3F85" w:rsidRDefault="00EC1BBD" w:rsidP="00EC1BBD">
            <w:pPr>
              <w:pStyle w:val="1"/>
              <w:spacing w:line="360" w:lineRule="auto"/>
              <w:rPr>
                <w:color w:val="auto"/>
                <w:lang w:val="de-DE"/>
              </w:rPr>
            </w:pPr>
            <w:r w:rsidRPr="00FF3F85">
              <w:rPr>
                <w:color w:val="auto"/>
                <w:lang w:val="de-DE"/>
              </w:rPr>
              <w:t xml:space="preserve">     Donnerstag</w:t>
            </w:r>
          </w:p>
        </w:tc>
        <w:tc>
          <w:tcPr>
            <w:tcW w:w="1701" w:type="dxa"/>
          </w:tcPr>
          <w:p w14:paraId="7AA41F2D" w14:textId="269A4BDE"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iovis</w:t>
            </w:r>
          </w:p>
        </w:tc>
        <w:tc>
          <w:tcPr>
            <w:tcW w:w="2693" w:type="dxa"/>
          </w:tcPr>
          <w:p w14:paraId="2CA1249D" w14:textId="19556EED" w:rsidR="00537BC1" w:rsidRPr="00FF3F85" w:rsidRDefault="00537BC1" w:rsidP="00537BC1">
            <w:pPr>
              <w:pStyle w:val="1"/>
              <w:spacing w:line="360" w:lineRule="auto"/>
              <w:rPr>
                <w:color w:val="auto"/>
                <w:lang w:val="de-DE"/>
              </w:rPr>
            </w:pPr>
            <w:r w:rsidRPr="00FF3F85">
              <w:rPr>
                <w:color w:val="auto"/>
                <w:lang w:val="de-DE"/>
              </w:rPr>
              <w:t xml:space="preserve">     Tag des Jupiters; </w:t>
            </w:r>
          </w:p>
          <w:p w14:paraId="5054C214" w14:textId="3C59C010" w:rsidR="00EC1BBD" w:rsidRPr="00FF3F85" w:rsidRDefault="00537BC1" w:rsidP="00537BC1">
            <w:pPr>
              <w:pStyle w:val="1"/>
              <w:spacing w:line="360" w:lineRule="auto"/>
              <w:rPr>
                <w:color w:val="auto"/>
                <w:lang w:val="de-DE"/>
              </w:rPr>
            </w:pPr>
            <w:r w:rsidRPr="00FF3F85">
              <w:rPr>
                <w:color w:val="auto"/>
                <w:lang w:val="de-DE"/>
              </w:rPr>
              <w:t xml:space="preserve">     Dem </w:t>
            </w:r>
            <w:r w:rsidR="00EC1BBD" w:rsidRPr="00FF3F85">
              <w:rPr>
                <w:color w:val="auto"/>
                <w:lang w:val="de-DE"/>
              </w:rPr>
              <w:t>röm.</w:t>
            </w:r>
          </w:p>
          <w:p w14:paraId="054CEED2" w14:textId="5EA6556D" w:rsidR="0014703D" w:rsidRPr="00FF3F85" w:rsidRDefault="00EC1BBD" w:rsidP="00EC1BBD">
            <w:pPr>
              <w:pStyle w:val="1"/>
              <w:shd w:val="clear" w:color="auto" w:fill="auto"/>
              <w:spacing w:line="360" w:lineRule="auto"/>
              <w:ind w:firstLine="0"/>
              <w:jc w:val="left"/>
              <w:rPr>
                <w:color w:val="auto"/>
                <w:lang w:val="de-DE"/>
              </w:rPr>
            </w:pPr>
            <w:r w:rsidRPr="00FF3F85">
              <w:rPr>
                <w:color w:val="auto"/>
                <w:lang w:val="de-DE"/>
              </w:rPr>
              <w:t>Göttervater und Donnergott geweiht.</w:t>
            </w:r>
          </w:p>
        </w:tc>
        <w:tc>
          <w:tcPr>
            <w:tcW w:w="1559" w:type="dxa"/>
          </w:tcPr>
          <w:p w14:paraId="7372B04C" w14:textId="24AC73F8" w:rsidR="0014703D" w:rsidRPr="00FF3F85" w:rsidRDefault="00537BC1" w:rsidP="0014703D">
            <w:pPr>
              <w:pStyle w:val="1"/>
              <w:shd w:val="clear" w:color="auto" w:fill="auto"/>
              <w:spacing w:line="360" w:lineRule="auto"/>
              <w:ind w:firstLine="0"/>
              <w:rPr>
                <w:b/>
                <w:color w:val="auto"/>
                <w:lang w:val="de-DE"/>
              </w:rPr>
            </w:pPr>
            <w:r w:rsidRPr="00FF3F85">
              <w:rPr>
                <w:b/>
                <w:color w:val="auto"/>
                <w:lang w:val="de-DE"/>
              </w:rPr>
              <w:t>donarestag</w:t>
            </w:r>
          </w:p>
        </w:tc>
        <w:tc>
          <w:tcPr>
            <w:tcW w:w="1840" w:type="dxa"/>
          </w:tcPr>
          <w:p w14:paraId="11E254CA" w14:textId="5C53F687"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donerstac</w:t>
            </w:r>
          </w:p>
        </w:tc>
      </w:tr>
      <w:tr w:rsidR="0014703D" w:rsidRPr="00F10576" w14:paraId="335179A9" w14:textId="77777777" w:rsidTr="00EC1BBD">
        <w:tc>
          <w:tcPr>
            <w:tcW w:w="1532" w:type="dxa"/>
          </w:tcPr>
          <w:p w14:paraId="2A2C4BC4" w14:textId="574F025E" w:rsidR="0014703D" w:rsidRPr="00FF3F85" w:rsidRDefault="00EC1BBD" w:rsidP="0014703D">
            <w:pPr>
              <w:pStyle w:val="1"/>
              <w:shd w:val="clear" w:color="auto" w:fill="auto"/>
              <w:spacing w:line="360" w:lineRule="auto"/>
              <w:ind w:firstLine="0"/>
              <w:rPr>
                <w:color w:val="auto"/>
                <w:lang w:val="de-DE"/>
              </w:rPr>
            </w:pPr>
            <w:r w:rsidRPr="00FF3F85">
              <w:rPr>
                <w:color w:val="auto"/>
                <w:lang w:val="de-DE"/>
              </w:rPr>
              <w:lastRenderedPageBreak/>
              <w:t>Freitag</w:t>
            </w:r>
          </w:p>
        </w:tc>
        <w:tc>
          <w:tcPr>
            <w:tcW w:w="1701" w:type="dxa"/>
          </w:tcPr>
          <w:p w14:paraId="0063714E" w14:textId="579E5948"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veneris</w:t>
            </w:r>
          </w:p>
        </w:tc>
        <w:tc>
          <w:tcPr>
            <w:tcW w:w="2693" w:type="dxa"/>
          </w:tcPr>
          <w:p w14:paraId="01FE5B50" w14:textId="2B611177" w:rsidR="0014703D" w:rsidRPr="00FF3F85" w:rsidRDefault="00537BC1" w:rsidP="00537BC1">
            <w:pPr>
              <w:pStyle w:val="1"/>
              <w:shd w:val="clear" w:color="auto" w:fill="auto"/>
              <w:spacing w:line="360" w:lineRule="auto"/>
              <w:ind w:firstLine="0"/>
              <w:jc w:val="left"/>
              <w:rPr>
                <w:color w:val="auto"/>
                <w:lang w:val="de-DE"/>
              </w:rPr>
            </w:pPr>
            <w:r w:rsidRPr="00FF3F85">
              <w:rPr>
                <w:color w:val="auto"/>
                <w:lang w:val="de-DE"/>
              </w:rPr>
              <w:t>Tag der Venus; Der Liebesgöttin Venus geweiht.</w:t>
            </w:r>
          </w:p>
        </w:tc>
        <w:tc>
          <w:tcPr>
            <w:tcW w:w="1559" w:type="dxa"/>
          </w:tcPr>
          <w:p w14:paraId="1601B25B" w14:textId="658C78B3"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friatag</w:t>
            </w:r>
          </w:p>
        </w:tc>
        <w:tc>
          <w:tcPr>
            <w:tcW w:w="1840" w:type="dxa"/>
          </w:tcPr>
          <w:p w14:paraId="5A2407F0" w14:textId="350D4B7A" w:rsidR="0014703D" w:rsidRPr="00FF3F85" w:rsidRDefault="00537BC1" w:rsidP="00537BC1">
            <w:pPr>
              <w:pStyle w:val="1"/>
              <w:shd w:val="clear" w:color="auto" w:fill="auto"/>
              <w:spacing w:line="360" w:lineRule="auto"/>
              <w:ind w:firstLine="0"/>
              <w:jc w:val="left"/>
              <w:rPr>
                <w:b/>
                <w:color w:val="auto"/>
                <w:lang w:val="de-DE"/>
              </w:rPr>
            </w:pPr>
            <w:r w:rsidRPr="00FF3F85">
              <w:rPr>
                <w:b/>
                <w:color w:val="auto"/>
                <w:lang w:val="de-DE"/>
              </w:rPr>
              <w:t>vritac</w:t>
            </w:r>
          </w:p>
        </w:tc>
      </w:tr>
      <w:tr w:rsidR="0014703D" w:rsidRPr="00F10576" w14:paraId="77EFB378" w14:textId="77777777" w:rsidTr="00EC1BBD">
        <w:tc>
          <w:tcPr>
            <w:tcW w:w="1532" w:type="dxa"/>
          </w:tcPr>
          <w:p w14:paraId="57B5271A" w14:textId="79536B89" w:rsidR="0014703D" w:rsidRPr="00FF3F85" w:rsidRDefault="00EC1BBD" w:rsidP="0014703D">
            <w:pPr>
              <w:pStyle w:val="1"/>
              <w:shd w:val="clear" w:color="auto" w:fill="auto"/>
              <w:spacing w:line="360" w:lineRule="auto"/>
              <w:ind w:firstLine="0"/>
              <w:rPr>
                <w:color w:val="auto"/>
                <w:lang w:val="de-DE"/>
              </w:rPr>
            </w:pPr>
            <w:r w:rsidRPr="00FF3F85">
              <w:rPr>
                <w:color w:val="auto"/>
                <w:lang w:val="de-DE"/>
              </w:rPr>
              <w:t>Samstag</w:t>
            </w:r>
          </w:p>
        </w:tc>
        <w:tc>
          <w:tcPr>
            <w:tcW w:w="1701" w:type="dxa"/>
          </w:tcPr>
          <w:p w14:paraId="5BAA0110" w14:textId="1D445291" w:rsidR="0014703D" w:rsidRPr="00FF3F85" w:rsidRDefault="00EC1BBD" w:rsidP="00EC1BBD">
            <w:pPr>
              <w:pStyle w:val="1"/>
              <w:shd w:val="clear" w:color="auto" w:fill="auto"/>
              <w:spacing w:line="360" w:lineRule="auto"/>
              <w:ind w:firstLine="0"/>
              <w:jc w:val="left"/>
              <w:rPr>
                <w:b/>
                <w:color w:val="auto"/>
                <w:lang w:val="de-DE"/>
              </w:rPr>
            </w:pPr>
            <w:r w:rsidRPr="00FF3F85">
              <w:rPr>
                <w:b/>
                <w:color w:val="auto"/>
                <w:lang w:val="de-DE"/>
              </w:rPr>
              <w:t>dies saturni</w:t>
            </w:r>
          </w:p>
        </w:tc>
        <w:tc>
          <w:tcPr>
            <w:tcW w:w="2693" w:type="dxa"/>
          </w:tcPr>
          <w:p w14:paraId="23F79CE1" w14:textId="42CEA54C" w:rsidR="0014703D" w:rsidRPr="00FF3F85" w:rsidRDefault="00537BC1" w:rsidP="0014703D">
            <w:pPr>
              <w:pStyle w:val="1"/>
              <w:shd w:val="clear" w:color="auto" w:fill="auto"/>
              <w:spacing w:line="360" w:lineRule="auto"/>
              <w:ind w:firstLine="0"/>
              <w:rPr>
                <w:color w:val="auto"/>
                <w:lang w:val="de-DE"/>
              </w:rPr>
            </w:pPr>
            <w:r w:rsidRPr="00FF3F85">
              <w:rPr>
                <w:color w:val="auto"/>
                <w:lang w:val="de-DE"/>
              </w:rPr>
              <w:t>Tag des Saturns; Der traditionelle Badetag.</w:t>
            </w:r>
          </w:p>
        </w:tc>
        <w:tc>
          <w:tcPr>
            <w:tcW w:w="1559" w:type="dxa"/>
          </w:tcPr>
          <w:p w14:paraId="33374D2D" w14:textId="2D7F14B0" w:rsidR="00537BC1" w:rsidRPr="00FF3F85" w:rsidRDefault="00537BC1" w:rsidP="00537BC1">
            <w:pPr>
              <w:pStyle w:val="1"/>
              <w:spacing w:line="360" w:lineRule="auto"/>
              <w:jc w:val="center"/>
              <w:rPr>
                <w:color w:val="auto"/>
                <w:lang w:val="de-DE"/>
              </w:rPr>
            </w:pPr>
            <w:r w:rsidRPr="00FF3F85">
              <w:rPr>
                <w:color w:val="auto"/>
                <w:lang w:val="de-DE"/>
              </w:rPr>
              <w:t xml:space="preserve">   </w:t>
            </w:r>
            <w:r w:rsidRPr="00FF3F85">
              <w:rPr>
                <w:b/>
                <w:color w:val="auto"/>
                <w:lang w:val="de-DE"/>
              </w:rPr>
              <w:t>samaztag</w:t>
            </w:r>
            <w:r w:rsidRPr="00FF3F85">
              <w:rPr>
                <w:color w:val="auto"/>
                <w:lang w:val="de-DE"/>
              </w:rPr>
              <w:t>,</w:t>
            </w:r>
          </w:p>
          <w:p w14:paraId="6D4A23F3" w14:textId="4418C2C2" w:rsidR="0014703D" w:rsidRPr="00FF3F85" w:rsidRDefault="00537BC1" w:rsidP="00537BC1">
            <w:pPr>
              <w:pStyle w:val="1"/>
              <w:shd w:val="clear" w:color="auto" w:fill="auto"/>
              <w:spacing w:line="360" w:lineRule="auto"/>
              <w:ind w:firstLine="0"/>
              <w:jc w:val="center"/>
              <w:rPr>
                <w:b/>
                <w:color w:val="auto"/>
                <w:lang w:val="de-DE"/>
              </w:rPr>
            </w:pPr>
            <w:r w:rsidRPr="00FF3F85">
              <w:rPr>
                <w:b/>
                <w:color w:val="auto"/>
                <w:lang w:val="de-DE"/>
              </w:rPr>
              <w:t>sunnunabd</w:t>
            </w:r>
          </w:p>
        </w:tc>
        <w:tc>
          <w:tcPr>
            <w:tcW w:w="1840" w:type="dxa"/>
          </w:tcPr>
          <w:p w14:paraId="224D3286" w14:textId="12002E5D" w:rsidR="00537BC1" w:rsidRPr="00FF3F85" w:rsidRDefault="00537BC1" w:rsidP="00537BC1">
            <w:pPr>
              <w:pStyle w:val="1"/>
              <w:spacing w:line="360" w:lineRule="auto"/>
              <w:rPr>
                <w:color w:val="auto"/>
                <w:lang w:val="de-DE"/>
              </w:rPr>
            </w:pPr>
            <w:r w:rsidRPr="00FF3F85">
              <w:rPr>
                <w:color w:val="auto"/>
                <w:lang w:val="de-DE"/>
              </w:rPr>
              <w:t xml:space="preserve">     </w:t>
            </w:r>
            <w:r w:rsidRPr="00FF3F85">
              <w:rPr>
                <w:b/>
                <w:color w:val="auto"/>
                <w:lang w:val="de-DE"/>
              </w:rPr>
              <w:t>sameztac</w:t>
            </w:r>
            <w:r w:rsidRPr="00FF3F85">
              <w:rPr>
                <w:color w:val="auto"/>
                <w:lang w:val="de-DE"/>
              </w:rPr>
              <w:t>,</w:t>
            </w:r>
          </w:p>
          <w:p w14:paraId="505214AB" w14:textId="06980B8F" w:rsidR="0014703D" w:rsidRPr="00FF3F85" w:rsidRDefault="00537BC1" w:rsidP="00537BC1">
            <w:pPr>
              <w:pStyle w:val="1"/>
              <w:shd w:val="clear" w:color="auto" w:fill="auto"/>
              <w:spacing w:line="360" w:lineRule="auto"/>
              <w:ind w:firstLine="0"/>
              <w:rPr>
                <w:b/>
                <w:color w:val="auto"/>
                <w:lang w:val="de-DE"/>
              </w:rPr>
            </w:pPr>
            <w:r w:rsidRPr="00FF3F85">
              <w:rPr>
                <w:b/>
                <w:color w:val="auto"/>
                <w:lang w:val="de-DE"/>
              </w:rPr>
              <w:t>sunabent</w:t>
            </w:r>
          </w:p>
        </w:tc>
      </w:tr>
    </w:tbl>
    <w:p w14:paraId="7E147B24" w14:textId="7730E82E" w:rsidR="000B122A" w:rsidRDefault="000B122A" w:rsidP="0014703D">
      <w:pPr>
        <w:pStyle w:val="1"/>
        <w:spacing w:line="360" w:lineRule="auto"/>
        <w:ind w:left="23" w:firstLine="709"/>
        <w:rPr>
          <w:color w:val="auto"/>
          <w:lang w:val="de-DE"/>
        </w:rPr>
      </w:pPr>
      <w:r w:rsidRPr="000B122A">
        <w:rPr>
          <w:color w:val="auto"/>
          <w:lang w:val="de-DE"/>
        </w:rPr>
        <w:t>Das Konzept der Sieben-Tage-Woche hat laut Eggers</w:t>
      </w:r>
      <w:r w:rsidR="002A16F6">
        <w:rPr>
          <w:color w:val="auto"/>
          <w:lang w:val="de-DE"/>
        </w:rPr>
        <w:t>,</w:t>
      </w:r>
      <w:r w:rsidRPr="000B122A">
        <w:rPr>
          <w:color w:val="auto"/>
          <w:lang w:val="de-DE"/>
        </w:rPr>
        <w:t xml:space="preserve"> </w:t>
      </w:r>
      <w:r w:rsidR="002A16F6" w:rsidRPr="002A16F6">
        <w:rPr>
          <w:color w:val="auto"/>
          <w:lang w:val="de-DE"/>
        </w:rPr>
        <w:t>ebenso wie die Benennung der Wochentage nach Göttern</w:t>
      </w:r>
      <w:r w:rsidR="008114CD">
        <w:rPr>
          <w:color w:val="auto"/>
          <w:lang w:val="de-DE"/>
        </w:rPr>
        <w:t xml:space="preserve"> </w:t>
      </w:r>
      <w:r w:rsidR="008114CD" w:rsidRPr="008114CD">
        <w:rPr>
          <w:color w:val="auto"/>
          <w:lang w:val="de-DE"/>
        </w:rPr>
        <w:t>eines Pantheons</w:t>
      </w:r>
      <w:r w:rsidR="008114CD">
        <w:rPr>
          <w:color w:val="auto"/>
          <w:lang w:val="de-DE"/>
        </w:rPr>
        <w:t xml:space="preserve">, </w:t>
      </w:r>
      <w:r w:rsidRPr="000B122A">
        <w:rPr>
          <w:color w:val="auto"/>
          <w:lang w:val="de-DE"/>
        </w:rPr>
        <w:t>seinen Ur</w:t>
      </w:r>
      <w:r>
        <w:rPr>
          <w:color w:val="auto"/>
          <w:lang w:val="de-DE"/>
        </w:rPr>
        <w:t>sprung</w:t>
      </w:r>
      <w:r w:rsidR="002A16F6">
        <w:rPr>
          <w:color w:val="auto"/>
          <w:lang w:val="de-DE"/>
        </w:rPr>
        <w:t>,</w:t>
      </w:r>
      <w:r>
        <w:rPr>
          <w:color w:val="auto"/>
          <w:lang w:val="de-DE"/>
        </w:rPr>
        <w:t xml:space="preserve"> im vorchristlichen Osten </w:t>
      </w:r>
      <w:r w:rsidR="00631276">
        <w:rPr>
          <w:color w:val="auto"/>
          <w:lang w:val="de-DE"/>
        </w:rPr>
        <w:t>[25</w:t>
      </w:r>
      <w:r w:rsidRPr="000B122A">
        <w:rPr>
          <w:color w:val="auto"/>
          <w:lang w:val="de-DE"/>
        </w:rPr>
        <w:t>, S. 136]</w:t>
      </w:r>
      <w:r>
        <w:rPr>
          <w:color w:val="auto"/>
          <w:lang w:val="de-DE"/>
        </w:rPr>
        <w:t xml:space="preserve">. </w:t>
      </w:r>
      <w:r w:rsidR="002A16F6">
        <w:rPr>
          <w:color w:val="auto"/>
          <w:lang w:val="de-DE"/>
        </w:rPr>
        <w:t xml:space="preserve">Die </w:t>
      </w:r>
      <w:r w:rsidR="002A16F6" w:rsidRPr="002A16F6">
        <w:rPr>
          <w:color w:val="auto"/>
          <w:lang w:val="de-DE"/>
        </w:rPr>
        <w:t>germanischen Wochentagsnamen,</w:t>
      </w:r>
      <w:r w:rsidR="002A16F6">
        <w:rPr>
          <w:color w:val="auto"/>
          <w:lang w:val="de-DE"/>
        </w:rPr>
        <w:t xml:space="preserve"> </w:t>
      </w:r>
      <w:r w:rsidR="002A16F6" w:rsidRPr="002A16F6">
        <w:rPr>
          <w:color w:val="auto"/>
          <w:lang w:val="de-DE"/>
        </w:rPr>
        <w:t xml:space="preserve">d.h. auch </w:t>
      </w:r>
      <w:r w:rsidR="002A16F6">
        <w:rPr>
          <w:color w:val="auto"/>
          <w:lang w:val="de-DE"/>
        </w:rPr>
        <w:t>die</w:t>
      </w:r>
      <w:r w:rsidR="002A16F6" w:rsidRPr="002A16F6">
        <w:rPr>
          <w:color w:val="auto"/>
          <w:lang w:val="de-DE"/>
        </w:rPr>
        <w:t xml:space="preserve"> deutschen</w:t>
      </w:r>
      <w:r w:rsidR="002A16F6">
        <w:rPr>
          <w:color w:val="auto"/>
          <w:lang w:val="de-DE"/>
        </w:rPr>
        <w:t xml:space="preserve">, </w:t>
      </w:r>
      <w:r w:rsidR="002A16F6" w:rsidRPr="002A16F6">
        <w:rPr>
          <w:color w:val="auto"/>
          <w:lang w:val="de-DE"/>
        </w:rPr>
        <w:t xml:space="preserve">enthalten zumindest teilweise noch </w:t>
      </w:r>
      <w:r w:rsidR="002A16F6">
        <w:rPr>
          <w:color w:val="auto"/>
          <w:lang w:val="de-DE"/>
        </w:rPr>
        <w:t xml:space="preserve">die </w:t>
      </w:r>
      <w:r w:rsidR="002A16F6" w:rsidRPr="002A16F6">
        <w:rPr>
          <w:color w:val="auto"/>
          <w:lang w:val="de-DE"/>
        </w:rPr>
        <w:t>Namen der alten heidnischen Götter.</w:t>
      </w:r>
    </w:p>
    <w:p w14:paraId="40CAB150" w14:textId="77777777" w:rsidR="00CE2C3C" w:rsidRDefault="00C215C8" w:rsidP="0014703D">
      <w:pPr>
        <w:pStyle w:val="1"/>
        <w:spacing w:line="360" w:lineRule="auto"/>
        <w:ind w:left="23" w:firstLine="709"/>
        <w:rPr>
          <w:color w:val="auto"/>
          <w:lang w:val="de-DE"/>
        </w:rPr>
      </w:pPr>
      <w:r>
        <w:rPr>
          <w:color w:val="auto"/>
          <w:lang w:val="de-DE"/>
        </w:rPr>
        <w:t>Die I</w:t>
      </w:r>
      <w:r w:rsidR="000A2024">
        <w:rPr>
          <w:color w:val="auto"/>
          <w:lang w:val="de-DE"/>
        </w:rPr>
        <w:t>dee von</w:t>
      </w:r>
      <w:r w:rsidR="000A2024" w:rsidRPr="000A2024">
        <w:rPr>
          <w:color w:val="auto"/>
          <w:lang w:val="de-DE"/>
        </w:rPr>
        <w:t xml:space="preserve"> Sieben-Tage-Woche erreichte nicht sofort den deutschsprachigen Raum. Ihren Ursprung hat sie, wie bereits erwähnt, im Osten, nämlich in Babylon.</w:t>
      </w:r>
      <w:r w:rsidR="000A2024">
        <w:rPr>
          <w:color w:val="auto"/>
          <w:lang w:val="de-DE"/>
        </w:rPr>
        <w:t xml:space="preserve"> </w:t>
      </w:r>
      <w:r w:rsidR="000A2024" w:rsidRPr="000A2024">
        <w:rPr>
          <w:color w:val="auto"/>
          <w:lang w:val="de-DE"/>
        </w:rPr>
        <w:t>Die Griechen waren die ersten, die die Sieben-Tage-Woche eingeführt haben, dank ihrer Kontakte und ihres aktiven Handels mit dem alten Osten, dies geschah um das zweite Jahrhundert herum.</w:t>
      </w:r>
      <w:r w:rsidR="000A2024">
        <w:rPr>
          <w:color w:val="auto"/>
          <w:lang w:val="de-DE"/>
        </w:rPr>
        <w:t xml:space="preserve"> </w:t>
      </w:r>
      <w:r w:rsidR="000A2024" w:rsidRPr="000A2024">
        <w:rPr>
          <w:color w:val="auto"/>
          <w:lang w:val="de-DE"/>
        </w:rPr>
        <w:t>Dieses Konzept verbreitete sich sehr leicht und schnell, da sowohl Juden als auch Christen beschlossen, auf eine Sieben-Tage-Woche umzustellen.</w:t>
      </w:r>
      <w:r w:rsidR="000A2024">
        <w:rPr>
          <w:color w:val="auto"/>
          <w:lang w:val="de-DE"/>
        </w:rPr>
        <w:t xml:space="preserve"> </w:t>
      </w:r>
      <w:r w:rsidR="000A2024" w:rsidRPr="000A2024">
        <w:rPr>
          <w:color w:val="auto"/>
          <w:lang w:val="de-DE"/>
        </w:rPr>
        <w:t>Die römische Kultur hatte einen großen Einfluss auf die alten Germanen, daher wurde diese Methode der Zeitrechnung letztendlich auch von ihnen verwendet.</w:t>
      </w:r>
      <w:r w:rsidR="000A2024">
        <w:rPr>
          <w:color w:val="auto"/>
          <w:lang w:val="de-DE"/>
        </w:rPr>
        <w:t xml:space="preserve"> </w:t>
      </w:r>
      <w:r w:rsidR="000A2024" w:rsidRPr="000A2024">
        <w:rPr>
          <w:color w:val="auto"/>
          <w:lang w:val="de-DE"/>
        </w:rPr>
        <w:t>Die Germanen passten jedoch die römischen Namen an ihr Pantheon an.</w:t>
      </w:r>
      <w:r w:rsidR="000A2024">
        <w:rPr>
          <w:color w:val="auto"/>
          <w:lang w:val="de-DE"/>
        </w:rPr>
        <w:t xml:space="preserve"> </w:t>
      </w:r>
    </w:p>
    <w:p w14:paraId="71EECE66" w14:textId="7D1423F8" w:rsidR="000A2024" w:rsidRDefault="000A2024" w:rsidP="0014703D">
      <w:pPr>
        <w:pStyle w:val="1"/>
        <w:spacing w:line="360" w:lineRule="auto"/>
        <w:ind w:left="23" w:firstLine="709"/>
        <w:rPr>
          <w:color w:val="auto"/>
          <w:lang w:val="de-DE"/>
        </w:rPr>
      </w:pPr>
      <w:r>
        <w:rPr>
          <w:color w:val="auto"/>
          <w:lang w:val="de-DE"/>
        </w:rPr>
        <w:t>N</w:t>
      </w:r>
      <w:r w:rsidR="00C20AA7">
        <w:rPr>
          <w:color w:val="auto"/>
          <w:lang w:val="de-DE"/>
        </w:rPr>
        <w:t>ach Rühl</w:t>
      </w:r>
      <w:r w:rsidR="00422487">
        <w:rPr>
          <w:color w:val="auto"/>
          <w:lang w:val="de-DE"/>
        </w:rPr>
        <w:t xml:space="preserve"> fand</w:t>
      </w:r>
      <w:r>
        <w:rPr>
          <w:color w:val="auto"/>
          <w:lang w:val="de-DE"/>
        </w:rPr>
        <w:t xml:space="preserve"> </w:t>
      </w:r>
      <w:r w:rsidR="00422487">
        <w:rPr>
          <w:color w:val="auto"/>
          <w:lang w:val="de-DE"/>
        </w:rPr>
        <w:t>die</w:t>
      </w:r>
      <w:r w:rsidR="00422487" w:rsidRPr="00422487">
        <w:rPr>
          <w:lang w:val="de-DE"/>
        </w:rPr>
        <w:t xml:space="preserve"> </w:t>
      </w:r>
      <w:r w:rsidR="00422487" w:rsidRPr="00422487">
        <w:rPr>
          <w:color w:val="auto"/>
          <w:lang w:val="de-DE"/>
        </w:rPr>
        <w:t>Übernahme</w:t>
      </w:r>
      <w:r w:rsidR="00422487">
        <w:rPr>
          <w:color w:val="auto"/>
          <w:lang w:val="de-DE"/>
        </w:rPr>
        <w:t xml:space="preserve"> </w:t>
      </w:r>
      <w:r w:rsidR="00422487" w:rsidRPr="00422487">
        <w:rPr>
          <w:color w:val="auto"/>
          <w:lang w:val="de-DE"/>
        </w:rPr>
        <w:t xml:space="preserve">ungefähr </w:t>
      </w:r>
      <w:r w:rsidRPr="000A2024">
        <w:rPr>
          <w:color w:val="auto"/>
          <w:lang w:val="de-DE"/>
        </w:rPr>
        <w:t>im 4. oder 5.</w:t>
      </w:r>
      <w:r w:rsidR="00422487">
        <w:rPr>
          <w:color w:val="auto"/>
          <w:lang w:val="de-DE"/>
        </w:rPr>
        <w:t xml:space="preserve"> </w:t>
      </w:r>
      <w:r w:rsidR="00422487" w:rsidRPr="00422487">
        <w:rPr>
          <w:color w:val="auto"/>
          <w:lang w:val="de-DE"/>
        </w:rPr>
        <w:t>ahrhundert statt</w:t>
      </w:r>
      <w:r w:rsidR="00422487">
        <w:rPr>
          <w:color w:val="auto"/>
          <w:lang w:val="de-DE"/>
        </w:rPr>
        <w:t xml:space="preserve"> </w:t>
      </w:r>
      <w:r w:rsidR="00422487" w:rsidRPr="00CB01CC">
        <w:rPr>
          <w:color w:val="000000" w:themeColor="text1"/>
          <w:lang w:val="de-DE"/>
        </w:rPr>
        <w:t>[</w:t>
      </w:r>
      <w:r w:rsidR="00631276">
        <w:rPr>
          <w:color w:val="000000" w:themeColor="text1"/>
          <w:lang w:val="de-DE"/>
        </w:rPr>
        <w:t>55</w:t>
      </w:r>
      <w:r w:rsidR="00CB01CC" w:rsidRPr="00CB01CC">
        <w:rPr>
          <w:color w:val="000000" w:themeColor="text1"/>
          <w:lang w:val="de-DE"/>
        </w:rPr>
        <w:t>, S. 152</w:t>
      </w:r>
      <w:r w:rsidR="00422487" w:rsidRPr="00CB01CC">
        <w:rPr>
          <w:color w:val="000000" w:themeColor="text1"/>
          <w:lang w:val="de-DE"/>
        </w:rPr>
        <w:t xml:space="preserve">]. </w:t>
      </w:r>
      <w:r w:rsidR="00422487" w:rsidRPr="00422487">
        <w:rPr>
          <w:color w:val="auto"/>
          <w:lang w:val="de-DE"/>
        </w:rPr>
        <w:t>Eggers wendet sich gegen diesen Gedanken und betont, dass, da die römischen Namen der Wochentage den Namen der Götter des germanischen Pantheons angepasst wurden, der Einfluss des Heidentums damals sehr bedeutend und unbestreitbar gewesen sein muss, was bedeutet, dass die Entlehnung dieses Konzepts dürfte zwischen dem 1. Jahrhundert und (spätestens) dem 4. Jahrhundert n. Chr. stattgefunden haben</w:t>
      </w:r>
      <w:r w:rsidR="00422487">
        <w:rPr>
          <w:color w:val="auto"/>
          <w:lang w:val="de-DE"/>
        </w:rPr>
        <w:t xml:space="preserve"> </w:t>
      </w:r>
      <w:r w:rsidR="00631276">
        <w:rPr>
          <w:color w:val="auto"/>
          <w:lang w:val="de-DE"/>
        </w:rPr>
        <w:t>[25</w:t>
      </w:r>
      <w:r w:rsidR="00422487" w:rsidRPr="00422487">
        <w:rPr>
          <w:color w:val="auto"/>
          <w:lang w:val="de-DE"/>
        </w:rPr>
        <w:t>, S. 137].</w:t>
      </w:r>
    </w:p>
    <w:p w14:paraId="36568E78" w14:textId="0AD23CA7" w:rsidR="004C66F3" w:rsidRDefault="004C66F3" w:rsidP="0014703D">
      <w:pPr>
        <w:pStyle w:val="1"/>
        <w:spacing w:line="360" w:lineRule="auto"/>
        <w:ind w:left="23" w:firstLine="709"/>
        <w:rPr>
          <w:color w:val="auto"/>
          <w:highlight w:val="lightGray"/>
          <w:lang w:val="de-DE"/>
        </w:rPr>
      </w:pPr>
      <w:r w:rsidRPr="004C66F3">
        <w:rPr>
          <w:color w:val="auto"/>
          <w:lang w:val="de-DE"/>
        </w:rPr>
        <w:t xml:space="preserve">Zuvor verwendeten die Deutschen laut Tacitus vermutlich die Nachtzählung. Dies wird beispielsweise auch durch den Ausdruck </w:t>
      </w:r>
      <w:r w:rsidR="00E363C9" w:rsidRPr="00E363C9">
        <w:rPr>
          <w:color w:val="auto"/>
          <w:lang w:val="de-DE"/>
        </w:rPr>
        <w:t xml:space="preserve">engl. </w:t>
      </w:r>
      <w:r w:rsidR="00E363C9" w:rsidRPr="00E363C9">
        <w:rPr>
          <w:i/>
          <w:color w:val="auto"/>
          <w:lang w:val="de-DE"/>
        </w:rPr>
        <w:t>fortnight</w:t>
      </w:r>
      <w:r w:rsidR="00E363C9">
        <w:rPr>
          <w:color w:val="auto"/>
          <w:lang w:val="de-DE"/>
        </w:rPr>
        <w:t xml:space="preserve"> bestätigt </w:t>
      </w:r>
      <w:r w:rsidR="003446F1">
        <w:rPr>
          <w:color w:val="auto"/>
          <w:lang w:val="de-DE"/>
        </w:rPr>
        <w:t>[29</w:t>
      </w:r>
      <w:r w:rsidRPr="004C66F3">
        <w:rPr>
          <w:color w:val="auto"/>
          <w:lang w:val="de-DE"/>
        </w:rPr>
        <w:t>, S. 236].</w:t>
      </w:r>
    </w:p>
    <w:p w14:paraId="4FA08EF2" w14:textId="77777777" w:rsidR="00CC5F91" w:rsidRDefault="00CC5F91" w:rsidP="006F447F">
      <w:pPr>
        <w:pStyle w:val="1"/>
        <w:spacing w:line="360" w:lineRule="auto"/>
        <w:ind w:left="23" w:firstLine="709"/>
        <w:rPr>
          <w:color w:val="auto"/>
          <w:lang w:val="de-DE"/>
        </w:rPr>
      </w:pPr>
      <w:r w:rsidRPr="00CC5F91">
        <w:rPr>
          <w:color w:val="auto"/>
          <w:lang w:val="de-DE"/>
        </w:rPr>
        <w:lastRenderedPageBreak/>
        <w:t>Die Annahme der Methode der Zeitmessung durch Einteilung in sieben Tage verlief ziemlich einheitlich und einstimmig, da sie von vielen Völkern akzeptiert wurde und bis heute verwendet wird, was von den Namen der Woche selbst und von der Bestimmung eines Gottes für jeden Wochentag nicht gesagt werden kann. Bereits im antiken Griechenland erfolgte unter anderem die Benennung der Wochentage durch Zahlen, also der erste Tag, der zweite Tag und so weiter.</w:t>
      </w:r>
    </w:p>
    <w:p w14:paraId="39C75D6A" w14:textId="19D44AD7" w:rsidR="005F1135" w:rsidRDefault="005F1135" w:rsidP="005F1135">
      <w:pPr>
        <w:pStyle w:val="1"/>
        <w:spacing w:line="360" w:lineRule="auto"/>
        <w:ind w:left="23" w:firstLine="709"/>
        <w:rPr>
          <w:color w:val="auto"/>
          <w:lang w:val="de-DE"/>
        </w:rPr>
      </w:pPr>
      <w:r w:rsidRPr="005F1135">
        <w:rPr>
          <w:color w:val="auto"/>
          <w:lang w:val="de-DE"/>
        </w:rPr>
        <w:t>Es wird angenommen, dass die Babylonier die ersten waren, die die Wochentage mit den sieben Planetengöttern in Verbind</w:t>
      </w:r>
      <w:r w:rsidR="009A2012">
        <w:rPr>
          <w:color w:val="auto"/>
          <w:lang w:val="de-DE"/>
        </w:rPr>
        <w:t xml:space="preserve">ung brachten. Die babylonische </w:t>
      </w:r>
      <w:r w:rsidR="009A2012" w:rsidRPr="009A2012">
        <w:rPr>
          <w:color w:val="auto"/>
          <w:lang w:val="de-DE"/>
        </w:rPr>
        <w:t>«</w:t>
      </w:r>
      <w:r w:rsidR="009A2012">
        <w:rPr>
          <w:color w:val="auto"/>
          <w:lang w:val="de-DE"/>
        </w:rPr>
        <w:t>astrologische</w:t>
      </w:r>
      <w:r w:rsidR="009A2012" w:rsidRPr="009A2012">
        <w:rPr>
          <w:color w:val="auto"/>
          <w:lang w:val="de-DE"/>
        </w:rPr>
        <w:t>»</w:t>
      </w:r>
      <w:r w:rsidRPr="005F1135">
        <w:rPr>
          <w:color w:val="auto"/>
          <w:lang w:val="de-DE"/>
        </w:rPr>
        <w:t xml:space="preserve"> Woche wurde im Westen unter dem römischen Kaiser Octavian Augustus übernommen. Der Montag war dem Mond gewidmet, der Dienstag dem Mars, der Mittwoch dem Merkur, der Donnerstag dem Jupiter, der Freitag der Venus, der Samstag dem Saturn, der Sonntag der Sonne.</w:t>
      </w:r>
    </w:p>
    <w:p w14:paraId="3D3DC9C0" w14:textId="251BD29A" w:rsidR="008D37F4" w:rsidRPr="005F1135" w:rsidRDefault="008D37F4" w:rsidP="005F1135">
      <w:pPr>
        <w:pStyle w:val="1"/>
        <w:spacing w:line="360" w:lineRule="auto"/>
        <w:ind w:left="23" w:firstLine="709"/>
        <w:rPr>
          <w:color w:val="auto"/>
          <w:lang w:val="de-DE"/>
        </w:rPr>
      </w:pPr>
      <w:r w:rsidRPr="008D37F4">
        <w:rPr>
          <w:color w:val="auto"/>
          <w:lang w:val="de-DE"/>
        </w:rPr>
        <w:t>Im Jahr 321 beschloss Kaiser Konstantin I. der Große, den «Tag der Sonne» zu einem freien Tag zu machen. Mit einigen Änderungen wurde das System zur Benennung der Wochentage zu Ehren der Götter, die bestimmten Himmelskörpern zugeordnet sind, bis heute von vielen Völkern übernommen.</w:t>
      </w:r>
    </w:p>
    <w:p w14:paraId="1FE9C4A2" w14:textId="0FD0DA70" w:rsidR="002F1AF8" w:rsidRDefault="005F1135" w:rsidP="002F1AF8">
      <w:pPr>
        <w:pStyle w:val="1"/>
        <w:spacing w:line="360" w:lineRule="auto"/>
        <w:ind w:left="23" w:firstLine="709"/>
        <w:rPr>
          <w:color w:val="auto"/>
          <w:lang w:val="de-DE"/>
        </w:rPr>
      </w:pPr>
      <w:r w:rsidRPr="005F1135">
        <w:rPr>
          <w:color w:val="auto"/>
          <w:lang w:val="de-DE"/>
        </w:rPr>
        <w:t xml:space="preserve">Aus der Zeit der Babylonier </w:t>
      </w:r>
      <w:r w:rsidR="009A2012" w:rsidRPr="009A2012">
        <w:rPr>
          <w:color w:val="auto"/>
          <w:lang w:val="de-DE"/>
        </w:rPr>
        <w:t xml:space="preserve">kommen </w:t>
      </w:r>
      <w:r w:rsidRPr="005F1135">
        <w:rPr>
          <w:color w:val="auto"/>
          <w:lang w:val="de-DE"/>
        </w:rPr>
        <w:t xml:space="preserve">die </w:t>
      </w:r>
      <w:r w:rsidR="001804F0">
        <w:rPr>
          <w:color w:val="auto"/>
          <w:lang w:val="de-DE"/>
        </w:rPr>
        <w:t>Namen</w:t>
      </w:r>
      <w:r w:rsidRPr="005F1135">
        <w:rPr>
          <w:color w:val="auto"/>
          <w:lang w:val="de-DE"/>
        </w:rPr>
        <w:t xml:space="preserve"> </w:t>
      </w:r>
      <w:r w:rsidR="009A2012" w:rsidRPr="009A2012">
        <w:rPr>
          <w:color w:val="auto"/>
          <w:lang w:val="de-DE"/>
        </w:rPr>
        <w:t>«</w:t>
      </w:r>
      <w:r w:rsidRPr="005F1135">
        <w:rPr>
          <w:color w:val="auto"/>
          <w:lang w:val="de-DE"/>
        </w:rPr>
        <w:t>Tag der Sonne</w:t>
      </w:r>
      <w:r w:rsidR="009A2012" w:rsidRPr="009A2012">
        <w:rPr>
          <w:color w:val="auto"/>
          <w:lang w:val="de-DE"/>
        </w:rPr>
        <w:t>»</w:t>
      </w:r>
      <w:r w:rsidR="001804F0">
        <w:rPr>
          <w:color w:val="auto"/>
          <w:lang w:val="de-DE"/>
        </w:rPr>
        <w:t>, d.h. Sonntag,</w:t>
      </w:r>
      <w:r w:rsidRPr="005F1135">
        <w:rPr>
          <w:color w:val="auto"/>
          <w:lang w:val="de-DE"/>
        </w:rPr>
        <w:t xml:space="preserve"> und </w:t>
      </w:r>
      <w:r w:rsidR="009A2012" w:rsidRPr="009A2012">
        <w:rPr>
          <w:color w:val="auto"/>
          <w:lang w:val="de-DE"/>
        </w:rPr>
        <w:t>«</w:t>
      </w:r>
      <w:r w:rsidRPr="005F1135">
        <w:rPr>
          <w:color w:val="auto"/>
          <w:lang w:val="de-DE"/>
        </w:rPr>
        <w:t>Tag des Mondes</w:t>
      </w:r>
      <w:r w:rsidR="009A2012" w:rsidRPr="009A2012">
        <w:rPr>
          <w:color w:val="auto"/>
          <w:lang w:val="de-DE"/>
        </w:rPr>
        <w:t>»</w:t>
      </w:r>
      <w:r w:rsidR="001804F0">
        <w:rPr>
          <w:color w:val="auto"/>
          <w:lang w:val="de-DE"/>
        </w:rPr>
        <w:t xml:space="preserve">, heutzutage ist es </w:t>
      </w:r>
      <w:r w:rsidRPr="005F1135">
        <w:rPr>
          <w:color w:val="auto"/>
          <w:lang w:val="de-DE"/>
        </w:rPr>
        <w:t>Montag. Tag des Mondes (</w:t>
      </w:r>
      <w:r w:rsidR="009A2012" w:rsidRPr="009A2012">
        <w:rPr>
          <w:color w:val="auto"/>
          <w:lang w:val="de-DE"/>
        </w:rPr>
        <w:t xml:space="preserve">gr. </w:t>
      </w:r>
      <w:r w:rsidR="009A2012" w:rsidRPr="009A2012">
        <w:rPr>
          <w:i/>
          <w:color w:val="auto"/>
          <w:lang w:val="de-DE"/>
        </w:rPr>
        <w:t>hēméra Selḗnes</w:t>
      </w:r>
      <w:r w:rsidR="002F1AF8">
        <w:rPr>
          <w:color w:val="auto"/>
          <w:lang w:val="de-DE"/>
        </w:rPr>
        <w:t xml:space="preserve">) </w:t>
      </w:r>
      <w:r w:rsidR="00706AD2" w:rsidRPr="00706AD2">
        <w:rPr>
          <w:color w:val="auto"/>
          <w:lang w:val="de-DE"/>
        </w:rPr>
        <w:t>wird immer noch in einer großen Anzahl germanischer und romanischer Sprachen verwendet.</w:t>
      </w:r>
      <w:r w:rsidR="002F1AF8" w:rsidRPr="002F1AF8">
        <w:rPr>
          <w:color w:val="auto"/>
          <w:lang w:val="de-DE"/>
        </w:rPr>
        <w:t xml:space="preserve"> In den romanischen Sprachen </w:t>
      </w:r>
      <w:r w:rsidR="002F1AF8">
        <w:rPr>
          <w:color w:val="auto"/>
          <w:lang w:val="de-DE"/>
        </w:rPr>
        <w:t>wird</w:t>
      </w:r>
      <w:r w:rsidR="002F1AF8" w:rsidRPr="002F1AF8">
        <w:rPr>
          <w:color w:val="auto"/>
          <w:lang w:val="de-DE"/>
        </w:rPr>
        <w:t xml:space="preserve"> </w:t>
      </w:r>
      <w:r w:rsidR="002F1AF8">
        <w:rPr>
          <w:color w:val="auto"/>
          <w:lang w:val="de-DE"/>
        </w:rPr>
        <w:t>die Bezeichnung</w:t>
      </w:r>
      <w:r w:rsidR="002F1AF8" w:rsidRPr="002F1AF8">
        <w:rPr>
          <w:color w:val="auto"/>
          <w:lang w:val="de-DE"/>
        </w:rPr>
        <w:t xml:space="preserve"> auf dem lateinischen Namen </w:t>
      </w:r>
      <w:r w:rsidR="002F1AF8" w:rsidRPr="002F1AF8">
        <w:rPr>
          <w:i/>
          <w:color w:val="auto"/>
          <w:lang w:val="de-DE"/>
        </w:rPr>
        <w:t>lunae dies</w:t>
      </w:r>
      <w:r w:rsidR="002F1AF8">
        <w:rPr>
          <w:color w:val="auto"/>
          <w:lang w:val="de-DE"/>
        </w:rPr>
        <w:t xml:space="preserve"> basiert</w:t>
      </w:r>
      <w:r w:rsidR="002F1AF8" w:rsidRPr="002F1AF8">
        <w:rPr>
          <w:color w:val="auto"/>
          <w:lang w:val="de-DE"/>
        </w:rPr>
        <w:t xml:space="preserve">: frz. </w:t>
      </w:r>
      <w:r w:rsidR="002F1AF8" w:rsidRPr="002F1AF8">
        <w:rPr>
          <w:i/>
          <w:color w:val="auto"/>
          <w:lang w:val="de-DE"/>
        </w:rPr>
        <w:t>lundi</w:t>
      </w:r>
      <w:r w:rsidR="002F1AF8" w:rsidRPr="002F1AF8">
        <w:rPr>
          <w:color w:val="auto"/>
          <w:lang w:val="de-DE"/>
        </w:rPr>
        <w:t xml:space="preserve">, sp. </w:t>
      </w:r>
      <w:r w:rsidR="002F1AF8" w:rsidRPr="002F1AF8">
        <w:rPr>
          <w:i/>
          <w:color w:val="auto"/>
          <w:lang w:val="de-DE"/>
        </w:rPr>
        <w:t>lunes</w:t>
      </w:r>
      <w:r w:rsidR="002F1AF8" w:rsidRPr="002F1AF8">
        <w:rPr>
          <w:color w:val="auto"/>
          <w:lang w:val="de-DE"/>
        </w:rPr>
        <w:t>.</w:t>
      </w:r>
    </w:p>
    <w:p w14:paraId="26588675" w14:textId="29FAABF5" w:rsidR="002F1AF8" w:rsidRDefault="002F1AF8" w:rsidP="008D37F4">
      <w:pPr>
        <w:pStyle w:val="1"/>
        <w:spacing w:line="360" w:lineRule="auto"/>
        <w:ind w:left="23" w:firstLine="709"/>
        <w:rPr>
          <w:color w:val="auto"/>
          <w:lang w:val="de-DE"/>
        </w:rPr>
      </w:pPr>
      <w:r w:rsidRPr="002F1AF8">
        <w:rPr>
          <w:color w:val="auto"/>
          <w:lang w:val="de-DE"/>
        </w:rPr>
        <w:t xml:space="preserve">Hier wurde der Mond als Herrscher der ersten Stunde des Tages verstanden, und so gab sie ihm ihren Namen. Nach dem Verständnis der damaligen Menschen beobachtete die Mondgöttin an diesem Tag, wie er vergeht. In der Antike galt der Montag als schwieriger </w:t>
      </w:r>
      <w:r>
        <w:rPr>
          <w:color w:val="auto"/>
          <w:lang w:val="de-DE"/>
        </w:rPr>
        <w:t>Tag des Unglücks und Scheiterns</w:t>
      </w:r>
      <w:r w:rsidR="00A611A7">
        <w:rPr>
          <w:color w:val="auto"/>
          <w:lang w:val="de-DE"/>
        </w:rPr>
        <w:t xml:space="preserve"> [49</w:t>
      </w:r>
      <w:r w:rsidRPr="002F1AF8">
        <w:rPr>
          <w:color w:val="auto"/>
          <w:lang w:val="de-DE"/>
        </w:rPr>
        <w:t>, S. 115]</w:t>
      </w:r>
      <w:r>
        <w:rPr>
          <w:color w:val="auto"/>
          <w:lang w:val="de-DE"/>
        </w:rPr>
        <w:t xml:space="preserve">. </w:t>
      </w:r>
      <w:r w:rsidRPr="002F1AF8">
        <w:rPr>
          <w:color w:val="auto"/>
          <w:lang w:val="de-DE"/>
        </w:rPr>
        <w:t>Generell werden in vielen Ländern und Kulturen bestimmte Klischees mit dem Montag in Verbindung gebracht. Beispielsweise gilt der Montag unter den Juden nicht als geeigneter Tag für eine Hochzeit, da der allmächtige Vater bei der Erschaffung der Welt an diesem Tag niemals «gut» sagte, wie er es an anderen Tagen tat.</w:t>
      </w:r>
    </w:p>
    <w:p w14:paraId="426DEF60" w14:textId="55BF06B5" w:rsidR="0090132D" w:rsidRDefault="0090132D" w:rsidP="008D37F4">
      <w:pPr>
        <w:pStyle w:val="1"/>
        <w:spacing w:line="360" w:lineRule="auto"/>
        <w:ind w:left="23" w:firstLine="709"/>
        <w:rPr>
          <w:color w:val="auto"/>
          <w:lang w:val="de-DE"/>
        </w:rPr>
      </w:pPr>
      <w:r w:rsidRPr="0090132D">
        <w:rPr>
          <w:color w:val="auto"/>
          <w:lang w:val="de-DE"/>
        </w:rPr>
        <w:t xml:space="preserve">Andererseits wurde der Sonntag in vielen romanischen Sprachen aufgrund des </w:t>
      </w:r>
      <w:r w:rsidRPr="0090132D">
        <w:rPr>
          <w:color w:val="auto"/>
          <w:lang w:val="de-DE"/>
        </w:rPr>
        <w:lastRenderedPageBreak/>
        <w:t xml:space="preserve">christlichen Einflusses von lateinisch </w:t>
      </w:r>
      <w:r w:rsidRPr="0090132D">
        <w:rPr>
          <w:i/>
          <w:color w:val="auto"/>
          <w:lang w:val="de-DE"/>
        </w:rPr>
        <w:t>solis dies</w:t>
      </w:r>
      <w:r w:rsidRPr="0090132D">
        <w:rPr>
          <w:color w:val="auto"/>
          <w:lang w:val="de-DE"/>
        </w:rPr>
        <w:t xml:space="preserve"> (griechisch hēméra Hēlíou) in «Tag des Herrn» (</w:t>
      </w:r>
      <w:r>
        <w:rPr>
          <w:color w:val="auto"/>
          <w:lang w:val="de-DE"/>
        </w:rPr>
        <w:t xml:space="preserve">z.b. </w:t>
      </w:r>
      <w:r w:rsidRPr="0090132D">
        <w:rPr>
          <w:color w:val="auto"/>
          <w:lang w:val="de-DE"/>
        </w:rPr>
        <w:t xml:space="preserve">frz. </w:t>
      </w:r>
      <w:r w:rsidRPr="0090132D">
        <w:rPr>
          <w:i/>
          <w:color w:val="auto"/>
          <w:lang w:val="de-DE"/>
        </w:rPr>
        <w:t>dimanche</w:t>
      </w:r>
      <w:r w:rsidRPr="0090132D">
        <w:rPr>
          <w:color w:val="auto"/>
          <w:lang w:val="de-DE"/>
        </w:rPr>
        <w:t xml:space="preserve">, sp. </w:t>
      </w:r>
      <w:r w:rsidRPr="0090132D">
        <w:rPr>
          <w:i/>
          <w:color w:val="auto"/>
          <w:lang w:val="de-DE"/>
        </w:rPr>
        <w:t>domingo</w:t>
      </w:r>
      <w:r w:rsidRPr="0090132D">
        <w:rPr>
          <w:color w:val="auto"/>
          <w:lang w:val="de-DE"/>
        </w:rPr>
        <w:t>) umbenannt. In den germanischen Sprachen ist jedoch der mit der Sonne verbundene ursprüngliche Name erhalten geblieben.</w:t>
      </w:r>
      <w:r>
        <w:rPr>
          <w:color w:val="auto"/>
          <w:lang w:val="de-DE"/>
        </w:rPr>
        <w:t xml:space="preserve"> </w:t>
      </w:r>
      <w:r w:rsidRPr="0090132D">
        <w:rPr>
          <w:color w:val="auto"/>
          <w:lang w:val="de-DE"/>
        </w:rPr>
        <w:t>Obwohl Eggers sagt, dass es in Deutschland ähnliche Versuche geg</w:t>
      </w:r>
      <w:r>
        <w:rPr>
          <w:color w:val="auto"/>
          <w:lang w:val="de-DE"/>
        </w:rPr>
        <w:t xml:space="preserve">eben habe, wie zum Beispiel den </w:t>
      </w:r>
      <w:r w:rsidRPr="0090132D">
        <w:rPr>
          <w:color w:val="auto"/>
          <w:lang w:val="de-DE"/>
        </w:rPr>
        <w:t>«Tag des Herrn</w:t>
      </w:r>
      <w:r w:rsidR="004C147C" w:rsidRPr="004C147C">
        <w:rPr>
          <w:color w:val="auto"/>
          <w:lang w:val="de-DE"/>
        </w:rPr>
        <w:t>»</w:t>
      </w:r>
      <w:r>
        <w:rPr>
          <w:color w:val="auto"/>
          <w:lang w:val="de-DE"/>
        </w:rPr>
        <w:t xml:space="preserve"> oder </w:t>
      </w:r>
      <w:r w:rsidR="004C147C" w:rsidRPr="004C147C">
        <w:rPr>
          <w:color w:val="auto"/>
          <w:lang w:val="de-DE"/>
        </w:rPr>
        <w:t>«</w:t>
      </w:r>
      <w:r w:rsidRPr="0090132D">
        <w:rPr>
          <w:color w:val="auto"/>
          <w:lang w:val="de-DE"/>
        </w:rPr>
        <w:t>Herrentag</w:t>
      </w:r>
      <w:r w:rsidR="004C147C" w:rsidRPr="004C147C">
        <w:rPr>
          <w:color w:val="auto"/>
          <w:lang w:val="de-DE"/>
        </w:rPr>
        <w:t>»</w:t>
      </w:r>
      <w:r>
        <w:rPr>
          <w:color w:val="auto"/>
          <w:lang w:val="de-DE"/>
        </w:rPr>
        <w:t xml:space="preserve"> (</w:t>
      </w:r>
      <w:r w:rsidRPr="0090132D">
        <w:rPr>
          <w:color w:val="auto"/>
          <w:lang w:val="de-DE"/>
        </w:rPr>
        <w:t xml:space="preserve">die althochdeutsche Form </w:t>
      </w:r>
      <w:r w:rsidRPr="0090132D">
        <w:rPr>
          <w:i/>
          <w:color w:val="auto"/>
          <w:lang w:val="de-DE"/>
        </w:rPr>
        <w:t>frôntag</w:t>
      </w:r>
      <w:r>
        <w:rPr>
          <w:color w:val="auto"/>
          <w:lang w:val="de-DE"/>
        </w:rPr>
        <w:t>)</w:t>
      </w:r>
      <w:r w:rsidRPr="0090132D">
        <w:rPr>
          <w:color w:val="auto"/>
          <w:lang w:val="de-DE"/>
        </w:rPr>
        <w:t>, der vom Benediktinermönch und Sprachwissenschaftler Notker Labeo eingeführt wurde.</w:t>
      </w:r>
      <w:r>
        <w:rPr>
          <w:color w:val="auto"/>
          <w:lang w:val="de-DE"/>
        </w:rPr>
        <w:t xml:space="preserve"> </w:t>
      </w:r>
      <w:r w:rsidRPr="0090132D">
        <w:rPr>
          <w:color w:val="auto"/>
          <w:lang w:val="de-DE"/>
        </w:rPr>
        <w:t>Aber dieser Name hat keine Wurzeln geschlagen</w:t>
      </w:r>
      <w:r>
        <w:rPr>
          <w:color w:val="auto"/>
          <w:lang w:val="de-DE"/>
        </w:rPr>
        <w:t xml:space="preserve"> </w:t>
      </w:r>
      <w:r w:rsidR="00D25DED">
        <w:rPr>
          <w:color w:val="auto"/>
          <w:lang w:val="de-DE"/>
        </w:rPr>
        <w:t>[2</w:t>
      </w:r>
      <w:r w:rsidR="00D25DED">
        <w:rPr>
          <w:color w:val="auto"/>
          <w:lang w:val="uk-UA"/>
        </w:rPr>
        <w:t>5</w:t>
      </w:r>
      <w:r w:rsidRPr="0090132D">
        <w:rPr>
          <w:color w:val="auto"/>
          <w:lang w:val="de-DE"/>
        </w:rPr>
        <w:t>, S.141]</w:t>
      </w:r>
      <w:r>
        <w:rPr>
          <w:color w:val="auto"/>
          <w:lang w:val="de-DE"/>
        </w:rPr>
        <w:t xml:space="preserve">. </w:t>
      </w:r>
    </w:p>
    <w:p w14:paraId="287227CF" w14:textId="58009080" w:rsidR="00D53DCB" w:rsidRPr="00865B6E" w:rsidRDefault="00D53DCB" w:rsidP="008D37F4">
      <w:pPr>
        <w:pStyle w:val="1"/>
        <w:spacing w:line="360" w:lineRule="auto"/>
        <w:ind w:left="23" w:firstLine="709"/>
        <w:rPr>
          <w:color w:val="auto"/>
          <w:lang w:val="de-DE"/>
        </w:rPr>
      </w:pPr>
      <w:r w:rsidRPr="00D53DCB">
        <w:rPr>
          <w:color w:val="auto"/>
          <w:lang w:val="de-DE"/>
        </w:rPr>
        <w:t>Was die Namen von Sonntag und Montag betrifft, ist alles ziemlich klar, was vom Dienstag nicht gesagt werden kann.</w:t>
      </w:r>
      <w:r>
        <w:rPr>
          <w:color w:val="auto"/>
          <w:lang w:val="de-DE"/>
        </w:rPr>
        <w:t xml:space="preserve"> </w:t>
      </w:r>
      <w:r w:rsidRPr="00D53DCB">
        <w:rPr>
          <w:color w:val="auto"/>
          <w:lang w:val="de-DE"/>
        </w:rPr>
        <w:t xml:space="preserve">Die romanischen Sprachen haben ihre Namen vom lateinischen </w:t>
      </w:r>
      <w:r w:rsidRPr="00D53DCB">
        <w:rPr>
          <w:i/>
          <w:color w:val="auto"/>
          <w:lang w:val="de-DE"/>
        </w:rPr>
        <w:t>dies martis</w:t>
      </w:r>
      <w:r w:rsidRPr="00D53DCB">
        <w:rPr>
          <w:color w:val="auto"/>
          <w:lang w:val="de-DE"/>
        </w:rPr>
        <w:t xml:space="preserve"> geerbt</w:t>
      </w:r>
      <w:r>
        <w:rPr>
          <w:color w:val="auto"/>
          <w:lang w:val="de-DE"/>
        </w:rPr>
        <w:t xml:space="preserve">, </w:t>
      </w:r>
      <w:r w:rsidRPr="00D53DCB">
        <w:rPr>
          <w:color w:val="auto"/>
          <w:lang w:val="de-DE"/>
        </w:rPr>
        <w:t>beispielsweise</w:t>
      </w:r>
      <w:r>
        <w:rPr>
          <w:color w:val="auto"/>
          <w:lang w:val="de-DE"/>
        </w:rPr>
        <w:t xml:space="preserve"> </w:t>
      </w:r>
      <w:r w:rsidRPr="00D53DCB">
        <w:rPr>
          <w:color w:val="auto"/>
          <w:lang w:val="de-DE"/>
        </w:rPr>
        <w:t xml:space="preserve">frz. </w:t>
      </w:r>
      <w:r w:rsidRPr="00D53DCB">
        <w:rPr>
          <w:i/>
          <w:color w:val="auto"/>
          <w:lang w:val="de-DE"/>
        </w:rPr>
        <w:t>mardi</w:t>
      </w:r>
      <w:r w:rsidRPr="00D53DCB">
        <w:rPr>
          <w:color w:val="auto"/>
          <w:lang w:val="de-DE"/>
        </w:rPr>
        <w:t xml:space="preserve"> und sp. </w:t>
      </w:r>
      <w:r w:rsidRPr="00D53DCB">
        <w:rPr>
          <w:i/>
          <w:color w:val="auto"/>
          <w:lang w:val="de-DE"/>
        </w:rPr>
        <w:t>martes</w:t>
      </w:r>
      <w:r>
        <w:rPr>
          <w:color w:val="auto"/>
          <w:lang w:val="de-DE"/>
        </w:rPr>
        <w:t xml:space="preserve">. </w:t>
      </w:r>
      <w:r w:rsidRPr="00D53DCB">
        <w:rPr>
          <w:color w:val="auto"/>
          <w:lang w:val="de-DE"/>
        </w:rPr>
        <w:t>Aber in den germanischen Sprachen ist alles etwas komplizierter, es genügt, die folgenden Benennung</w:t>
      </w:r>
      <w:r>
        <w:rPr>
          <w:color w:val="auto"/>
          <w:lang w:val="de-DE"/>
        </w:rPr>
        <w:t>en</w:t>
      </w:r>
      <w:r w:rsidRPr="00D53DCB">
        <w:rPr>
          <w:color w:val="auto"/>
          <w:lang w:val="de-DE"/>
        </w:rPr>
        <w:t xml:space="preserve"> zu vergleichen: engl. </w:t>
      </w:r>
      <w:r w:rsidRPr="00D53DCB">
        <w:rPr>
          <w:i/>
          <w:color w:val="auto"/>
          <w:lang w:val="de-DE"/>
        </w:rPr>
        <w:t>Tuesday</w:t>
      </w:r>
      <w:r w:rsidRPr="00D53DCB">
        <w:rPr>
          <w:color w:val="auto"/>
          <w:lang w:val="de-DE"/>
        </w:rPr>
        <w:t xml:space="preserve">, dt. </w:t>
      </w:r>
      <w:r w:rsidRPr="00D53DCB">
        <w:rPr>
          <w:i/>
          <w:color w:val="auto"/>
          <w:lang w:val="de-DE"/>
        </w:rPr>
        <w:t>Dienstag</w:t>
      </w:r>
      <w:r w:rsidRPr="00D53DCB">
        <w:rPr>
          <w:color w:val="auto"/>
          <w:lang w:val="de-DE"/>
        </w:rPr>
        <w:t xml:space="preserve">, bair. </w:t>
      </w:r>
      <w:r w:rsidRPr="00D53DCB">
        <w:rPr>
          <w:i/>
          <w:color w:val="auto"/>
          <w:lang w:val="de-DE"/>
        </w:rPr>
        <w:t>ertag</w:t>
      </w:r>
      <w:r w:rsidRPr="00D53DCB">
        <w:rPr>
          <w:color w:val="auto"/>
          <w:lang w:val="de-DE"/>
        </w:rPr>
        <w:t xml:space="preserve"> sowie </w:t>
      </w:r>
      <w:r w:rsidRPr="00D53DCB">
        <w:rPr>
          <w:i/>
          <w:color w:val="auto"/>
          <w:lang w:val="de-DE"/>
        </w:rPr>
        <w:t>Aftermontag</w:t>
      </w:r>
      <w:r w:rsidRPr="00865B6E">
        <w:rPr>
          <w:color w:val="auto"/>
          <w:lang w:val="de-DE"/>
        </w:rPr>
        <w:t>.</w:t>
      </w:r>
    </w:p>
    <w:p w14:paraId="38D8228C" w14:textId="3999BD06" w:rsidR="004310B6" w:rsidRDefault="004310B6" w:rsidP="008D37F4">
      <w:pPr>
        <w:pStyle w:val="1"/>
        <w:spacing w:line="360" w:lineRule="auto"/>
        <w:ind w:left="23" w:firstLine="709"/>
        <w:rPr>
          <w:color w:val="auto"/>
          <w:lang w:val="de-DE"/>
        </w:rPr>
      </w:pPr>
      <w:r w:rsidRPr="004310B6">
        <w:rPr>
          <w:color w:val="auto"/>
          <w:lang w:val="de-DE"/>
        </w:rPr>
        <w:t xml:space="preserve">Verwandt mit dem englischen Wort </w:t>
      </w:r>
      <w:r w:rsidRPr="004310B6">
        <w:rPr>
          <w:i/>
          <w:color w:val="auto"/>
          <w:lang w:val="de-DE"/>
        </w:rPr>
        <w:t xml:space="preserve">Tuesday </w:t>
      </w:r>
      <w:r>
        <w:rPr>
          <w:color w:val="auto"/>
          <w:lang w:val="de-DE"/>
        </w:rPr>
        <w:t xml:space="preserve">sind </w:t>
      </w:r>
      <w:r w:rsidRPr="004310B6">
        <w:rPr>
          <w:color w:val="auto"/>
          <w:lang w:val="de-DE"/>
        </w:rPr>
        <w:t xml:space="preserve">ae. </w:t>
      </w:r>
      <w:r w:rsidRPr="004310B6">
        <w:rPr>
          <w:i/>
          <w:color w:val="auto"/>
          <w:lang w:val="de-DE"/>
        </w:rPr>
        <w:t>tiwesdaeg</w:t>
      </w:r>
      <w:r w:rsidRPr="004310B6">
        <w:rPr>
          <w:color w:val="auto"/>
          <w:lang w:val="de-DE"/>
        </w:rPr>
        <w:t xml:space="preserve">, an. </w:t>
      </w:r>
      <w:r w:rsidRPr="004310B6">
        <w:rPr>
          <w:i/>
          <w:color w:val="auto"/>
          <w:lang w:val="de-DE"/>
        </w:rPr>
        <w:t>tý(r)sdagr</w:t>
      </w:r>
      <w:r w:rsidRPr="004310B6">
        <w:rPr>
          <w:color w:val="auto"/>
          <w:lang w:val="de-DE"/>
        </w:rPr>
        <w:t xml:space="preserve">, sowie fries. </w:t>
      </w:r>
      <w:r w:rsidRPr="004310B6">
        <w:rPr>
          <w:i/>
          <w:color w:val="auto"/>
          <w:lang w:val="de-DE"/>
        </w:rPr>
        <w:t>tīesdi</w:t>
      </w:r>
      <w:r w:rsidRPr="004310B6">
        <w:rPr>
          <w:color w:val="auto"/>
          <w:lang w:val="de-DE"/>
        </w:rPr>
        <w:t xml:space="preserve">, ahd. </w:t>
      </w:r>
      <w:r w:rsidRPr="004310B6">
        <w:rPr>
          <w:i/>
          <w:color w:val="auto"/>
          <w:lang w:val="de-DE"/>
        </w:rPr>
        <w:t>zîostag</w:t>
      </w:r>
      <w:r w:rsidRPr="004310B6">
        <w:rPr>
          <w:color w:val="auto"/>
          <w:lang w:val="de-DE"/>
        </w:rPr>
        <w:t xml:space="preserve">, mhd. </w:t>
      </w:r>
      <w:r w:rsidRPr="004310B6">
        <w:rPr>
          <w:i/>
          <w:color w:val="auto"/>
          <w:lang w:val="de-DE"/>
        </w:rPr>
        <w:t>zîestac</w:t>
      </w:r>
      <w:r w:rsidRPr="004310B6">
        <w:rPr>
          <w:color w:val="auto"/>
          <w:lang w:val="de-DE"/>
        </w:rPr>
        <w:t xml:space="preserve">, alem. </w:t>
      </w:r>
      <w:r w:rsidRPr="004310B6">
        <w:rPr>
          <w:i/>
          <w:color w:val="auto"/>
          <w:lang w:val="de-DE"/>
        </w:rPr>
        <w:t>zischtig</w:t>
      </w:r>
      <w:r w:rsidRPr="004310B6">
        <w:rPr>
          <w:color w:val="auto"/>
          <w:lang w:val="de-DE"/>
        </w:rPr>
        <w:t>.</w:t>
      </w:r>
      <w:r>
        <w:rPr>
          <w:color w:val="auto"/>
          <w:lang w:val="de-DE"/>
        </w:rPr>
        <w:t xml:space="preserve"> </w:t>
      </w:r>
      <w:r w:rsidRPr="004310B6">
        <w:rPr>
          <w:color w:val="auto"/>
          <w:lang w:val="de-DE"/>
        </w:rPr>
        <w:t xml:space="preserve">All diese Namen gehen auf den römischen Kriegsgott Mars zurück, den die alten Germanen </w:t>
      </w:r>
      <w:r w:rsidRPr="004310B6">
        <w:rPr>
          <w:i/>
          <w:color w:val="auto"/>
          <w:lang w:val="de-DE"/>
        </w:rPr>
        <w:t>Tîwaz</w:t>
      </w:r>
      <w:r w:rsidRPr="004310B6">
        <w:rPr>
          <w:color w:val="auto"/>
          <w:lang w:val="de-DE"/>
        </w:rPr>
        <w:t xml:space="preserve"> nannten. Im älteren Futhark heißt die siebzehnte Rune *</w:t>
      </w:r>
      <w:r w:rsidRPr="004310B6">
        <w:rPr>
          <w:i/>
          <w:color w:val="auto"/>
          <w:lang w:val="de-DE"/>
        </w:rPr>
        <w:t>Teiwaz</w:t>
      </w:r>
      <w:r w:rsidRPr="004310B6">
        <w:rPr>
          <w:color w:val="auto"/>
          <w:lang w:val="de-DE"/>
        </w:rPr>
        <w:t xml:space="preserve"> oder *</w:t>
      </w:r>
      <w:r w:rsidRPr="004310B6">
        <w:rPr>
          <w:i/>
          <w:color w:val="auto"/>
          <w:lang w:val="de-DE"/>
        </w:rPr>
        <w:t>Tīwaz</w:t>
      </w:r>
      <w:r w:rsidRPr="004310B6">
        <w:rPr>
          <w:color w:val="auto"/>
          <w:lang w:val="de-DE"/>
        </w:rPr>
        <w:t xml:space="preserve"> und ist vermutlich nach dem damals höchsten</w:t>
      </w:r>
      <w:r>
        <w:rPr>
          <w:color w:val="auto"/>
          <w:lang w:val="de-DE"/>
        </w:rPr>
        <w:t xml:space="preserve"> Blitzgott der Germanen benannt</w:t>
      </w:r>
      <w:r w:rsidRPr="004310B6">
        <w:rPr>
          <w:color w:val="auto"/>
          <w:lang w:val="de-DE"/>
        </w:rPr>
        <w:t>.</w:t>
      </w:r>
      <w:r>
        <w:rPr>
          <w:color w:val="auto"/>
          <w:lang w:val="de-DE"/>
        </w:rPr>
        <w:t xml:space="preserve"> </w:t>
      </w:r>
      <w:r w:rsidRPr="004310B6">
        <w:rPr>
          <w:color w:val="auto"/>
          <w:lang w:val="de-DE"/>
        </w:rPr>
        <w:t xml:space="preserve">Aufgrund der verschiedenen Namen dieses Gottes (ahd. </w:t>
      </w:r>
      <w:r w:rsidRPr="004310B6">
        <w:rPr>
          <w:i/>
          <w:color w:val="auto"/>
          <w:lang w:val="de-DE"/>
        </w:rPr>
        <w:t>Zîu/Zio</w:t>
      </w:r>
      <w:r w:rsidRPr="004310B6">
        <w:rPr>
          <w:color w:val="auto"/>
          <w:lang w:val="de-DE"/>
        </w:rPr>
        <w:t xml:space="preserve">, ae. </w:t>
      </w:r>
      <w:r w:rsidRPr="004310B6">
        <w:rPr>
          <w:i/>
          <w:color w:val="auto"/>
          <w:lang w:val="de-DE"/>
        </w:rPr>
        <w:t>Tīg</w:t>
      </w:r>
      <w:r w:rsidRPr="004310B6">
        <w:rPr>
          <w:color w:val="auto"/>
          <w:lang w:val="de-DE"/>
        </w:rPr>
        <w:t xml:space="preserve">, </w:t>
      </w:r>
      <w:r w:rsidRPr="004310B6">
        <w:rPr>
          <w:i/>
          <w:color w:val="auto"/>
          <w:lang w:val="de-DE"/>
        </w:rPr>
        <w:t>Tīw</w:t>
      </w:r>
      <w:r w:rsidRPr="004310B6">
        <w:rPr>
          <w:color w:val="auto"/>
          <w:lang w:val="de-DE"/>
        </w:rPr>
        <w:t xml:space="preserve">, an. </w:t>
      </w:r>
      <w:r w:rsidRPr="004310B6">
        <w:rPr>
          <w:i/>
          <w:color w:val="auto"/>
          <w:lang w:val="de-DE"/>
        </w:rPr>
        <w:t>Týr</w:t>
      </w:r>
      <w:r w:rsidRPr="004310B6">
        <w:rPr>
          <w:color w:val="auto"/>
          <w:lang w:val="de-DE"/>
        </w:rPr>
        <w:t xml:space="preserve">) ergeben sich </w:t>
      </w:r>
      <w:r>
        <w:rPr>
          <w:color w:val="auto"/>
          <w:lang w:val="de-DE"/>
        </w:rPr>
        <w:t>V</w:t>
      </w:r>
      <w:r w:rsidRPr="004310B6">
        <w:rPr>
          <w:color w:val="auto"/>
          <w:lang w:val="de-DE"/>
        </w:rPr>
        <w:t>arianten</w:t>
      </w:r>
      <w:r>
        <w:rPr>
          <w:color w:val="auto"/>
          <w:lang w:val="de-DE"/>
        </w:rPr>
        <w:t xml:space="preserve"> der Bezeichnung des Tages</w:t>
      </w:r>
      <w:r w:rsidRPr="004310B6">
        <w:rPr>
          <w:color w:val="auto"/>
          <w:lang w:val="de-DE"/>
        </w:rPr>
        <w:t>.</w:t>
      </w:r>
    </w:p>
    <w:p w14:paraId="46100A1B" w14:textId="6886DEC4" w:rsidR="00AC132C" w:rsidRDefault="00AC132C" w:rsidP="008D37F4">
      <w:pPr>
        <w:pStyle w:val="1"/>
        <w:spacing w:line="360" w:lineRule="auto"/>
        <w:ind w:left="23" w:firstLine="709"/>
        <w:rPr>
          <w:color w:val="auto"/>
          <w:lang w:val="de-DE"/>
        </w:rPr>
      </w:pPr>
      <w:r w:rsidRPr="00AC132C">
        <w:rPr>
          <w:color w:val="auto"/>
          <w:lang w:val="de-DE"/>
        </w:rPr>
        <w:t xml:space="preserve">Die Herkunft </w:t>
      </w:r>
      <w:r>
        <w:rPr>
          <w:color w:val="auto"/>
          <w:lang w:val="de-DE"/>
        </w:rPr>
        <w:t>folgender</w:t>
      </w:r>
      <w:r w:rsidRPr="00AC132C">
        <w:rPr>
          <w:color w:val="auto"/>
          <w:lang w:val="de-DE"/>
        </w:rPr>
        <w:t xml:space="preserve"> Namen dt.</w:t>
      </w:r>
      <w:r>
        <w:rPr>
          <w:color w:val="auto"/>
          <w:lang w:val="de-DE"/>
        </w:rPr>
        <w:t xml:space="preserve"> </w:t>
      </w:r>
      <w:r w:rsidRPr="00AC132C">
        <w:rPr>
          <w:i/>
          <w:color w:val="auto"/>
          <w:lang w:val="de-DE"/>
        </w:rPr>
        <w:t>Dienstag</w:t>
      </w:r>
      <w:r w:rsidRPr="00AC132C">
        <w:rPr>
          <w:color w:val="auto"/>
          <w:lang w:val="de-DE"/>
        </w:rPr>
        <w:t>,</w:t>
      </w:r>
      <w:r>
        <w:rPr>
          <w:color w:val="auto"/>
          <w:lang w:val="de-DE"/>
        </w:rPr>
        <w:t xml:space="preserve"> </w:t>
      </w:r>
      <w:r w:rsidRPr="00AC132C">
        <w:rPr>
          <w:color w:val="auto"/>
          <w:lang w:val="de-DE"/>
        </w:rPr>
        <w:t>mnl.</w:t>
      </w:r>
      <w:r>
        <w:rPr>
          <w:color w:val="auto"/>
          <w:lang w:val="de-DE"/>
        </w:rPr>
        <w:t xml:space="preserve"> </w:t>
      </w:r>
      <w:r w:rsidRPr="00AC132C">
        <w:rPr>
          <w:i/>
          <w:color w:val="auto"/>
          <w:lang w:val="de-DE"/>
        </w:rPr>
        <w:t>dinxendach</w:t>
      </w:r>
      <w:r w:rsidRPr="00AC132C">
        <w:rPr>
          <w:color w:val="auto"/>
          <w:lang w:val="de-DE"/>
        </w:rPr>
        <w:t>,</w:t>
      </w:r>
      <w:r>
        <w:rPr>
          <w:color w:val="auto"/>
          <w:lang w:val="de-DE"/>
        </w:rPr>
        <w:t xml:space="preserve"> </w:t>
      </w:r>
      <w:r w:rsidRPr="00AC132C">
        <w:rPr>
          <w:i/>
          <w:color w:val="auto"/>
          <w:lang w:val="de-DE"/>
        </w:rPr>
        <w:t>dingsdag</w:t>
      </w:r>
      <w:r w:rsidRPr="00AC132C">
        <w:rPr>
          <w:color w:val="auto"/>
          <w:lang w:val="de-DE"/>
        </w:rPr>
        <w:t>,</w:t>
      </w:r>
      <w:r>
        <w:rPr>
          <w:color w:val="auto"/>
          <w:lang w:val="de-DE"/>
        </w:rPr>
        <w:t xml:space="preserve"> </w:t>
      </w:r>
      <w:r w:rsidRPr="00AC132C">
        <w:rPr>
          <w:color w:val="auto"/>
          <w:lang w:val="de-DE"/>
        </w:rPr>
        <w:t>nl.</w:t>
      </w:r>
      <w:r>
        <w:rPr>
          <w:color w:val="auto"/>
          <w:lang w:val="de-DE"/>
        </w:rPr>
        <w:t xml:space="preserve"> </w:t>
      </w:r>
      <w:r w:rsidRPr="00AC132C">
        <w:rPr>
          <w:i/>
          <w:color w:val="auto"/>
          <w:lang w:val="de-DE"/>
        </w:rPr>
        <w:t>dinsdag</w:t>
      </w:r>
      <w:r w:rsidRPr="00AC132C">
        <w:rPr>
          <w:color w:val="auto"/>
          <w:lang w:val="de-DE"/>
        </w:rPr>
        <w:t>,</w:t>
      </w:r>
      <w:r>
        <w:rPr>
          <w:color w:val="auto"/>
          <w:lang w:val="de-DE"/>
        </w:rPr>
        <w:t xml:space="preserve"> </w:t>
      </w:r>
      <w:r w:rsidRPr="00AC132C">
        <w:rPr>
          <w:color w:val="auto"/>
          <w:lang w:val="de-DE"/>
        </w:rPr>
        <w:t>mnd.</w:t>
      </w:r>
      <w:r>
        <w:rPr>
          <w:color w:val="auto"/>
          <w:lang w:val="de-DE"/>
        </w:rPr>
        <w:t xml:space="preserve"> </w:t>
      </w:r>
      <w:r w:rsidRPr="00AC132C">
        <w:rPr>
          <w:i/>
          <w:color w:val="auto"/>
          <w:lang w:val="de-DE"/>
        </w:rPr>
        <w:t>dingesdach</w:t>
      </w:r>
      <w:r>
        <w:rPr>
          <w:color w:val="auto"/>
          <w:lang w:val="de-DE"/>
        </w:rPr>
        <w:t xml:space="preserve"> </w:t>
      </w:r>
      <w:r w:rsidRPr="00AC132C">
        <w:rPr>
          <w:color w:val="auto"/>
          <w:lang w:val="de-DE"/>
        </w:rPr>
        <w:t>ist nicht ganz durchsichtig.</w:t>
      </w:r>
      <w:r>
        <w:rPr>
          <w:color w:val="auto"/>
          <w:lang w:val="de-DE"/>
        </w:rPr>
        <w:t xml:space="preserve"> </w:t>
      </w:r>
      <w:r w:rsidRPr="00AC132C">
        <w:rPr>
          <w:color w:val="auto"/>
          <w:lang w:val="de-DE"/>
        </w:rPr>
        <w:t>Es wird angenommen, dass di</w:t>
      </w:r>
      <w:r>
        <w:rPr>
          <w:color w:val="auto"/>
          <w:lang w:val="de-DE"/>
        </w:rPr>
        <w:t xml:space="preserve">ese Bezeichnungen von dem Wort </w:t>
      </w:r>
      <w:r w:rsidRPr="00AC132C">
        <w:rPr>
          <w:i/>
          <w:color w:val="auto"/>
          <w:lang w:val="de-DE"/>
        </w:rPr>
        <w:t>Ding</w:t>
      </w:r>
      <w:r w:rsidRPr="00AC132C">
        <w:rPr>
          <w:color w:val="auto"/>
          <w:lang w:val="de-DE"/>
        </w:rPr>
        <w:t xml:space="preserve"> «</w:t>
      </w:r>
      <w:r>
        <w:rPr>
          <w:color w:val="auto"/>
          <w:lang w:val="de-DE"/>
        </w:rPr>
        <w:t>Versammlung</w:t>
      </w:r>
      <w:r w:rsidRPr="00AC132C">
        <w:rPr>
          <w:color w:val="auto"/>
          <w:lang w:val="de-DE"/>
        </w:rPr>
        <w:t>»</w:t>
      </w:r>
      <w:r>
        <w:rPr>
          <w:color w:val="auto"/>
          <w:lang w:val="de-DE"/>
        </w:rPr>
        <w:t xml:space="preserve"> </w:t>
      </w:r>
      <w:r w:rsidRPr="00AC132C">
        <w:rPr>
          <w:color w:val="auto"/>
          <w:lang w:val="de-DE"/>
        </w:rPr>
        <w:t xml:space="preserve">stammen und einfach den Tag bedeuten können, an </w:t>
      </w:r>
      <w:r w:rsidR="00265D96" w:rsidRPr="00AC132C">
        <w:rPr>
          <w:color w:val="auto"/>
          <w:lang w:val="de-DE"/>
        </w:rPr>
        <w:t>den normalerweisen verschiedenen</w:t>
      </w:r>
      <w:r w:rsidRPr="00AC132C">
        <w:rPr>
          <w:color w:val="auto"/>
          <w:lang w:val="de-DE"/>
        </w:rPr>
        <w:t xml:space="preserve"> Versammlung</w:t>
      </w:r>
      <w:r>
        <w:rPr>
          <w:color w:val="auto"/>
          <w:lang w:val="de-DE"/>
        </w:rPr>
        <w:t>en</w:t>
      </w:r>
      <w:r w:rsidRPr="00AC132C">
        <w:rPr>
          <w:color w:val="auto"/>
          <w:lang w:val="de-DE"/>
        </w:rPr>
        <w:t xml:space="preserve"> der </w:t>
      </w:r>
      <w:r w:rsidR="00265D96">
        <w:rPr>
          <w:color w:val="auto"/>
          <w:lang w:val="de-DE"/>
        </w:rPr>
        <w:t>Bev</w:t>
      </w:r>
      <w:r w:rsidR="00265D96" w:rsidRPr="00265D96">
        <w:rPr>
          <w:color w:val="auto"/>
          <w:lang w:val="de-DE"/>
        </w:rPr>
        <w:t>ö</w:t>
      </w:r>
      <w:r w:rsidR="00265D96">
        <w:rPr>
          <w:color w:val="auto"/>
          <w:lang w:val="de-DE"/>
        </w:rPr>
        <w:t>lkerung</w:t>
      </w:r>
      <w:r w:rsidRPr="00AC132C">
        <w:rPr>
          <w:color w:val="auto"/>
          <w:lang w:val="de-DE"/>
        </w:rPr>
        <w:t xml:space="preserve"> abgehalten wurden</w:t>
      </w:r>
      <w:r>
        <w:rPr>
          <w:color w:val="auto"/>
          <w:lang w:val="de-DE"/>
        </w:rPr>
        <w:t xml:space="preserve"> </w:t>
      </w:r>
      <w:r w:rsidR="00D25DED">
        <w:rPr>
          <w:color w:val="auto"/>
          <w:lang w:val="de-DE"/>
        </w:rPr>
        <w:t>[59</w:t>
      </w:r>
      <w:r w:rsidRPr="00AC132C">
        <w:rPr>
          <w:color w:val="auto"/>
          <w:lang w:val="de-DE"/>
        </w:rPr>
        <w:t>, S. 68].</w:t>
      </w:r>
    </w:p>
    <w:p w14:paraId="0C5A48C2" w14:textId="0606DF41" w:rsidR="00AC132C" w:rsidRDefault="00AC132C" w:rsidP="008D37F4">
      <w:pPr>
        <w:pStyle w:val="1"/>
        <w:spacing w:line="360" w:lineRule="auto"/>
        <w:ind w:left="23" w:firstLine="709"/>
        <w:rPr>
          <w:color w:val="auto"/>
          <w:lang w:val="de-DE"/>
        </w:rPr>
      </w:pPr>
      <w:r w:rsidRPr="00AC132C">
        <w:rPr>
          <w:color w:val="auto"/>
          <w:lang w:val="de-DE"/>
        </w:rPr>
        <w:t>Eggers v</w:t>
      </w:r>
      <w:r>
        <w:rPr>
          <w:color w:val="auto"/>
          <w:lang w:val="de-DE"/>
        </w:rPr>
        <w:t xml:space="preserve">ermutet </w:t>
      </w:r>
      <w:r w:rsidR="00D25DED">
        <w:rPr>
          <w:color w:val="auto"/>
          <w:lang w:val="de-DE"/>
        </w:rPr>
        <w:t>[25</w:t>
      </w:r>
      <w:r w:rsidRPr="00AC132C">
        <w:rPr>
          <w:color w:val="auto"/>
          <w:lang w:val="de-DE"/>
        </w:rPr>
        <w:t>, S. 138]</w:t>
      </w:r>
      <w:r>
        <w:rPr>
          <w:color w:val="auto"/>
          <w:lang w:val="de-DE"/>
        </w:rPr>
        <w:t xml:space="preserve">, dass dies mit den </w:t>
      </w:r>
      <w:r w:rsidRPr="00AC132C">
        <w:rPr>
          <w:i/>
          <w:color w:val="auto"/>
          <w:lang w:val="de-DE"/>
        </w:rPr>
        <w:t>Mars Thingsus/Thinxus</w:t>
      </w:r>
      <w:r w:rsidRPr="00AC132C">
        <w:rPr>
          <w:color w:val="auto"/>
          <w:lang w:val="de-DE"/>
        </w:rPr>
        <w:t>-Inschriften zu tun haben könnte, die auf niederrheinischen So</w:t>
      </w:r>
      <w:r w:rsidR="00D25DED">
        <w:rPr>
          <w:color w:val="auto"/>
          <w:lang w:val="de-DE"/>
        </w:rPr>
        <w:t>ldatenaltären und laut Kluge [40</w:t>
      </w:r>
      <w:r w:rsidRPr="00AC132C">
        <w:rPr>
          <w:color w:val="auto"/>
          <w:lang w:val="de-DE"/>
        </w:rPr>
        <w:t>, S. 93] auf einem von den Friesen in Großbritannien errichteten Altar gefunden wurden.</w:t>
      </w:r>
    </w:p>
    <w:p w14:paraId="2D0F31D5" w14:textId="01A61C96" w:rsidR="00AD661C" w:rsidRDefault="00AD661C" w:rsidP="008D37F4">
      <w:pPr>
        <w:pStyle w:val="1"/>
        <w:spacing w:line="360" w:lineRule="auto"/>
        <w:ind w:left="23" w:firstLine="709"/>
        <w:rPr>
          <w:color w:val="auto"/>
          <w:lang w:val="de-DE"/>
        </w:rPr>
      </w:pPr>
      <w:r>
        <w:rPr>
          <w:color w:val="auto"/>
          <w:lang w:val="de-DE"/>
        </w:rPr>
        <w:lastRenderedPageBreak/>
        <w:t>Die</w:t>
      </w:r>
      <w:r w:rsidRPr="00AD661C">
        <w:rPr>
          <w:color w:val="auto"/>
          <w:lang w:val="de-DE"/>
        </w:rPr>
        <w:t xml:space="preserve"> </w:t>
      </w:r>
      <w:r>
        <w:rPr>
          <w:color w:val="auto"/>
          <w:lang w:val="de-DE"/>
        </w:rPr>
        <w:t>Benennung</w:t>
      </w:r>
      <w:r w:rsidRPr="00AD661C">
        <w:rPr>
          <w:color w:val="auto"/>
          <w:lang w:val="de-DE"/>
        </w:rPr>
        <w:t xml:space="preserve"> Dienstag kann auch mit dem Namen des altgermanischen Gottes </w:t>
      </w:r>
      <w:r w:rsidRPr="00AD661C">
        <w:rPr>
          <w:i/>
          <w:color w:val="auto"/>
          <w:lang w:val="de-DE"/>
        </w:rPr>
        <w:t>Thingsus</w:t>
      </w:r>
      <w:r w:rsidRPr="00AD661C">
        <w:rPr>
          <w:color w:val="auto"/>
          <w:lang w:val="de-DE"/>
        </w:rPr>
        <w:t xml:space="preserve"> </w:t>
      </w:r>
      <w:r>
        <w:rPr>
          <w:color w:val="auto"/>
          <w:lang w:val="de-DE"/>
        </w:rPr>
        <w:t>(</w:t>
      </w:r>
      <w:r w:rsidRPr="00AD661C">
        <w:rPr>
          <w:color w:val="auto"/>
          <w:lang w:val="de-DE"/>
        </w:rPr>
        <w:t>Týr</w:t>
      </w:r>
      <w:r>
        <w:rPr>
          <w:color w:val="auto"/>
          <w:lang w:val="de-DE"/>
        </w:rPr>
        <w:t xml:space="preserve">) </w:t>
      </w:r>
      <w:r w:rsidRPr="00AD661C">
        <w:rPr>
          <w:color w:val="auto"/>
          <w:lang w:val="de-DE"/>
        </w:rPr>
        <w:t>in Verbindung gebracht werden, der normalerweise mit dem römischen Kriegsgott Mars identifiziert wird.</w:t>
      </w:r>
      <w:r>
        <w:rPr>
          <w:color w:val="auto"/>
          <w:lang w:val="de-DE"/>
        </w:rPr>
        <w:t xml:space="preserve"> </w:t>
      </w:r>
      <w:r w:rsidRPr="00AD661C">
        <w:rPr>
          <w:color w:val="auto"/>
          <w:lang w:val="de-DE"/>
        </w:rPr>
        <w:t>Daraus wird dann der Dienstag abgeleitet.</w:t>
      </w:r>
    </w:p>
    <w:p w14:paraId="7D20C444" w14:textId="1C9216A5" w:rsidR="00025F23" w:rsidRDefault="00025F23" w:rsidP="008D37F4">
      <w:pPr>
        <w:pStyle w:val="1"/>
        <w:spacing w:line="360" w:lineRule="auto"/>
        <w:ind w:left="23" w:firstLine="709"/>
        <w:rPr>
          <w:color w:val="auto"/>
          <w:lang w:val="de-DE"/>
        </w:rPr>
      </w:pPr>
      <w:r w:rsidRPr="00025F23">
        <w:rPr>
          <w:color w:val="auto"/>
          <w:lang w:val="de-DE"/>
        </w:rPr>
        <w:t xml:space="preserve">Obwohl, wenn man es aus einer anderen Perspektive betrachtet, dann kann man </w:t>
      </w:r>
      <w:r w:rsidRPr="00025F23">
        <w:rPr>
          <w:i/>
          <w:color w:val="auto"/>
          <w:lang w:val="de-DE"/>
        </w:rPr>
        <w:t>Thingsus</w:t>
      </w:r>
      <w:r w:rsidRPr="00025F23">
        <w:rPr>
          <w:color w:val="auto"/>
          <w:lang w:val="de-DE"/>
        </w:rPr>
        <w:t xml:space="preserve"> als Beinamen für Mars </w:t>
      </w:r>
      <w:r>
        <w:rPr>
          <w:color w:val="auto"/>
          <w:lang w:val="de-DE"/>
        </w:rPr>
        <w:t>betrachten</w:t>
      </w:r>
      <w:r w:rsidRPr="00025F23">
        <w:rPr>
          <w:color w:val="auto"/>
          <w:lang w:val="de-DE"/>
        </w:rPr>
        <w:t xml:space="preserve"> und dann bekommen wir «</w:t>
      </w:r>
      <w:r>
        <w:rPr>
          <w:color w:val="auto"/>
          <w:lang w:val="de-DE"/>
        </w:rPr>
        <w:t>Mars, Schützer des Thing</w:t>
      </w:r>
      <w:r w:rsidRPr="00025F23">
        <w:rPr>
          <w:color w:val="auto"/>
          <w:lang w:val="de-DE"/>
        </w:rPr>
        <w:t>»</w:t>
      </w:r>
      <w:r>
        <w:rPr>
          <w:color w:val="auto"/>
          <w:lang w:val="de-DE"/>
        </w:rPr>
        <w:t xml:space="preserve"> </w:t>
      </w:r>
      <w:r w:rsidR="00FB56E0">
        <w:rPr>
          <w:color w:val="auto"/>
          <w:lang w:val="de-DE"/>
        </w:rPr>
        <w:t>[25</w:t>
      </w:r>
      <w:r w:rsidRPr="00025F23">
        <w:rPr>
          <w:color w:val="auto"/>
          <w:lang w:val="de-DE"/>
        </w:rPr>
        <w:t>, S. 138]</w:t>
      </w:r>
      <w:r>
        <w:rPr>
          <w:color w:val="auto"/>
          <w:lang w:val="de-DE"/>
        </w:rPr>
        <w:t xml:space="preserve">, </w:t>
      </w:r>
      <w:r w:rsidRPr="00025F23">
        <w:rPr>
          <w:color w:val="auto"/>
          <w:lang w:val="de-DE"/>
        </w:rPr>
        <w:t>was wiederum die Bedeutung von Dienstag a</w:t>
      </w:r>
      <w:r>
        <w:rPr>
          <w:color w:val="auto"/>
          <w:lang w:val="de-DE"/>
        </w:rPr>
        <w:t>l</w:t>
      </w:r>
      <w:r w:rsidRPr="00025F23">
        <w:rPr>
          <w:color w:val="auto"/>
          <w:lang w:val="de-DE"/>
        </w:rPr>
        <w:t>s erklärt der «</w:t>
      </w:r>
      <w:r>
        <w:rPr>
          <w:color w:val="auto"/>
          <w:lang w:val="de-DE"/>
        </w:rPr>
        <w:t xml:space="preserve">Tag der </w:t>
      </w:r>
      <w:r w:rsidRPr="00025F23">
        <w:rPr>
          <w:color w:val="auto"/>
          <w:lang w:val="de-DE"/>
        </w:rPr>
        <w:t>Versammlung»</w:t>
      </w:r>
      <w:r>
        <w:rPr>
          <w:color w:val="auto"/>
          <w:lang w:val="de-DE"/>
        </w:rPr>
        <w:t>.</w:t>
      </w:r>
    </w:p>
    <w:p w14:paraId="53A19348" w14:textId="3D7E3835" w:rsidR="008A07EE" w:rsidRDefault="008A07EE" w:rsidP="008D37F4">
      <w:pPr>
        <w:pStyle w:val="1"/>
        <w:spacing w:line="360" w:lineRule="auto"/>
        <w:ind w:left="23" w:firstLine="709"/>
        <w:rPr>
          <w:color w:val="auto"/>
          <w:lang w:val="de-DE"/>
        </w:rPr>
      </w:pPr>
      <w:r w:rsidRPr="008A07EE">
        <w:rPr>
          <w:color w:val="auto"/>
          <w:lang w:val="de-DE"/>
        </w:rPr>
        <w:t xml:space="preserve">Natürlich stützt das Konzept, die Wochentage nach Göttern zu benennen, die Theorie, dass der Tag nach einem alten germanischen Gott </w:t>
      </w:r>
      <w:r w:rsidRPr="008A07EE">
        <w:rPr>
          <w:i/>
          <w:color w:val="auto"/>
          <w:lang w:val="de-DE"/>
        </w:rPr>
        <w:t>Tîwaz</w:t>
      </w:r>
      <w:r w:rsidRPr="008A07EE">
        <w:rPr>
          <w:color w:val="auto"/>
          <w:lang w:val="de-DE"/>
        </w:rPr>
        <w:t xml:space="preserve"> benannt wurde, aber andererseits stützt die Bedeutung von Versammlungen in der germanischen Gesellschaft </w:t>
      </w:r>
      <w:r>
        <w:rPr>
          <w:color w:val="auto"/>
          <w:lang w:val="de-DE"/>
        </w:rPr>
        <w:t>den</w:t>
      </w:r>
      <w:r w:rsidRPr="008A07EE">
        <w:rPr>
          <w:color w:val="auto"/>
          <w:lang w:val="de-DE"/>
        </w:rPr>
        <w:t xml:space="preserve"> Supposition</w:t>
      </w:r>
      <w:r>
        <w:rPr>
          <w:color w:val="auto"/>
          <w:lang w:val="de-DE"/>
        </w:rPr>
        <w:t xml:space="preserve">, dass der Name von dem </w:t>
      </w:r>
      <w:r w:rsidRPr="008A07EE">
        <w:rPr>
          <w:color w:val="auto"/>
          <w:lang w:val="de-DE"/>
        </w:rPr>
        <w:t>Wort «Ding»</w:t>
      </w:r>
      <w:r w:rsidRPr="008A07EE">
        <w:rPr>
          <w:lang w:val="de-DE"/>
        </w:rPr>
        <w:t xml:space="preserve"> </w:t>
      </w:r>
      <w:r w:rsidRPr="008A07EE">
        <w:rPr>
          <w:color w:val="auto"/>
          <w:lang w:val="de-DE"/>
        </w:rPr>
        <w:t>stammt.</w:t>
      </w:r>
    </w:p>
    <w:p w14:paraId="3C6231B4" w14:textId="7BCF037A" w:rsidR="00EE0902" w:rsidRDefault="00EE0902" w:rsidP="008D37F4">
      <w:pPr>
        <w:pStyle w:val="1"/>
        <w:spacing w:line="360" w:lineRule="auto"/>
        <w:ind w:left="23" w:firstLine="709"/>
        <w:rPr>
          <w:color w:val="auto"/>
          <w:lang w:val="de-DE"/>
        </w:rPr>
      </w:pPr>
      <w:r w:rsidRPr="00EE0902">
        <w:rPr>
          <w:color w:val="auto"/>
          <w:lang w:val="de-DE"/>
        </w:rPr>
        <w:t>Das deutsche *</w:t>
      </w:r>
      <w:r w:rsidRPr="00EE0902">
        <w:rPr>
          <w:i/>
          <w:color w:val="auto"/>
          <w:lang w:val="de-DE"/>
        </w:rPr>
        <w:t>Tîwaz</w:t>
      </w:r>
      <w:r w:rsidRPr="00EE0902">
        <w:rPr>
          <w:color w:val="auto"/>
          <w:lang w:val="de-DE"/>
        </w:rPr>
        <w:t xml:space="preserve"> lässt sich übrigens durch lat</w:t>
      </w:r>
      <w:r>
        <w:rPr>
          <w:color w:val="auto"/>
          <w:lang w:val="de-DE"/>
        </w:rPr>
        <w:t>.</w:t>
      </w:r>
      <w:r w:rsidRPr="00EE0902">
        <w:rPr>
          <w:color w:val="auto"/>
          <w:lang w:val="de-DE"/>
        </w:rPr>
        <w:t xml:space="preserve"> </w:t>
      </w:r>
      <w:r w:rsidRPr="00EE0902">
        <w:rPr>
          <w:i/>
          <w:color w:val="auto"/>
          <w:lang w:val="de-DE"/>
        </w:rPr>
        <w:t>deus</w:t>
      </w:r>
      <w:r w:rsidRPr="00EE0902">
        <w:rPr>
          <w:color w:val="auto"/>
          <w:lang w:val="de-DE"/>
        </w:rPr>
        <w:t xml:space="preserve"> und skr. </w:t>
      </w:r>
      <w:r w:rsidRPr="00EE0902">
        <w:rPr>
          <w:i/>
          <w:color w:val="auto"/>
          <w:lang w:val="de-DE"/>
        </w:rPr>
        <w:t>dyāus</w:t>
      </w:r>
      <w:r w:rsidRPr="00EE0902">
        <w:rPr>
          <w:color w:val="auto"/>
          <w:lang w:val="de-DE"/>
        </w:rPr>
        <w:t xml:space="preserve"> ersetzen, was einfach «Gott» bedeutet.</w:t>
      </w:r>
    </w:p>
    <w:p w14:paraId="52BB2623" w14:textId="3B8C5A3F" w:rsidR="008D79B5" w:rsidRDefault="008D79B5" w:rsidP="008D37F4">
      <w:pPr>
        <w:pStyle w:val="1"/>
        <w:spacing w:line="360" w:lineRule="auto"/>
        <w:ind w:left="23" w:firstLine="709"/>
        <w:rPr>
          <w:color w:val="auto"/>
          <w:lang w:val="de-DE"/>
        </w:rPr>
      </w:pPr>
      <w:r w:rsidRPr="008D79B5">
        <w:rPr>
          <w:color w:val="auto"/>
          <w:lang w:val="de-DE"/>
        </w:rPr>
        <w:t>Green schlägt vor</w:t>
      </w:r>
      <w:r>
        <w:rPr>
          <w:color w:val="auto"/>
          <w:lang w:val="de-DE"/>
        </w:rPr>
        <w:t xml:space="preserve"> </w:t>
      </w:r>
      <w:r w:rsidR="00FB56E0">
        <w:rPr>
          <w:color w:val="auto"/>
          <w:lang w:val="de-DE"/>
        </w:rPr>
        <w:t>[29</w:t>
      </w:r>
      <w:r w:rsidRPr="008D79B5">
        <w:rPr>
          <w:color w:val="auto"/>
          <w:lang w:val="de-DE"/>
        </w:rPr>
        <w:t xml:space="preserve">, S. 236], dass der Name </w:t>
      </w:r>
      <w:r w:rsidRPr="008D79B5">
        <w:rPr>
          <w:i/>
          <w:color w:val="auto"/>
          <w:lang w:val="de-DE"/>
        </w:rPr>
        <w:t>Dienstag</w:t>
      </w:r>
      <w:r w:rsidRPr="008D79B5">
        <w:rPr>
          <w:color w:val="auto"/>
          <w:lang w:val="de-DE"/>
        </w:rPr>
        <w:t xml:space="preserve"> von einer von Luther verwendeten Form </w:t>
      </w:r>
      <w:r w:rsidRPr="008D79B5">
        <w:rPr>
          <w:i/>
          <w:color w:val="auto"/>
          <w:lang w:val="de-DE"/>
        </w:rPr>
        <w:t>Dinstag</w:t>
      </w:r>
      <w:r w:rsidRPr="008D79B5">
        <w:rPr>
          <w:color w:val="auto"/>
          <w:lang w:val="de-DE"/>
        </w:rPr>
        <w:t xml:space="preserve"> stammt, was auf eine Assoziation mit </w:t>
      </w:r>
      <w:r w:rsidRPr="008D79B5">
        <w:rPr>
          <w:i/>
          <w:color w:val="auto"/>
          <w:lang w:val="de-DE"/>
        </w:rPr>
        <w:t>Dienst</w:t>
      </w:r>
      <w:r w:rsidRPr="008D79B5">
        <w:rPr>
          <w:color w:val="auto"/>
          <w:lang w:val="de-DE"/>
        </w:rPr>
        <w:t xml:space="preserve"> hindeutet.</w:t>
      </w:r>
    </w:p>
    <w:p w14:paraId="36880208" w14:textId="3716D56F" w:rsidR="00807E85" w:rsidRDefault="00807E85" w:rsidP="008D37F4">
      <w:pPr>
        <w:pStyle w:val="1"/>
        <w:spacing w:line="360" w:lineRule="auto"/>
        <w:ind w:left="23" w:firstLine="709"/>
        <w:rPr>
          <w:color w:val="auto"/>
          <w:lang w:val="de-DE"/>
        </w:rPr>
      </w:pPr>
      <w:r w:rsidRPr="00807E85">
        <w:rPr>
          <w:color w:val="auto"/>
          <w:lang w:val="de-DE"/>
        </w:rPr>
        <w:t xml:space="preserve">Ausnahme ist die bayerische Variante des </w:t>
      </w:r>
      <w:r w:rsidR="00B31923" w:rsidRPr="00B31923">
        <w:rPr>
          <w:color w:val="auto"/>
          <w:lang w:val="de-DE"/>
        </w:rPr>
        <w:t>Dienstag</w:t>
      </w:r>
      <w:r w:rsidR="00B31923">
        <w:rPr>
          <w:color w:val="auto"/>
          <w:lang w:val="de-DE"/>
        </w:rPr>
        <w:t>s</w:t>
      </w:r>
      <w:r w:rsidRPr="00807E85">
        <w:rPr>
          <w:color w:val="auto"/>
          <w:lang w:val="de-DE"/>
        </w:rPr>
        <w:t>.</w:t>
      </w:r>
      <w:r>
        <w:rPr>
          <w:color w:val="auto"/>
          <w:lang w:val="de-DE"/>
        </w:rPr>
        <w:t xml:space="preserve"> In der Benennung </w:t>
      </w:r>
      <w:r w:rsidRPr="00807E85">
        <w:rPr>
          <w:i/>
          <w:color w:val="auto"/>
          <w:lang w:val="de-DE"/>
        </w:rPr>
        <w:t>Ertag</w:t>
      </w:r>
      <w:r>
        <w:rPr>
          <w:i/>
          <w:color w:val="auto"/>
          <w:lang w:val="de-DE"/>
        </w:rPr>
        <w:t xml:space="preserve"> </w:t>
      </w:r>
      <w:r>
        <w:rPr>
          <w:color w:val="auto"/>
          <w:lang w:val="de-DE"/>
        </w:rPr>
        <w:t xml:space="preserve">ist </w:t>
      </w:r>
      <w:r w:rsidRPr="00807E85">
        <w:rPr>
          <w:color w:val="auto"/>
          <w:lang w:val="de-DE"/>
        </w:rPr>
        <w:t>den unübersetzten griechischen Namen der Götter Ares</w:t>
      </w:r>
      <w:r>
        <w:rPr>
          <w:color w:val="auto"/>
          <w:lang w:val="de-DE"/>
        </w:rPr>
        <w:t xml:space="preserve"> zu finden. </w:t>
      </w:r>
      <w:r w:rsidR="0092558B" w:rsidRPr="0092558B">
        <w:rPr>
          <w:color w:val="auto"/>
          <w:lang w:val="de-DE"/>
        </w:rPr>
        <w:t xml:space="preserve">Es wurde spekuliert, dass </w:t>
      </w:r>
      <w:r w:rsidR="0092558B" w:rsidRPr="0092558B">
        <w:rPr>
          <w:i/>
          <w:color w:val="auto"/>
          <w:lang w:val="de-DE"/>
        </w:rPr>
        <w:t>Ertag</w:t>
      </w:r>
      <w:r w:rsidR="0092558B" w:rsidRPr="0092558B">
        <w:rPr>
          <w:color w:val="auto"/>
          <w:lang w:val="de-DE"/>
        </w:rPr>
        <w:t xml:space="preserve"> von </w:t>
      </w:r>
      <w:r w:rsidR="0092558B">
        <w:rPr>
          <w:color w:val="auto"/>
          <w:lang w:val="de-DE"/>
        </w:rPr>
        <w:t>dem</w:t>
      </w:r>
      <w:r w:rsidR="0092558B" w:rsidRPr="0092558B">
        <w:rPr>
          <w:color w:val="auto"/>
          <w:lang w:val="de-DE"/>
        </w:rPr>
        <w:t xml:space="preserve"> germanischen Gott </w:t>
      </w:r>
      <w:r w:rsidR="0092558B" w:rsidRPr="0092558B">
        <w:rPr>
          <w:i/>
          <w:color w:val="auto"/>
          <w:lang w:val="de-DE"/>
        </w:rPr>
        <w:t>Eo</w:t>
      </w:r>
      <w:r w:rsidR="0092558B" w:rsidRPr="0092558B">
        <w:rPr>
          <w:color w:val="auto"/>
          <w:lang w:val="de-DE"/>
        </w:rPr>
        <w:t xml:space="preserve"> </w:t>
      </w:r>
      <w:r w:rsidR="0092558B">
        <w:rPr>
          <w:color w:val="auto"/>
          <w:lang w:val="de-DE"/>
        </w:rPr>
        <w:t>(</w:t>
      </w:r>
      <w:r w:rsidR="0092558B" w:rsidRPr="0092558B">
        <w:rPr>
          <w:i/>
          <w:color w:val="auto"/>
          <w:lang w:val="de-DE"/>
        </w:rPr>
        <w:t>Eor</w:t>
      </w:r>
      <w:r w:rsidR="0092558B" w:rsidRPr="0092558B">
        <w:rPr>
          <w:color w:val="auto"/>
          <w:lang w:val="de-DE"/>
        </w:rPr>
        <w:t xml:space="preserve">, </w:t>
      </w:r>
      <w:r w:rsidR="0092558B" w:rsidRPr="0092558B">
        <w:rPr>
          <w:i/>
          <w:color w:val="auto"/>
          <w:lang w:val="de-DE"/>
        </w:rPr>
        <w:t>Aer</w:t>
      </w:r>
      <w:r w:rsidR="0092558B">
        <w:rPr>
          <w:color w:val="auto"/>
          <w:lang w:val="de-DE"/>
        </w:rPr>
        <w:t xml:space="preserve">) </w:t>
      </w:r>
      <w:r w:rsidR="0092558B" w:rsidRPr="0092558B">
        <w:rPr>
          <w:color w:val="auto"/>
          <w:lang w:val="de-DE"/>
        </w:rPr>
        <w:t xml:space="preserve">abgeleitet ist, aber die Theorie, dass der Name von Ares </w:t>
      </w:r>
      <w:r w:rsidR="0092558B">
        <w:rPr>
          <w:color w:val="auto"/>
          <w:lang w:val="de-DE"/>
        </w:rPr>
        <w:t>gestammt</w:t>
      </w:r>
      <w:r w:rsidR="0092558B" w:rsidRPr="0092558B">
        <w:rPr>
          <w:color w:val="auto"/>
          <w:lang w:val="de-DE"/>
        </w:rPr>
        <w:t xml:space="preserve"> ist, ist plausibler, zumal die Ausnahmen vom bayerischen Dialekt zu diesem Muster passen.</w:t>
      </w:r>
    </w:p>
    <w:p w14:paraId="4F23DF23" w14:textId="46D6BDC2" w:rsidR="00736E71" w:rsidRDefault="00736E71" w:rsidP="008D37F4">
      <w:pPr>
        <w:pStyle w:val="1"/>
        <w:spacing w:line="360" w:lineRule="auto"/>
        <w:ind w:left="23" w:firstLine="709"/>
        <w:rPr>
          <w:color w:val="auto"/>
          <w:lang w:val="de-DE"/>
        </w:rPr>
      </w:pPr>
      <w:r w:rsidRPr="00736E71">
        <w:rPr>
          <w:color w:val="auto"/>
          <w:lang w:val="de-DE"/>
        </w:rPr>
        <w:t xml:space="preserve">Die bayerische Form des Wortes Donnerstag klingt wie </w:t>
      </w:r>
      <w:r w:rsidRPr="00736E71">
        <w:rPr>
          <w:i/>
          <w:color w:val="auto"/>
          <w:lang w:val="de-DE"/>
        </w:rPr>
        <w:t>Pfinztag</w:t>
      </w:r>
      <w:r w:rsidRPr="00736E71">
        <w:rPr>
          <w:color w:val="auto"/>
          <w:lang w:val="de-DE"/>
        </w:rPr>
        <w:t xml:space="preserve"> und kommt vom griech</w:t>
      </w:r>
      <w:r>
        <w:rPr>
          <w:color w:val="auto"/>
          <w:lang w:val="de-DE"/>
        </w:rPr>
        <w:t xml:space="preserve">ischen Wort </w:t>
      </w:r>
      <w:r w:rsidR="009C7285">
        <w:rPr>
          <w:i/>
          <w:color w:val="auto"/>
          <w:lang w:val="de-DE"/>
        </w:rPr>
        <w:t>pémpte</w:t>
      </w:r>
      <w:r w:rsidRPr="00736E71">
        <w:rPr>
          <w:color w:val="auto"/>
          <w:lang w:val="de-DE"/>
        </w:rPr>
        <w:t xml:space="preserve">, das als </w:t>
      </w:r>
      <w:r w:rsidR="009C7285" w:rsidRPr="009C7285">
        <w:rPr>
          <w:color w:val="auto"/>
          <w:lang w:val="de-DE"/>
        </w:rPr>
        <w:t>«</w:t>
      </w:r>
      <w:r w:rsidR="00086728" w:rsidRPr="00086728">
        <w:rPr>
          <w:color w:val="auto"/>
          <w:lang w:val="de-DE"/>
        </w:rPr>
        <w:t>der fünfte</w:t>
      </w:r>
      <w:r w:rsidR="009C7285" w:rsidRPr="009C7285">
        <w:rPr>
          <w:color w:val="auto"/>
          <w:lang w:val="de-DE"/>
        </w:rPr>
        <w:t>»</w:t>
      </w:r>
      <w:r w:rsidRPr="00736E71">
        <w:rPr>
          <w:color w:val="auto"/>
          <w:lang w:val="de-DE"/>
        </w:rPr>
        <w:t xml:space="preserve"> </w:t>
      </w:r>
      <w:r w:rsidR="009C7285">
        <w:rPr>
          <w:color w:val="auto"/>
          <w:lang w:val="de-DE"/>
        </w:rPr>
        <w:t>übersetzen</w:t>
      </w:r>
      <w:r w:rsidR="009C7285" w:rsidRPr="009C7285">
        <w:rPr>
          <w:color w:val="auto"/>
          <w:lang w:val="de-DE"/>
        </w:rPr>
        <w:t xml:space="preserve"> </w:t>
      </w:r>
      <w:r w:rsidR="009C7285">
        <w:rPr>
          <w:color w:val="auto"/>
          <w:lang w:val="de-DE"/>
        </w:rPr>
        <w:t>werden kann</w:t>
      </w:r>
      <w:r w:rsidRPr="00736E71">
        <w:rPr>
          <w:color w:val="auto"/>
          <w:lang w:val="de-DE"/>
        </w:rPr>
        <w:t xml:space="preserve">, und </w:t>
      </w:r>
      <w:r w:rsidR="009C7285">
        <w:rPr>
          <w:color w:val="auto"/>
          <w:lang w:val="de-DE"/>
        </w:rPr>
        <w:t>von dem</w:t>
      </w:r>
      <w:r w:rsidRPr="00736E71">
        <w:rPr>
          <w:color w:val="auto"/>
          <w:lang w:val="de-DE"/>
        </w:rPr>
        <w:t xml:space="preserve"> altbayerischen </w:t>
      </w:r>
      <w:r w:rsidRPr="009C7285">
        <w:rPr>
          <w:i/>
          <w:color w:val="auto"/>
          <w:lang w:val="de-DE"/>
        </w:rPr>
        <w:t>pferintag</w:t>
      </w:r>
      <w:r w:rsidR="009C7285">
        <w:rPr>
          <w:i/>
          <w:color w:val="auto"/>
          <w:lang w:val="de-DE"/>
        </w:rPr>
        <w:t xml:space="preserve"> </w:t>
      </w:r>
      <w:r w:rsidR="009C7285" w:rsidRPr="009C7285">
        <w:rPr>
          <w:color w:val="auto"/>
          <w:lang w:val="de-DE"/>
        </w:rPr>
        <w:t>(Freitag)</w:t>
      </w:r>
      <w:r w:rsidR="00086728">
        <w:rPr>
          <w:color w:val="auto"/>
          <w:lang w:val="de-DE"/>
        </w:rPr>
        <w:t xml:space="preserve">, das von </w:t>
      </w:r>
      <w:r w:rsidR="00086728" w:rsidRPr="00086728">
        <w:rPr>
          <w:color w:val="auto"/>
          <w:lang w:val="de-DE"/>
        </w:rPr>
        <w:t xml:space="preserve">griech. </w:t>
      </w:r>
      <w:r w:rsidR="00086728" w:rsidRPr="00086728">
        <w:rPr>
          <w:i/>
          <w:color w:val="auto"/>
          <w:lang w:val="de-DE"/>
        </w:rPr>
        <w:t>paraskeué</w:t>
      </w:r>
      <w:r w:rsidR="00086728" w:rsidRPr="00086728">
        <w:rPr>
          <w:color w:val="auto"/>
          <w:lang w:val="de-DE"/>
        </w:rPr>
        <w:t xml:space="preserve"> «Vorbereitungstag»</w:t>
      </w:r>
      <w:r w:rsidR="00086728">
        <w:rPr>
          <w:color w:val="auto"/>
          <w:lang w:val="de-DE"/>
        </w:rPr>
        <w:t xml:space="preserve"> stammt</w:t>
      </w:r>
      <w:r w:rsidR="00086728" w:rsidRPr="00086728">
        <w:rPr>
          <w:color w:val="auto"/>
          <w:lang w:val="de-DE"/>
        </w:rPr>
        <w:t>.</w:t>
      </w:r>
      <w:r w:rsidR="00C2639E">
        <w:rPr>
          <w:color w:val="auto"/>
          <w:lang w:val="de-DE"/>
        </w:rPr>
        <w:t xml:space="preserve"> </w:t>
      </w:r>
      <w:r w:rsidR="00C2639E" w:rsidRPr="00C2639E">
        <w:rPr>
          <w:color w:val="auto"/>
          <w:lang w:val="de-DE"/>
        </w:rPr>
        <w:t>Egger</w:t>
      </w:r>
      <w:r w:rsidR="00C2639E">
        <w:rPr>
          <w:color w:val="auto"/>
          <w:lang w:val="de-DE"/>
        </w:rPr>
        <w:t>s</w:t>
      </w:r>
      <w:r w:rsidR="00C2639E" w:rsidRPr="00C2639E">
        <w:rPr>
          <w:color w:val="auto"/>
          <w:lang w:val="de-DE"/>
        </w:rPr>
        <w:t xml:space="preserve"> ist der Meinung, dass diese Namen durch gotische Vermittlung in den bayerischen Dialekt gewandert sind</w:t>
      </w:r>
      <w:r w:rsidR="00C2639E">
        <w:rPr>
          <w:color w:val="auto"/>
          <w:lang w:val="de-DE"/>
        </w:rPr>
        <w:t xml:space="preserve"> </w:t>
      </w:r>
      <w:r w:rsidR="00FB56E0">
        <w:rPr>
          <w:color w:val="auto"/>
          <w:lang w:val="de-DE"/>
        </w:rPr>
        <w:t>[25</w:t>
      </w:r>
      <w:r w:rsidR="00C2639E" w:rsidRPr="00C2639E">
        <w:rPr>
          <w:color w:val="auto"/>
          <w:lang w:val="de-DE"/>
        </w:rPr>
        <w:t>, S. 138].</w:t>
      </w:r>
      <w:r w:rsidR="00260299">
        <w:rPr>
          <w:color w:val="auto"/>
          <w:lang w:val="de-DE"/>
        </w:rPr>
        <w:t xml:space="preserve"> </w:t>
      </w:r>
      <w:r w:rsidR="00260299" w:rsidRPr="00260299">
        <w:rPr>
          <w:color w:val="auto"/>
          <w:lang w:val="de-DE"/>
        </w:rPr>
        <w:t>Griechische Anleihen verdrängten vermutlich die alten heidnischen Götternamen aus der gotischen Alltagssprache.</w:t>
      </w:r>
    </w:p>
    <w:p w14:paraId="4A1CB64F" w14:textId="5FE63A6C" w:rsidR="00736E71" w:rsidRDefault="00891E80" w:rsidP="008D37F4">
      <w:pPr>
        <w:pStyle w:val="1"/>
        <w:spacing w:line="360" w:lineRule="auto"/>
        <w:ind w:left="23" w:firstLine="709"/>
        <w:rPr>
          <w:color w:val="auto"/>
          <w:lang w:val="de-DE"/>
        </w:rPr>
      </w:pPr>
      <w:r w:rsidRPr="00891E80">
        <w:rPr>
          <w:color w:val="auto"/>
          <w:lang w:val="de-DE"/>
        </w:rPr>
        <w:t xml:space="preserve">Diese Annahme widerspricht laut Kranzmeier nicht der Tatsache, dass auch das Wort «Ertag» heidnischen Ursprungs ist, da die Goten es möglicherweise nicht </w:t>
      </w:r>
      <w:r w:rsidRPr="00891E80">
        <w:rPr>
          <w:color w:val="auto"/>
          <w:lang w:val="de-DE"/>
        </w:rPr>
        <w:lastRenderedPageBreak/>
        <w:t xml:space="preserve">als Gott erkannt haben, sondern dieses Wort von </w:t>
      </w:r>
      <w:r w:rsidRPr="00891E80">
        <w:rPr>
          <w:i/>
          <w:color w:val="auto"/>
          <w:lang w:val="de-DE"/>
        </w:rPr>
        <w:t>*Arius</w:t>
      </w:r>
      <w:r>
        <w:rPr>
          <w:color w:val="auto"/>
          <w:lang w:val="de-DE"/>
        </w:rPr>
        <w:t xml:space="preserve">, </w:t>
      </w:r>
      <w:r w:rsidRPr="00891E80">
        <w:rPr>
          <w:color w:val="auto"/>
          <w:lang w:val="de-DE"/>
        </w:rPr>
        <w:t>Begründer des Arianismus</w:t>
      </w:r>
      <w:r>
        <w:rPr>
          <w:color w:val="auto"/>
          <w:lang w:val="de-DE"/>
        </w:rPr>
        <w:t>,</w:t>
      </w:r>
      <w:r w:rsidRPr="00891E80">
        <w:rPr>
          <w:color w:val="auto"/>
          <w:lang w:val="de-DE"/>
        </w:rPr>
        <w:t xml:space="preserve"> ableiten</w:t>
      </w:r>
      <w:r w:rsidR="00A611A7">
        <w:rPr>
          <w:color w:val="auto"/>
          <w:lang w:val="de-DE"/>
        </w:rPr>
        <w:t xml:space="preserve"> [</w:t>
      </w:r>
      <w:r w:rsidR="001279CB">
        <w:rPr>
          <w:color w:val="auto"/>
          <w:lang w:val="de-DE"/>
        </w:rPr>
        <w:t>3</w:t>
      </w:r>
      <w:r w:rsidR="00FB56E0">
        <w:rPr>
          <w:color w:val="auto"/>
          <w:lang w:val="de-DE"/>
        </w:rPr>
        <w:t>8</w:t>
      </w:r>
      <w:r w:rsidR="001279CB" w:rsidRPr="001279CB">
        <w:rPr>
          <w:color w:val="auto"/>
          <w:lang w:val="de-DE"/>
        </w:rPr>
        <w:t xml:space="preserve"> S. 139]</w:t>
      </w:r>
      <w:r>
        <w:rPr>
          <w:color w:val="auto"/>
          <w:lang w:val="de-DE"/>
        </w:rPr>
        <w:t>.</w:t>
      </w:r>
    </w:p>
    <w:p w14:paraId="04193DAA" w14:textId="7A7C1C68" w:rsidR="0092558B" w:rsidRPr="00807E85" w:rsidRDefault="00865B6E" w:rsidP="00865B6E">
      <w:pPr>
        <w:pStyle w:val="1"/>
        <w:spacing w:line="360" w:lineRule="auto"/>
        <w:ind w:left="23" w:firstLine="709"/>
        <w:rPr>
          <w:color w:val="auto"/>
          <w:lang w:val="de-DE"/>
        </w:rPr>
      </w:pPr>
      <w:r>
        <w:rPr>
          <w:color w:val="auto"/>
          <w:lang w:val="de-DE"/>
        </w:rPr>
        <w:t>D</w:t>
      </w:r>
      <w:r w:rsidRPr="00865B6E">
        <w:rPr>
          <w:color w:val="auto"/>
          <w:lang w:val="de-DE"/>
        </w:rPr>
        <w:t xml:space="preserve">er Name </w:t>
      </w:r>
      <w:r w:rsidRPr="00865B6E">
        <w:rPr>
          <w:i/>
          <w:color w:val="auto"/>
          <w:lang w:val="de-DE"/>
        </w:rPr>
        <w:t>Aftermontag</w:t>
      </w:r>
      <w:r w:rsidRPr="00865B6E">
        <w:rPr>
          <w:color w:val="auto"/>
          <w:lang w:val="de-DE"/>
        </w:rPr>
        <w:t xml:space="preserve"> wird hauptsächlich in Augsburg, einer Stadt im Südw</w:t>
      </w:r>
      <w:r>
        <w:rPr>
          <w:color w:val="auto"/>
          <w:lang w:val="de-DE"/>
        </w:rPr>
        <w:t>esten Bayerns, verwendet. Diese</w:t>
      </w:r>
      <w:r w:rsidRPr="00865B6E">
        <w:rPr>
          <w:color w:val="auto"/>
          <w:lang w:val="de-DE"/>
        </w:rPr>
        <w:t xml:space="preserve"> Bezeichnung wurde vom Ortsbischof eingeführt, um den vom Namen </w:t>
      </w:r>
      <w:r>
        <w:rPr>
          <w:color w:val="auto"/>
          <w:lang w:val="de-DE"/>
        </w:rPr>
        <w:t>des</w:t>
      </w:r>
      <w:r w:rsidRPr="00865B6E">
        <w:rPr>
          <w:color w:val="auto"/>
          <w:lang w:val="de-DE"/>
        </w:rPr>
        <w:t xml:space="preserve"> heidnischen </w:t>
      </w:r>
      <w:r w:rsidRPr="00865B6E">
        <w:rPr>
          <w:i/>
          <w:color w:val="auto"/>
          <w:lang w:val="de-DE"/>
        </w:rPr>
        <w:t>Ziu</w:t>
      </w:r>
      <w:r w:rsidRPr="00865B6E">
        <w:rPr>
          <w:color w:val="auto"/>
          <w:lang w:val="de-DE"/>
        </w:rPr>
        <w:t xml:space="preserve"> Gottes abgeleiteten Namen zu verdrängen.</w:t>
      </w:r>
    </w:p>
    <w:p w14:paraId="27567729" w14:textId="4E877993" w:rsidR="00446C0E" w:rsidRDefault="00DC5ED8" w:rsidP="00A73A59">
      <w:pPr>
        <w:pStyle w:val="1"/>
        <w:spacing w:line="360" w:lineRule="auto"/>
        <w:ind w:left="23" w:firstLine="709"/>
        <w:rPr>
          <w:color w:val="auto"/>
          <w:lang w:val="de-DE"/>
        </w:rPr>
      </w:pPr>
      <w:r w:rsidRPr="00DC5ED8">
        <w:rPr>
          <w:color w:val="auto"/>
          <w:lang w:val="de-DE"/>
        </w:rPr>
        <w:t>Kluge nennt den Mittwoch</w:t>
      </w:r>
      <w:r>
        <w:rPr>
          <w:color w:val="auto"/>
          <w:lang w:val="de-DE"/>
        </w:rPr>
        <w:t xml:space="preserve"> befremdlich </w:t>
      </w:r>
      <w:r w:rsidR="0063742B" w:rsidRPr="00865B6E">
        <w:rPr>
          <w:color w:val="auto"/>
          <w:lang w:val="de-DE"/>
        </w:rPr>
        <w:t>[</w:t>
      </w:r>
      <w:r w:rsidR="00FB56E0">
        <w:rPr>
          <w:color w:val="auto"/>
          <w:lang w:val="de-DE"/>
        </w:rPr>
        <w:t>40</w:t>
      </w:r>
      <w:r w:rsidR="008F24FE" w:rsidRPr="00865B6E">
        <w:rPr>
          <w:color w:val="auto"/>
          <w:lang w:val="de-DE"/>
        </w:rPr>
        <w:t xml:space="preserve"> S. 93</w:t>
      </w:r>
      <w:r w:rsidR="0063742B" w:rsidRPr="00865B6E">
        <w:rPr>
          <w:color w:val="auto"/>
          <w:lang w:val="de-DE"/>
        </w:rPr>
        <w:t>]</w:t>
      </w:r>
      <w:r w:rsidR="00A73A59" w:rsidRPr="00865B6E">
        <w:rPr>
          <w:color w:val="auto"/>
          <w:lang w:val="de-DE"/>
        </w:rPr>
        <w:t xml:space="preserve">. </w:t>
      </w:r>
      <w:r w:rsidRPr="00DC5ED8">
        <w:rPr>
          <w:color w:val="auto"/>
          <w:lang w:val="de-DE"/>
        </w:rPr>
        <w:t>Und in gewisser Weise hat er recht damit, diesen Woche</w:t>
      </w:r>
      <w:r>
        <w:rPr>
          <w:color w:val="auto"/>
          <w:lang w:val="de-DE"/>
        </w:rPr>
        <w:t xml:space="preserve">ntag so zu nennen, da der Name </w:t>
      </w:r>
      <w:r w:rsidRPr="00DC5ED8">
        <w:rPr>
          <w:color w:val="auto"/>
          <w:lang w:val="de-DE"/>
        </w:rPr>
        <w:t>«</w:t>
      </w:r>
      <w:r>
        <w:rPr>
          <w:color w:val="auto"/>
          <w:lang w:val="de-DE"/>
        </w:rPr>
        <w:t>Mittwoch</w:t>
      </w:r>
      <w:r w:rsidRPr="00DC5ED8">
        <w:rPr>
          <w:color w:val="auto"/>
          <w:lang w:val="de-DE"/>
        </w:rPr>
        <w:t>» nicht nach dem üblichen Muster gebildet wird.</w:t>
      </w:r>
    </w:p>
    <w:p w14:paraId="7858E0D0" w14:textId="2356591A" w:rsidR="0082290C" w:rsidRDefault="0082290C" w:rsidP="00A73A59">
      <w:pPr>
        <w:pStyle w:val="1"/>
        <w:spacing w:line="360" w:lineRule="auto"/>
        <w:ind w:left="23" w:firstLine="709"/>
        <w:rPr>
          <w:color w:val="auto"/>
          <w:lang w:val="de-DE"/>
        </w:rPr>
      </w:pPr>
      <w:r w:rsidRPr="0082290C">
        <w:rPr>
          <w:color w:val="auto"/>
          <w:lang w:val="de-DE"/>
        </w:rPr>
        <w:t xml:space="preserve">Mittwoch ist der einzige Wochentag, dessen Name nicht vom Namen einer Gottheit stammt. Denn das lateinische Wort </w:t>
      </w:r>
      <w:r w:rsidRPr="00DD117A">
        <w:rPr>
          <w:i/>
          <w:color w:val="auto"/>
          <w:lang w:val="de-DE"/>
        </w:rPr>
        <w:t>mercurii dies</w:t>
      </w:r>
      <w:r w:rsidRPr="0082290C">
        <w:rPr>
          <w:color w:val="auto"/>
          <w:lang w:val="de-DE"/>
        </w:rPr>
        <w:t xml:space="preserve"> </w:t>
      </w:r>
      <w:r w:rsidR="00DD117A" w:rsidRPr="00DD117A">
        <w:rPr>
          <w:color w:val="auto"/>
          <w:lang w:val="de-DE"/>
        </w:rPr>
        <w:t xml:space="preserve">(frz. </w:t>
      </w:r>
      <w:r w:rsidR="00DD117A" w:rsidRPr="00DD117A">
        <w:rPr>
          <w:i/>
          <w:color w:val="auto"/>
          <w:lang w:val="de-DE"/>
        </w:rPr>
        <w:t>mercredi</w:t>
      </w:r>
      <w:r w:rsidR="00DD117A" w:rsidRPr="00DD117A">
        <w:rPr>
          <w:color w:val="auto"/>
          <w:lang w:val="de-DE"/>
        </w:rPr>
        <w:t xml:space="preserve">, sp. </w:t>
      </w:r>
      <w:r w:rsidR="00DD117A" w:rsidRPr="00DD117A">
        <w:rPr>
          <w:i/>
          <w:color w:val="auto"/>
          <w:lang w:val="de-DE"/>
        </w:rPr>
        <w:t>miércoles</w:t>
      </w:r>
      <w:r w:rsidR="00DD117A" w:rsidRPr="00DD117A">
        <w:rPr>
          <w:color w:val="auto"/>
          <w:lang w:val="de-DE"/>
        </w:rPr>
        <w:t xml:space="preserve">) </w:t>
      </w:r>
      <w:r w:rsidRPr="0082290C">
        <w:rPr>
          <w:color w:val="auto"/>
          <w:lang w:val="de-DE"/>
        </w:rPr>
        <w:t xml:space="preserve">in Verbindung mit dem altdeutschen Gott </w:t>
      </w:r>
      <w:r w:rsidRPr="00DD117A">
        <w:rPr>
          <w:i/>
          <w:color w:val="auto"/>
          <w:lang w:val="de-DE"/>
        </w:rPr>
        <w:t>Wodan</w:t>
      </w:r>
      <w:r w:rsidRPr="0082290C">
        <w:rPr>
          <w:color w:val="auto"/>
          <w:lang w:val="de-DE"/>
        </w:rPr>
        <w:t xml:space="preserve">, der in den skandinavischen Ländern </w:t>
      </w:r>
      <w:r w:rsidRPr="00DD117A">
        <w:rPr>
          <w:i/>
          <w:color w:val="auto"/>
          <w:lang w:val="de-DE"/>
        </w:rPr>
        <w:t>Odin</w:t>
      </w:r>
      <w:r w:rsidRPr="0082290C">
        <w:rPr>
          <w:color w:val="auto"/>
          <w:lang w:val="de-DE"/>
        </w:rPr>
        <w:t xml:space="preserve"> genannt wurde, war den Deutschen </w:t>
      </w:r>
      <w:r w:rsidR="00D153E9" w:rsidRPr="00D153E9">
        <w:rPr>
          <w:color w:val="auto"/>
          <w:lang w:val="de-DE"/>
        </w:rPr>
        <w:t xml:space="preserve">bestimmt </w:t>
      </w:r>
      <w:r w:rsidRPr="0082290C">
        <w:rPr>
          <w:color w:val="auto"/>
          <w:lang w:val="de-DE"/>
        </w:rPr>
        <w:t xml:space="preserve">zu </w:t>
      </w:r>
      <w:r w:rsidR="00D153E9" w:rsidRPr="00D153E9">
        <w:rPr>
          <w:color w:val="auto"/>
          <w:lang w:val="de-DE"/>
        </w:rPr>
        <w:t>verrückt</w:t>
      </w:r>
      <w:r w:rsidRPr="0082290C">
        <w:rPr>
          <w:color w:val="auto"/>
          <w:lang w:val="de-DE"/>
        </w:rPr>
        <w:t>.</w:t>
      </w:r>
      <w:r w:rsidR="00DD117A" w:rsidRPr="00DD117A">
        <w:rPr>
          <w:color w:val="auto"/>
          <w:lang w:val="de-DE"/>
        </w:rPr>
        <w:t xml:space="preserve"> Adam von Bremen, ein norddeutscher Chronist und Scholastiker, Kanoniker des Bremer Doms und Leiter der Kirc</w:t>
      </w:r>
      <w:r w:rsidR="00DD117A">
        <w:rPr>
          <w:color w:val="auto"/>
          <w:lang w:val="de-DE"/>
        </w:rPr>
        <w:t xml:space="preserve">henschule, schrieb über Wodan: </w:t>
      </w:r>
      <w:r w:rsidR="00DD117A" w:rsidRPr="00DD117A">
        <w:rPr>
          <w:color w:val="auto"/>
          <w:lang w:val="de-DE"/>
        </w:rPr>
        <w:t>«Wodan - id est furo</w:t>
      </w:r>
      <w:r w:rsidR="00DD117A">
        <w:rPr>
          <w:color w:val="auto"/>
          <w:lang w:val="de-DE"/>
        </w:rPr>
        <w:t>r.</w:t>
      </w:r>
      <w:r w:rsidR="00DD117A" w:rsidRPr="00DD117A">
        <w:rPr>
          <w:color w:val="auto"/>
          <w:lang w:val="de-DE"/>
        </w:rPr>
        <w:t>» Und so ist es auch nicht verwunderlich, dass die christlichen Kräfte mit aller Macht versuchten, jede Erwähnung dieses von den westgermanischen Völkern höchst verehrten und geachteten heidnischen Gottes aus der Alltagssprache zu stre</w:t>
      </w:r>
      <w:r w:rsidR="00DD117A">
        <w:rPr>
          <w:color w:val="auto"/>
          <w:lang w:val="de-DE"/>
        </w:rPr>
        <w:t xml:space="preserve">ichen und durch ein schlichtes </w:t>
      </w:r>
      <w:r w:rsidR="00DD117A" w:rsidRPr="00DD117A">
        <w:rPr>
          <w:color w:val="auto"/>
          <w:lang w:val="de-DE"/>
        </w:rPr>
        <w:t>«</w:t>
      </w:r>
      <w:r w:rsidR="00DD117A">
        <w:rPr>
          <w:color w:val="auto"/>
          <w:lang w:val="de-DE"/>
        </w:rPr>
        <w:t>Wochenmitte</w:t>
      </w:r>
      <w:r w:rsidR="00DD117A" w:rsidRPr="00DD117A">
        <w:rPr>
          <w:color w:val="auto"/>
          <w:lang w:val="de-DE"/>
        </w:rPr>
        <w:t xml:space="preserve">», als Übersetzung des kirchenlat. </w:t>
      </w:r>
      <w:r w:rsidR="00DD117A" w:rsidRPr="00DD117A">
        <w:rPr>
          <w:i/>
          <w:color w:val="auto"/>
          <w:lang w:val="de-DE"/>
        </w:rPr>
        <w:t>media hebdomas</w:t>
      </w:r>
      <w:r w:rsidR="00DD117A" w:rsidRPr="00DD117A">
        <w:rPr>
          <w:color w:val="auto"/>
          <w:lang w:val="de-DE"/>
        </w:rPr>
        <w:t>, zu ersetzen</w:t>
      </w:r>
    </w:p>
    <w:p w14:paraId="5B0E9C9B" w14:textId="7BDA37DF" w:rsidR="00142C50" w:rsidRDefault="00142C50" w:rsidP="00A73A59">
      <w:pPr>
        <w:pStyle w:val="1"/>
        <w:spacing w:line="360" w:lineRule="auto"/>
        <w:ind w:left="23" w:firstLine="709"/>
        <w:rPr>
          <w:color w:val="auto"/>
          <w:lang w:val="de-DE"/>
        </w:rPr>
      </w:pPr>
      <w:r w:rsidRPr="00142C50">
        <w:rPr>
          <w:color w:val="auto"/>
          <w:lang w:val="de-DE"/>
        </w:rPr>
        <w:t xml:space="preserve">Später wurde Odin mit Merkur identifiziert, dem römischen Gott des Handels, des Profits und der Bereicherung, da ihre Götter «Seelenführer» genannt wurden. Es ist nicht klar, ob die lateinische </w:t>
      </w:r>
      <w:r>
        <w:rPr>
          <w:color w:val="auto"/>
          <w:lang w:val="de-DE"/>
        </w:rPr>
        <w:t>Benennung</w:t>
      </w:r>
      <w:r w:rsidRPr="00142C50">
        <w:rPr>
          <w:color w:val="auto"/>
          <w:lang w:val="de-DE"/>
        </w:rPr>
        <w:t xml:space="preserve"> für Mittwoch, </w:t>
      </w:r>
      <w:r w:rsidRPr="00142C50">
        <w:rPr>
          <w:i/>
          <w:color w:val="auto"/>
          <w:lang w:val="de-DE"/>
        </w:rPr>
        <w:t>mercurii dies</w:t>
      </w:r>
      <w:r w:rsidRPr="00142C50">
        <w:rPr>
          <w:color w:val="auto"/>
          <w:lang w:val="de-DE"/>
        </w:rPr>
        <w:t>, namensgebend für den Mittwoch war. Vielmehr scheint die Mitte der christlichen Woche den Ausschlag fü</w:t>
      </w:r>
      <w:r w:rsidR="00BA185F">
        <w:rPr>
          <w:color w:val="auto"/>
          <w:lang w:val="de-DE"/>
        </w:rPr>
        <w:t>r den Namen gegeben zu haben [52</w:t>
      </w:r>
      <w:r w:rsidRPr="00142C50">
        <w:rPr>
          <w:color w:val="auto"/>
          <w:lang w:val="de-DE"/>
        </w:rPr>
        <w:t>, S. 60].</w:t>
      </w:r>
    </w:p>
    <w:p w14:paraId="4DD318B3" w14:textId="29C28958" w:rsidR="002B66FD" w:rsidRDefault="002B66FD" w:rsidP="00A73A59">
      <w:pPr>
        <w:pStyle w:val="1"/>
        <w:spacing w:line="360" w:lineRule="auto"/>
        <w:ind w:left="23" w:firstLine="709"/>
        <w:rPr>
          <w:color w:val="auto"/>
          <w:lang w:val="de-DE"/>
        </w:rPr>
      </w:pPr>
      <w:r w:rsidRPr="002B66FD">
        <w:rPr>
          <w:color w:val="auto"/>
          <w:lang w:val="de-DE"/>
        </w:rPr>
        <w:t xml:space="preserve">Im Nordwesten Deutschlands begegnet man manchmal dem Dialekt </w:t>
      </w:r>
      <w:r w:rsidRPr="00AF58A0">
        <w:rPr>
          <w:i/>
          <w:color w:val="auto"/>
          <w:lang w:val="de-DE"/>
        </w:rPr>
        <w:t>gudenstag</w:t>
      </w:r>
      <w:r w:rsidRPr="002B66FD">
        <w:rPr>
          <w:color w:val="auto"/>
          <w:lang w:val="de-DE"/>
        </w:rPr>
        <w:t xml:space="preserve">, </w:t>
      </w:r>
      <w:r w:rsidR="00AF58A0">
        <w:rPr>
          <w:color w:val="auto"/>
          <w:lang w:val="de-DE"/>
        </w:rPr>
        <w:t>dieses</w:t>
      </w:r>
      <w:r w:rsidRPr="002B66FD">
        <w:rPr>
          <w:color w:val="auto"/>
          <w:lang w:val="de-DE"/>
        </w:rPr>
        <w:t xml:space="preserve"> Wort kommt vom Namen </w:t>
      </w:r>
      <w:r w:rsidR="00AF58A0">
        <w:rPr>
          <w:color w:val="auto"/>
          <w:lang w:val="de-DE"/>
        </w:rPr>
        <w:t>des</w:t>
      </w:r>
      <w:r w:rsidRPr="002B66FD">
        <w:rPr>
          <w:color w:val="auto"/>
          <w:lang w:val="de-DE"/>
        </w:rPr>
        <w:t xml:space="preserve"> Gottes, aber mit </w:t>
      </w:r>
      <w:r w:rsidR="00AF58A0" w:rsidRPr="00AF58A0">
        <w:rPr>
          <w:color w:val="auto"/>
          <w:lang w:val="de-DE"/>
        </w:rPr>
        <w:t xml:space="preserve">ungeklärtem </w:t>
      </w:r>
      <w:r w:rsidRPr="002B66FD">
        <w:rPr>
          <w:color w:val="auto"/>
          <w:lang w:val="de-DE"/>
        </w:rPr>
        <w:t>g-.</w:t>
      </w:r>
    </w:p>
    <w:p w14:paraId="02B53EA1" w14:textId="41CC91D4" w:rsidR="000248B1" w:rsidRDefault="000248B1" w:rsidP="00A73A59">
      <w:pPr>
        <w:pStyle w:val="1"/>
        <w:spacing w:line="360" w:lineRule="auto"/>
        <w:ind w:left="23" w:firstLine="709"/>
        <w:rPr>
          <w:color w:val="auto"/>
          <w:lang w:val="de-DE"/>
        </w:rPr>
      </w:pPr>
      <w:r w:rsidRPr="000248B1">
        <w:rPr>
          <w:color w:val="auto"/>
          <w:lang w:val="de-DE"/>
        </w:rPr>
        <w:t xml:space="preserve">Der Name Wodanstag (der immer noch im englischen </w:t>
      </w:r>
      <w:r w:rsidRPr="000248B1">
        <w:rPr>
          <w:i/>
          <w:color w:val="auto"/>
          <w:lang w:val="de-DE"/>
        </w:rPr>
        <w:t>Wednesday</w:t>
      </w:r>
      <w:r w:rsidRPr="000248B1">
        <w:rPr>
          <w:color w:val="auto"/>
          <w:lang w:val="de-DE"/>
        </w:rPr>
        <w:t xml:space="preserve"> zu finden ist) war weit verbreitet und aktiv verw</w:t>
      </w:r>
      <w:r w:rsidR="00BA185F">
        <w:rPr>
          <w:color w:val="auto"/>
          <w:lang w:val="de-DE"/>
        </w:rPr>
        <w:t>endet bis ins 10. Jahrhundert [16</w:t>
      </w:r>
      <w:r w:rsidRPr="000248B1">
        <w:rPr>
          <w:color w:val="auto"/>
          <w:lang w:val="de-DE"/>
        </w:rPr>
        <w:t>, S. 83].</w:t>
      </w:r>
    </w:p>
    <w:p w14:paraId="69474D5F" w14:textId="7B2B4F16" w:rsidR="004A4850" w:rsidRDefault="00141587" w:rsidP="00A73A59">
      <w:pPr>
        <w:pStyle w:val="1"/>
        <w:spacing w:line="360" w:lineRule="auto"/>
        <w:ind w:left="23" w:firstLine="709"/>
        <w:rPr>
          <w:color w:val="auto"/>
          <w:lang w:val="de-DE"/>
        </w:rPr>
      </w:pPr>
      <w:r w:rsidRPr="00141587">
        <w:rPr>
          <w:color w:val="auto"/>
          <w:lang w:val="de-DE"/>
        </w:rPr>
        <w:t>Rübekel weist</w:t>
      </w:r>
      <w:r>
        <w:rPr>
          <w:color w:val="auto"/>
          <w:lang w:val="de-DE"/>
        </w:rPr>
        <w:t xml:space="preserve"> </w:t>
      </w:r>
      <w:r w:rsidRPr="00141587">
        <w:rPr>
          <w:color w:val="auto"/>
          <w:lang w:val="de-DE"/>
        </w:rPr>
        <w:t xml:space="preserve">darauf hin, dass der Gott Wodan eine so harte und ungerechte </w:t>
      </w:r>
      <w:r w:rsidRPr="00141587">
        <w:rPr>
          <w:color w:val="auto"/>
          <w:lang w:val="de-DE"/>
        </w:rPr>
        <w:lastRenderedPageBreak/>
        <w:t xml:space="preserve">Behandlung nicht verdient habe. Seiner Meinung nach war dieser altgermanische Gott ursprünglich nicht </w:t>
      </w:r>
      <w:r w:rsidR="00A611A7" w:rsidRPr="00A611A7">
        <w:rPr>
          <w:color w:val="auto"/>
          <w:lang w:val="de-DE"/>
        </w:rPr>
        <w:t>«</w:t>
      </w:r>
      <w:r w:rsidRPr="00141587">
        <w:rPr>
          <w:color w:val="auto"/>
          <w:lang w:val="de-DE"/>
        </w:rPr>
        <w:t>verrü</w:t>
      </w:r>
      <w:r w:rsidR="00A611A7">
        <w:rPr>
          <w:color w:val="auto"/>
          <w:lang w:val="de-DE"/>
        </w:rPr>
        <w:t>ckt oder wütend</w:t>
      </w:r>
      <w:r w:rsidR="00A611A7" w:rsidRPr="00A611A7">
        <w:rPr>
          <w:color w:val="auto"/>
          <w:lang w:val="de-DE"/>
        </w:rPr>
        <w:t>»</w:t>
      </w:r>
      <w:r w:rsidRPr="00141587">
        <w:rPr>
          <w:color w:val="auto"/>
          <w:lang w:val="de-DE"/>
        </w:rPr>
        <w:t>, wie ihn die Antiheidaner nannten. Erst später wurde er so umgedeutet, und sein Name geht auf das germanische Wort *wōða-</w:t>
      </w:r>
      <w:r>
        <w:rPr>
          <w:color w:val="auto"/>
          <w:lang w:val="de-DE"/>
        </w:rPr>
        <w:t xml:space="preserve">, dass </w:t>
      </w:r>
      <w:r w:rsidRPr="00141587">
        <w:rPr>
          <w:color w:val="auto"/>
          <w:lang w:val="de-DE"/>
        </w:rPr>
        <w:t xml:space="preserve">«die Wut» </w:t>
      </w:r>
      <w:r>
        <w:rPr>
          <w:color w:val="auto"/>
          <w:lang w:val="de-DE"/>
        </w:rPr>
        <w:t xml:space="preserve">bedeutete </w:t>
      </w:r>
      <w:r w:rsidR="00BA185F">
        <w:rPr>
          <w:color w:val="auto"/>
          <w:lang w:val="de-DE"/>
        </w:rPr>
        <w:t>[53</w:t>
      </w:r>
      <w:r w:rsidRPr="00141587">
        <w:rPr>
          <w:color w:val="auto"/>
          <w:lang w:val="de-DE"/>
        </w:rPr>
        <w:t xml:space="preserve"> S. 25].</w:t>
      </w:r>
      <w:r w:rsidR="007850F0">
        <w:rPr>
          <w:color w:val="auto"/>
          <w:lang w:val="de-DE"/>
        </w:rPr>
        <w:t xml:space="preserve"> </w:t>
      </w:r>
      <w:r w:rsidR="004A4850" w:rsidRPr="004A4850">
        <w:rPr>
          <w:color w:val="auto"/>
          <w:lang w:val="de-DE"/>
        </w:rPr>
        <w:t>Im Gegenteil, seine Beschreibung als sehr intelligenter und schlagfertiger und zugleich erfindungsreicher Gott mit poetischem Talent bestimmte von Anfang an seine Persönlichkeit.</w:t>
      </w:r>
    </w:p>
    <w:p w14:paraId="06F36FF5" w14:textId="661EF30D" w:rsidR="00A153AF" w:rsidRDefault="00A153AF" w:rsidP="00A73A59">
      <w:pPr>
        <w:pStyle w:val="1"/>
        <w:spacing w:line="360" w:lineRule="auto"/>
        <w:ind w:left="23" w:firstLine="709"/>
        <w:rPr>
          <w:color w:val="auto"/>
          <w:lang w:val="de-DE"/>
        </w:rPr>
      </w:pPr>
      <w:r w:rsidRPr="00A153AF">
        <w:rPr>
          <w:color w:val="auto"/>
          <w:lang w:val="de-DE"/>
        </w:rPr>
        <w:t xml:space="preserve">Rübekeil glaubt, dass der Name von der keltischen </w:t>
      </w:r>
      <w:r w:rsidRPr="00A153AF">
        <w:rPr>
          <w:i/>
          <w:color w:val="auto"/>
          <w:lang w:val="de-DE"/>
        </w:rPr>
        <w:t>Priesterkaste der Vates</w:t>
      </w:r>
      <w:r w:rsidRPr="00A153AF">
        <w:rPr>
          <w:color w:val="auto"/>
          <w:lang w:val="de-DE"/>
        </w:rPr>
        <w:t xml:space="preserve"> stammt, deren keltische Namen </w:t>
      </w:r>
      <w:r w:rsidRPr="00A153AF">
        <w:rPr>
          <w:i/>
          <w:color w:val="auto"/>
          <w:lang w:val="de-DE"/>
        </w:rPr>
        <w:t>*ātis</w:t>
      </w:r>
      <w:r w:rsidRPr="00A153AF">
        <w:rPr>
          <w:color w:val="auto"/>
          <w:lang w:val="de-DE"/>
        </w:rPr>
        <w:t xml:space="preserve"> sich mit dem deutschen </w:t>
      </w:r>
      <w:r w:rsidRPr="00A153AF">
        <w:rPr>
          <w:i/>
          <w:color w:val="auto"/>
          <w:lang w:val="de-DE"/>
        </w:rPr>
        <w:t>*wōÞuz</w:t>
      </w:r>
      <w:r w:rsidRPr="00A153AF">
        <w:rPr>
          <w:color w:val="auto"/>
          <w:lang w:val="de-DE"/>
        </w:rPr>
        <w:t xml:space="preserve"> und altn</w:t>
      </w:r>
      <w:r>
        <w:rPr>
          <w:color w:val="auto"/>
          <w:lang w:val="de-DE"/>
        </w:rPr>
        <w:t xml:space="preserve">ordischen </w:t>
      </w:r>
      <w:r w:rsidRPr="00A153AF">
        <w:rPr>
          <w:i/>
          <w:color w:val="auto"/>
          <w:lang w:val="de-DE"/>
        </w:rPr>
        <w:t>óðr</w:t>
      </w:r>
      <w:r>
        <w:rPr>
          <w:color w:val="auto"/>
          <w:lang w:val="de-DE"/>
        </w:rPr>
        <w:t xml:space="preserve"> </w:t>
      </w:r>
      <w:r w:rsidRPr="00A153AF">
        <w:rPr>
          <w:color w:val="auto"/>
          <w:lang w:val="de-DE"/>
        </w:rPr>
        <w:t xml:space="preserve">verbinden, </w:t>
      </w:r>
      <w:r>
        <w:rPr>
          <w:color w:val="auto"/>
          <w:lang w:val="de-DE"/>
        </w:rPr>
        <w:t>die</w:t>
      </w:r>
      <w:r w:rsidRPr="00A153AF">
        <w:rPr>
          <w:color w:val="auto"/>
          <w:lang w:val="de-DE"/>
        </w:rPr>
        <w:t xml:space="preserve"> auf Wodan z</w:t>
      </w:r>
      <w:r>
        <w:rPr>
          <w:color w:val="auto"/>
          <w:lang w:val="de-DE"/>
        </w:rPr>
        <w:t>urückgehen</w:t>
      </w:r>
      <w:r w:rsidRPr="00A153AF">
        <w:rPr>
          <w:color w:val="auto"/>
          <w:lang w:val="de-DE"/>
        </w:rPr>
        <w:t>. Daher bedeutete der Name ursprünglich wahrscheinlich nicht viel anderes als «Gott der Vates».</w:t>
      </w:r>
    </w:p>
    <w:p w14:paraId="70FEA904" w14:textId="10ABAAFB" w:rsidR="009A629A" w:rsidRDefault="009A629A" w:rsidP="00A73A59">
      <w:pPr>
        <w:pStyle w:val="1"/>
        <w:spacing w:line="360" w:lineRule="auto"/>
        <w:ind w:left="23" w:firstLine="709"/>
        <w:rPr>
          <w:color w:val="auto"/>
          <w:lang w:val="de-DE"/>
        </w:rPr>
      </w:pPr>
      <w:r w:rsidRPr="009A629A">
        <w:rPr>
          <w:color w:val="auto"/>
          <w:lang w:val="de-DE"/>
        </w:rPr>
        <w:t>Donar, der deutsche Wettergott, wurde meist mit dem römischen Jupiter identifiziert, dem Gott des Himmels, des Tageslichts, des Donners,</w:t>
      </w:r>
      <w:r>
        <w:rPr>
          <w:color w:val="auto"/>
          <w:lang w:val="de-DE"/>
        </w:rPr>
        <w:t xml:space="preserve"> dem Vaters aller Götter und dem obersten Gottheit der Römer; </w:t>
      </w:r>
      <w:r w:rsidRPr="009A629A">
        <w:rPr>
          <w:color w:val="auto"/>
          <w:lang w:val="de-DE"/>
        </w:rPr>
        <w:t xml:space="preserve">aus dem lat. </w:t>
      </w:r>
      <w:r w:rsidRPr="009A629A">
        <w:rPr>
          <w:i/>
          <w:color w:val="auto"/>
          <w:lang w:val="de-DE"/>
        </w:rPr>
        <w:t>jovis dies</w:t>
      </w:r>
      <w:r w:rsidRPr="009A629A">
        <w:rPr>
          <w:color w:val="auto"/>
          <w:lang w:val="de-DE"/>
        </w:rPr>
        <w:t xml:space="preserve"> (frz. </w:t>
      </w:r>
      <w:r w:rsidRPr="009A629A">
        <w:rPr>
          <w:i/>
          <w:color w:val="auto"/>
          <w:lang w:val="de-DE"/>
        </w:rPr>
        <w:t>jeudi</w:t>
      </w:r>
      <w:r w:rsidRPr="009A629A">
        <w:rPr>
          <w:color w:val="auto"/>
          <w:lang w:val="de-DE"/>
        </w:rPr>
        <w:t xml:space="preserve">, sp. </w:t>
      </w:r>
      <w:r w:rsidRPr="009A629A">
        <w:rPr>
          <w:i/>
          <w:color w:val="auto"/>
          <w:lang w:val="de-DE"/>
        </w:rPr>
        <w:t>jueves</w:t>
      </w:r>
      <w:r w:rsidRPr="009A629A">
        <w:rPr>
          <w:color w:val="auto"/>
          <w:lang w:val="de-DE"/>
        </w:rPr>
        <w:t xml:space="preserve">) wurde also der ahd. </w:t>
      </w:r>
      <w:r w:rsidRPr="009A629A">
        <w:rPr>
          <w:i/>
          <w:color w:val="auto"/>
          <w:lang w:val="de-DE"/>
        </w:rPr>
        <w:t>donares</w:t>
      </w:r>
      <w:r w:rsidRPr="009A629A">
        <w:rPr>
          <w:color w:val="auto"/>
          <w:lang w:val="de-DE"/>
        </w:rPr>
        <w:t xml:space="preserve"> tag sowie der nl. </w:t>
      </w:r>
      <w:r w:rsidRPr="009A629A">
        <w:rPr>
          <w:i/>
          <w:color w:val="auto"/>
          <w:lang w:val="de-DE"/>
        </w:rPr>
        <w:t>donderdag</w:t>
      </w:r>
      <w:r w:rsidRPr="009A629A">
        <w:rPr>
          <w:color w:val="auto"/>
          <w:lang w:val="de-DE"/>
        </w:rPr>
        <w:t>.</w:t>
      </w:r>
    </w:p>
    <w:p w14:paraId="64F6D6E2" w14:textId="7F09C098" w:rsidR="00EB7EBE" w:rsidRDefault="00EB7EBE" w:rsidP="00A73A59">
      <w:pPr>
        <w:pStyle w:val="1"/>
        <w:spacing w:line="360" w:lineRule="auto"/>
        <w:ind w:left="23" w:firstLine="709"/>
        <w:rPr>
          <w:color w:val="auto"/>
          <w:lang w:val="de-DE"/>
        </w:rPr>
      </w:pPr>
      <w:r w:rsidRPr="00EB7EBE">
        <w:rPr>
          <w:color w:val="auto"/>
          <w:lang w:val="de-DE"/>
        </w:rPr>
        <w:t xml:space="preserve">In den skandinavischen Ländern wurde der Gott Donar </w:t>
      </w:r>
      <w:r w:rsidRPr="00EB7EBE">
        <w:rPr>
          <w:i/>
          <w:color w:val="auto"/>
          <w:lang w:val="de-DE"/>
        </w:rPr>
        <w:t>Thor</w:t>
      </w:r>
      <w:r w:rsidRPr="00EB7EBE">
        <w:rPr>
          <w:color w:val="auto"/>
          <w:lang w:val="de-DE"/>
        </w:rPr>
        <w:t xml:space="preserve"> (a</w:t>
      </w:r>
      <w:r>
        <w:rPr>
          <w:color w:val="auto"/>
          <w:lang w:val="de-DE"/>
        </w:rPr>
        <w:t>lt</w:t>
      </w:r>
      <w:r w:rsidRPr="00EB7EBE">
        <w:rPr>
          <w:color w:val="auto"/>
          <w:lang w:val="de-DE"/>
        </w:rPr>
        <w:t>n</w:t>
      </w:r>
      <w:r>
        <w:rPr>
          <w:color w:val="auto"/>
          <w:lang w:val="de-DE"/>
        </w:rPr>
        <w:t>ordisches Wort</w:t>
      </w:r>
      <w:r w:rsidRPr="00EB7EBE">
        <w:rPr>
          <w:color w:val="auto"/>
          <w:lang w:val="de-DE"/>
        </w:rPr>
        <w:t xml:space="preserve"> </w:t>
      </w:r>
      <w:r w:rsidRPr="00EB7EBE">
        <w:rPr>
          <w:i/>
          <w:color w:val="auto"/>
          <w:lang w:val="de-DE"/>
        </w:rPr>
        <w:t>Þórr</w:t>
      </w:r>
      <w:r w:rsidRPr="00EB7EBE">
        <w:rPr>
          <w:color w:val="auto"/>
          <w:lang w:val="de-DE"/>
        </w:rPr>
        <w:t xml:space="preserve">) genannt, daher ist es nicht schwierig, den Ursprung dieser Wörter zurückzuverfolgen, diese Namen gehen auf die pro-germanische Form </w:t>
      </w:r>
      <w:r w:rsidRPr="001C429A">
        <w:rPr>
          <w:i/>
          <w:color w:val="auto"/>
          <w:lang w:val="de-DE"/>
        </w:rPr>
        <w:t>*ÞunraR</w:t>
      </w:r>
      <w:r w:rsidRPr="00EB7EBE">
        <w:rPr>
          <w:color w:val="auto"/>
          <w:lang w:val="de-DE"/>
        </w:rPr>
        <w:t xml:space="preserve"> oder </w:t>
      </w:r>
      <w:r w:rsidRPr="001C429A">
        <w:rPr>
          <w:i/>
          <w:color w:val="auto"/>
          <w:lang w:val="de-DE"/>
        </w:rPr>
        <w:t>*ÞunaraR</w:t>
      </w:r>
      <w:r w:rsidRPr="00EB7EBE">
        <w:rPr>
          <w:color w:val="auto"/>
          <w:lang w:val="de-DE"/>
        </w:rPr>
        <w:t xml:space="preserve"> zurück.</w:t>
      </w:r>
    </w:p>
    <w:p w14:paraId="03C77E91" w14:textId="15EC6709" w:rsidR="00A73A59" w:rsidRDefault="00B8019A" w:rsidP="00B8019A">
      <w:pPr>
        <w:pStyle w:val="1"/>
        <w:spacing w:line="360" w:lineRule="auto"/>
        <w:ind w:left="23" w:firstLine="709"/>
        <w:rPr>
          <w:color w:val="auto"/>
          <w:lang w:val="de-DE"/>
        </w:rPr>
      </w:pPr>
      <w:r w:rsidRPr="00B8019A">
        <w:rPr>
          <w:color w:val="auto"/>
          <w:lang w:val="de-DE"/>
        </w:rPr>
        <w:t>Es besteht kein Konsens über eine oder zwei Silben. Mit diesen Formen kann auch die Bedeutung «Donner»</w:t>
      </w:r>
      <w:r>
        <w:rPr>
          <w:color w:val="auto"/>
          <w:lang w:val="de-DE"/>
        </w:rPr>
        <w:t xml:space="preserve"> </w:t>
      </w:r>
      <w:r w:rsidRPr="00B8019A">
        <w:rPr>
          <w:color w:val="auto"/>
          <w:lang w:val="de-DE"/>
        </w:rPr>
        <w:t>verbunden sein.</w:t>
      </w:r>
      <w:r>
        <w:rPr>
          <w:color w:val="auto"/>
          <w:lang w:val="de-DE"/>
        </w:rPr>
        <w:t xml:space="preserve"> </w:t>
      </w:r>
      <w:r w:rsidRPr="00B8019A">
        <w:rPr>
          <w:color w:val="auto"/>
          <w:lang w:val="de-DE"/>
        </w:rPr>
        <w:t xml:space="preserve">Dies ist jedoch bei dem altnordischen Wort </w:t>
      </w:r>
      <w:r w:rsidRPr="00B8019A">
        <w:rPr>
          <w:i/>
          <w:color w:val="auto"/>
          <w:lang w:val="de-DE"/>
        </w:rPr>
        <w:t>Þórr</w:t>
      </w:r>
      <w:r w:rsidRPr="00B8019A">
        <w:rPr>
          <w:color w:val="auto"/>
          <w:lang w:val="de-DE"/>
        </w:rPr>
        <w:t xml:space="preserve"> keineswegs der Fall, wo diese Bedeutung absolut unmöglich ist.</w:t>
      </w:r>
      <w:r>
        <w:rPr>
          <w:color w:val="auto"/>
          <w:lang w:val="de-DE"/>
        </w:rPr>
        <w:t xml:space="preserve"> </w:t>
      </w:r>
      <w:r w:rsidRPr="00B8019A">
        <w:rPr>
          <w:color w:val="auto"/>
          <w:lang w:val="de-DE"/>
        </w:rPr>
        <w:t xml:space="preserve">Überraschenderweise gibt es im Norwegischen jedoch eine Dialektform, nämlich </w:t>
      </w:r>
      <w:r w:rsidRPr="00B8019A">
        <w:rPr>
          <w:i/>
          <w:color w:val="auto"/>
          <w:lang w:val="de-DE"/>
        </w:rPr>
        <w:t>tōr</w:t>
      </w:r>
      <w:r w:rsidRPr="00B8019A">
        <w:rPr>
          <w:color w:val="auto"/>
          <w:lang w:val="de-DE"/>
        </w:rPr>
        <w:t>, was «Donner» bedeutet.</w:t>
      </w:r>
      <w:r>
        <w:rPr>
          <w:color w:val="auto"/>
          <w:lang w:val="de-DE"/>
        </w:rPr>
        <w:t xml:space="preserve"> </w:t>
      </w:r>
    </w:p>
    <w:p w14:paraId="499442C7" w14:textId="3A02538B" w:rsidR="00D62ACD" w:rsidRPr="00A159CD" w:rsidRDefault="00665052" w:rsidP="007A0019">
      <w:pPr>
        <w:pStyle w:val="1"/>
        <w:spacing w:line="360" w:lineRule="auto"/>
        <w:ind w:left="23" w:firstLine="709"/>
        <w:rPr>
          <w:color w:val="auto"/>
          <w:lang w:val="de-DE"/>
        </w:rPr>
      </w:pPr>
      <w:r w:rsidRPr="00665052">
        <w:rPr>
          <w:color w:val="auto"/>
          <w:lang w:val="de-DE"/>
        </w:rPr>
        <w:t>Anscheinend wurde Donar nicht immer mit Jupiter identifiziert.</w:t>
      </w:r>
      <w:r w:rsidR="00D62ACD" w:rsidRPr="00D62ACD">
        <w:rPr>
          <w:color w:val="auto"/>
          <w:lang w:val="de-DE"/>
        </w:rPr>
        <w:t xml:space="preserve"> Bei Tacitus </w:t>
      </w:r>
      <w:r w:rsidR="00D62ACD">
        <w:rPr>
          <w:color w:val="auto"/>
          <w:lang w:val="de-DE"/>
        </w:rPr>
        <w:t>findet</w:t>
      </w:r>
      <w:r w:rsidR="00D62ACD" w:rsidRPr="00D62ACD">
        <w:rPr>
          <w:color w:val="auto"/>
          <w:lang w:val="de-DE"/>
        </w:rPr>
        <w:t xml:space="preserve"> </w:t>
      </w:r>
      <w:r w:rsidR="00D62ACD">
        <w:rPr>
          <w:color w:val="auto"/>
          <w:lang w:val="de-DE"/>
        </w:rPr>
        <w:t>man</w:t>
      </w:r>
      <w:r w:rsidR="00D62ACD" w:rsidRPr="00D62ACD">
        <w:rPr>
          <w:color w:val="auto"/>
          <w:lang w:val="de-DE"/>
        </w:rPr>
        <w:t xml:space="preserve"> die drei grundlegendsten germanischen Gottheiten, die in der römischen Mythologie </w:t>
      </w:r>
      <w:r w:rsidR="00D62ACD" w:rsidRPr="00D62ACD">
        <w:rPr>
          <w:i/>
          <w:color w:val="auto"/>
          <w:lang w:val="de-DE"/>
        </w:rPr>
        <w:t>Mercurium</w:t>
      </w:r>
      <w:r w:rsidR="00D62ACD" w:rsidRPr="00D62ACD">
        <w:rPr>
          <w:color w:val="auto"/>
          <w:lang w:val="de-DE"/>
        </w:rPr>
        <w:t xml:space="preserve">, </w:t>
      </w:r>
      <w:r w:rsidR="00D62ACD" w:rsidRPr="00D62ACD">
        <w:rPr>
          <w:i/>
          <w:color w:val="auto"/>
          <w:lang w:val="de-DE"/>
        </w:rPr>
        <w:t>Herculem</w:t>
      </w:r>
      <w:r w:rsidR="00D62ACD" w:rsidRPr="00D62ACD">
        <w:rPr>
          <w:color w:val="auto"/>
          <w:lang w:val="de-DE"/>
        </w:rPr>
        <w:t xml:space="preserve"> und </w:t>
      </w:r>
      <w:r w:rsidR="00D62ACD" w:rsidRPr="00D62ACD">
        <w:rPr>
          <w:i/>
          <w:color w:val="auto"/>
          <w:lang w:val="de-DE"/>
        </w:rPr>
        <w:t>Martem</w:t>
      </w:r>
      <w:r w:rsidR="00D62ACD" w:rsidRPr="00D62ACD">
        <w:rPr>
          <w:color w:val="auto"/>
          <w:lang w:val="de-DE"/>
        </w:rPr>
        <w:t xml:space="preserve"> genannt werden. Tatsächlich kann </w:t>
      </w:r>
      <w:r w:rsidR="00D62ACD" w:rsidRPr="00D62ACD">
        <w:rPr>
          <w:i/>
          <w:color w:val="auto"/>
          <w:lang w:val="de-DE"/>
        </w:rPr>
        <w:t>Herkules</w:t>
      </w:r>
      <w:r w:rsidR="00D62ACD" w:rsidRPr="00D62ACD">
        <w:rPr>
          <w:color w:val="auto"/>
          <w:lang w:val="de-DE"/>
        </w:rPr>
        <w:t xml:space="preserve"> nur eine Übersetzung von </w:t>
      </w:r>
      <w:r w:rsidR="00D62ACD" w:rsidRPr="00D62ACD">
        <w:rPr>
          <w:i/>
          <w:color w:val="auto"/>
          <w:lang w:val="de-DE"/>
        </w:rPr>
        <w:t>Donar</w:t>
      </w:r>
      <w:r w:rsidR="00D62ACD" w:rsidRPr="00D62ACD">
        <w:rPr>
          <w:color w:val="auto"/>
          <w:lang w:val="de-DE"/>
        </w:rPr>
        <w:t>/</w:t>
      </w:r>
      <w:r w:rsidR="00D62ACD" w:rsidRPr="00D62ACD">
        <w:rPr>
          <w:i/>
          <w:color w:val="auto"/>
          <w:lang w:val="de-DE"/>
        </w:rPr>
        <w:t>Þórr</w:t>
      </w:r>
      <w:r w:rsidR="00D62ACD" w:rsidRPr="00D62ACD">
        <w:rPr>
          <w:color w:val="auto"/>
          <w:lang w:val="de-DE"/>
        </w:rPr>
        <w:t xml:space="preserve"> sein. </w:t>
      </w:r>
      <w:r w:rsidR="00DC1D7B" w:rsidRPr="00DC1D7B">
        <w:rPr>
          <w:color w:val="auto"/>
          <w:lang w:val="de-DE"/>
        </w:rPr>
        <w:t xml:space="preserve">Man kann mit ziemlicher Sicherheit behaupten, dass hier die körperliche Stärke ausschlaggebend war. Viel später wurde dieser Gott zum Herrscher des Himmels, der solche Laufphänomene wie Donner und Blitz kontrolliert, und so konnte dies anscheinend mit Jupiter in </w:t>
      </w:r>
      <w:r w:rsidR="00DC1D7B" w:rsidRPr="00DC1D7B">
        <w:rPr>
          <w:color w:val="auto"/>
          <w:lang w:val="de-DE"/>
        </w:rPr>
        <w:lastRenderedPageBreak/>
        <w:t>Verbindung gebracht werden.</w:t>
      </w:r>
    </w:p>
    <w:p w14:paraId="574DE424" w14:textId="069FE4EB" w:rsidR="005173F7" w:rsidRDefault="005173F7" w:rsidP="00A73A59">
      <w:pPr>
        <w:pStyle w:val="1"/>
        <w:spacing w:line="360" w:lineRule="auto"/>
        <w:ind w:left="23" w:firstLine="709"/>
        <w:rPr>
          <w:color w:val="auto"/>
          <w:lang w:val="de-DE"/>
        </w:rPr>
      </w:pPr>
      <w:r w:rsidRPr="005173F7">
        <w:rPr>
          <w:color w:val="auto"/>
          <w:lang w:val="de-DE"/>
        </w:rPr>
        <w:t>Auch dieser Annahme liegt folgender Zu</w:t>
      </w:r>
      <w:r>
        <w:rPr>
          <w:color w:val="auto"/>
          <w:lang w:val="de-DE"/>
        </w:rPr>
        <w:t>sammenhang zugrunde, nämlich die</w:t>
      </w:r>
      <w:r w:rsidRPr="005173F7">
        <w:rPr>
          <w:color w:val="auto"/>
          <w:lang w:val="de-DE"/>
        </w:rPr>
        <w:t xml:space="preserve"> astronomische Einheit</w:t>
      </w:r>
      <w:r>
        <w:rPr>
          <w:color w:val="auto"/>
          <w:lang w:val="de-DE"/>
        </w:rPr>
        <w:t xml:space="preserve"> </w:t>
      </w:r>
      <w:r w:rsidR="00A73A59" w:rsidRPr="00AA6A21">
        <w:rPr>
          <w:i/>
          <w:color w:val="auto"/>
          <w:lang w:val="de-DE"/>
        </w:rPr>
        <w:t xml:space="preserve">Ioppiter </w:t>
      </w:r>
      <w:r w:rsidRPr="005173F7">
        <w:rPr>
          <w:color w:val="auto"/>
          <w:lang w:val="de-DE"/>
        </w:rPr>
        <w:t>gleich</w:t>
      </w:r>
      <w:r w:rsidR="00A73A59" w:rsidRPr="00AA6A21">
        <w:rPr>
          <w:i/>
          <w:color w:val="auto"/>
          <w:lang w:val="de-DE"/>
        </w:rPr>
        <w:t xml:space="preserve"> Þunor oððe ður</w:t>
      </w:r>
      <w:r w:rsidR="00E425AF" w:rsidRPr="00AA6A21">
        <w:rPr>
          <w:i/>
          <w:color w:val="auto"/>
          <w:lang w:val="de-DE"/>
        </w:rPr>
        <w:t xml:space="preserve"> </w:t>
      </w:r>
      <w:r w:rsidR="00E425AF" w:rsidRPr="00AA6A21">
        <w:rPr>
          <w:color w:val="auto"/>
          <w:lang w:val="de-DE"/>
        </w:rPr>
        <w:t>[</w:t>
      </w:r>
      <w:r w:rsidR="000311E6">
        <w:rPr>
          <w:color w:val="auto"/>
          <w:lang w:val="de-DE"/>
        </w:rPr>
        <w:t>15</w:t>
      </w:r>
      <w:r w:rsidR="00103C3C" w:rsidRPr="00AA6A21">
        <w:rPr>
          <w:color w:val="auto"/>
          <w:lang w:val="de-DE"/>
        </w:rPr>
        <w:t xml:space="preserve"> S. </w:t>
      </w:r>
      <w:r w:rsidR="00ED188B" w:rsidRPr="00AA6A21">
        <w:rPr>
          <w:color w:val="auto"/>
          <w:lang w:val="de-DE"/>
        </w:rPr>
        <w:t>23</w:t>
      </w:r>
      <w:r w:rsidR="00E425AF" w:rsidRPr="00AA6A21">
        <w:rPr>
          <w:color w:val="auto"/>
          <w:lang w:val="de-DE"/>
        </w:rPr>
        <w:t>]</w:t>
      </w:r>
      <w:r w:rsidR="00A73A59" w:rsidRPr="00AA6A21">
        <w:rPr>
          <w:color w:val="auto"/>
          <w:lang w:val="de-DE"/>
        </w:rPr>
        <w:t xml:space="preserve">. </w:t>
      </w:r>
      <w:r w:rsidRPr="005173F7">
        <w:rPr>
          <w:color w:val="auto"/>
          <w:lang w:val="de-DE"/>
        </w:rPr>
        <w:t>Diese Entwicklung des Gottes Donar als Donnergott lässt jedoch Zweifel an der ursprünglichen Bedeutung der germanischen Wörter *</w:t>
      </w:r>
      <w:r w:rsidRPr="005173F7">
        <w:rPr>
          <w:i/>
          <w:color w:val="auto"/>
          <w:lang w:val="de-DE"/>
        </w:rPr>
        <w:t>ÞunraR</w:t>
      </w:r>
      <w:r w:rsidRPr="005173F7">
        <w:rPr>
          <w:color w:val="auto"/>
          <w:lang w:val="de-DE"/>
        </w:rPr>
        <w:t xml:space="preserve"> oder *</w:t>
      </w:r>
      <w:r w:rsidRPr="005173F7">
        <w:rPr>
          <w:i/>
          <w:color w:val="auto"/>
          <w:lang w:val="de-DE"/>
        </w:rPr>
        <w:t>ÞunaraR</w:t>
      </w:r>
      <w:r w:rsidRPr="005173F7">
        <w:rPr>
          <w:color w:val="auto"/>
          <w:lang w:val="de-DE"/>
        </w:rPr>
        <w:t xml:space="preserve"> als als «Donner» oder «Donnerer»</w:t>
      </w:r>
      <w:r>
        <w:rPr>
          <w:color w:val="auto"/>
          <w:lang w:val="de-DE"/>
        </w:rPr>
        <w:t xml:space="preserve"> </w:t>
      </w:r>
      <w:r w:rsidRPr="005173F7">
        <w:rPr>
          <w:color w:val="auto"/>
          <w:lang w:val="de-DE"/>
        </w:rPr>
        <w:t xml:space="preserve">aufkommen. Diese Zweifel werden nur durch das gotische Wort für Donner, </w:t>
      </w:r>
      <w:r w:rsidRPr="005173F7">
        <w:rPr>
          <w:i/>
          <w:color w:val="auto"/>
          <w:lang w:val="de-DE"/>
        </w:rPr>
        <w:t>Þeiwo</w:t>
      </w:r>
      <w:r w:rsidRPr="005173F7">
        <w:rPr>
          <w:color w:val="auto"/>
          <w:lang w:val="de-DE"/>
        </w:rPr>
        <w:t>, verstärkt.</w:t>
      </w:r>
    </w:p>
    <w:p w14:paraId="0C9CC35A" w14:textId="6FD71C8B" w:rsidR="00C66A4C" w:rsidRDefault="00C66A4C" w:rsidP="009553E8">
      <w:pPr>
        <w:pStyle w:val="1"/>
        <w:spacing w:line="360" w:lineRule="auto"/>
        <w:ind w:left="23" w:firstLine="709"/>
        <w:rPr>
          <w:color w:val="auto"/>
          <w:lang w:val="de-DE"/>
        </w:rPr>
      </w:pPr>
      <w:r w:rsidRPr="00C66A4C">
        <w:rPr>
          <w:color w:val="auto"/>
          <w:lang w:val="de-DE"/>
        </w:rPr>
        <w:t xml:space="preserve">In diesem Zusammenhang ist die Inschrift </w:t>
      </w:r>
      <w:r w:rsidRPr="00C66A4C">
        <w:rPr>
          <w:i/>
          <w:color w:val="auto"/>
          <w:lang w:val="de-DE"/>
        </w:rPr>
        <w:t>I(ovi) O(ptimo) M(aximo)</w:t>
      </w:r>
      <w:r w:rsidRPr="00C66A4C">
        <w:rPr>
          <w:color w:val="auto"/>
          <w:lang w:val="de-DE"/>
        </w:rPr>
        <w:t xml:space="preserve"> </w:t>
      </w:r>
      <w:r w:rsidRPr="00C66A4C">
        <w:rPr>
          <w:i/>
          <w:color w:val="auto"/>
          <w:lang w:val="de-DE"/>
        </w:rPr>
        <w:t>Tanaro</w:t>
      </w:r>
      <w:r>
        <w:rPr>
          <w:color w:val="auto"/>
          <w:lang w:val="de-DE"/>
        </w:rPr>
        <w:t xml:space="preserve"> </w:t>
      </w:r>
      <w:r w:rsidRPr="00C66A4C">
        <w:rPr>
          <w:color w:val="auto"/>
          <w:lang w:val="de-DE"/>
        </w:rPr>
        <w:t xml:space="preserve">von 154 n. Chr. sehr interessant. Sie geht auf die altkeltische Gottheit Tanaros zurück, die meist mit Jupiter identifiziert wird. Diese Parallele lässt sich auch in der späteren germanischen Tradition verfolgen. Da Tanaros, was dem </w:t>
      </w:r>
      <w:r>
        <w:rPr>
          <w:color w:val="auto"/>
          <w:lang w:val="de-DE"/>
        </w:rPr>
        <w:t>germanischen</w:t>
      </w:r>
      <w:r w:rsidRPr="00C66A4C">
        <w:rPr>
          <w:color w:val="auto"/>
          <w:lang w:val="de-DE"/>
        </w:rPr>
        <w:t xml:space="preserve"> </w:t>
      </w:r>
      <w:r w:rsidRPr="00C66A4C">
        <w:rPr>
          <w:i/>
          <w:color w:val="auto"/>
          <w:lang w:val="de-DE"/>
        </w:rPr>
        <w:t>*Þunaraz</w:t>
      </w:r>
      <w:r w:rsidRPr="00C66A4C">
        <w:rPr>
          <w:color w:val="auto"/>
          <w:lang w:val="de-DE"/>
        </w:rPr>
        <w:t xml:space="preserve"> entspricht, nun auch </w:t>
      </w:r>
      <w:r w:rsidR="003A4952" w:rsidRPr="003A4952">
        <w:rPr>
          <w:color w:val="auto"/>
          <w:lang w:val="de-DE"/>
        </w:rPr>
        <w:t>Blitze als Waffe seiner Wahl</w:t>
      </w:r>
      <w:r w:rsidR="003A4952">
        <w:rPr>
          <w:color w:val="auto"/>
          <w:lang w:val="de-DE"/>
        </w:rPr>
        <w:t xml:space="preserve"> </w:t>
      </w:r>
      <w:r w:rsidRPr="00C66A4C">
        <w:rPr>
          <w:color w:val="auto"/>
          <w:lang w:val="de-DE"/>
        </w:rPr>
        <w:t>einsetzt, ist hinter ihm der ursprüngliche (also indogermanische) Blitz-Himmelsgott zu sehen.</w:t>
      </w:r>
      <w:r>
        <w:rPr>
          <w:color w:val="auto"/>
          <w:lang w:val="de-DE"/>
        </w:rPr>
        <w:t xml:space="preserve"> </w:t>
      </w:r>
      <w:r w:rsidRPr="00C66A4C">
        <w:rPr>
          <w:color w:val="auto"/>
          <w:lang w:val="de-DE"/>
        </w:rPr>
        <w:t xml:space="preserve">Dies würde die Wahrscheinlichkeit erhöhen, dass das Wort </w:t>
      </w:r>
      <w:r>
        <w:rPr>
          <w:color w:val="auto"/>
          <w:lang w:val="de-DE"/>
        </w:rPr>
        <w:t>«Donner» aus dem g</w:t>
      </w:r>
      <w:r w:rsidRPr="00C66A4C">
        <w:rPr>
          <w:color w:val="auto"/>
          <w:lang w:val="de-DE"/>
        </w:rPr>
        <w:t xml:space="preserve">ermanischen Namen </w:t>
      </w:r>
      <w:r w:rsidRPr="00C66A4C">
        <w:rPr>
          <w:i/>
          <w:color w:val="auto"/>
          <w:lang w:val="de-DE"/>
        </w:rPr>
        <w:t>*ÞunraR</w:t>
      </w:r>
      <w:r w:rsidRPr="00C66A4C">
        <w:rPr>
          <w:color w:val="auto"/>
          <w:lang w:val="de-DE"/>
        </w:rPr>
        <w:t xml:space="preserve"> oder </w:t>
      </w:r>
      <w:r w:rsidRPr="00C66A4C">
        <w:rPr>
          <w:i/>
          <w:color w:val="auto"/>
          <w:lang w:val="de-DE"/>
        </w:rPr>
        <w:t>*ÞunaraR</w:t>
      </w:r>
      <w:r w:rsidRPr="00C66A4C">
        <w:rPr>
          <w:color w:val="auto"/>
          <w:lang w:val="de-DE"/>
        </w:rPr>
        <w:t xml:space="preserve"> stammt.</w:t>
      </w:r>
    </w:p>
    <w:p w14:paraId="665B8216" w14:textId="37655B19" w:rsidR="00FB0DDF" w:rsidRDefault="008F7749" w:rsidP="00283E24">
      <w:pPr>
        <w:pStyle w:val="1"/>
        <w:spacing w:line="360" w:lineRule="auto"/>
        <w:ind w:left="23" w:firstLine="709"/>
        <w:rPr>
          <w:color w:val="auto"/>
          <w:lang w:val="de-DE"/>
        </w:rPr>
      </w:pPr>
      <w:r w:rsidRPr="008F7749">
        <w:rPr>
          <w:color w:val="auto"/>
          <w:lang w:val="de-DE"/>
        </w:rPr>
        <w:t xml:space="preserve">Das Wort </w:t>
      </w:r>
      <w:r w:rsidRPr="008F7749">
        <w:rPr>
          <w:i/>
          <w:color w:val="auto"/>
          <w:lang w:val="de-DE"/>
        </w:rPr>
        <w:t>priyā́</w:t>
      </w:r>
      <w:r w:rsidRPr="008F7749">
        <w:rPr>
          <w:color w:val="auto"/>
          <w:lang w:val="de-DE"/>
        </w:rPr>
        <w:t>, das aus der a</w:t>
      </w:r>
      <w:r w:rsidR="00283E24">
        <w:rPr>
          <w:color w:val="auto"/>
          <w:lang w:val="de-DE"/>
        </w:rPr>
        <w:t xml:space="preserve">ltindischen Sprache stammt und </w:t>
      </w:r>
      <w:r w:rsidR="00283E24" w:rsidRPr="00283E24">
        <w:rPr>
          <w:color w:val="auto"/>
          <w:lang w:val="de-DE"/>
        </w:rPr>
        <w:t>«</w:t>
      </w:r>
      <w:r w:rsidR="00283E24">
        <w:rPr>
          <w:color w:val="auto"/>
          <w:lang w:val="de-DE"/>
        </w:rPr>
        <w:t>Geliebte</w:t>
      </w:r>
      <w:r w:rsidR="00283E24" w:rsidRPr="00283E24">
        <w:rPr>
          <w:color w:val="auto"/>
          <w:lang w:val="de-DE"/>
        </w:rPr>
        <w:t>»</w:t>
      </w:r>
      <w:r w:rsidRPr="008F7749">
        <w:rPr>
          <w:color w:val="auto"/>
          <w:lang w:val="de-DE"/>
        </w:rPr>
        <w:t xml:space="preserve"> bedeutet, gibt eine</w:t>
      </w:r>
      <w:r w:rsidR="00283E24">
        <w:rPr>
          <w:color w:val="auto"/>
          <w:lang w:val="de-DE"/>
        </w:rPr>
        <w:t xml:space="preserve">n Hinweis darauf, wie der Name </w:t>
      </w:r>
      <w:r w:rsidR="00283E24" w:rsidRPr="00283E24">
        <w:rPr>
          <w:color w:val="auto"/>
          <w:lang w:val="de-DE"/>
        </w:rPr>
        <w:t>«Freitag»</w:t>
      </w:r>
      <w:r w:rsidRPr="008F7749">
        <w:rPr>
          <w:color w:val="auto"/>
          <w:lang w:val="de-DE"/>
        </w:rPr>
        <w:t xml:space="preserve"> geboren wurde.</w:t>
      </w:r>
      <w:r w:rsidR="00283E24" w:rsidRPr="00283E24">
        <w:rPr>
          <w:color w:val="auto"/>
          <w:lang w:val="de-DE"/>
        </w:rPr>
        <w:t xml:space="preserve"> Dieses Wort </w:t>
      </w:r>
      <w:r w:rsidR="00A732BD" w:rsidRPr="00A732BD">
        <w:rPr>
          <w:color w:val="auto"/>
          <w:lang w:val="de-DE"/>
        </w:rPr>
        <w:t xml:space="preserve">weist offensichtlich auf eine gewisse Verwandtschaft </w:t>
      </w:r>
      <w:r w:rsidR="00283E24" w:rsidRPr="00283E24">
        <w:rPr>
          <w:color w:val="auto"/>
          <w:lang w:val="de-DE"/>
        </w:rPr>
        <w:t xml:space="preserve">zwischen </w:t>
      </w:r>
      <w:r w:rsidR="00283E24" w:rsidRPr="00283E24">
        <w:rPr>
          <w:i/>
          <w:color w:val="auto"/>
          <w:lang w:val="de-DE"/>
        </w:rPr>
        <w:t>Venus</w:t>
      </w:r>
      <w:r w:rsidR="00283E24" w:rsidRPr="00283E24">
        <w:rPr>
          <w:color w:val="auto"/>
          <w:lang w:val="de-DE"/>
        </w:rPr>
        <w:t xml:space="preserve">, der altrömischen Göttin der Schönheit, der fleischlichen Liebe, des Verlangens, der Fruchtbarkeit und des Wohlstands, der der Freitag (lat. </w:t>
      </w:r>
      <w:r w:rsidR="00283E24" w:rsidRPr="00283E24">
        <w:rPr>
          <w:i/>
          <w:color w:val="auto"/>
          <w:lang w:val="de-DE"/>
        </w:rPr>
        <w:t>veneris dies</w:t>
      </w:r>
      <w:r w:rsidR="00283E24" w:rsidRPr="00283E24">
        <w:rPr>
          <w:color w:val="auto"/>
          <w:lang w:val="de-DE"/>
        </w:rPr>
        <w:t xml:space="preserve">) gewidmet ist, und </w:t>
      </w:r>
      <w:r w:rsidR="00283E24" w:rsidRPr="00283E24">
        <w:rPr>
          <w:i/>
          <w:color w:val="auto"/>
          <w:lang w:val="de-DE"/>
        </w:rPr>
        <w:t>Freyia</w:t>
      </w:r>
      <w:r w:rsidR="00283E24" w:rsidRPr="00283E24">
        <w:rPr>
          <w:color w:val="auto"/>
          <w:lang w:val="de-DE"/>
        </w:rPr>
        <w:t xml:space="preserve"> hin, der im ge</w:t>
      </w:r>
      <w:r w:rsidR="00283E24">
        <w:rPr>
          <w:color w:val="auto"/>
          <w:lang w:val="de-DE"/>
        </w:rPr>
        <w:t>samten germanischen Sprachraum fast</w:t>
      </w:r>
      <w:r w:rsidR="00283E24" w:rsidRPr="00283E24">
        <w:rPr>
          <w:color w:val="auto"/>
          <w:lang w:val="de-DE"/>
        </w:rPr>
        <w:t xml:space="preserve"> dieselbe Ehre zuteil wird. </w:t>
      </w:r>
    </w:p>
    <w:p w14:paraId="45F0CED8" w14:textId="71D66C05" w:rsidR="008E52D0" w:rsidRDefault="008E52D0" w:rsidP="00283E24">
      <w:pPr>
        <w:pStyle w:val="1"/>
        <w:spacing w:line="360" w:lineRule="auto"/>
        <w:ind w:left="23" w:firstLine="709"/>
        <w:rPr>
          <w:color w:val="auto"/>
          <w:lang w:val="de-DE"/>
        </w:rPr>
      </w:pPr>
      <w:r>
        <w:rPr>
          <w:color w:val="auto"/>
          <w:lang w:val="de-DE"/>
        </w:rPr>
        <w:t>Die</w:t>
      </w:r>
      <w:r w:rsidRPr="008E52D0">
        <w:rPr>
          <w:color w:val="auto"/>
          <w:lang w:val="de-DE"/>
        </w:rPr>
        <w:t xml:space="preserve"> deutsche </w:t>
      </w:r>
      <w:r>
        <w:rPr>
          <w:color w:val="auto"/>
          <w:lang w:val="de-DE"/>
        </w:rPr>
        <w:t>Bezeichnung</w:t>
      </w:r>
      <w:r w:rsidRPr="008E52D0">
        <w:rPr>
          <w:color w:val="auto"/>
          <w:lang w:val="de-DE"/>
        </w:rPr>
        <w:t xml:space="preserve"> für </w:t>
      </w:r>
      <w:r>
        <w:rPr>
          <w:color w:val="auto"/>
          <w:lang w:val="de-DE"/>
        </w:rPr>
        <w:t xml:space="preserve">den </w:t>
      </w:r>
      <w:r w:rsidRPr="008E52D0">
        <w:rPr>
          <w:color w:val="auto"/>
          <w:lang w:val="de-DE"/>
        </w:rPr>
        <w:t>Freitag kommt vom altgermanische</w:t>
      </w:r>
      <w:r>
        <w:rPr>
          <w:color w:val="auto"/>
          <w:lang w:val="de-DE"/>
        </w:rPr>
        <w:t>n</w:t>
      </w:r>
      <w:r w:rsidRPr="008E52D0">
        <w:rPr>
          <w:color w:val="auto"/>
          <w:lang w:val="de-DE"/>
        </w:rPr>
        <w:t xml:space="preserve"> Wort </w:t>
      </w:r>
      <w:r w:rsidRPr="008E52D0">
        <w:rPr>
          <w:i/>
          <w:color w:val="auto"/>
          <w:lang w:val="de-DE"/>
        </w:rPr>
        <w:t>Freya</w:t>
      </w:r>
      <w:r w:rsidR="000311E6">
        <w:rPr>
          <w:color w:val="auto"/>
          <w:lang w:val="de-DE"/>
        </w:rPr>
        <w:t>, was Herrin bedeutet [16</w:t>
      </w:r>
      <w:r w:rsidRPr="008E52D0">
        <w:rPr>
          <w:color w:val="auto"/>
          <w:lang w:val="de-DE"/>
        </w:rPr>
        <w:t>, S. 83], der skandinavischen Göttin der Liebe und Fruchtbarkeit (das römische Äquivalent war die Göttin Venus).</w:t>
      </w:r>
    </w:p>
    <w:p w14:paraId="207CC449" w14:textId="3BF0E595" w:rsidR="00390AF3" w:rsidRDefault="00390AF3" w:rsidP="00390AF3">
      <w:pPr>
        <w:pStyle w:val="1"/>
        <w:spacing w:line="360" w:lineRule="auto"/>
        <w:ind w:left="23" w:firstLine="709"/>
        <w:rPr>
          <w:color w:val="auto"/>
          <w:lang w:val="de-DE"/>
        </w:rPr>
      </w:pPr>
      <w:r w:rsidRPr="00390AF3">
        <w:rPr>
          <w:color w:val="auto"/>
          <w:lang w:val="de-DE"/>
        </w:rPr>
        <w:t>Anscheinend stammt im Englischen, and</w:t>
      </w:r>
      <w:r>
        <w:rPr>
          <w:color w:val="auto"/>
          <w:lang w:val="de-DE"/>
        </w:rPr>
        <w:t xml:space="preserve">ers als im Deutschen, der Name </w:t>
      </w:r>
      <w:r w:rsidRPr="00390AF3">
        <w:rPr>
          <w:color w:val="auto"/>
          <w:lang w:val="de-DE"/>
        </w:rPr>
        <w:t>«</w:t>
      </w:r>
      <w:r>
        <w:rPr>
          <w:color w:val="auto"/>
          <w:lang w:val="de-DE"/>
        </w:rPr>
        <w:t>Friday</w:t>
      </w:r>
      <w:r w:rsidRPr="00390AF3">
        <w:rPr>
          <w:color w:val="auto"/>
          <w:lang w:val="de-DE"/>
        </w:rPr>
        <w:t xml:space="preserve">» vom Namen einer anderen Göttin, </w:t>
      </w:r>
      <w:r w:rsidR="004D137C" w:rsidRPr="004D137C">
        <w:rPr>
          <w:color w:val="auto"/>
          <w:lang w:val="de-DE"/>
        </w:rPr>
        <w:t xml:space="preserve">denn der altenglische Name </w:t>
      </w:r>
      <w:r w:rsidR="004D137C" w:rsidRPr="004D137C">
        <w:rPr>
          <w:i/>
          <w:color w:val="auto"/>
          <w:lang w:val="de-DE"/>
        </w:rPr>
        <w:t>frīgedæg</w:t>
      </w:r>
      <w:r w:rsidR="004D137C" w:rsidRPr="004D137C">
        <w:rPr>
          <w:color w:val="auto"/>
          <w:lang w:val="de-DE"/>
        </w:rPr>
        <w:t xml:space="preserve"> kann wohl mit </w:t>
      </w:r>
      <w:r w:rsidR="004D137C" w:rsidRPr="004D137C">
        <w:rPr>
          <w:i/>
          <w:color w:val="auto"/>
          <w:lang w:val="de-DE"/>
        </w:rPr>
        <w:t>Frigg</w:t>
      </w:r>
      <w:r w:rsidRPr="00390AF3">
        <w:rPr>
          <w:color w:val="auto"/>
          <w:lang w:val="de-DE"/>
        </w:rPr>
        <w:t>, Odins Frau, der weisesten aller Göttinnen</w:t>
      </w:r>
      <w:r>
        <w:rPr>
          <w:color w:val="auto"/>
          <w:lang w:val="de-DE"/>
        </w:rPr>
        <w:t>, in Verbindung gebracht werden</w:t>
      </w:r>
      <w:r w:rsidR="00A73A59" w:rsidRPr="00390AF3">
        <w:rPr>
          <w:color w:val="auto"/>
          <w:lang w:val="de-DE"/>
        </w:rPr>
        <w:t xml:space="preserve">, </w:t>
      </w:r>
      <w:r w:rsidR="004D137C" w:rsidRPr="004D137C">
        <w:rPr>
          <w:color w:val="auto"/>
          <w:lang w:val="de-DE"/>
        </w:rPr>
        <w:t>während die folgenden Bezeichnungen in der althochdeutschen Sprache</w:t>
      </w:r>
      <w:r w:rsidR="00A73A59" w:rsidRPr="00390AF3">
        <w:rPr>
          <w:color w:val="auto"/>
          <w:lang w:val="de-DE"/>
        </w:rPr>
        <w:t xml:space="preserve"> </w:t>
      </w:r>
      <w:r w:rsidR="00A73A59" w:rsidRPr="004D137C">
        <w:rPr>
          <w:i/>
          <w:color w:val="auto"/>
          <w:lang w:val="de-DE"/>
        </w:rPr>
        <w:t>frīa-</w:t>
      </w:r>
      <w:r w:rsidR="00A73A59" w:rsidRPr="00390AF3">
        <w:rPr>
          <w:color w:val="auto"/>
          <w:lang w:val="de-DE"/>
        </w:rPr>
        <w:t xml:space="preserve">, </w:t>
      </w:r>
      <w:r w:rsidR="00A73A59" w:rsidRPr="004D137C">
        <w:rPr>
          <w:i/>
          <w:color w:val="auto"/>
          <w:lang w:val="de-DE"/>
        </w:rPr>
        <w:t>frījetag</w:t>
      </w:r>
      <w:r w:rsidR="004D137C">
        <w:rPr>
          <w:color w:val="auto"/>
          <w:lang w:val="de-DE"/>
        </w:rPr>
        <w:t xml:space="preserve"> auf </w:t>
      </w:r>
      <w:r w:rsidR="004D137C" w:rsidRPr="00B86C13">
        <w:rPr>
          <w:i/>
          <w:color w:val="auto"/>
          <w:lang w:val="de-DE"/>
        </w:rPr>
        <w:t>Freyias</w:t>
      </w:r>
      <w:r w:rsidR="004D137C">
        <w:rPr>
          <w:color w:val="auto"/>
          <w:lang w:val="de-DE"/>
        </w:rPr>
        <w:t xml:space="preserve"> Namen zurückgehen</w:t>
      </w:r>
      <w:r w:rsidR="00852107" w:rsidRPr="00390AF3">
        <w:rPr>
          <w:color w:val="auto"/>
          <w:lang w:val="de-DE"/>
        </w:rPr>
        <w:t xml:space="preserve"> [</w:t>
      </w:r>
      <w:r w:rsidR="000311E6">
        <w:rPr>
          <w:color w:val="auto"/>
          <w:lang w:val="de-DE"/>
        </w:rPr>
        <w:t>29</w:t>
      </w:r>
      <w:r w:rsidR="00ED188B" w:rsidRPr="00390AF3">
        <w:rPr>
          <w:color w:val="auto"/>
          <w:lang w:val="de-DE"/>
        </w:rPr>
        <w:t>, S. 240</w:t>
      </w:r>
      <w:r w:rsidR="00852107" w:rsidRPr="00390AF3">
        <w:rPr>
          <w:color w:val="auto"/>
          <w:lang w:val="de-DE"/>
        </w:rPr>
        <w:t>]</w:t>
      </w:r>
      <w:r w:rsidR="00A73A59" w:rsidRPr="00390AF3">
        <w:rPr>
          <w:color w:val="auto"/>
          <w:lang w:val="de-DE"/>
        </w:rPr>
        <w:t xml:space="preserve">. </w:t>
      </w:r>
    </w:p>
    <w:p w14:paraId="535572A6" w14:textId="4AC4264A" w:rsidR="008A15C5" w:rsidRDefault="0081519D" w:rsidP="00390AF3">
      <w:pPr>
        <w:pStyle w:val="1"/>
        <w:spacing w:line="360" w:lineRule="auto"/>
        <w:ind w:left="23" w:firstLine="709"/>
        <w:rPr>
          <w:color w:val="auto"/>
          <w:lang w:val="de-DE"/>
        </w:rPr>
      </w:pPr>
      <w:r w:rsidRPr="0081519D">
        <w:rPr>
          <w:color w:val="auto"/>
          <w:lang w:val="de-DE"/>
        </w:rPr>
        <w:lastRenderedPageBreak/>
        <w:t xml:space="preserve">Auch der altbayerische Ausdruck </w:t>
      </w:r>
      <w:r w:rsidRPr="0081519D">
        <w:rPr>
          <w:i/>
          <w:color w:val="auto"/>
          <w:lang w:val="de-DE"/>
        </w:rPr>
        <w:t>pferintag</w:t>
      </w:r>
      <w:r w:rsidRPr="0081519D">
        <w:rPr>
          <w:color w:val="auto"/>
          <w:lang w:val="de-DE"/>
        </w:rPr>
        <w:t xml:space="preserve"> (heute ist dieses Wort ausgestorben und wird daher nicht mehr verwendet) wurde ebenfalls vom Griechischen beeinflusst.</w:t>
      </w:r>
      <w:r w:rsidR="00A73A59" w:rsidRPr="00390AF3">
        <w:rPr>
          <w:color w:val="auto"/>
          <w:lang w:val="de-DE"/>
        </w:rPr>
        <w:t xml:space="preserve"> </w:t>
      </w:r>
      <w:r w:rsidR="008A15C5" w:rsidRPr="008A15C5">
        <w:rPr>
          <w:color w:val="auto"/>
          <w:lang w:val="de-DE"/>
        </w:rPr>
        <w:t xml:space="preserve">Das mit Religion verbundene Wort aus der gotischen Sprache </w:t>
      </w:r>
      <w:r w:rsidR="008A15C5" w:rsidRPr="008A15C5">
        <w:rPr>
          <w:i/>
          <w:color w:val="auto"/>
          <w:lang w:val="de-DE"/>
        </w:rPr>
        <w:t>paraskaíwē</w:t>
      </w:r>
      <w:r w:rsidR="008A15C5" w:rsidRPr="008A15C5">
        <w:rPr>
          <w:color w:val="auto"/>
          <w:lang w:val="de-DE"/>
        </w:rPr>
        <w:t xml:space="preserve"> kommt vom griechischen </w:t>
      </w:r>
      <w:r w:rsidR="008A15C5" w:rsidRPr="008A15C5">
        <w:rPr>
          <w:i/>
          <w:color w:val="auto"/>
          <w:lang w:val="de-DE"/>
        </w:rPr>
        <w:t>paraskevē</w:t>
      </w:r>
      <w:r w:rsidR="008A15C5" w:rsidRPr="008A15C5">
        <w:rPr>
          <w:color w:val="auto"/>
          <w:lang w:val="de-DE"/>
        </w:rPr>
        <w:t>.</w:t>
      </w:r>
    </w:p>
    <w:p w14:paraId="7D59089E" w14:textId="6E7B257C" w:rsidR="00910629" w:rsidRPr="00163E96" w:rsidRDefault="00910629" w:rsidP="00163E96">
      <w:pPr>
        <w:pStyle w:val="1"/>
        <w:spacing w:line="360" w:lineRule="auto"/>
        <w:ind w:left="23" w:firstLine="709"/>
        <w:rPr>
          <w:color w:val="auto"/>
          <w:lang w:val="de-DE"/>
        </w:rPr>
      </w:pPr>
      <w:r w:rsidRPr="00910629">
        <w:rPr>
          <w:color w:val="auto"/>
          <w:lang w:val="de-DE"/>
        </w:rPr>
        <w:t>Sehr interessant ist auch die Entst</w:t>
      </w:r>
      <w:r>
        <w:rPr>
          <w:color w:val="auto"/>
          <w:lang w:val="de-DE"/>
        </w:rPr>
        <w:t xml:space="preserve">ehungsgeschichte des Namens </w:t>
      </w:r>
      <w:r w:rsidRPr="00910629">
        <w:rPr>
          <w:color w:val="auto"/>
          <w:lang w:val="de-DE"/>
        </w:rPr>
        <w:t>«</w:t>
      </w:r>
      <w:r>
        <w:rPr>
          <w:color w:val="auto"/>
          <w:lang w:val="de-DE"/>
        </w:rPr>
        <w:t>Samstag</w:t>
      </w:r>
      <w:r w:rsidRPr="00910629">
        <w:rPr>
          <w:color w:val="auto"/>
          <w:lang w:val="de-DE"/>
        </w:rPr>
        <w:t xml:space="preserve">» im Deutschen. </w:t>
      </w:r>
      <w:r w:rsidR="00B446EA" w:rsidRPr="00B446EA">
        <w:rPr>
          <w:color w:val="auto"/>
          <w:lang w:val="de-DE"/>
        </w:rPr>
        <w:t>Es mag ein wenig selbstverständlich klingen, diese Bezeichnung steht nicht in direktem Zus</w:t>
      </w:r>
      <w:r w:rsidR="00B446EA">
        <w:rPr>
          <w:color w:val="auto"/>
          <w:lang w:val="de-DE"/>
        </w:rPr>
        <w:t xml:space="preserve">ammenhang mit dem lateinischen </w:t>
      </w:r>
      <w:r w:rsidR="00B446EA" w:rsidRPr="00B446EA">
        <w:rPr>
          <w:i/>
          <w:color w:val="auto"/>
          <w:lang w:val="de-DE"/>
        </w:rPr>
        <w:t>saturni dies</w:t>
      </w:r>
      <w:r w:rsidR="00B446EA" w:rsidRPr="00B446EA">
        <w:rPr>
          <w:color w:val="auto"/>
          <w:lang w:val="de-DE"/>
        </w:rPr>
        <w:t xml:space="preserve">, da von diesem Wort die früher im Norden und Westen Deutschlands oft gehörte Form </w:t>
      </w:r>
      <w:r w:rsidR="00B446EA" w:rsidRPr="00B446EA">
        <w:rPr>
          <w:i/>
          <w:color w:val="auto"/>
          <w:lang w:val="de-DE"/>
        </w:rPr>
        <w:t>Satertag</w:t>
      </w:r>
      <w:r w:rsidR="00B446EA" w:rsidRPr="00B446EA">
        <w:rPr>
          <w:color w:val="auto"/>
          <w:lang w:val="de-DE"/>
        </w:rPr>
        <w:t xml:space="preserve"> stammt. Es ist davon auszugehen, dass die Deutschsprachigen kein Äquivalent für den römischen Gott der Landwirtschaft, Saturn, hatten und er daher in seiner ursprünglichen Form, also ohne Übersetzung, in die deutsche Woche aufgenommen wurde.</w:t>
      </w:r>
      <w:r w:rsidRPr="00910629">
        <w:rPr>
          <w:color w:val="auto"/>
          <w:lang w:val="de-DE"/>
        </w:rPr>
        <w:t xml:space="preserve"> Obwohl </w:t>
      </w:r>
      <w:r w:rsidRPr="00910629">
        <w:rPr>
          <w:i/>
          <w:color w:val="auto"/>
          <w:lang w:val="de-DE"/>
        </w:rPr>
        <w:t>Satertag</w:t>
      </w:r>
      <w:r w:rsidRPr="00910629">
        <w:rPr>
          <w:color w:val="auto"/>
          <w:lang w:val="de-DE"/>
        </w:rPr>
        <w:t xml:space="preserve"> in Deutschland </w:t>
      </w:r>
      <w:r w:rsidR="00B446EA" w:rsidRPr="00B446EA">
        <w:rPr>
          <w:color w:val="auto"/>
          <w:lang w:val="de-DE"/>
        </w:rPr>
        <w:t xml:space="preserve">früher sehr </w:t>
      </w:r>
      <w:r w:rsidR="00B446EA">
        <w:rPr>
          <w:color w:val="auto"/>
          <w:lang w:val="de-DE"/>
        </w:rPr>
        <w:t>aktiv</w:t>
      </w:r>
      <w:r w:rsidRPr="00910629">
        <w:rPr>
          <w:color w:val="auto"/>
          <w:lang w:val="de-DE"/>
        </w:rPr>
        <w:t xml:space="preserve"> </w:t>
      </w:r>
      <w:r w:rsidR="00B446EA">
        <w:rPr>
          <w:color w:val="auto"/>
          <w:lang w:val="de-DE"/>
        </w:rPr>
        <w:t>verwendet</w:t>
      </w:r>
      <w:r w:rsidRPr="00910629">
        <w:rPr>
          <w:color w:val="auto"/>
          <w:lang w:val="de-DE"/>
        </w:rPr>
        <w:t xml:space="preserve"> war, wird er heute fast vollständig unterdrückt. </w:t>
      </w:r>
      <w:r>
        <w:rPr>
          <w:color w:val="auto"/>
          <w:lang w:val="de-DE"/>
        </w:rPr>
        <w:t>Im</w:t>
      </w:r>
      <w:r w:rsidRPr="00910629">
        <w:rPr>
          <w:color w:val="auto"/>
          <w:lang w:val="de-DE"/>
        </w:rPr>
        <w:t xml:space="preserve"> Englisch, zu dem er wohl über Deutsch gekommen ist, hat er aber überlebt (</w:t>
      </w:r>
      <w:r w:rsidRPr="00910629">
        <w:rPr>
          <w:i/>
          <w:color w:val="auto"/>
          <w:lang w:val="de-DE"/>
        </w:rPr>
        <w:t>Saturday</w:t>
      </w:r>
      <w:r w:rsidRPr="00910629">
        <w:rPr>
          <w:color w:val="auto"/>
          <w:lang w:val="de-DE"/>
        </w:rPr>
        <w:t>).</w:t>
      </w:r>
    </w:p>
    <w:p w14:paraId="05C12C43" w14:textId="0BF637E8" w:rsidR="00497565" w:rsidRDefault="00163E96" w:rsidP="00497565">
      <w:pPr>
        <w:pStyle w:val="1"/>
        <w:spacing w:line="360" w:lineRule="auto"/>
        <w:ind w:left="23" w:firstLine="709"/>
        <w:rPr>
          <w:color w:val="auto"/>
          <w:lang w:val="de-DE"/>
        </w:rPr>
      </w:pPr>
      <w:r>
        <w:rPr>
          <w:color w:val="auto"/>
          <w:lang w:val="de-DE"/>
        </w:rPr>
        <w:t xml:space="preserve">Für der Name </w:t>
      </w:r>
      <w:r w:rsidR="00A73A59" w:rsidRPr="00163E96">
        <w:rPr>
          <w:i/>
          <w:color w:val="auto"/>
          <w:lang w:val="de-DE"/>
        </w:rPr>
        <w:t>Samstag</w:t>
      </w:r>
      <w:r w:rsidR="00A73A59" w:rsidRPr="00163E96">
        <w:rPr>
          <w:color w:val="auto"/>
          <w:lang w:val="de-DE"/>
        </w:rPr>
        <w:t xml:space="preserve"> hing</w:t>
      </w:r>
      <w:r w:rsidR="000B4ADE">
        <w:rPr>
          <w:color w:val="auto"/>
          <w:lang w:val="de-DE"/>
        </w:rPr>
        <w:t>egen muss man weiter zurückkehren</w:t>
      </w:r>
      <w:r w:rsidR="00A73A59" w:rsidRPr="00163E96">
        <w:rPr>
          <w:color w:val="auto"/>
          <w:lang w:val="de-DE"/>
        </w:rPr>
        <w:t xml:space="preserve">. Wenn es auch die vulgärlat. Form </w:t>
      </w:r>
      <w:r w:rsidR="00A73A59" w:rsidRPr="00163E96">
        <w:rPr>
          <w:i/>
          <w:color w:val="auto"/>
          <w:lang w:val="de-DE"/>
        </w:rPr>
        <w:t>sambati dies</w:t>
      </w:r>
      <w:r w:rsidR="00A73A59" w:rsidRPr="00163E96">
        <w:rPr>
          <w:color w:val="auto"/>
          <w:lang w:val="de-DE"/>
        </w:rPr>
        <w:t xml:space="preserve"> gibt, ist diese doch zu jung, um die Vorform </w:t>
      </w:r>
      <w:r w:rsidRPr="00163E96">
        <w:rPr>
          <w:color w:val="auto"/>
          <w:lang w:val="de-DE"/>
        </w:rPr>
        <w:t>deutsches</w:t>
      </w:r>
      <w:r w:rsidR="00A73A59" w:rsidRPr="00163E96">
        <w:rPr>
          <w:color w:val="auto"/>
          <w:lang w:val="de-DE"/>
        </w:rPr>
        <w:t xml:space="preserve"> Samstags zu sein. </w:t>
      </w:r>
      <w:r w:rsidR="00497565" w:rsidRPr="00497565">
        <w:rPr>
          <w:color w:val="auto"/>
          <w:lang w:val="de-DE"/>
        </w:rPr>
        <w:t xml:space="preserve">Diese findet man im vulgärgr. </w:t>
      </w:r>
      <w:r w:rsidR="00497565" w:rsidRPr="00497565">
        <w:rPr>
          <w:i/>
          <w:color w:val="auto"/>
          <w:lang w:val="de-DE"/>
        </w:rPr>
        <w:t>sámbaton</w:t>
      </w:r>
      <w:r w:rsidR="00497565" w:rsidRPr="00497565">
        <w:rPr>
          <w:color w:val="auto"/>
          <w:lang w:val="de-DE"/>
        </w:rPr>
        <w:t>.</w:t>
      </w:r>
      <w:r w:rsidR="00497565">
        <w:rPr>
          <w:color w:val="auto"/>
          <w:lang w:val="de-DE"/>
        </w:rPr>
        <w:t xml:space="preserve"> </w:t>
      </w:r>
      <w:r w:rsidR="00497565" w:rsidRPr="00497565">
        <w:rPr>
          <w:color w:val="auto"/>
          <w:lang w:val="de-DE"/>
        </w:rPr>
        <w:t xml:space="preserve">Man darf sich fragen, wie dieses griechische Wort in die deutsche Sprache kam, und die Frage wird besonders interessant und faszinierend, weil diese </w:t>
      </w:r>
      <w:r w:rsidR="00497565">
        <w:rPr>
          <w:color w:val="auto"/>
          <w:lang w:val="de-DE"/>
        </w:rPr>
        <w:t xml:space="preserve">Form auch im Französischen als </w:t>
      </w:r>
      <w:r w:rsidR="00497565" w:rsidRPr="00497565">
        <w:rPr>
          <w:i/>
          <w:color w:val="auto"/>
          <w:lang w:val="de-DE"/>
        </w:rPr>
        <w:t>samedi</w:t>
      </w:r>
      <w:r w:rsidR="00497565" w:rsidRPr="00497565">
        <w:rPr>
          <w:color w:val="auto"/>
          <w:lang w:val="de-DE"/>
        </w:rPr>
        <w:t xml:space="preserve"> vorkommt, im Gegensatz zum spanischen </w:t>
      </w:r>
      <w:r w:rsidR="00497565" w:rsidRPr="00497565">
        <w:rPr>
          <w:i/>
          <w:color w:val="auto"/>
          <w:lang w:val="de-DE"/>
        </w:rPr>
        <w:t>sábado</w:t>
      </w:r>
      <w:r w:rsidR="00497565" w:rsidRPr="00497565">
        <w:rPr>
          <w:color w:val="auto"/>
          <w:lang w:val="de-DE"/>
        </w:rPr>
        <w:t>, das eindeutig vom biblischen Sabbat stammt</w:t>
      </w:r>
      <w:r w:rsidR="00A73A59" w:rsidRPr="00497565">
        <w:rPr>
          <w:color w:val="auto"/>
          <w:lang w:val="de-DE"/>
        </w:rPr>
        <w:t xml:space="preserve"> (wie auch kirchengot. </w:t>
      </w:r>
      <w:r w:rsidR="00A73A59" w:rsidRPr="00497565">
        <w:rPr>
          <w:i/>
          <w:color w:val="auto"/>
          <w:lang w:val="de-DE"/>
        </w:rPr>
        <w:t>sabbato / sabbatus</w:t>
      </w:r>
      <w:r w:rsidR="00A73A59" w:rsidRPr="00497565">
        <w:rPr>
          <w:color w:val="auto"/>
          <w:lang w:val="de-DE"/>
        </w:rPr>
        <w:t xml:space="preserve">). </w:t>
      </w:r>
    </w:p>
    <w:p w14:paraId="287F94AD" w14:textId="0BE695D4" w:rsidR="00BD0F32" w:rsidRDefault="002D2C8C" w:rsidP="00D25215">
      <w:pPr>
        <w:pStyle w:val="1"/>
        <w:spacing w:line="360" w:lineRule="auto"/>
        <w:ind w:left="23" w:firstLine="709"/>
        <w:rPr>
          <w:color w:val="auto"/>
          <w:lang w:val="de-DE"/>
        </w:rPr>
      </w:pPr>
      <w:r>
        <w:rPr>
          <w:color w:val="auto"/>
          <w:lang w:val="de-DE"/>
        </w:rPr>
        <w:t>König [41</w:t>
      </w:r>
      <w:r w:rsidR="009F2B4B" w:rsidRPr="009F2B4B">
        <w:rPr>
          <w:color w:val="auto"/>
          <w:lang w:val="de-DE"/>
        </w:rPr>
        <w:t xml:space="preserve">, S. 188] </w:t>
      </w:r>
      <w:r w:rsidR="009F2B4B">
        <w:rPr>
          <w:color w:val="auto"/>
          <w:lang w:val="de-DE"/>
        </w:rPr>
        <w:t xml:space="preserve">drückt </w:t>
      </w:r>
      <w:r w:rsidR="009F2B4B" w:rsidRPr="009F2B4B">
        <w:rPr>
          <w:color w:val="auto"/>
          <w:lang w:val="de-DE"/>
        </w:rPr>
        <w:t>die gleiche Vermutung wie für die besonderen Tage der bayerischen Mundart</w:t>
      </w:r>
      <w:r w:rsidR="009F2B4B">
        <w:rPr>
          <w:color w:val="auto"/>
          <w:lang w:val="de-DE"/>
        </w:rPr>
        <w:t xml:space="preserve"> </w:t>
      </w:r>
      <w:r w:rsidR="009F2B4B" w:rsidRPr="009F2B4B">
        <w:rPr>
          <w:color w:val="auto"/>
          <w:lang w:val="de-DE"/>
        </w:rPr>
        <w:t>aus, nämlich die gotische Vermittlung habe diese Namen zu den Deutschen gebracht.</w:t>
      </w:r>
      <w:r w:rsidR="00D25215" w:rsidRPr="00D25215">
        <w:rPr>
          <w:color w:val="auto"/>
          <w:lang w:val="de-DE"/>
        </w:rPr>
        <w:t xml:space="preserve"> </w:t>
      </w:r>
      <w:r w:rsidR="00B356A3" w:rsidRPr="00B356A3">
        <w:rPr>
          <w:color w:val="auto"/>
          <w:lang w:val="de-DE"/>
        </w:rPr>
        <w:t>Dieser Standpunkt wurde übrigens 1895 von Kluge geäußert</w:t>
      </w:r>
      <w:r w:rsidR="00852107" w:rsidRPr="009F2B4B">
        <w:rPr>
          <w:color w:val="auto"/>
          <w:lang w:val="de-DE"/>
        </w:rPr>
        <w:t xml:space="preserve"> [</w:t>
      </w:r>
      <w:r>
        <w:rPr>
          <w:color w:val="auto"/>
          <w:lang w:val="de-DE"/>
        </w:rPr>
        <w:t>40</w:t>
      </w:r>
      <w:r w:rsidR="00ED188B" w:rsidRPr="009F2B4B">
        <w:rPr>
          <w:color w:val="auto"/>
          <w:lang w:val="de-DE"/>
        </w:rPr>
        <w:t>, S. 98</w:t>
      </w:r>
      <w:r w:rsidR="00852107" w:rsidRPr="009F2B4B">
        <w:rPr>
          <w:color w:val="auto"/>
          <w:lang w:val="de-DE"/>
        </w:rPr>
        <w:t>]</w:t>
      </w:r>
      <w:r w:rsidR="00A73A59" w:rsidRPr="009F2B4B">
        <w:rPr>
          <w:color w:val="auto"/>
          <w:lang w:val="de-DE"/>
        </w:rPr>
        <w:t xml:space="preserve">. </w:t>
      </w:r>
      <w:r w:rsidR="00B356A3" w:rsidRPr="00B356A3">
        <w:rPr>
          <w:color w:val="auto"/>
          <w:lang w:val="de-DE"/>
        </w:rPr>
        <w:t xml:space="preserve">Zu Recht nennt er Namen wie </w:t>
      </w:r>
      <w:r w:rsidR="00B356A3" w:rsidRPr="00B356A3">
        <w:rPr>
          <w:i/>
          <w:color w:val="auto"/>
          <w:lang w:val="de-DE"/>
        </w:rPr>
        <w:t>Pfaffe</w:t>
      </w:r>
      <w:r w:rsidR="00B356A3" w:rsidRPr="00B356A3">
        <w:rPr>
          <w:color w:val="auto"/>
          <w:lang w:val="de-DE"/>
        </w:rPr>
        <w:t xml:space="preserve"> und </w:t>
      </w:r>
      <w:r w:rsidR="00B356A3" w:rsidRPr="00B356A3">
        <w:rPr>
          <w:i/>
          <w:color w:val="auto"/>
          <w:lang w:val="de-DE"/>
        </w:rPr>
        <w:t>Kirche</w:t>
      </w:r>
      <w:r w:rsidR="00B356A3" w:rsidRPr="00B356A3">
        <w:rPr>
          <w:color w:val="auto"/>
          <w:lang w:val="de-DE"/>
        </w:rPr>
        <w:t>, die aus dem Osten in den deutschsprachigen Raum kamen.</w:t>
      </w:r>
      <w:r w:rsidR="00A73A59" w:rsidRPr="009F2B4B">
        <w:rPr>
          <w:color w:val="auto"/>
          <w:lang w:val="de-DE"/>
        </w:rPr>
        <w:t xml:space="preserve"> </w:t>
      </w:r>
      <w:r>
        <w:rPr>
          <w:color w:val="auto"/>
          <w:lang w:val="de-DE"/>
        </w:rPr>
        <w:t>Auch Eggers [25</w:t>
      </w:r>
      <w:r w:rsidR="00BD0F32" w:rsidRPr="00BD0F32">
        <w:rPr>
          <w:color w:val="auto"/>
          <w:lang w:val="de-DE"/>
        </w:rPr>
        <w:t>, S. 140] schlägt zur Erklärung der französischen Form eine von christlichen Gemeinden getriebene Einwanderungsroute durch das Rhonetal vor.</w:t>
      </w:r>
    </w:p>
    <w:p w14:paraId="1CCC3044" w14:textId="2AF37AA8" w:rsidR="00BD0F32" w:rsidRDefault="00925956" w:rsidP="00F8755C">
      <w:pPr>
        <w:pStyle w:val="1"/>
        <w:spacing w:line="360" w:lineRule="auto"/>
        <w:ind w:left="23" w:firstLine="709"/>
        <w:rPr>
          <w:color w:val="auto"/>
          <w:lang w:val="de-DE"/>
        </w:rPr>
      </w:pPr>
      <w:r w:rsidRPr="00925956">
        <w:rPr>
          <w:color w:val="auto"/>
          <w:lang w:val="de-DE"/>
        </w:rPr>
        <w:t xml:space="preserve">Im Gegensatz zum </w:t>
      </w:r>
      <w:r w:rsidRPr="00925956">
        <w:rPr>
          <w:i/>
          <w:color w:val="auto"/>
          <w:lang w:val="de-DE"/>
        </w:rPr>
        <w:t>Satertag</w:t>
      </w:r>
      <w:r>
        <w:rPr>
          <w:color w:val="auto"/>
          <w:lang w:val="de-DE"/>
        </w:rPr>
        <w:t xml:space="preserve"> existiert</w:t>
      </w:r>
      <w:r w:rsidRPr="00925956">
        <w:rPr>
          <w:color w:val="auto"/>
          <w:lang w:val="de-DE"/>
        </w:rPr>
        <w:t xml:space="preserve"> auch eine christlichere Form </w:t>
      </w:r>
      <w:r w:rsidRPr="00925956">
        <w:rPr>
          <w:i/>
          <w:color w:val="auto"/>
          <w:lang w:val="de-DE"/>
        </w:rPr>
        <w:t>Sonnabend</w:t>
      </w:r>
      <w:r>
        <w:rPr>
          <w:color w:val="auto"/>
          <w:lang w:val="de-DE"/>
        </w:rPr>
        <w:t>, die von</w:t>
      </w:r>
      <w:r w:rsidRPr="00925956">
        <w:rPr>
          <w:color w:val="auto"/>
          <w:lang w:val="de-DE"/>
        </w:rPr>
        <w:t xml:space="preserve"> ahd., nämlich </w:t>
      </w:r>
      <w:r w:rsidRPr="00925956">
        <w:rPr>
          <w:i/>
          <w:color w:val="auto"/>
          <w:lang w:val="de-DE"/>
        </w:rPr>
        <w:t>sunnûn âband</w:t>
      </w:r>
      <w:r w:rsidRPr="00925956">
        <w:rPr>
          <w:color w:val="auto"/>
          <w:lang w:val="de-DE"/>
        </w:rPr>
        <w:t xml:space="preserve"> und ae. </w:t>
      </w:r>
      <w:r w:rsidRPr="00925956">
        <w:rPr>
          <w:i/>
          <w:color w:val="auto"/>
          <w:lang w:val="de-DE"/>
        </w:rPr>
        <w:t>sunnanaefen</w:t>
      </w:r>
      <w:r w:rsidRPr="00925956">
        <w:rPr>
          <w:color w:val="auto"/>
          <w:lang w:val="de-DE"/>
        </w:rPr>
        <w:t xml:space="preserve"> </w:t>
      </w:r>
      <w:r>
        <w:rPr>
          <w:color w:val="auto"/>
          <w:lang w:val="de-DE"/>
        </w:rPr>
        <w:t>stammt</w:t>
      </w:r>
      <w:r w:rsidRPr="00925956">
        <w:rPr>
          <w:color w:val="auto"/>
          <w:lang w:val="de-DE"/>
        </w:rPr>
        <w:t xml:space="preserve">. Offensichtlich </w:t>
      </w:r>
      <w:r w:rsidRPr="00925956">
        <w:rPr>
          <w:color w:val="auto"/>
          <w:lang w:val="de-DE"/>
        </w:rPr>
        <w:lastRenderedPageBreak/>
        <w:t xml:space="preserve">bezog sich </w:t>
      </w:r>
      <w:r w:rsidRPr="00925956">
        <w:rPr>
          <w:i/>
          <w:color w:val="auto"/>
          <w:lang w:val="de-DE"/>
        </w:rPr>
        <w:t>Sonnabend</w:t>
      </w:r>
      <w:r w:rsidRPr="00925956">
        <w:rPr>
          <w:color w:val="auto"/>
          <w:lang w:val="de-DE"/>
        </w:rPr>
        <w:t xml:space="preserve"> ursprünglich nur auf die kirchliche Feier am Vorabend des Sonntags. Nach seiner Übertragung auf den ganzen Tag, welche zuerst nur in Westfriesland und in Hessen-Thüringen durchgeführt wurde, verbreitete er sich schnell in Nieder- und Mitteldeutschland. Heute koexistieren </w:t>
      </w:r>
      <w:r w:rsidRPr="00925956">
        <w:rPr>
          <w:i/>
          <w:color w:val="auto"/>
          <w:lang w:val="de-DE"/>
        </w:rPr>
        <w:t>Sonnabend</w:t>
      </w:r>
      <w:r w:rsidRPr="00925956">
        <w:rPr>
          <w:color w:val="auto"/>
          <w:lang w:val="de-DE"/>
        </w:rPr>
        <w:t xml:space="preserve"> und </w:t>
      </w:r>
      <w:r w:rsidRPr="00925956">
        <w:rPr>
          <w:i/>
          <w:color w:val="auto"/>
          <w:lang w:val="de-DE"/>
        </w:rPr>
        <w:t>Samstag</w:t>
      </w:r>
      <w:r w:rsidRPr="00925956">
        <w:rPr>
          <w:color w:val="auto"/>
          <w:lang w:val="de-DE"/>
        </w:rPr>
        <w:t>.</w:t>
      </w:r>
    </w:p>
    <w:p w14:paraId="7873D5DE" w14:textId="70D61336" w:rsidR="007A6BAB" w:rsidRPr="00F8755C" w:rsidRDefault="007A6BAB" w:rsidP="007A6BAB">
      <w:pPr>
        <w:pStyle w:val="1"/>
        <w:spacing w:line="360" w:lineRule="auto"/>
        <w:ind w:firstLine="709"/>
        <w:rPr>
          <w:b/>
          <w:color w:val="auto"/>
          <w:lang w:val="de-DE"/>
        </w:rPr>
      </w:pPr>
      <w:r w:rsidRPr="00F8755C">
        <w:rPr>
          <w:b/>
          <w:color w:val="auto"/>
          <w:lang w:val="de-DE"/>
        </w:rPr>
        <w:t>2.3</w:t>
      </w:r>
      <w:r w:rsidR="00330E25" w:rsidRPr="00330E25">
        <w:rPr>
          <w:b/>
          <w:color w:val="auto"/>
          <w:lang w:val="de-DE"/>
        </w:rPr>
        <w:t>.</w:t>
      </w:r>
      <w:r w:rsidRPr="00F8755C">
        <w:rPr>
          <w:b/>
          <w:color w:val="auto"/>
          <w:lang w:val="de-DE"/>
        </w:rPr>
        <w:t xml:space="preserve"> Einfluss von Dialekten auf die germanischen Wochentagsnamen</w:t>
      </w:r>
    </w:p>
    <w:p w14:paraId="1DF497E7" w14:textId="2A6138EF" w:rsidR="00005608" w:rsidRPr="002E75CA" w:rsidRDefault="00005608" w:rsidP="00005608">
      <w:pPr>
        <w:pStyle w:val="1"/>
        <w:shd w:val="clear" w:color="auto" w:fill="auto"/>
        <w:spacing w:line="360" w:lineRule="auto"/>
        <w:ind w:firstLine="709"/>
        <w:rPr>
          <w:color w:val="auto"/>
          <w:lang w:val="uk-UA"/>
        </w:rPr>
      </w:pPr>
      <w:r w:rsidRPr="00005608">
        <w:rPr>
          <w:color w:val="auto"/>
          <w:lang w:val="de-DE"/>
        </w:rPr>
        <w:t xml:space="preserve">Das Literaturdeutsche hat sich ursprünglich als reine Schriftsprache entwickelt, wobei die sächsischen und pfälzischen Dialekte, also der Sprachraum Ostmitteldeutschland, eine wichtige Rolle bei der Entstehung spielten. Gleichzeitig wurden Dialektformen aus der Schriftsprache verdrängt, blieben aber in der gesprochenen Sprache aktiv verwendet. </w:t>
      </w:r>
      <w:r w:rsidR="00A162A9" w:rsidRPr="00A162A9">
        <w:rPr>
          <w:color w:val="auto"/>
          <w:lang w:val="de-DE"/>
        </w:rPr>
        <w:t>Die Besonderheit der Naturgebiete mit tiefen und großen Tälern und hohen Bergen beeinflusste offensichtlich die besondere Entwicklung der mündlichen Sprache. Die Tatsache, dass Bauern aus verschiedenen Siedlungen eine sesshafte Lebensweise führten und aufgrund der oben genannten Faktoren praktisch keinen Kontakt miteinander hatten, sowie das Fehlen einer überregionalen Schrift im Mittelalter trugen zur Entwicklung eigener Dialekte bei in kleinen Bereichen.</w:t>
      </w:r>
      <w:r w:rsidR="002E75CA">
        <w:rPr>
          <w:color w:val="auto"/>
          <w:lang w:val="uk-UA"/>
        </w:rPr>
        <w:t xml:space="preserve"> </w:t>
      </w:r>
    </w:p>
    <w:p w14:paraId="3D41851D" w14:textId="0A133E10" w:rsidR="007A6BAB" w:rsidRPr="00F8755C" w:rsidRDefault="00140DBD" w:rsidP="00763C61">
      <w:pPr>
        <w:pStyle w:val="1"/>
        <w:shd w:val="clear" w:color="auto" w:fill="auto"/>
        <w:spacing w:line="360" w:lineRule="auto"/>
        <w:ind w:firstLine="709"/>
        <w:jc w:val="left"/>
        <w:rPr>
          <w:b/>
          <w:color w:val="auto"/>
          <w:lang w:val="de-DE"/>
        </w:rPr>
      </w:pPr>
      <w:r w:rsidRPr="00F8755C">
        <w:rPr>
          <w:b/>
          <w:color w:val="auto"/>
          <w:lang w:val="de-DE"/>
        </w:rPr>
        <w:t>2.3.1</w:t>
      </w:r>
      <w:r w:rsidR="00330E25" w:rsidRPr="00330E25">
        <w:rPr>
          <w:b/>
          <w:color w:val="auto"/>
          <w:lang w:val="de-DE"/>
        </w:rPr>
        <w:t>.</w:t>
      </w:r>
      <w:r w:rsidRPr="00F8755C">
        <w:rPr>
          <w:b/>
          <w:color w:val="auto"/>
          <w:lang w:val="de-DE"/>
        </w:rPr>
        <w:t xml:space="preserve"> </w:t>
      </w:r>
      <w:r w:rsidR="00330E25" w:rsidRPr="00330E25">
        <w:rPr>
          <w:b/>
          <w:color w:val="auto"/>
          <w:lang w:val="de-DE"/>
        </w:rPr>
        <w:t>Unterschied zwischen Sonnabend und Samstag</w:t>
      </w:r>
    </w:p>
    <w:p w14:paraId="247C6147" w14:textId="6E8719E4" w:rsidR="00811321" w:rsidRPr="002E75CA" w:rsidRDefault="00F8755C" w:rsidP="00811321">
      <w:pPr>
        <w:pStyle w:val="1"/>
        <w:spacing w:line="360" w:lineRule="auto"/>
        <w:ind w:firstLine="709"/>
        <w:rPr>
          <w:color w:val="auto"/>
          <w:highlight w:val="lightGray"/>
          <w:lang w:val="uk-UA"/>
        </w:rPr>
      </w:pPr>
      <w:r>
        <w:rPr>
          <w:color w:val="auto"/>
          <w:lang w:val="de-DE"/>
        </w:rPr>
        <w:t xml:space="preserve">Für den Namen </w:t>
      </w:r>
      <w:r w:rsidRPr="00F8755C">
        <w:rPr>
          <w:color w:val="auto"/>
          <w:lang w:val="de-DE"/>
        </w:rPr>
        <w:t>«</w:t>
      </w:r>
      <w:r>
        <w:rPr>
          <w:color w:val="auto"/>
          <w:lang w:val="de-DE"/>
        </w:rPr>
        <w:t>Samstag</w:t>
      </w:r>
      <w:r w:rsidRPr="00F8755C">
        <w:rPr>
          <w:color w:val="auto"/>
          <w:lang w:val="de-DE"/>
        </w:rPr>
        <w:t xml:space="preserve">» existieren folgende Dialektvarianten, nämlich </w:t>
      </w:r>
      <w:r w:rsidRPr="00F8755C">
        <w:rPr>
          <w:i/>
          <w:color w:val="auto"/>
          <w:lang w:val="de-DE"/>
        </w:rPr>
        <w:t>Samstach</w:t>
      </w:r>
      <w:r w:rsidRPr="00F8755C">
        <w:rPr>
          <w:color w:val="auto"/>
          <w:lang w:val="de-DE"/>
        </w:rPr>
        <w:t xml:space="preserve">, </w:t>
      </w:r>
      <w:r w:rsidRPr="00F8755C">
        <w:rPr>
          <w:i/>
          <w:color w:val="auto"/>
          <w:lang w:val="de-DE"/>
        </w:rPr>
        <w:t>Samschdag</w:t>
      </w:r>
      <w:r w:rsidRPr="00F8755C">
        <w:rPr>
          <w:color w:val="auto"/>
          <w:lang w:val="de-DE"/>
        </w:rPr>
        <w:t xml:space="preserve">, </w:t>
      </w:r>
      <w:r w:rsidRPr="00F8755C">
        <w:rPr>
          <w:i/>
          <w:color w:val="auto"/>
          <w:lang w:val="de-DE"/>
        </w:rPr>
        <w:t>Samschdig</w:t>
      </w:r>
      <w:r w:rsidRPr="00F8755C">
        <w:rPr>
          <w:color w:val="auto"/>
          <w:lang w:val="de-DE"/>
        </w:rPr>
        <w:t xml:space="preserve"> usw. Statt «Sonnabend» </w:t>
      </w:r>
      <w:r>
        <w:rPr>
          <w:color w:val="auto"/>
          <w:lang w:val="de-DE"/>
        </w:rPr>
        <w:t>kann man selten</w:t>
      </w:r>
      <w:r w:rsidRPr="00F8755C">
        <w:rPr>
          <w:color w:val="auto"/>
          <w:lang w:val="de-DE"/>
        </w:rPr>
        <w:t xml:space="preserve"> </w:t>
      </w:r>
      <w:r w:rsidRPr="00F8755C">
        <w:rPr>
          <w:i/>
          <w:color w:val="auto"/>
          <w:lang w:val="de-DE"/>
        </w:rPr>
        <w:t>Sünnabend</w:t>
      </w:r>
      <w:r>
        <w:rPr>
          <w:color w:val="auto"/>
          <w:lang w:val="de-DE"/>
        </w:rPr>
        <w:t xml:space="preserve"> und </w:t>
      </w:r>
      <w:r w:rsidRPr="00F8755C">
        <w:rPr>
          <w:i/>
          <w:color w:val="auto"/>
          <w:lang w:val="de-DE"/>
        </w:rPr>
        <w:t>Sunnowend</w:t>
      </w:r>
      <w:r>
        <w:rPr>
          <w:color w:val="auto"/>
          <w:lang w:val="de-DE"/>
        </w:rPr>
        <w:t xml:space="preserve"> hören</w:t>
      </w:r>
      <w:r w:rsidRPr="00F8755C">
        <w:rPr>
          <w:color w:val="auto"/>
          <w:lang w:val="de-DE"/>
        </w:rPr>
        <w:t>.</w:t>
      </w:r>
      <w:r w:rsidR="00C202DA">
        <w:rPr>
          <w:color w:val="auto"/>
          <w:lang w:val="de-DE"/>
        </w:rPr>
        <w:t xml:space="preserve"> </w:t>
      </w:r>
      <w:r w:rsidR="00C202DA" w:rsidRPr="00C202DA">
        <w:rPr>
          <w:color w:val="auto"/>
          <w:lang w:val="de-DE"/>
        </w:rPr>
        <w:t>Dies sind phonetisch-geographische Varianten derselben Wörter, deren Geschichte nicht gesondert betrachtet werden muss.</w:t>
      </w:r>
      <w:r w:rsidR="00C202DA">
        <w:rPr>
          <w:color w:val="auto"/>
          <w:lang w:val="de-DE"/>
        </w:rPr>
        <w:t xml:space="preserve"> </w:t>
      </w:r>
      <w:r w:rsidR="00C202DA" w:rsidRPr="00C202DA">
        <w:rPr>
          <w:color w:val="auto"/>
          <w:lang w:val="de-DE"/>
        </w:rPr>
        <w:t xml:space="preserve">Allerdings gibt es im Nordwesten des deutschsprachigen Raums neben </w:t>
      </w:r>
      <w:r w:rsidR="00C202DA" w:rsidRPr="004E2405">
        <w:rPr>
          <w:i/>
          <w:color w:val="auto"/>
          <w:lang w:val="de-DE"/>
        </w:rPr>
        <w:t>Samstag</w:t>
      </w:r>
      <w:r w:rsidR="00C202DA" w:rsidRPr="00C202DA">
        <w:rPr>
          <w:color w:val="auto"/>
          <w:lang w:val="de-DE"/>
        </w:rPr>
        <w:t xml:space="preserve"> und </w:t>
      </w:r>
      <w:r w:rsidR="004E2405" w:rsidRPr="004E2405">
        <w:rPr>
          <w:i/>
          <w:color w:val="auto"/>
          <w:lang w:val="de-DE"/>
        </w:rPr>
        <w:t>Sonnabend</w:t>
      </w:r>
      <w:r w:rsidR="004E2405" w:rsidRPr="004E2405">
        <w:rPr>
          <w:color w:val="auto"/>
          <w:lang w:val="de-DE"/>
        </w:rPr>
        <w:t xml:space="preserve"> </w:t>
      </w:r>
      <w:r w:rsidR="004E2405">
        <w:rPr>
          <w:color w:val="auto"/>
          <w:lang w:val="de-DE"/>
        </w:rPr>
        <w:t>noch ein</w:t>
      </w:r>
      <w:r w:rsidR="00C202DA" w:rsidRPr="00C202DA">
        <w:rPr>
          <w:color w:val="auto"/>
          <w:lang w:val="de-DE"/>
        </w:rPr>
        <w:t xml:space="preserve"> Wort, nämlich </w:t>
      </w:r>
      <w:r w:rsidR="00C202DA" w:rsidRPr="004E2405">
        <w:rPr>
          <w:i/>
          <w:color w:val="auto"/>
          <w:lang w:val="de-DE"/>
        </w:rPr>
        <w:t>Saterdag</w:t>
      </w:r>
      <w:r w:rsidR="00C202DA" w:rsidRPr="00C202DA">
        <w:rPr>
          <w:color w:val="auto"/>
          <w:lang w:val="de-DE"/>
        </w:rPr>
        <w:t xml:space="preserve">, das </w:t>
      </w:r>
      <w:r w:rsidR="004E2405">
        <w:rPr>
          <w:color w:val="auto"/>
          <w:lang w:val="de-DE"/>
        </w:rPr>
        <w:t>auch</w:t>
      </w:r>
      <w:r w:rsidR="00C202DA" w:rsidRPr="00C202DA">
        <w:rPr>
          <w:color w:val="auto"/>
          <w:lang w:val="de-DE"/>
        </w:rPr>
        <w:t xml:space="preserve"> phonetisch-geographische Varianten hat.</w:t>
      </w:r>
      <w:r w:rsidR="00CB1E8D">
        <w:rPr>
          <w:color w:val="auto"/>
          <w:lang w:val="de-DE"/>
        </w:rPr>
        <w:t xml:space="preserve"> </w:t>
      </w:r>
      <w:r w:rsidR="00CB1E8D" w:rsidRPr="00CB1E8D">
        <w:rPr>
          <w:color w:val="auto"/>
          <w:lang w:val="de-DE"/>
        </w:rPr>
        <w:t xml:space="preserve">Umgangssprachlich </w:t>
      </w:r>
      <w:r w:rsidR="00CB1E8D">
        <w:rPr>
          <w:color w:val="auto"/>
          <w:lang w:val="de-DE"/>
        </w:rPr>
        <w:t>sagt man</w:t>
      </w:r>
      <w:r w:rsidR="00CB1E8D" w:rsidRPr="00CB1E8D">
        <w:rPr>
          <w:color w:val="auto"/>
          <w:lang w:val="de-DE"/>
        </w:rPr>
        <w:t xml:space="preserve"> im südlichen Teil dieses Saterdag-Gebietes </w:t>
      </w:r>
      <w:r w:rsidR="00CB1E8D" w:rsidRPr="00CB1E8D">
        <w:rPr>
          <w:i/>
          <w:color w:val="auto"/>
          <w:lang w:val="de-DE"/>
        </w:rPr>
        <w:t>Samstag</w:t>
      </w:r>
      <w:r w:rsidR="00CB1E8D" w:rsidRPr="00CB1E8D">
        <w:rPr>
          <w:color w:val="auto"/>
          <w:lang w:val="de-DE"/>
        </w:rPr>
        <w:t xml:space="preserve">, im nördlichen und nordöstlichen </w:t>
      </w:r>
      <w:r w:rsidR="00CB1E8D">
        <w:rPr>
          <w:color w:val="auto"/>
          <w:lang w:val="de-DE"/>
        </w:rPr>
        <w:t xml:space="preserve">trifft man </w:t>
      </w:r>
      <w:r w:rsidR="00CB1E8D" w:rsidRPr="00CB1E8D">
        <w:rPr>
          <w:color w:val="auto"/>
          <w:lang w:val="de-DE"/>
        </w:rPr>
        <w:t>ö</w:t>
      </w:r>
      <w:r w:rsidR="00811321">
        <w:rPr>
          <w:color w:val="auto"/>
          <w:lang w:val="de-DE"/>
        </w:rPr>
        <w:t xml:space="preserve">fter das </w:t>
      </w:r>
      <w:r w:rsidR="00CB1E8D">
        <w:rPr>
          <w:color w:val="auto"/>
          <w:lang w:val="de-DE"/>
        </w:rPr>
        <w:t xml:space="preserve">Wort </w:t>
      </w:r>
      <w:r w:rsidR="00CB1E8D" w:rsidRPr="00CB1E8D">
        <w:rPr>
          <w:i/>
          <w:color w:val="auto"/>
          <w:lang w:val="de-DE"/>
        </w:rPr>
        <w:t>Sonnabend</w:t>
      </w:r>
      <w:r w:rsidR="00CB1E8D" w:rsidRPr="00CB1E8D">
        <w:rPr>
          <w:color w:val="auto"/>
          <w:lang w:val="de-DE"/>
        </w:rPr>
        <w:t>.</w:t>
      </w:r>
      <w:r w:rsidR="00CB1E8D">
        <w:rPr>
          <w:color w:val="auto"/>
          <w:lang w:val="de-DE"/>
        </w:rPr>
        <w:t xml:space="preserve"> </w:t>
      </w:r>
      <w:r w:rsidR="00CB1E8D" w:rsidRPr="00CB1E8D">
        <w:rPr>
          <w:color w:val="auto"/>
          <w:lang w:val="de-DE"/>
        </w:rPr>
        <w:t>Das kann nur bedeuten, dass dort die räumlichen Grenzen von Dialekt und gesprochenen Sprachen nicht zusammenfallen.</w:t>
      </w:r>
      <w:r w:rsidR="00811321">
        <w:rPr>
          <w:color w:val="auto"/>
          <w:lang w:val="de-DE"/>
        </w:rPr>
        <w:t xml:space="preserve"> </w:t>
      </w:r>
      <w:r w:rsidR="00811321" w:rsidRPr="00811321">
        <w:rPr>
          <w:color w:val="auto"/>
          <w:lang w:val="de-DE"/>
        </w:rPr>
        <w:t>Auf diese Weise</w:t>
      </w:r>
      <w:r w:rsidR="00811321">
        <w:rPr>
          <w:color w:val="auto"/>
          <w:lang w:val="de-DE"/>
        </w:rPr>
        <w:t xml:space="preserve"> </w:t>
      </w:r>
      <w:r w:rsidR="007A6BAB" w:rsidRPr="00811321">
        <w:rPr>
          <w:color w:val="auto"/>
          <w:lang w:val="de-DE"/>
        </w:rPr>
        <w:t xml:space="preserve">werden im Hessischen Dialektformen von </w:t>
      </w:r>
      <w:r w:rsidR="007A6BAB" w:rsidRPr="00811321">
        <w:rPr>
          <w:i/>
          <w:color w:val="auto"/>
          <w:lang w:val="de-DE"/>
        </w:rPr>
        <w:t>Sonnabend</w:t>
      </w:r>
      <w:r w:rsidR="007A6BAB" w:rsidRPr="00811321">
        <w:rPr>
          <w:color w:val="auto"/>
          <w:lang w:val="de-DE"/>
        </w:rPr>
        <w:t xml:space="preserve"> gesprochen, wo die Umgangssprache </w:t>
      </w:r>
      <w:r w:rsidR="007A6BAB" w:rsidRPr="00811321">
        <w:rPr>
          <w:i/>
          <w:color w:val="auto"/>
          <w:lang w:val="de-DE"/>
        </w:rPr>
        <w:t>Samstag</w:t>
      </w:r>
      <w:r w:rsidR="007A6BAB" w:rsidRPr="00811321">
        <w:rPr>
          <w:color w:val="auto"/>
          <w:lang w:val="de-DE"/>
        </w:rPr>
        <w:t xml:space="preserve"> hat. </w:t>
      </w:r>
      <w:r w:rsidR="00811321" w:rsidRPr="00811321">
        <w:rPr>
          <w:color w:val="auto"/>
          <w:lang w:val="de-DE"/>
        </w:rPr>
        <w:t xml:space="preserve">Am auffälligsten ist das Auftreten des dritten Wortes, das sofort an den </w:t>
      </w:r>
      <w:r w:rsidR="00811321" w:rsidRPr="00811321">
        <w:rPr>
          <w:color w:val="auto"/>
          <w:lang w:val="de-DE"/>
        </w:rPr>
        <w:lastRenderedPageBreak/>
        <w:t xml:space="preserve">holländischen </w:t>
      </w:r>
      <w:r w:rsidR="00811321" w:rsidRPr="00811321">
        <w:rPr>
          <w:i/>
          <w:color w:val="auto"/>
          <w:lang w:val="de-DE"/>
        </w:rPr>
        <w:t>zaterdag</w:t>
      </w:r>
      <w:r w:rsidR="00811321" w:rsidRPr="00811321">
        <w:rPr>
          <w:color w:val="auto"/>
          <w:lang w:val="de-DE"/>
        </w:rPr>
        <w:t xml:space="preserve"> und den englischen </w:t>
      </w:r>
      <w:r w:rsidR="00811321" w:rsidRPr="00811321">
        <w:rPr>
          <w:i/>
          <w:color w:val="auto"/>
          <w:lang w:val="de-DE"/>
        </w:rPr>
        <w:t>Saturday</w:t>
      </w:r>
      <w:r w:rsidR="00811321" w:rsidRPr="00811321">
        <w:rPr>
          <w:color w:val="auto"/>
          <w:lang w:val="de-DE"/>
        </w:rPr>
        <w:t xml:space="preserve"> erinnert.</w:t>
      </w:r>
      <w:r w:rsidR="002E75CA">
        <w:rPr>
          <w:color w:val="auto"/>
          <w:lang w:val="uk-UA"/>
        </w:rPr>
        <w:t xml:space="preserve"> [4, S. 98</w:t>
      </w:r>
      <w:r w:rsidR="002E75CA" w:rsidRPr="002E75CA">
        <w:rPr>
          <w:color w:val="auto"/>
          <w:lang w:val="uk-UA"/>
        </w:rPr>
        <w:t>]:</w:t>
      </w:r>
    </w:p>
    <w:p w14:paraId="2CF68ECF" w14:textId="2F3919BA" w:rsidR="007A6BAB" w:rsidRDefault="00140DBD" w:rsidP="007A6BAB">
      <w:pPr>
        <w:pStyle w:val="1"/>
        <w:spacing w:line="360" w:lineRule="auto"/>
        <w:ind w:firstLine="709"/>
        <w:rPr>
          <w:b/>
          <w:color w:val="auto"/>
          <w:lang w:val="de-DE"/>
        </w:rPr>
      </w:pPr>
      <w:r w:rsidRPr="00811321">
        <w:rPr>
          <w:b/>
          <w:color w:val="auto"/>
          <w:lang w:val="de-DE"/>
        </w:rPr>
        <w:t>2.3.2</w:t>
      </w:r>
      <w:r w:rsidR="00330E25" w:rsidRPr="00330E25">
        <w:rPr>
          <w:b/>
          <w:color w:val="auto"/>
          <w:lang w:val="de-DE"/>
        </w:rPr>
        <w:t>.</w:t>
      </w:r>
      <w:r w:rsidRPr="00811321">
        <w:rPr>
          <w:b/>
          <w:color w:val="auto"/>
          <w:lang w:val="de-DE"/>
        </w:rPr>
        <w:t xml:space="preserve"> </w:t>
      </w:r>
      <w:r w:rsidR="00330E25" w:rsidRPr="00330E25">
        <w:rPr>
          <w:b/>
          <w:color w:val="auto"/>
          <w:lang w:val="de-DE"/>
        </w:rPr>
        <w:t>Die Wortalternative für Mittwoch</w:t>
      </w:r>
    </w:p>
    <w:p w14:paraId="3AE8CF4A" w14:textId="3714C83A" w:rsidR="007A5B0B" w:rsidRDefault="007A5B0B" w:rsidP="007A6BAB">
      <w:pPr>
        <w:pStyle w:val="1"/>
        <w:spacing w:line="360" w:lineRule="auto"/>
        <w:ind w:firstLine="709"/>
        <w:rPr>
          <w:color w:val="FF0000"/>
          <w:lang w:val="de-DE"/>
        </w:rPr>
      </w:pPr>
      <w:r w:rsidRPr="007A5B0B">
        <w:rPr>
          <w:color w:val="auto"/>
          <w:lang w:val="de-DE"/>
        </w:rPr>
        <w:t xml:space="preserve">Das Rheinische Wörterbuch, dessen Material in der ersten Hälfte des 20. Jahrhunderts gesammelt wurde, </w:t>
      </w:r>
      <w:r w:rsidR="00E61C45" w:rsidRPr="00E61C45">
        <w:rPr>
          <w:color w:val="auto"/>
          <w:lang w:val="de-DE"/>
        </w:rPr>
        <w:t xml:space="preserve">enthält </w:t>
      </w:r>
      <w:r w:rsidRPr="007A5B0B">
        <w:rPr>
          <w:color w:val="auto"/>
          <w:lang w:val="de-DE"/>
        </w:rPr>
        <w:t xml:space="preserve">Formen wie </w:t>
      </w:r>
      <w:r w:rsidRPr="007A5B0B">
        <w:rPr>
          <w:i/>
          <w:color w:val="auto"/>
          <w:lang w:val="de-DE"/>
        </w:rPr>
        <w:t>jō:dəstāx</w:t>
      </w:r>
      <w:r w:rsidRPr="007A5B0B">
        <w:rPr>
          <w:color w:val="auto"/>
          <w:lang w:val="de-DE"/>
        </w:rPr>
        <w:t xml:space="preserve">, </w:t>
      </w:r>
      <w:r w:rsidRPr="007A5B0B">
        <w:rPr>
          <w:i/>
          <w:color w:val="auto"/>
          <w:lang w:val="de-DE"/>
        </w:rPr>
        <w:t>xōdəstāx</w:t>
      </w:r>
      <w:r w:rsidRPr="007A5B0B">
        <w:rPr>
          <w:color w:val="auto"/>
          <w:lang w:val="de-DE"/>
        </w:rPr>
        <w:t xml:space="preserve">, </w:t>
      </w:r>
      <w:r w:rsidRPr="007A5B0B">
        <w:rPr>
          <w:i/>
          <w:color w:val="auto"/>
          <w:lang w:val="de-DE"/>
        </w:rPr>
        <w:t>jō·ə.ntstāx</w:t>
      </w:r>
      <w:r w:rsidRPr="007A5B0B">
        <w:rPr>
          <w:color w:val="auto"/>
          <w:lang w:val="de-DE"/>
        </w:rPr>
        <w:t xml:space="preserve">, </w:t>
      </w:r>
      <w:r w:rsidRPr="007A5B0B">
        <w:rPr>
          <w:i/>
          <w:color w:val="auto"/>
          <w:lang w:val="de-DE"/>
        </w:rPr>
        <w:t>γuntsdāx</w:t>
      </w:r>
      <w:r w:rsidRPr="007A5B0B">
        <w:rPr>
          <w:color w:val="auto"/>
          <w:lang w:val="de-DE"/>
        </w:rPr>
        <w:t xml:space="preserve"> usw. für den Mittwoch, die in Standard- und Umgangssprache keine verbalen Alternativen haben. Diese Formen findet man </w:t>
      </w:r>
      <w:r w:rsidR="00E61C45" w:rsidRPr="00E61C45">
        <w:rPr>
          <w:color w:val="auto"/>
          <w:lang w:val="de-DE"/>
        </w:rPr>
        <w:t>rechtsrheinisch im Bergischen Land, um Essen und nördlich der Ruhr, linksrheinisch in der Eifel, bei Aachen, Mönchengladbach, Krefeld</w:t>
      </w:r>
      <w:r w:rsidRPr="007A5B0B">
        <w:rPr>
          <w:color w:val="auto"/>
          <w:lang w:val="de-DE"/>
        </w:rPr>
        <w:t xml:space="preserve"> usw.</w:t>
      </w:r>
      <w:r w:rsidR="00E61C45">
        <w:rPr>
          <w:color w:val="auto"/>
          <w:lang w:val="de-DE"/>
        </w:rPr>
        <w:t xml:space="preserve"> </w:t>
      </w:r>
    </w:p>
    <w:p w14:paraId="14DE6D73" w14:textId="157F17BB" w:rsidR="007A5B0B" w:rsidRPr="002E75CA" w:rsidRDefault="00E61C45" w:rsidP="008F34D2">
      <w:pPr>
        <w:pStyle w:val="1"/>
        <w:spacing w:line="360" w:lineRule="auto"/>
        <w:ind w:firstLine="709"/>
        <w:rPr>
          <w:color w:val="auto"/>
          <w:lang w:val="uk-UA"/>
        </w:rPr>
      </w:pPr>
      <w:r w:rsidRPr="00E61C45">
        <w:rPr>
          <w:color w:val="auto"/>
          <w:lang w:val="de-DE"/>
        </w:rPr>
        <w:t xml:space="preserve">Diese Namen werden allgemein als von der Form </w:t>
      </w:r>
      <w:r w:rsidRPr="00E61C45">
        <w:rPr>
          <w:i/>
          <w:color w:val="auto"/>
          <w:lang w:val="de-DE"/>
        </w:rPr>
        <w:t>wōntsdāx</w:t>
      </w:r>
      <w:r w:rsidRPr="00E61C45">
        <w:rPr>
          <w:color w:val="auto"/>
          <w:lang w:val="de-DE"/>
        </w:rPr>
        <w:t xml:space="preserve"> abgeleitet verstanden, die vermutlich vor dem 19. Jahrhundert entlehnt wurde und mit der niederländischen Bezeichnung </w:t>
      </w:r>
      <w:r w:rsidRPr="00E61C45">
        <w:rPr>
          <w:i/>
          <w:color w:val="auto"/>
          <w:lang w:val="de-DE"/>
        </w:rPr>
        <w:t>woensdag</w:t>
      </w:r>
      <w:r w:rsidRPr="00E61C45">
        <w:rPr>
          <w:color w:val="auto"/>
          <w:lang w:val="de-DE"/>
        </w:rPr>
        <w:t xml:space="preserve"> assoziiert wird.</w:t>
      </w:r>
      <w:r w:rsidR="002E75CA">
        <w:rPr>
          <w:color w:val="auto"/>
          <w:lang w:val="uk-UA"/>
        </w:rPr>
        <w:t xml:space="preserve"> [6, S. 85</w:t>
      </w:r>
      <w:r w:rsidR="002E75CA" w:rsidRPr="002E75CA">
        <w:rPr>
          <w:color w:val="auto"/>
          <w:lang w:val="uk-UA"/>
        </w:rPr>
        <w:t>]:</w:t>
      </w:r>
    </w:p>
    <w:p w14:paraId="795173F5" w14:textId="384A218D" w:rsidR="007A6BAB" w:rsidRDefault="00140DBD" w:rsidP="007A6BAB">
      <w:pPr>
        <w:pStyle w:val="1"/>
        <w:spacing w:line="360" w:lineRule="auto"/>
        <w:ind w:firstLine="709"/>
        <w:rPr>
          <w:b/>
          <w:color w:val="auto"/>
          <w:lang w:val="de-DE"/>
        </w:rPr>
      </w:pPr>
      <w:r w:rsidRPr="008F34D2">
        <w:rPr>
          <w:b/>
          <w:color w:val="auto"/>
          <w:lang w:val="de-DE"/>
        </w:rPr>
        <w:t>2.3.3</w:t>
      </w:r>
      <w:r w:rsidR="00330E25" w:rsidRPr="00330E25">
        <w:rPr>
          <w:b/>
          <w:color w:val="auto"/>
          <w:lang w:val="de-DE"/>
        </w:rPr>
        <w:t>.</w:t>
      </w:r>
      <w:r w:rsidRPr="008F34D2">
        <w:rPr>
          <w:b/>
          <w:color w:val="auto"/>
          <w:lang w:val="de-DE"/>
        </w:rPr>
        <w:t xml:space="preserve"> </w:t>
      </w:r>
      <w:r w:rsidR="00330E25" w:rsidRPr="00330E25">
        <w:rPr>
          <w:b/>
          <w:color w:val="auto"/>
          <w:lang w:val="de-DE"/>
        </w:rPr>
        <w:t>Der variantenreichste Tag der Woche</w:t>
      </w:r>
    </w:p>
    <w:p w14:paraId="01199704" w14:textId="5C4A3A34" w:rsidR="00F65055" w:rsidRPr="002E75CA" w:rsidRDefault="00F65055" w:rsidP="00F65055">
      <w:pPr>
        <w:pStyle w:val="1"/>
        <w:spacing w:line="360" w:lineRule="auto"/>
        <w:ind w:firstLine="709"/>
        <w:rPr>
          <w:color w:val="auto"/>
          <w:lang w:val="uk-UA"/>
        </w:rPr>
      </w:pPr>
      <w:r w:rsidRPr="00F65055">
        <w:rPr>
          <w:color w:val="auto"/>
          <w:lang w:val="de-DE"/>
        </w:rPr>
        <w:t>Der Dienstag ist wohl der dialektreichste Tag der deutschen Woche.</w:t>
      </w:r>
      <w:r>
        <w:rPr>
          <w:color w:val="auto"/>
          <w:lang w:val="de-DE"/>
        </w:rPr>
        <w:t xml:space="preserve"> </w:t>
      </w:r>
      <w:r w:rsidRPr="00F65055">
        <w:rPr>
          <w:color w:val="auto"/>
          <w:lang w:val="de-DE"/>
        </w:rPr>
        <w:t>Im nord- und mitteldeutschen Sprac</w:t>
      </w:r>
      <w:r>
        <w:rPr>
          <w:color w:val="auto"/>
          <w:lang w:val="de-DE"/>
        </w:rPr>
        <w:t>hraum sowie in Nordbayern,</w:t>
      </w:r>
      <w:r w:rsidRPr="00F65055">
        <w:rPr>
          <w:color w:val="auto"/>
          <w:lang w:val="de-DE"/>
        </w:rPr>
        <w:t xml:space="preserve"> </w:t>
      </w:r>
      <w:r>
        <w:rPr>
          <w:color w:val="auto"/>
          <w:lang w:val="de-DE"/>
        </w:rPr>
        <w:t>i</w:t>
      </w:r>
      <w:r w:rsidRPr="00F65055">
        <w:rPr>
          <w:color w:val="auto"/>
          <w:lang w:val="de-DE"/>
        </w:rPr>
        <w:t>n Franken, um genau zu sein</w:t>
      </w:r>
      <w:r>
        <w:rPr>
          <w:color w:val="auto"/>
          <w:lang w:val="de-DE"/>
        </w:rPr>
        <w:t xml:space="preserve">, </w:t>
      </w:r>
      <w:r w:rsidRPr="00F65055">
        <w:rPr>
          <w:color w:val="auto"/>
          <w:lang w:val="de-DE"/>
        </w:rPr>
        <w:t xml:space="preserve">heißt </w:t>
      </w:r>
      <w:r>
        <w:rPr>
          <w:color w:val="auto"/>
          <w:lang w:val="de-DE"/>
        </w:rPr>
        <w:t>dieser Tag</w:t>
      </w:r>
      <w:r w:rsidRPr="00F65055">
        <w:rPr>
          <w:color w:val="auto"/>
          <w:lang w:val="de-DE"/>
        </w:rPr>
        <w:t xml:space="preserve"> </w:t>
      </w:r>
      <w:r w:rsidRPr="00F65055">
        <w:rPr>
          <w:i/>
          <w:color w:val="auto"/>
          <w:lang w:val="de-DE"/>
        </w:rPr>
        <w:t>Dienstag</w:t>
      </w:r>
      <w:r w:rsidRPr="00F65055">
        <w:rPr>
          <w:color w:val="auto"/>
          <w:lang w:val="de-DE"/>
        </w:rPr>
        <w:t xml:space="preserve">, im Alemannischen </w:t>
      </w:r>
      <w:r w:rsidRPr="00F65055">
        <w:rPr>
          <w:i/>
          <w:color w:val="auto"/>
          <w:lang w:val="de-DE"/>
        </w:rPr>
        <w:t>Ziestag</w:t>
      </w:r>
      <w:r w:rsidRPr="00F65055">
        <w:rPr>
          <w:color w:val="auto"/>
          <w:lang w:val="de-DE"/>
        </w:rPr>
        <w:t xml:space="preserve">, in Bayerisch-Schwaben und darüber hinaus </w:t>
      </w:r>
      <w:r>
        <w:rPr>
          <w:color w:val="auto"/>
          <w:lang w:val="de-DE"/>
        </w:rPr>
        <w:t xml:space="preserve">trifft man den Namen </w:t>
      </w:r>
      <w:r w:rsidRPr="00F65055">
        <w:rPr>
          <w:i/>
          <w:color w:val="auto"/>
          <w:lang w:val="de-DE"/>
        </w:rPr>
        <w:t>Aftermontag</w:t>
      </w:r>
      <w:r>
        <w:rPr>
          <w:i/>
          <w:color w:val="auto"/>
          <w:lang w:val="de-DE"/>
        </w:rPr>
        <w:t xml:space="preserve"> </w:t>
      </w:r>
      <w:r>
        <w:rPr>
          <w:color w:val="auto"/>
          <w:lang w:val="de-DE"/>
        </w:rPr>
        <w:t>sehr oft</w:t>
      </w:r>
      <w:r w:rsidRPr="00F65055">
        <w:rPr>
          <w:color w:val="auto"/>
          <w:lang w:val="de-DE"/>
        </w:rPr>
        <w:t xml:space="preserve">, in Altbayern und Österreich </w:t>
      </w:r>
      <w:r>
        <w:rPr>
          <w:color w:val="auto"/>
          <w:lang w:val="de-DE"/>
        </w:rPr>
        <w:t xml:space="preserve">ist er als </w:t>
      </w:r>
      <w:r w:rsidRPr="00F65055">
        <w:rPr>
          <w:i/>
          <w:color w:val="auto"/>
          <w:lang w:val="de-DE"/>
        </w:rPr>
        <w:t>Ertag</w:t>
      </w:r>
      <w:r>
        <w:rPr>
          <w:color w:val="auto"/>
          <w:lang w:val="de-DE"/>
        </w:rPr>
        <w:t xml:space="preserve"> bekannt</w:t>
      </w:r>
      <w:r w:rsidRPr="00F65055">
        <w:rPr>
          <w:color w:val="auto"/>
          <w:lang w:val="de-DE"/>
        </w:rPr>
        <w:t>.</w:t>
      </w:r>
      <w:r w:rsidR="002E75CA">
        <w:rPr>
          <w:color w:val="auto"/>
          <w:lang w:val="uk-UA"/>
        </w:rPr>
        <w:t xml:space="preserve"> [4, S. 103</w:t>
      </w:r>
      <w:r w:rsidR="002E75CA" w:rsidRPr="002E75CA">
        <w:rPr>
          <w:color w:val="auto"/>
          <w:lang w:val="uk-UA"/>
        </w:rPr>
        <w:t>]:</w:t>
      </w:r>
    </w:p>
    <w:p w14:paraId="5493536C" w14:textId="6792A34A" w:rsidR="007A6BAB" w:rsidRDefault="00140DBD" w:rsidP="007A6BAB">
      <w:pPr>
        <w:pStyle w:val="1"/>
        <w:spacing w:line="360" w:lineRule="auto"/>
        <w:ind w:firstLine="709"/>
        <w:rPr>
          <w:b/>
          <w:color w:val="auto"/>
          <w:lang w:val="de-DE"/>
        </w:rPr>
      </w:pPr>
      <w:r w:rsidRPr="009B0A44">
        <w:rPr>
          <w:b/>
          <w:color w:val="auto"/>
          <w:lang w:val="de-DE"/>
        </w:rPr>
        <w:t>2.3.4</w:t>
      </w:r>
      <w:r w:rsidR="00330E25" w:rsidRPr="00330E25">
        <w:rPr>
          <w:b/>
          <w:color w:val="auto"/>
          <w:lang w:val="de-DE"/>
        </w:rPr>
        <w:t>.</w:t>
      </w:r>
      <w:r w:rsidRPr="009B0A44">
        <w:rPr>
          <w:b/>
          <w:color w:val="auto"/>
          <w:lang w:val="de-DE"/>
        </w:rPr>
        <w:t xml:space="preserve"> </w:t>
      </w:r>
      <w:r w:rsidR="00330E25" w:rsidRPr="00330E25">
        <w:rPr>
          <w:b/>
          <w:color w:val="auto"/>
          <w:lang w:val="de-DE"/>
        </w:rPr>
        <w:t>Die bayerische Form des Donnerstags</w:t>
      </w:r>
    </w:p>
    <w:p w14:paraId="2BF4E543" w14:textId="6A3D2ED0" w:rsidR="009B0A44" w:rsidRDefault="009B0A44" w:rsidP="007A6BAB">
      <w:pPr>
        <w:pStyle w:val="1"/>
        <w:spacing w:line="360" w:lineRule="auto"/>
        <w:ind w:firstLine="709"/>
        <w:rPr>
          <w:color w:val="auto"/>
          <w:lang w:val="de-DE"/>
        </w:rPr>
      </w:pPr>
      <w:r w:rsidRPr="009B0A44">
        <w:rPr>
          <w:color w:val="auto"/>
          <w:lang w:val="de-DE"/>
        </w:rPr>
        <w:t xml:space="preserve">In Bayern hört man folgende Variante des Namens «Donnerstag», nämlich den Namen </w:t>
      </w:r>
      <w:r w:rsidRPr="009B0A44">
        <w:rPr>
          <w:i/>
          <w:color w:val="auto"/>
          <w:lang w:val="de-DE"/>
        </w:rPr>
        <w:t>Pfinztag</w:t>
      </w:r>
      <w:r w:rsidRPr="009B0A44">
        <w:rPr>
          <w:color w:val="auto"/>
          <w:lang w:val="de-DE"/>
        </w:rPr>
        <w:t xml:space="preserve">, neben der Hauptvariante findet sich </w:t>
      </w:r>
      <w:r>
        <w:rPr>
          <w:color w:val="auto"/>
          <w:lang w:val="de-DE"/>
        </w:rPr>
        <w:t xml:space="preserve">auch </w:t>
      </w:r>
      <w:r w:rsidRPr="009B0A44">
        <w:rPr>
          <w:color w:val="auto"/>
          <w:lang w:val="de-DE"/>
        </w:rPr>
        <w:t xml:space="preserve">vor allem im bayerisch-österreichischen Dialekt die Form </w:t>
      </w:r>
      <w:r w:rsidRPr="009B0A44">
        <w:rPr>
          <w:i/>
          <w:color w:val="auto"/>
          <w:lang w:val="de-DE"/>
        </w:rPr>
        <w:t>Pfingstag</w:t>
      </w:r>
      <w:r w:rsidRPr="009B0A44">
        <w:rPr>
          <w:color w:val="auto"/>
          <w:lang w:val="de-DE"/>
        </w:rPr>
        <w:t>.</w:t>
      </w:r>
    </w:p>
    <w:p w14:paraId="5449F6F3" w14:textId="77777777" w:rsidR="009070DE" w:rsidRDefault="009070DE" w:rsidP="007A6BAB">
      <w:pPr>
        <w:pStyle w:val="1"/>
        <w:shd w:val="clear" w:color="auto" w:fill="auto"/>
        <w:spacing w:line="360" w:lineRule="auto"/>
        <w:ind w:firstLine="709"/>
        <w:jc w:val="center"/>
        <w:rPr>
          <w:color w:val="auto"/>
          <w:lang w:val="de-DE"/>
        </w:rPr>
      </w:pPr>
    </w:p>
    <w:p w14:paraId="4839C9DD" w14:textId="77777777" w:rsidR="009B0A44" w:rsidRDefault="009B0A44" w:rsidP="007A6BAB">
      <w:pPr>
        <w:pStyle w:val="1"/>
        <w:shd w:val="clear" w:color="auto" w:fill="auto"/>
        <w:spacing w:line="360" w:lineRule="auto"/>
        <w:ind w:firstLine="709"/>
        <w:jc w:val="center"/>
        <w:rPr>
          <w:color w:val="auto"/>
          <w:lang w:val="de-DE"/>
        </w:rPr>
      </w:pPr>
    </w:p>
    <w:p w14:paraId="6C01F721" w14:textId="77777777" w:rsidR="009B0A44" w:rsidRDefault="009B0A44" w:rsidP="007A6BAB">
      <w:pPr>
        <w:pStyle w:val="1"/>
        <w:shd w:val="clear" w:color="auto" w:fill="auto"/>
        <w:spacing w:line="360" w:lineRule="auto"/>
        <w:ind w:firstLine="709"/>
        <w:jc w:val="center"/>
        <w:rPr>
          <w:color w:val="auto"/>
          <w:lang w:val="de-DE"/>
        </w:rPr>
      </w:pPr>
    </w:p>
    <w:p w14:paraId="227290A5" w14:textId="77777777" w:rsidR="009B0A44" w:rsidRDefault="009B0A44" w:rsidP="007A6BAB">
      <w:pPr>
        <w:pStyle w:val="1"/>
        <w:shd w:val="clear" w:color="auto" w:fill="auto"/>
        <w:spacing w:line="360" w:lineRule="auto"/>
        <w:ind w:firstLine="709"/>
        <w:jc w:val="center"/>
        <w:rPr>
          <w:color w:val="auto"/>
          <w:lang w:val="de-DE"/>
        </w:rPr>
      </w:pPr>
    </w:p>
    <w:p w14:paraId="2023D3E6" w14:textId="77777777" w:rsidR="009B0A44" w:rsidRDefault="009B0A44" w:rsidP="007A6BAB">
      <w:pPr>
        <w:pStyle w:val="1"/>
        <w:shd w:val="clear" w:color="auto" w:fill="auto"/>
        <w:spacing w:line="360" w:lineRule="auto"/>
        <w:ind w:firstLine="709"/>
        <w:jc w:val="center"/>
        <w:rPr>
          <w:color w:val="auto"/>
          <w:lang w:val="de-DE"/>
        </w:rPr>
      </w:pPr>
    </w:p>
    <w:p w14:paraId="1984DCBF" w14:textId="77777777" w:rsidR="009B0A44" w:rsidRDefault="009B0A44" w:rsidP="007A6BAB">
      <w:pPr>
        <w:pStyle w:val="1"/>
        <w:shd w:val="clear" w:color="auto" w:fill="auto"/>
        <w:spacing w:line="360" w:lineRule="auto"/>
        <w:ind w:firstLine="709"/>
        <w:jc w:val="center"/>
        <w:rPr>
          <w:color w:val="auto"/>
          <w:lang w:val="de-DE"/>
        </w:rPr>
      </w:pPr>
    </w:p>
    <w:p w14:paraId="5D7BD321" w14:textId="63BD304C" w:rsidR="00330E25" w:rsidRDefault="00330E25" w:rsidP="005B3A5F">
      <w:pPr>
        <w:pStyle w:val="1"/>
        <w:shd w:val="clear" w:color="auto" w:fill="auto"/>
        <w:tabs>
          <w:tab w:val="left" w:pos="3899"/>
        </w:tabs>
        <w:spacing w:line="360" w:lineRule="auto"/>
        <w:ind w:firstLine="0"/>
        <w:rPr>
          <w:color w:val="auto"/>
          <w:lang w:val="de-DE"/>
        </w:rPr>
      </w:pPr>
    </w:p>
    <w:p w14:paraId="53B178E1" w14:textId="77777777" w:rsidR="008733ED" w:rsidRDefault="008733ED" w:rsidP="005B3A5F">
      <w:pPr>
        <w:pStyle w:val="1"/>
        <w:shd w:val="clear" w:color="auto" w:fill="auto"/>
        <w:tabs>
          <w:tab w:val="left" w:pos="3899"/>
        </w:tabs>
        <w:spacing w:line="360" w:lineRule="auto"/>
        <w:ind w:firstLine="0"/>
        <w:rPr>
          <w:color w:val="auto"/>
          <w:lang w:val="de-DE"/>
        </w:rPr>
      </w:pPr>
    </w:p>
    <w:p w14:paraId="6BF2BFCE" w14:textId="77777777" w:rsidR="005B3A5F" w:rsidRPr="00F10576" w:rsidRDefault="005B3A5F" w:rsidP="005B3A5F">
      <w:pPr>
        <w:pStyle w:val="1"/>
        <w:shd w:val="clear" w:color="auto" w:fill="auto"/>
        <w:tabs>
          <w:tab w:val="left" w:pos="3899"/>
        </w:tabs>
        <w:spacing w:line="360" w:lineRule="auto"/>
        <w:ind w:firstLine="0"/>
        <w:rPr>
          <w:b/>
          <w:color w:val="auto"/>
          <w:highlight w:val="lightGray"/>
          <w:lang w:val="de-DE"/>
        </w:rPr>
      </w:pPr>
    </w:p>
    <w:p w14:paraId="5C5907E4" w14:textId="1348941A" w:rsidR="007A6BAB" w:rsidRPr="007E5C27" w:rsidRDefault="007A6BAB" w:rsidP="007A6BAB">
      <w:pPr>
        <w:pStyle w:val="1"/>
        <w:shd w:val="clear" w:color="auto" w:fill="auto"/>
        <w:spacing w:line="360" w:lineRule="auto"/>
        <w:ind w:firstLine="709"/>
        <w:jc w:val="center"/>
        <w:rPr>
          <w:b/>
          <w:color w:val="auto"/>
          <w:lang w:val="de-DE"/>
        </w:rPr>
      </w:pPr>
      <w:r w:rsidRPr="007E5C27">
        <w:rPr>
          <w:b/>
          <w:color w:val="auto"/>
          <w:lang w:val="de-DE"/>
        </w:rPr>
        <w:lastRenderedPageBreak/>
        <w:t>2.4</w:t>
      </w:r>
      <w:r w:rsidR="00330E25" w:rsidRPr="00330E25">
        <w:rPr>
          <w:b/>
          <w:color w:val="auto"/>
          <w:lang w:val="de-DE"/>
        </w:rPr>
        <w:t>.</w:t>
      </w:r>
      <w:r w:rsidRPr="007E5C27">
        <w:rPr>
          <w:b/>
          <w:color w:val="auto"/>
          <w:lang w:val="de-DE"/>
        </w:rPr>
        <w:t xml:space="preserve"> Die Christianisierung der Woche</w:t>
      </w:r>
    </w:p>
    <w:p w14:paraId="66F2026E" w14:textId="62665906" w:rsidR="00D96478" w:rsidRPr="007E5C27" w:rsidRDefault="00D96478" w:rsidP="007A6BAB">
      <w:pPr>
        <w:pStyle w:val="1"/>
        <w:shd w:val="clear" w:color="auto" w:fill="auto"/>
        <w:spacing w:line="360" w:lineRule="auto"/>
        <w:ind w:firstLine="709"/>
        <w:rPr>
          <w:b/>
          <w:color w:val="auto"/>
          <w:lang w:val="de-DE"/>
        </w:rPr>
      </w:pPr>
      <w:r w:rsidRPr="007E5C27">
        <w:rPr>
          <w:b/>
          <w:color w:val="auto"/>
          <w:lang w:val="de-DE"/>
        </w:rPr>
        <w:t>2.4.1</w:t>
      </w:r>
      <w:r w:rsidR="00330E25" w:rsidRPr="00330E25">
        <w:rPr>
          <w:b/>
          <w:color w:val="auto"/>
          <w:lang w:val="de-DE"/>
        </w:rPr>
        <w:t>.</w:t>
      </w:r>
      <w:r w:rsidRPr="007E5C27">
        <w:rPr>
          <w:b/>
          <w:color w:val="auto"/>
          <w:lang w:val="de-DE"/>
        </w:rPr>
        <w:t xml:space="preserve"> Samstag</w:t>
      </w:r>
    </w:p>
    <w:p w14:paraId="458DCF59" w14:textId="7B988F9B" w:rsidR="00BC55A1" w:rsidRPr="002E75CA" w:rsidRDefault="00BC55A1" w:rsidP="000E025D">
      <w:pPr>
        <w:pStyle w:val="1"/>
        <w:shd w:val="clear" w:color="auto" w:fill="auto"/>
        <w:spacing w:line="360" w:lineRule="auto"/>
        <w:ind w:firstLine="709"/>
        <w:rPr>
          <w:color w:val="auto"/>
          <w:lang w:val="uk-UA"/>
        </w:rPr>
      </w:pPr>
      <w:r w:rsidRPr="00BC55A1">
        <w:rPr>
          <w:color w:val="auto"/>
          <w:lang w:val="de-DE"/>
        </w:rPr>
        <w:t xml:space="preserve">Die aus den romanischen Sprachen abgeleiteten Namen weisen eindeutig auf einen jüdischen Einfluss hin, da das spanische Wort </w:t>
      </w:r>
      <w:r w:rsidRPr="00B61D8F">
        <w:rPr>
          <w:i/>
          <w:color w:val="auto"/>
          <w:lang w:val="de-DE"/>
        </w:rPr>
        <w:t>sabado</w:t>
      </w:r>
      <w:r w:rsidRPr="00BC55A1">
        <w:rPr>
          <w:color w:val="auto"/>
          <w:lang w:val="de-DE"/>
        </w:rPr>
        <w:t xml:space="preserve">, wie das italienische </w:t>
      </w:r>
      <w:r w:rsidRPr="00B61D8F">
        <w:rPr>
          <w:i/>
          <w:color w:val="auto"/>
          <w:lang w:val="de-DE"/>
        </w:rPr>
        <w:t>sabato</w:t>
      </w:r>
      <w:r w:rsidRPr="00BC55A1">
        <w:rPr>
          <w:color w:val="auto"/>
          <w:lang w:val="de-DE"/>
        </w:rPr>
        <w:t xml:space="preserve">, offensichtlich einer Form von </w:t>
      </w:r>
      <w:r w:rsidRPr="00B61D8F">
        <w:rPr>
          <w:i/>
          <w:color w:val="auto"/>
          <w:lang w:val="de-DE"/>
        </w:rPr>
        <w:t>Sabbat</w:t>
      </w:r>
      <w:r w:rsidRPr="00BC55A1">
        <w:rPr>
          <w:color w:val="auto"/>
          <w:lang w:val="de-DE"/>
        </w:rPr>
        <w:t xml:space="preserve"> ähnelt. Die französische Bezeichnung </w:t>
      </w:r>
      <w:r w:rsidRPr="00B61D8F">
        <w:rPr>
          <w:i/>
          <w:color w:val="auto"/>
          <w:lang w:val="de-DE"/>
        </w:rPr>
        <w:t>samedi</w:t>
      </w:r>
      <w:r w:rsidRPr="00BC55A1">
        <w:rPr>
          <w:color w:val="auto"/>
          <w:lang w:val="de-DE"/>
        </w:rPr>
        <w:t xml:space="preserve"> ist diesbezüglich nicht so durchsichtig, zumindest lässt sie eine Verbindung zum deutschen </w:t>
      </w:r>
      <w:r w:rsidRPr="00B61D8F">
        <w:rPr>
          <w:i/>
          <w:color w:val="auto"/>
          <w:lang w:val="de-DE"/>
        </w:rPr>
        <w:t>Samstag</w:t>
      </w:r>
      <w:r w:rsidRPr="00BC55A1">
        <w:rPr>
          <w:color w:val="auto"/>
          <w:lang w:val="de-DE"/>
        </w:rPr>
        <w:t xml:space="preserve"> vermuten. Auch im Judentum ist seit der Antike eine Sieben-Tage-Woche bekannt, die ebenfalls mit der Schöpfungsgeschichte in Verbindung gebracht wird. In römischer Zeit gab es fünf n</w:t>
      </w:r>
      <w:r w:rsidR="00B61D8F">
        <w:rPr>
          <w:color w:val="auto"/>
          <w:lang w:val="de-DE"/>
        </w:rPr>
        <w:t>ummerierte Tage, gefolgt vom</w:t>
      </w:r>
      <w:r w:rsidR="00B61D8F" w:rsidRPr="00B61D8F">
        <w:rPr>
          <w:color w:val="auto"/>
          <w:lang w:val="de-DE"/>
        </w:rPr>
        <w:t xml:space="preserve"> Tag der Vorbereitung </w:t>
      </w:r>
      <w:r w:rsidRPr="00BC55A1">
        <w:rPr>
          <w:color w:val="auto"/>
          <w:lang w:val="de-DE"/>
        </w:rPr>
        <w:t>für den Sabbat und dem Sabbat selbst.</w:t>
      </w:r>
      <w:r w:rsidR="002E75CA">
        <w:rPr>
          <w:color w:val="auto"/>
          <w:lang w:val="uk-UA"/>
        </w:rPr>
        <w:t xml:space="preserve"> [2, S. 86</w:t>
      </w:r>
      <w:r w:rsidR="002E75CA" w:rsidRPr="002E75CA">
        <w:rPr>
          <w:color w:val="auto"/>
          <w:lang w:val="uk-UA"/>
        </w:rPr>
        <w:t>]:</w:t>
      </w:r>
    </w:p>
    <w:p w14:paraId="70053782" w14:textId="01386D3C" w:rsidR="00DD3999" w:rsidRPr="00E542B7" w:rsidRDefault="00DD3999" w:rsidP="000E025D">
      <w:pPr>
        <w:pStyle w:val="1"/>
        <w:shd w:val="clear" w:color="auto" w:fill="auto"/>
        <w:spacing w:line="360" w:lineRule="auto"/>
        <w:ind w:firstLine="709"/>
        <w:rPr>
          <w:color w:val="auto"/>
          <w:highlight w:val="lightGray"/>
          <w:lang w:val="de-DE"/>
        </w:rPr>
      </w:pPr>
      <w:r>
        <w:rPr>
          <w:color w:val="auto"/>
          <w:lang w:val="de-DE"/>
        </w:rPr>
        <w:t xml:space="preserve">Das Wort </w:t>
      </w:r>
      <w:r w:rsidRPr="00DD3999">
        <w:rPr>
          <w:color w:val="auto"/>
          <w:lang w:val="de-DE"/>
        </w:rPr>
        <w:t>«</w:t>
      </w:r>
      <w:r>
        <w:rPr>
          <w:color w:val="auto"/>
          <w:lang w:val="de-DE"/>
        </w:rPr>
        <w:t>Samstag</w:t>
      </w:r>
      <w:r w:rsidRPr="00DD3999">
        <w:rPr>
          <w:color w:val="auto"/>
          <w:lang w:val="de-DE"/>
        </w:rPr>
        <w:t xml:space="preserve">» geht auf die althochdeutsche Bezeichnung </w:t>
      </w:r>
      <w:r w:rsidRPr="00DD3999">
        <w:rPr>
          <w:i/>
          <w:color w:val="auto"/>
          <w:lang w:val="de-DE"/>
        </w:rPr>
        <w:t>sambaztag</w:t>
      </w:r>
      <w:r w:rsidRPr="00DD3999">
        <w:rPr>
          <w:color w:val="auto"/>
          <w:lang w:val="de-DE"/>
        </w:rPr>
        <w:t xml:space="preserve"> zurück, die wiederum aus der voralthochdeutschen Form </w:t>
      </w:r>
      <w:r w:rsidRPr="00DD3999">
        <w:rPr>
          <w:i/>
          <w:color w:val="auto"/>
          <w:lang w:val="de-DE"/>
        </w:rPr>
        <w:t>*sambat-tag</w:t>
      </w:r>
      <w:r>
        <w:rPr>
          <w:color w:val="auto"/>
          <w:lang w:val="de-DE"/>
        </w:rPr>
        <w:t xml:space="preserve"> durch die </w:t>
      </w:r>
      <w:r w:rsidRPr="00DD3999">
        <w:rPr>
          <w:color w:val="auto"/>
          <w:lang w:val="de-DE"/>
        </w:rPr>
        <w:t>zweite Lautverschiebung entstanden ist.</w:t>
      </w:r>
      <w:r w:rsidR="005E327E" w:rsidRPr="005E327E">
        <w:rPr>
          <w:lang w:val="de-DE"/>
        </w:rPr>
        <w:t xml:space="preserve"> </w:t>
      </w:r>
      <w:r w:rsidR="005E327E" w:rsidRPr="005E327E">
        <w:rPr>
          <w:color w:val="auto"/>
          <w:lang w:val="de-DE"/>
        </w:rPr>
        <w:t xml:space="preserve">Das Grundwort </w:t>
      </w:r>
      <w:r w:rsidR="005E327E" w:rsidRPr="005E327E">
        <w:rPr>
          <w:i/>
          <w:color w:val="auto"/>
          <w:lang w:val="de-DE"/>
        </w:rPr>
        <w:t>-tag</w:t>
      </w:r>
      <w:r w:rsidR="005E327E" w:rsidRPr="005E327E">
        <w:rPr>
          <w:color w:val="auto"/>
          <w:lang w:val="de-DE"/>
        </w:rPr>
        <w:t xml:space="preserve"> wurde auch hier hinzugefügt, um es klarer zu machen, in Übereinstimmung mit anderen Namen der Wochentage.</w:t>
      </w:r>
      <w:r w:rsidR="001E74F0">
        <w:rPr>
          <w:color w:val="auto"/>
          <w:lang w:val="de-DE"/>
        </w:rPr>
        <w:t xml:space="preserve"> </w:t>
      </w:r>
      <w:r w:rsidR="001E74F0" w:rsidRPr="001E74F0">
        <w:rPr>
          <w:i/>
          <w:color w:val="auto"/>
          <w:lang w:val="de-DE"/>
        </w:rPr>
        <w:t>*Sambat-</w:t>
      </w:r>
      <w:r w:rsidR="001E74F0" w:rsidRPr="001E74F0">
        <w:rPr>
          <w:color w:val="auto"/>
          <w:lang w:val="de-DE"/>
        </w:rPr>
        <w:t xml:space="preserve"> basiert auf dem tatsächlich bezeugten </w:t>
      </w:r>
      <w:r w:rsidR="001E74F0" w:rsidRPr="001E74F0">
        <w:rPr>
          <w:i/>
          <w:color w:val="auto"/>
          <w:lang w:val="de-DE"/>
        </w:rPr>
        <w:t>sambatum</w:t>
      </w:r>
      <w:r w:rsidR="001E74F0" w:rsidRPr="001E74F0">
        <w:rPr>
          <w:color w:val="auto"/>
          <w:lang w:val="de-DE"/>
        </w:rPr>
        <w:t xml:space="preserve">, einer nasalisierten Variante von </w:t>
      </w:r>
      <w:r w:rsidR="001E74F0" w:rsidRPr="001E74F0">
        <w:rPr>
          <w:i/>
          <w:color w:val="auto"/>
          <w:lang w:val="de-DE"/>
        </w:rPr>
        <w:t>sabbatum</w:t>
      </w:r>
      <w:r w:rsidR="001E74F0" w:rsidRPr="001E74F0">
        <w:rPr>
          <w:color w:val="auto"/>
          <w:lang w:val="de-DE"/>
        </w:rPr>
        <w:t>, die im vulgären Griechisch und vulgären Latein zu finden ist.</w:t>
      </w:r>
      <w:r w:rsidR="00426422">
        <w:rPr>
          <w:color w:val="auto"/>
          <w:lang w:val="de-DE"/>
        </w:rPr>
        <w:t xml:space="preserve"> Auch das deutsche </w:t>
      </w:r>
      <w:r w:rsidR="00426422" w:rsidRPr="00426422">
        <w:rPr>
          <w:color w:val="auto"/>
          <w:lang w:val="de-DE"/>
        </w:rPr>
        <w:t>«Samstag»</w:t>
      </w:r>
      <w:r w:rsidR="00426422">
        <w:rPr>
          <w:color w:val="auto"/>
          <w:lang w:val="de-DE"/>
        </w:rPr>
        <w:t xml:space="preserve"> und das französische </w:t>
      </w:r>
      <w:r w:rsidR="00426422" w:rsidRPr="00426422">
        <w:rPr>
          <w:color w:val="auto"/>
          <w:lang w:val="de-DE"/>
        </w:rPr>
        <w:t>«samedi» gehen auf diese Form zurück.</w:t>
      </w:r>
      <w:r w:rsidR="00E542B7" w:rsidRPr="00E542B7">
        <w:rPr>
          <w:color w:val="auto"/>
          <w:lang w:val="de-DE"/>
        </w:rPr>
        <w:t xml:space="preserve"> Ihre Vermittlungsroute soll von den griechisch dominierten Städten Marseille und Lyon stromaufwärts der Rhône führen.</w:t>
      </w:r>
    </w:p>
    <w:p w14:paraId="60BCC885" w14:textId="0B722222" w:rsidR="00D96478" w:rsidRDefault="00D96478" w:rsidP="00D96478">
      <w:pPr>
        <w:pStyle w:val="1"/>
        <w:spacing w:line="360" w:lineRule="auto"/>
        <w:ind w:firstLine="709"/>
        <w:rPr>
          <w:b/>
          <w:color w:val="auto"/>
          <w:lang w:val="de-DE"/>
        </w:rPr>
      </w:pPr>
      <w:r w:rsidRPr="00FB43D9">
        <w:rPr>
          <w:b/>
          <w:color w:val="auto"/>
          <w:lang w:val="de-DE"/>
        </w:rPr>
        <w:t>2.4.2</w:t>
      </w:r>
      <w:r w:rsidR="00330E25" w:rsidRPr="00330E25">
        <w:rPr>
          <w:b/>
          <w:color w:val="auto"/>
          <w:lang w:val="de-DE"/>
        </w:rPr>
        <w:t>.</w:t>
      </w:r>
      <w:r w:rsidRPr="00FB43D9">
        <w:rPr>
          <w:b/>
          <w:color w:val="auto"/>
          <w:lang w:val="de-DE"/>
        </w:rPr>
        <w:t xml:space="preserve"> Der weitere wortgeschichtliche und kulturgeschichtliche Zusammenhang</w:t>
      </w:r>
    </w:p>
    <w:p w14:paraId="29AF6495" w14:textId="548D4189" w:rsidR="002C1EC0" w:rsidRPr="00FB43D9" w:rsidRDefault="00FB43D9" w:rsidP="00FB43D9">
      <w:pPr>
        <w:pStyle w:val="1"/>
        <w:spacing w:line="360" w:lineRule="auto"/>
        <w:ind w:firstLine="709"/>
        <w:rPr>
          <w:color w:val="auto"/>
          <w:lang w:val="de-DE"/>
        </w:rPr>
      </w:pPr>
      <w:r>
        <w:rPr>
          <w:color w:val="auto"/>
          <w:lang w:val="de-DE"/>
        </w:rPr>
        <w:t xml:space="preserve">Die Entlehnung des Wortes </w:t>
      </w:r>
      <w:r w:rsidRPr="00FB43D9">
        <w:rPr>
          <w:color w:val="auto"/>
          <w:lang w:val="de-DE"/>
        </w:rPr>
        <w:t>«</w:t>
      </w:r>
      <w:r>
        <w:rPr>
          <w:color w:val="auto"/>
          <w:lang w:val="de-DE"/>
        </w:rPr>
        <w:t>Sabbat</w:t>
      </w:r>
      <w:r w:rsidRPr="00FB43D9">
        <w:rPr>
          <w:color w:val="auto"/>
          <w:lang w:val="de-DE"/>
        </w:rPr>
        <w:t xml:space="preserve">» war natürlich nicht vereinzelt und isoliert, sondern kann in einen breiteren kulturellen und wörtlichen Zusammenhang eingeordnet werden. Das Wort gehört zur ältesten christlichen Lehnwortschicht des vierten und fünften Jahrhunderts, durch die andere einheimische griechische Wörter überliefert wurden, wie </w:t>
      </w:r>
      <w:r w:rsidRPr="00FB43D9">
        <w:rPr>
          <w:i/>
          <w:color w:val="auto"/>
          <w:lang w:val="de-DE"/>
        </w:rPr>
        <w:t>Kirche</w:t>
      </w:r>
      <w:r w:rsidRPr="00FB43D9">
        <w:rPr>
          <w:color w:val="auto"/>
          <w:lang w:val="de-DE"/>
        </w:rPr>
        <w:t xml:space="preserve">, </w:t>
      </w:r>
      <w:r w:rsidRPr="00FB43D9">
        <w:rPr>
          <w:i/>
          <w:color w:val="auto"/>
          <w:lang w:val="de-DE"/>
        </w:rPr>
        <w:t>Bischof</w:t>
      </w:r>
      <w:r w:rsidRPr="00FB43D9">
        <w:rPr>
          <w:color w:val="auto"/>
          <w:lang w:val="de-DE"/>
        </w:rPr>
        <w:t xml:space="preserve">, </w:t>
      </w:r>
      <w:r w:rsidRPr="00FB43D9">
        <w:rPr>
          <w:i/>
          <w:color w:val="auto"/>
          <w:lang w:val="de-DE"/>
        </w:rPr>
        <w:t>Pfaffe</w:t>
      </w:r>
      <w:r w:rsidRPr="00FB43D9">
        <w:rPr>
          <w:color w:val="auto"/>
          <w:lang w:val="de-DE"/>
        </w:rPr>
        <w:t>. In allen Berührungsgebieten mit dem Christentum vom Rhein über die Donau bis zum Balkan haben die germanischsprachigen Völker wohl als erste die Bezeichnungen äußerer Erscheinungen, wie Kirch</w:t>
      </w:r>
      <w:r>
        <w:rPr>
          <w:color w:val="auto"/>
          <w:lang w:val="de-DE"/>
        </w:rPr>
        <w:t xml:space="preserve">enbauten und Klerus, </w:t>
      </w:r>
      <w:r w:rsidRPr="00FB43D9">
        <w:rPr>
          <w:color w:val="auto"/>
          <w:lang w:val="de-DE"/>
        </w:rPr>
        <w:t>übernommen</w:t>
      </w:r>
      <w:r w:rsidR="00D96478" w:rsidRPr="00FB43D9">
        <w:rPr>
          <w:color w:val="auto"/>
          <w:lang w:val="de-DE"/>
        </w:rPr>
        <w:t xml:space="preserve"> [</w:t>
      </w:r>
      <w:r w:rsidR="002D2C8C">
        <w:rPr>
          <w:color w:val="auto"/>
          <w:lang w:val="de-DE"/>
        </w:rPr>
        <w:t>67</w:t>
      </w:r>
      <w:r w:rsidR="00D96478" w:rsidRPr="00FB43D9">
        <w:rPr>
          <w:color w:val="auto"/>
          <w:lang w:val="de-DE"/>
        </w:rPr>
        <w:t>, S. 189.].</w:t>
      </w:r>
    </w:p>
    <w:tbl>
      <w:tblPr>
        <w:tblStyle w:val="ad"/>
        <w:tblW w:w="0" w:type="auto"/>
        <w:tblLook w:val="04A0" w:firstRow="1" w:lastRow="0" w:firstColumn="1" w:lastColumn="0" w:noHBand="0" w:noVBand="1"/>
      </w:tblPr>
      <w:tblGrid>
        <w:gridCol w:w="4674"/>
        <w:gridCol w:w="4674"/>
      </w:tblGrid>
      <w:tr w:rsidR="00D96478" w:rsidRPr="00BA5A0B" w14:paraId="2755FCD0" w14:textId="77777777" w:rsidTr="00DE3927">
        <w:tc>
          <w:tcPr>
            <w:tcW w:w="9348" w:type="dxa"/>
            <w:gridSpan w:val="2"/>
          </w:tcPr>
          <w:p w14:paraId="483EABEA" w14:textId="21D7B82E" w:rsidR="00D96478" w:rsidRPr="007440F4" w:rsidRDefault="00D96478" w:rsidP="007E0D86">
            <w:pPr>
              <w:pStyle w:val="1"/>
              <w:shd w:val="clear" w:color="auto" w:fill="auto"/>
              <w:spacing w:line="360" w:lineRule="auto"/>
              <w:ind w:firstLine="0"/>
              <w:jc w:val="center"/>
              <w:rPr>
                <w:color w:val="auto"/>
                <w:lang w:val="de-DE"/>
              </w:rPr>
            </w:pPr>
            <w:r w:rsidRPr="007440F4">
              <w:rPr>
                <w:color w:val="auto"/>
                <w:lang w:val="de-DE"/>
              </w:rPr>
              <w:t>Älteste christliche Lehnwortschicht des 4./5. Jahrhunderts</w:t>
            </w:r>
          </w:p>
        </w:tc>
      </w:tr>
      <w:tr w:rsidR="00D96478" w:rsidRPr="00BA5A0B" w14:paraId="5E89718E" w14:textId="77777777" w:rsidTr="00D96478">
        <w:tc>
          <w:tcPr>
            <w:tcW w:w="4674" w:type="dxa"/>
          </w:tcPr>
          <w:p w14:paraId="28D07202" w14:textId="6A67B11A" w:rsidR="00D96478" w:rsidRPr="007440F4" w:rsidRDefault="00D96478" w:rsidP="00D96478">
            <w:pPr>
              <w:pStyle w:val="1"/>
              <w:shd w:val="clear" w:color="auto" w:fill="auto"/>
              <w:spacing w:line="360" w:lineRule="auto"/>
              <w:ind w:firstLine="0"/>
              <w:rPr>
                <w:color w:val="auto"/>
                <w:lang w:val="de-DE"/>
              </w:rPr>
            </w:pPr>
            <w:r w:rsidRPr="007440F4">
              <w:rPr>
                <w:i/>
                <w:color w:val="auto"/>
                <w:lang w:val="de-DE"/>
              </w:rPr>
              <w:lastRenderedPageBreak/>
              <w:t>Kirche</w:t>
            </w:r>
            <w:r w:rsidRPr="007440F4">
              <w:rPr>
                <w:color w:val="auto"/>
                <w:lang w:val="de-DE"/>
              </w:rPr>
              <w:t xml:space="preserve"> ahd. </w:t>
            </w:r>
            <w:r w:rsidRPr="007440F4">
              <w:rPr>
                <w:i/>
                <w:color w:val="auto"/>
                <w:lang w:val="de-DE"/>
              </w:rPr>
              <w:t>kirihha</w:t>
            </w:r>
          </w:p>
        </w:tc>
        <w:tc>
          <w:tcPr>
            <w:tcW w:w="4674" w:type="dxa"/>
          </w:tcPr>
          <w:p w14:paraId="5FB28447" w14:textId="6950C439" w:rsidR="00D96478" w:rsidRPr="007440F4" w:rsidRDefault="00D96478" w:rsidP="00D96478">
            <w:pPr>
              <w:pStyle w:val="1"/>
              <w:spacing w:line="360" w:lineRule="auto"/>
              <w:rPr>
                <w:color w:val="auto"/>
                <w:lang w:val="de-DE"/>
              </w:rPr>
            </w:pPr>
            <w:r w:rsidRPr="007440F4">
              <w:rPr>
                <w:color w:val="auto"/>
                <w:lang w:val="de-DE"/>
              </w:rPr>
              <w:t xml:space="preserve">     vulgärgriech. *</w:t>
            </w:r>
            <w:r w:rsidRPr="007440F4">
              <w:rPr>
                <w:i/>
                <w:color w:val="auto"/>
                <w:lang w:val="de-DE"/>
              </w:rPr>
              <w:t>kyrikḗ [basilica]</w:t>
            </w:r>
            <w:r w:rsidRPr="007440F4">
              <w:rPr>
                <w:color w:val="auto"/>
                <w:lang w:val="de-DE"/>
              </w:rPr>
              <w:t xml:space="preserve"> ‘dem Herrn gehöriger [Palast]’</w:t>
            </w:r>
          </w:p>
        </w:tc>
      </w:tr>
      <w:tr w:rsidR="00D96478" w:rsidRPr="00F10576" w14:paraId="4CDCB390" w14:textId="77777777" w:rsidTr="00D96478">
        <w:tc>
          <w:tcPr>
            <w:tcW w:w="4674" w:type="dxa"/>
          </w:tcPr>
          <w:p w14:paraId="59D645A7" w14:textId="6A1320DE" w:rsidR="00D96478" w:rsidRPr="007440F4" w:rsidRDefault="00D96478" w:rsidP="00D96478">
            <w:pPr>
              <w:pStyle w:val="1"/>
              <w:shd w:val="clear" w:color="auto" w:fill="auto"/>
              <w:spacing w:line="360" w:lineRule="auto"/>
              <w:ind w:firstLine="0"/>
              <w:rPr>
                <w:color w:val="auto"/>
                <w:lang w:val="de-DE"/>
              </w:rPr>
            </w:pPr>
            <w:r w:rsidRPr="007440F4">
              <w:rPr>
                <w:i/>
                <w:color w:val="auto"/>
                <w:lang w:val="de-DE"/>
              </w:rPr>
              <w:t>Bischof</w:t>
            </w:r>
            <w:r w:rsidRPr="007440F4">
              <w:rPr>
                <w:color w:val="auto"/>
                <w:lang w:val="de-DE"/>
              </w:rPr>
              <w:t xml:space="preserve"> ahd. </w:t>
            </w:r>
            <w:r w:rsidRPr="007440F4">
              <w:rPr>
                <w:i/>
                <w:color w:val="auto"/>
                <w:lang w:val="de-DE"/>
              </w:rPr>
              <w:t>biscof</w:t>
            </w:r>
          </w:p>
        </w:tc>
        <w:tc>
          <w:tcPr>
            <w:tcW w:w="4674" w:type="dxa"/>
          </w:tcPr>
          <w:p w14:paraId="0C3AF52F" w14:textId="71A64E1E" w:rsidR="00D96478" w:rsidRPr="007440F4" w:rsidRDefault="00D96478" w:rsidP="00D96478">
            <w:pPr>
              <w:pStyle w:val="1"/>
              <w:shd w:val="clear" w:color="auto" w:fill="auto"/>
              <w:spacing w:line="360" w:lineRule="auto"/>
              <w:ind w:firstLine="0"/>
              <w:rPr>
                <w:color w:val="auto"/>
                <w:lang w:val="de-DE"/>
              </w:rPr>
            </w:pPr>
            <w:r w:rsidRPr="007440F4">
              <w:rPr>
                <w:color w:val="auto"/>
                <w:lang w:val="de-DE"/>
              </w:rPr>
              <w:t xml:space="preserve">griech. </w:t>
            </w:r>
            <w:r w:rsidRPr="007440F4">
              <w:rPr>
                <w:i/>
                <w:color w:val="auto"/>
                <w:lang w:val="de-DE"/>
              </w:rPr>
              <w:t>epískopos</w:t>
            </w:r>
            <w:r w:rsidRPr="007440F4">
              <w:rPr>
                <w:color w:val="auto"/>
                <w:lang w:val="de-DE"/>
              </w:rPr>
              <w:t xml:space="preserve">, lat. </w:t>
            </w:r>
            <w:r w:rsidRPr="007440F4">
              <w:rPr>
                <w:i/>
                <w:color w:val="auto"/>
                <w:lang w:val="de-DE"/>
              </w:rPr>
              <w:t>episcopus</w:t>
            </w:r>
          </w:p>
        </w:tc>
      </w:tr>
      <w:tr w:rsidR="00D96478" w:rsidRPr="00F10576" w14:paraId="39A800EA" w14:textId="77777777" w:rsidTr="00D96478">
        <w:tc>
          <w:tcPr>
            <w:tcW w:w="4674" w:type="dxa"/>
          </w:tcPr>
          <w:p w14:paraId="49E16A96" w14:textId="282F8BFB" w:rsidR="00D96478" w:rsidRPr="007440F4" w:rsidRDefault="00D96478" w:rsidP="00D96478">
            <w:pPr>
              <w:pStyle w:val="1"/>
              <w:shd w:val="clear" w:color="auto" w:fill="auto"/>
              <w:spacing w:line="360" w:lineRule="auto"/>
              <w:ind w:firstLine="0"/>
              <w:rPr>
                <w:color w:val="auto"/>
                <w:lang w:val="de-DE"/>
              </w:rPr>
            </w:pPr>
            <w:r w:rsidRPr="007440F4">
              <w:rPr>
                <w:i/>
                <w:color w:val="auto"/>
                <w:lang w:val="de-DE"/>
              </w:rPr>
              <w:t>Pfaffe</w:t>
            </w:r>
            <w:r w:rsidRPr="007440F4">
              <w:rPr>
                <w:color w:val="auto"/>
                <w:lang w:val="de-DE"/>
              </w:rPr>
              <w:t xml:space="preserve"> ahd. </w:t>
            </w:r>
            <w:r w:rsidRPr="007440F4">
              <w:rPr>
                <w:i/>
                <w:color w:val="auto"/>
                <w:lang w:val="de-DE"/>
              </w:rPr>
              <w:t>pfaffo</w:t>
            </w:r>
          </w:p>
        </w:tc>
        <w:tc>
          <w:tcPr>
            <w:tcW w:w="4674" w:type="dxa"/>
          </w:tcPr>
          <w:p w14:paraId="67C2DD13" w14:textId="569BA125" w:rsidR="00D96478" w:rsidRPr="007440F4" w:rsidRDefault="00D96478" w:rsidP="00D96478">
            <w:pPr>
              <w:pStyle w:val="1"/>
              <w:shd w:val="clear" w:color="auto" w:fill="auto"/>
              <w:spacing w:line="360" w:lineRule="auto"/>
              <w:ind w:firstLine="0"/>
              <w:rPr>
                <w:color w:val="auto"/>
                <w:lang w:val="de-DE"/>
              </w:rPr>
            </w:pPr>
            <w:r w:rsidRPr="007440F4">
              <w:rPr>
                <w:color w:val="auto"/>
                <w:lang w:val="de-DE"/>
              </w:rPr>
              <w:t xml:space="preserve">griech. </w:t>
            </w:r>
            <w:r w:rsidRPr="007440F4">
              <w:rPr>
                <w:i/>
                <w:color w:val="auto"/>
                <w:lang w:val="de-DE"/>
              </w:rPr>
              <w:t>papãs</w:t>
            </w:r>
          </w:p>
        </w:tc>
      </w:tr>
    </w:tbl>
    <w:p w14:paraId="2A8EDE24" w14:textId="3C343A57" w:rsidR="00593086" w:rsidRDefault="00B76071" w:rsidP="00197B40">
      <w:pPr>
        <w:pStyle w:val="1"/>
        <w:spacing w:line="360" w:lineRule="auto"/>
        <w:ind w:firstLine="709"/>
        <w:rPr>
          <w:color w:val="auto"/>
          <w:highlight w:val="lightGray"/>
          <w:lang w:val="de-DE"/>
        </w:rPr>
      </w:pPr>
      <w:r w:rsidRPr="00B76071">
        <w:rPr>
          <w:color w:val="auto"/>
          <w:lang w:val="de-DE"/>
        </w:rPr>
        <w:t>So ist der jüdisch-christliche Einfluss im Sabbat und seinen romanischen Äquivalenten offensichtlich, wobei sich das Wort auf die Schicht griechisch-lateinischer Anleihen des vierten und fünften Jahrhunderts bezieht, die auch christliches Vokabular enthält.</w:t>
      </w:r>
    </w:p>
    <w:p w14:paraId="45ECCBBE" w14:textId="77777777" w:rsidR="00593086" w:rsidRDefault="00593086" w:rsidP="00197B40">
      <w:pPr>
        <w:pStyle w:val="1"/>
        <w:spacing w:line="360" w:lineRule="auto"/>
        <w:ind w:firstLine="709"/>
        <w:rPr>
          <w:color w:val="auto"/>
          <w:highlight w:val="lightGray"/>
          <w:lang w:val="de-DE"/>
        </w:rPr>
      </w:pPr>
    </w:p>
    <w:p w14:paraId="28510880" w14:textId="77777777" w:rsidR="00593086" w:rsidRDefault="00593086" w:rsidP="00197B40">
      <w:pPr>
        <w:pStyle w:val="1"/>
        <w:spacing w:line="360" w:lineRule="auto"/>
        <w:ind w:firstLine="709"/>
        <w:rPr>
          <w:color w:val="auto"/>
          <w:highlight w:val="lightGray"/>
          <w:lang w:val="de-DE"/>
        </w:rPr>
      </w:pPr>
    </w:p>
    <w:p w14:paraId="47BFCD1F" w14:textId="77777777" w:rsidR="00593086" w:rsidRDefault="00593086" w:rsidP="00197B40">
      <w:pPr>
        <w:pStyle w:val="1"/>
        <w:spacing w:line="360" w:lineRule="auto"/>
        <w:ind w:firstLine="709"/>
        <w:rPr>
          <w:color w:val="auto"/>
          <w:highlight w:val="lightGray"/>
          <w:lang w:val="de-DE"/>
        </w:rPr>
      </w:pPr>
    </w:p>
    <w:p w14:paraId="242D0810" w14:textId="77777777" w:rsidR="00593086" w:rsidRDefault="00593086" w:rsidP="00197B40">
      <w:pPr>
        <w:pStyle w:val="1"/>
        <w:spacing w:line="360" w:lineRule="auto"/>
        <w:ind w:firstLine="709"/>
        <w:rPr>
          <w:color w:val="auto"/>
          <w:highlight w:val="lightGray"/>
          <w:lang w:val="de-DE"/>
        </w:rPr>
      </w:pPr>
    </w:p>
    <w:p w14:paraId="6E9B1391" w14:textId="77777777" w:rsidR="00593086" w:rsidRDefault="00593086" w:rsidP="00197B40">
      <w:pPr>
        <w:pStyle w:val="1"/>
        <w:spacing w:line="360" w:lineRule="auto"/>
        <w:ind w:firstLine="709"/>
        <w:rPr>
          <w:color w:val="auto"/>
          <w:highlight w:val="lightGray"/>
          <w:lang w:val="de-DE"/>
        </w:rPr>
      </w:pPr>
    </w:p>
    <w:p w14:paraId="4E4AA600" w14:textId="77777777" w:rsidR="00593086" w:rsidRDefault="00593086" w:rsidP="00197B40">
      <w:pPr>
        <w:pStyle w:val="1"/>
        <w:spacing w:line="360" w:lineRule="auto"/>
        <w:ind w:firstLine="709"/>
        <w:rPr>
          <w:color w:val="auto"/>
          <w:highlight w:val="lightGray"/>
          <w:lang w:val="de-DE"/>
        </w:rPr>
      </w:pPr>
    </w:p>
    <w:p w14:paraId="20CF1F73" w14:textId="77777777" w:rsidR="00593086" w:rsidRDefault="00593086" w:rsidP="00197B40">
      <w:pPr>
        <w:pStyle w:val="1"/>
        <w:spacing w:line="360" w:lineRule="auto"/>
        <w:ind w:firstLine="709"/>
        <w:rPr>
          <w:color w:val="auto"/>
          <w:highlight w:val="lightGray"/>
          <w:lang w:val="de-DE"/>
        </w:rPr>
      </w:pPr>
    </w:p>
    <w:p w14:paraId="44F64343" w14:textId="77777777" w:rsidR="00593086" w:rsidRDefault="00593086" w:rsidP="00197B40">
      <w:pPr>
        <w:pStyle w:val="1"/>
        <w:spacing w:line="360" w:lineRule="auto"/>
        <w:ind w:firstLine="709"/>
        <w:rPr>
          <w:color w:val="auto"/>
          <w:highlight w:val="lightGray"/>
          <w:lang w:val="de-DE"/>
        </w:rPr>
      </w:pPr>
    </w:p>
    <w:p w14:paraId="367F3BEE" w14:textId="77777777" w:rsidR="00593086" w:rsidRDefault="00593086" w:rsidP="00197B40">
      <w:pPr>
        <w:pStyle w:val="1"/>
        <w:spacing w:line="360" w:lineRule="auto"/>
        <w:ind w:firstLine="709"/>
        <w:rPr>
          <w:color w:val="auto"/>
          <w:highlight w:val="lightGray"/>
          <w:lang w:val="de-DE"/>
        </w:rPr>
      </w:pPr>
    </w:p>
    <w:p w14:paraId="4A2AE417" w14:textId="77777777" w:rsidR="00593086" w:rsidRDefault="00593086" w:rsidP="00197B40">
      <w:pPr>
        <w:pStyle w:val="1"/>
        <w:spacing w:line="360" w:lineRule="auto"/>
        <w:ind w:firstLine="709"/>
        <w:rPr>
          <w:color w:val="auto"/>
          <w:highlight w:val="lightGray"/>
          <w:lang w:val="de-DE"/>
        </w:rPr>
      </w:pPr>
    </w:p>
    <w:p w14:paraId="6A7D1CE5" w14:textId="77777777" w:rsidR="00593086" w:rsidRDefault="00593086" w:rsidP="00197B40">
      <w:pPr>
        <w:pStyle w:val="1"/>
        <w:spacing w:line="360" w:lineRule="auto"/>
        <w:ind w:firstLine="709"/>
        <w:rPr>
          <w:color w:val="auto"/>
          <w:highlight w:val="lightGray"/>
          <w:lang w:val="de-DE"/>
        </w:rPr>
      </w:pPr>
    </w:p>
    <w:p w14:paraId="5CCA7586" w14:textId="77777777" w:rsidR="00593086" w:rsidRDefault="00593086" w:rsidP="00197B40">
      <w:pPr>
        <w:pStyle w:val="1"/>
        <w:spacing w:line="360" w:lineRule="auto"/>
        <w:ind w:firstLine="709"/>
        <w:rPr>
          <w:color w:val="auto"/>
          <w:highlight w:val="lightGray"/>
          <w:lang w:val="de-DE"/>
        </w:rPr>
      </w:pPr>
    </w:p>
    <w:p w14:paraId="5E0B8AF1" w14:textId="77777777" w:rsidR="00593086" w:rsidRDefault="00593086" w:rsidP="00197B40">
      <w:pPr>
        <w:pStyle w:val="1"/>
        <w:spacing w:line="360" w:lineRule="auto"/>
        <w:ind w:firstLine="709"/>
        <w:rPr>
          <w:color w:val="auto"/>
          <w:highlight w:val="lightGray"/>
          <w:lang w:val="de-DE"/>
        </w:rPr>
      </w:pPr>
    </w:p>
    <w:p w14:paraId="7BDE23A7" w14:textId="77777777" w:rsidR="00593086" w:rsidRDefault="00593086" w:rsidP="00197B40">
      <w:pPr>
        <w:pStyle w:val="1"/>
        <w:spacing w:line="360" w:lineRule="auto"/>
        <w:ind w:firstLine="709"/>
        <w:rPr>
          <w:color w:val="auto"/>
          <w:highlight w:val="lightGray"/>
          <w:lang w:val="de-DE"/>
        </w:rPr>
      </w:pPr>
    </w:p>
    <w:p w14:paraId="140AB149" w14:textId="77777777" w:rsidR="00593086" w:rsidRDefault="00593086" w:rsidP="00197B40">
      <w:pPr>
        <w:pStyle w:val="1"/>
        <w:spacing w:line="360" w:lineRule="auto"/>
        <w:ind w:firstLine="709"/>
        <w:rPr>
          <w:color w:val="auto"/>
          <w:highlight w:val="lightGray"/>
          <w:lang w:val="de-DE"/>
        </w:rPr>
      </w:pPr>
    </w:p>
    <w:p w14:paraId="793FFB7B" w14:textId="77777777" w:rsidR="00593086" w:rsidRDefault="00593086" w:rsidP="00197B40">
      <w:pPr>
        <w:pStyle w:val="1"/>
        <w:spacing w:line="360" w:lineRule="auto"/>
        <w:ind w:firstLine="709"/>
        <w:rPr>
          <w:color w:val="auto"/>
          <w:highlight w:val="lightGray"/>
          <w:lang w:val="de-DE"/>
        </w:rPr>
      </w:pPr>
    </w:p>
    <w:p w14:paraId="269FA634" w14:textId="77777777" w:rsidR="00593086" w:rsidRDefault="00593086" w:rsidP="00197B40">
      <w:pPr>
        <w:pStyle w:val="1"/>
        <w:spacing w:line="360" w:lineRule="auto"/>
        <w:ind w:firstLine="709"/>
        <w:rPr>
          <w:color w:val="auto"/>
          <w:highlight w:val="lightGray"/>
          <w:lang w:val="de-DE"/>
        </w:rPr>
      </w:pPr>
    </w:p>
    <w:p w14:paraId="2575E9D3" w14:textId="77777777" w:rsidR="00117223" w:rsidRDefault="00117223" w:rsidP="00D6711E">
      <w:pPr>
        <w:pStyle w:val="1"/>
        <w:shd w:val="clear" w:color="auto" w:fill="auto"/>
        <w:spacing w:line="360" w:lineRule="auto"/>
        <w:ind w:firstLine="0"/>
        <w:rPr>
          <w:color w:val="auto"/>
          <w:highlight w:val="lightGray"/>
          <w:lang w:val="de-DE"/>
        </w:rPr>
      </w:pPr>
    </w:p>
    <w:p w14:paraId="3221D6CB" w14:textId="77777777" w:rsidR="005B3A5F" w:rsidRDefault="005B3A5F" w:rsidP="00D6711E">
      <w:pPr>
        <w:pStyle w:val="1"/>
        <w:shd w:val="clear" w:color="auto" w:fill="auto"/>
        <w:spacing w:line="360" w:lineRule="auto"/>
        <w:ind w:firstLine="0"/>
        <w:rPr>
          <w:b/>
          <w:color w:val="auto"/>
          <w:highlight w:val="lightGray"/>
          <w:lang w:val="de-DE"/>
        </w:rPr>
      </w:pPr>
    </w:p>
    <w:p w14:paraId="49B3D956" w14:textId="77777777" w:rsidR="00880E86" w:rsidRDefault="00880E86" w:rsidP="00D6711E">
      <w:pPr>
        <w:pStyle w:val="1"/>
        <w:shd w:val="clear" w:color="auto" w:fill="auto"/>
        <w:spacing w:line="360" w:lineRule="auto"/>
        <w:ind w:firstLine="0"/>
        <w:rPr>
          <w:b/>
          <w:color w:val="auto"/>
          <w:highlight w:val="lightGray"/>
          <w:lang w:val="de-DE"/>
        </w:rPr>
      </w:pPr>
    </w:p>
    <w:p w14:paraId="13A58E7D" w14:textId="77777777" w:rsidR="00880E86" w:rsidRDefault="00880E86" w:rsidP="00D6711E">
      <w:pPr>
        <w:pStyle w:val="1"/>
        <w:shd w:val="clear" w:color="auto" w:fill="auto"/>
        <w:spacing w:line="360" w:lineRule="auto"/>
        <w:ind w:firstLine="0"/>
        <w:rPr>
          <w:b/>
          <w:color w:val="auto"/>
          <w:highlight w:val="lightGray"/>
          <w:lang w:val="de-DE"/>
        </w:rPr>
      </w:pPr>
    </w:p>
    <w:p w14:paraId="51580782" w14:textId="77777777" w:rsidR="00880E86" w:rsidRPr="00F10576" w:rsidRDefault="00880E86" w:rsidP="00D6711E">
      <w:pPr>
        <w:pStyle w:val="1"/>
        <w:shd w:val="clear" w:color="auto" w:fill="auto"/>
        <w:spacing w:line="360" w:lineRule="auto"/>
        <w:ind w:firstLine="0"/>
        <w:rPr>
          <w:b/>
          <w:color w:val="auto"/>
          <w:highlight w:val="lightGray"/>
          <w:lang w:val="de-DE"/>
        </w:rPr>
      </w:pPr>
    </w:p>
    <w:p w14:paraId="3A20E22F" w14:textId="34943BDB" w:rsidR="007A6BAB" w:rsidRPr="00D6711E" w:rsidRDefault="007A6BAB" w:rsidP="007A6BAB">
      <w:pPr>
        <w:pStyle w:val="1"/>
        <w:shd w:val="clear" w:color="auto" w:fill="auto"/>
        <w:spacing w:line="360" w:lineRule="auto"/>
        <w:ind w:firstLine="709"/>
        <w:jc w:val="center"/>
        <w:rPr>
          <w:b/>
          <w:color w:val="auto"/>
          <w:lang w:val="de-DE"/>
        </w:rPr>
      </w:pPr>
      <w:r w:rsidRPr="00D6711E">
        <w:rPr>
          <w:b/>
          <w:color w:val="auto"/>
          <w:lang w:val="de-DE"/>
        </w:rPr>
        <w:lastRenderedPageBreak/>
        <w:t>2.5</w:t>
      </w:r>
      <w:r w:rsidR="00330E25" w:rsidRPr="00330E25">
        <w:rPr>
          <w:b/>
          <w:color w:val="auto"/>
          <w:lang w:val="de-DE"/>
        </w:rPr>
        <w:t>.</w:t>
      </w:r>
      <w:r w:rsidRPr="00D6711E">
        <w:rPr>
          <w:b/>
          <w:color w:val="auto"/>
          <w:lang w:val="de-DE"/>
        </w:rPr>
        <w:t xml:space="preserve"> Griechisch-gotische Einflüsse im Bairischen</w:t>
      </w:r>
    </w:p>
    <w:p w14:paraId="07071E50" w14:textId="22EBE3CA" w:rsidR="00D6711E" w:rsidRDefault="00D6711E" w:rsidP="007A6BAB">
      <w:pPr>
        <w:pStyle w:val="1"/>
        <w:spacing w:line="360" w:lineRule="auto"/>
        <w:ind w:firstLine="709"/>
        <w:rPr>
          <w:color w:val="auto"/>
          <w:highlight w:val="lightGray"/>
          <w:lang w:val="de-DE"/>
        </w:rPr>
      </w:pPr>
      <w:r w:rsidRPr="00D6711E">
        <w:rPr>
          <w:color w:val="auto"/>
          <w:lang w:val="de-DE"/>
        </w:rPr>
        <w:t xml:space="preserve">In einer relativ frühen Zeit der Geschichte, nämlich im 5. und 6. Jahrhundert, tauchen auch zwei bayerische Sonderformen auf, die wie </w:t>
      </w:r>
      <w:r w:rsidRPr="00D6711E">
        <w:rPr>
          <w:i/>
          <w:color w:val="auto"/>
          <w:lang w:val="de-DE"/>
        </w:rPr>
        <w:t>Ertag</w:t>
      </w:r>
      <w:r w:rsidRPr="00D6711E">
        <w:rPr>
          <w:color w:val="auto"/>
          <w:lang w:val="de-DE"/>
        </w:rPr>
        <w:t xml:space="preserve"> und </w:t>
      </w:r>
      <w:r w:rsidRPr="00D6711E">
        <w:rPr>
          <w:i/>
          <w:color w:val="auto"/>
          <w:lang w:val="de-DE"/>
        </w:rPr>
        <w:t>Pfinztag</w:t>
      </w:r>
      <w:r w:rsidRPr="00D6711E">
        <w:rPr>
          <w:color w:val="auto"/>
          <w:lang w:val="de-DE"/>
        </w:rPr>
        <w:t xml:space="preserve"> klingen.</w:t>
      </w:r>
    </w:p>
    <w:p w14:paraId="195B1922" w14:textId="35C921AB" w:rsidR="001E48DE" w:rsidRDefault="00140DBD" w:rsidP="007A6BAB">
      <w:pPr>
        <w:pStyle w:val="1"/>
        <w:spacing w:line="360" w:lineRule="auto"/>
        <w:ind w:firstLine="709"/>
        <w:rPr>
          <w:b/>
          <w:color w:val="auto"/>
          <w:highlight w:val="lightGray"/>
          <w:lang w:val="de-DE"/>
        </w:rPr>
      </w:pPr>
      <w:r w:rsidRPr="00D6711E">
        <w:rPr>
          <w:b/>
          <w:color w:val="auto"/>
          <w:lang w:val="de-DE"/>
        </w:rPr>
        <w:t>2.5.1</w:t>
      </w:r>
      <w:r w:rsidR="00330E25" w:rsidRPr="00330E25">
        <w:rPr>
          <w:b/>
          <w:color w:val="auto"/>
          <w:lang w:val="de-DE"/>
        </w:rPr>
        <w:t>.</w:t>
      </w:r>
      <w:r w:rsidRPr="00D6711E">
        <w:rPr>
          <w:b/>
          <w:color w:val="auto"/>
          <w:lang w:val="de-DE"/>
        </w:rPr>
        <w:t xml:space="preserve"> </w:t>
      </w:r>
      <w:r w:rsidR="00D6711E" w:rsidRPr="00D6711E">
        <w:rPr>
          <w:b/>
          <w:color w:val="auto"/>
          <w:lang w:val="de-DE"/>
        </w:rPr>
        <w:t>Ertag «Dienstag»</w:t>
      </w:r>
    </w:p>
    <w:p w14:paraId="55CD5457" w14:textId="04067753" w:rsidR="007A6BAB" w:rsidRPr="00380D6B" w:rsidRDefault="001E48DE" w:rsidP="006B3332">
      <w:pPr>
        <w:pStyle w:val="1"/>
        <w:spacing w:line="360" w:lineRule="auto"/>
        <w:ind w:firstLine="709"/>
        <w:rPr>
          <w:color w:val="auto"/>
          <w:highlight w:val="lightGray"/>
          <w:lang w:val="uk-UA"/>
        </w:rPr>
      </w:pPr>
      <w:r w:rsidRPr="001E48DE">
        <w:rPr>
          <w:color w:val="auto"/>
          <w:lang w:val="de-DE"/>
        </w:rPr>
        <w:t xml:space="preserve">Ertag, die bayerische Variante des Dienstags, wurde erstmals um das 12. Jahrhundert urkundlich erwähnt, seine mittelhochdeutschen Formen sind </w:t>
      </w:r>
      <w:r w:rsidRPr="001E48DE">
        <w:rPr>
          <w:i/>
          <w:color w:val="auto"/>
          <w:lang w:val="de-DE"/>
        </w:rPr>
        <w:t>eritag</w:t>
      </w:r>
      <w:r w:rsidRPr="001E48DE">
        <w:rPr>
          <w:color w:val="auto"/>
          <w:lang w:val="de-DE"/>
        </w:rPr>
        <w:t xml:space="preserve">, </w:t>
      </w:r>
      <w:r w:rsidRPr="001E48DE">
        <w:rPr>
          <w:i/>
          <w:color w:val="auto"/>
          <w:lang w:val="de-DE"/>
        </w:rPr>
        <w:t>ergetag</w:t>
      </w:r>
      <w:r w:rsidRPr="001E48DE">
        <w:rPr>
          <w:color w:val="auto"/>
          <w:lang w:val="de-DE"/>
        </w:rPr>
        <w:t xml:space="preserve">, </w:t>
      </w:r>
      <w:r w:rsidRPr="001E48DE">
        <w:rPr>
          <w:i/>
          <w:color w:val="auto"/>
          <w:lang w:val="de-DE"/>
        </w:rPr>
        <w:t>erchtag</w:t>
      </w:r>
      <w:r w:rsidRPr="001E48DE">
        <w:rPr>
          <w:color w:val="auto"/>
          <w:lang w:val="de-DE"/>
        </w:rPr>
        <w:t xml:space="preserve">, </w:t>
      </w:r>
      <w:r w:rsidRPr="001E48DE">
        <w:rPr>
          <w:i/>
          <w:color w:val="auto"/>
          <w:lang w:val="de-DE"/>
        </w:rPr>
        <w:t>erichtag</w:t>
      </w:r>
      <w:r w:rsidRPr="001E48DE">
        <w:rPr>
          <w:color w:val="auto"/>
          <w:lang w:val="de-DE"/>
        </w:rPr>
        <w:t xml:space="preserve">, </w:t>
      </w:r>
      <w:r w:rsidRPr="001E48DE">
        <w:rPr>
          <w:i/>
          <w:color w:val="auto"/>
          <w:lang w:val="de-DE"/>
        </w:rPr>
        <w:t>eretag</w:t>
      </w:r>
      <w:r w:rsidRPr="001E48DE">
        <w:rPr>
          <w:color w:val="auto"/>
          <w:lang w:val="de-DE"/>
        </w:rPr>
        <w:t xml:space="preserve">. In jedem Fall weisen sie einen Umlaut von a bis e auf und gehen damit auf die voralthochdeutsche Form </w:t>
      </w:r>
      <w:r w:rsidRPr="001E48DE">
        <w:rPr>
          <w:i/>
          <w:color w:val="auto"/>
          <w:lang w:val="de-DE"/>
        </w:rPr>
        <w:t>*arjo-tag</w:t>
      </w:r>
      <w:r w:rsidRPr="001E48DE">
        <w:rPr>
          <w:color w:val="auto"/>
          <w:lang w:val="de-DE"/>
        </w:rPr>
        <w:t xml:space="preserve"> zurück. Um dies zu erklären, verwendet die etymologische Literatur den griechischen Namen für Dienstag, nämlich </w:t>
      </w:r>
      <w:r w:rsidRPr="001E48DE">
        <w:rPr>
          <w:i/>
          <w:color w:val="auto"/>
          <w:lang w:val="de-DE"/>
        </w:rPr>
        <w:t>Áreōs hēméra</w:t>
      </w:r>
      <w:r>
        <w:rPr>
          <w:color w:val="auto"/>
          <w:lang w:val="de-DE"/>
        </w:rPr>
        <w:t>, dass</w:t>
      </w:r>
      <w:r w:rsidRPr="001E48DE">
        <w:rPr>
          <w:color w:val="auto"/>
          <w:lang w:val="de-DE"/>
        </w:rPr>
        <w:t xml:space="preserve"> «</w:t>
      </w:r>
      <w:r>
        <w:rPr>
          <w:color w:val="auto"/>
          <w:lang w:val="de-DE"/>
        </w:rPr>
        <w:t>d</w:t>
      </w:r>
      <w:r w:rsidRPr="001E48DE">
        <w:rPr>
          <w:color w:val="auto"/>
          <w:lang w:val="de-DE"/>
        </w:rPr>
        <w:t>er Tag des Ares»</w:t>
      </w:r>
      <w:r>
        <w:rPr>
          <w:color w:val="auto"/>
          <w:lang w:val="de-DE"/>
        </w:rPr>
        <w:t xml:space="preserve"> bedeutet</w:t>
      </w:r>
      <w:r w:rsidRPr="001E48DE">
        <w:rPr>
          <w:color w:val="auto"/>
          <w:lang w:val="de-DE"/>
        </w:rPr>
        <w:t>.</w:t>
      </w:r>
      <w:r w:rsidR="008F5A25">
        <w:rPr>
          <w:color w:val="auto"/>
          <w:lang w:val="de-DE"/>
        </w:rPr>
        <w:t xml:space="preserve"> </w:t>
      </w:r>
      <w:r w:rsidR="008F5A25" w:rsidRPr="008F5A25">
        <w:rPr>
          <w:color w:val="auto"/>
          <w:lang w:val="de-DE"/>
        </w:rPr>
        <w:t xml:space="preserve">Der aus der gotischen Sprache stammende Name </w:t>
      </w:r>
      <w:r w:rsidR="008F5A25" w:rsidRPr="008F5A25">
        <w:rPr>
          <w:i/>
          <w:color w:val="auto"/>
          <w:lang w:val="de-DE"/>
        </w:rPr>
        <w:t>*arjausdags</w:t>
      </w:r>
      <w:r w:rsidR="008F5A25" w:rsidRPr="008F5A25">
        <w:rPr>
          <w:color w:val="auto"/>
          <w:lang w:val="de-DE"/>
        </w:rPr>
        <w:t xml:space="preserve"> gilt als Zwischenstufe.</w:t>
      </w:r>
      <w:r w:rsidR="008F5A25">
        <w:rPr>
          <w:color w:val="auto"/>
          <w:lang w:val="de-DE"/>
        </w:rPr>
        <w:t xml:space="preserve"> </w:t>
      </w:r>
      <w:r w:rsidR="008F5A25" w:rsidRPr="008F5A25">
        <w:rPr>
          <w:color w:val="auto"/>
          <w:lang w:val="de-DE"/>
        </w:rPr>
        <w:t xml:space="preserve">Das wäre dann eine dem </w:t>
      </w:r>
      <w:r w:rsidR="008F5A25" w:rsidRPr="008F5A25">
        <w:rPr>
          <w:i/>
          <w:color w:val="auto"/>
          <w:lang w:val="de-DE"/>
        </w:rPr>
        <w:t>Saterdag</w:t>
      </w:r>
      <w:r w:rsidR="008F5A25" w:rsidRPr="008F5A25">
        <w:rPr>
          <w:color w:val="auto"/>
          <w:lang w:val="de-DE"/>
        </w:rPr>
        <w:t xml:space="preserve"> vergleichbare Form, nämlich die Kombination eines entlehnten Namens enies Gottes mit dem germanischen Wortstamm </w:t>
      </w:r>
      <w:r w:rsidR="008F5A25" w:rsidRPr="008F5A25">
        <w:rPr>
          <w:i/>
          <w:color w:val="auto"/>
          <w:lang w:val="de-DE"/>
        </w:rPr>
        <w:t>dags</w:t>
      </w:r>
      <w:r w:rsidR="008F5A25" w:rsidRPr="008F5A25">
        <w:rPr>
          <w:color w:val="auto"/>
          <w:lang w:val="de-DE"/>
        </w:rPr>
        <w:t xml:space="preserve">, was übersetzt das griechische </w:t>
      </w:r>
      <w:r w:rsidR="008F5A25" w:rsidRPr="008F5A25">
        <w:rPr>
          <w:i/>
          <w:color w:val="auto"/>
          <w:lang w:val="de-DE"/>
        </w:rPr>
        <w:t>hēméra</w:t>
      </w:r>
      <w:r w:rsidR="008F5A25" w:rsidRPr="008F5A25">
        <w:rPr>
          <w:color w:val="auto"/>
          <w:lang w:val="de-DE"/>
        </w:rPr>
        <w:t xml:space="preserve"> bedeutet.</w:t>
      </w:r>
      <w:r w:rsidR="008F5A25">
        <w:rPr>
          <w:color w:val="auto"/>
          <w:lang w:val="de-DE"/>
        </w:rPr>
        <w:t xml:space="preserve"> </w:t>
      </w:r>
      <w:r w:rsidR="008F5A25" w:rsidRPr="008F5A25">
        <w:rPr>
          <w:color w:val="auto"/>
          <w:lang w:val="de-DE"/>
        </w:rPr>
        <w:t xml:space="preserve">Ob die Goten an </w:t>
      </w:r>
      <w:r w:rsidR="008F5A25">
        <w:rPr>
          <w:color w:val="auto"/>
          <w:lang w:val="de-DE"/>
        </w:rPr>
        <w:t xml:space="preserve">den </w:t>
      </w:r>
      <w:r w:rsidR="008F5A25" w:rsidRPr="008F5A25">
        <w:rPr>
          <w:color w:val="auto"/>
          <w:lang w:val="de-DE"/>
        </w:rPr>
        <w:t>Bischof Arius, den Begründer des Arianismus (eine antitrinitarische Strömung im frühen Christentum (4.-6. Jh.)), gedacht haben, an dem sie festhielten, diese Frage bleibt offen.</w:t>
      </w:r>
      <w:r w:rsidR="00380D6B">
        <w:rPr>
          <w:color w:val="auto"/>
          <w:lang w:val="uk-UA"/>
        </w:rPr>
        <w:t xml:space="preserve"> [4, S. 118</w:t>
      </w:r>
      <w:r w:rsidR="00380D6B" w:rsidRPr="00380D6B">
        <w:rPr>
          <w:color w:val="auto"/>
          <w:lang w:val="uk-UA"/>
        </w:rPr>
        <w:t>]:</w:t>
      </w:r>
    </w:p>
    <w:tbl>
      <w:tblPr>
        <w:tblStyle w:val="ad"/>
        <w:tblW w:w="0" w:type="auto"/>
        <w:tblLook w:val="04A0" w:firstRow="1" w:lastRow="0" w:firstColumn="1" w:lastColumn="0" w:noHBand="0" w:noVBand="1"/>
      </w:tblPr>
      <w:tblGrid>
        <w:gridCol w:w="4674"/>
        <w:gridCol w:w="4674"/>
      </w:tblGrid>
      <w:tr w:rsidR="00A3729C" w:rsidRPr="00BA5A0B" w14:paraId="1BA05C5F" w14:textId="77777777" w:rsidTr="00A3729C">
        <w:tc>
          <w:tcPr>
            <w:tcW w:w="4674" w:type="dxa"/>
          </w:tcPr>
          <w:p w14:paraId="182F95DF" w14:textId="463F0CFB" w:rsidR="00A3729C" w:rsidRPr="007440F4" w:rsidRDefault="00A3729C" w:rsidP="007A6BAB">
            <w:pPr>
              <w:pStyle w:val="1"/>
              <w:shd w:val="clear" w:color="auto" w:fill="auto"/>
              <w:spacing w:line="360" w:lineRule="auto"/>
              <w:ind w:firstLine="0"/>
              <w:rPr>
                <w:color w:val="auto"/>
                <w:lang w:val="en-US"/>
              </w:rPr>
            </w:pPr>
            <w:r w:rsidRPr="007440F4">
              <w:rPr>
                <w:color w:val="auto"/>
                <w:lang w:val="en-US"/>
              </w:rPr>
              <w:t>mittelhochdeutsch (ab. 12 Jahrhindert)</w:t>
            </w:r>
          </w:p>
        </w:tc>
        <w:tc>
          <w:tcPr>
            <w:tcW w:w="4674" w:type="dxa"/>
          </w:tcPr>
          <w:p w14:paraId="7495385E" w14:textId="5CCD5BBD" w:rsidR="00A3729C" w:rsidRPr="007440F4" w:rsidRDefault="00A3729C" w:rsidP="007A6BAB">
            <w:pPr>
              <w:pStyle w:val="1"/>
              <w:shd w:val="clear" w:color="auto" w:fill="auto"/>
              <w:spacing w:line="360" w:lineRule="auto"/>
              <w:ind w:firstLine="0"/>
              <w:rPr>
                <w:i/>
                <w:color w:val="auto"/>
                <w:lang w:val="de-DE"/>
              </w:rPr>
            </w:pPr>
            <w:r w:rsidRPr="007440F4">
              <w:rPr>
                <w:i/>
                <w:color w:val="auto"/>
                <w:lang w:val="de-DE"/>
              </w:rPr>
              <w:t>eritag, ergetag, erchtag, erichtag, eretag</w:t>
            </w:r>
          </w:p>
        </w:tc>
      </w:tr>
      <w:tr w:rsidR="00A3729C" w:rsidRPr="00F10576" w14:paraId="396EECBC" w14:textId="77777777" w:rsidTr="00A3729C">
        <w:tc>
          <w:tcPr>
            <w:tcW w:w="4674" w:type="dxa"/>
          </w:tcPr>
          <w:p w14:paraId="7204637A" w14:textId="0B175608" w:rsidR="00A3729C" w:rsidRPr="007440F4" w:rsidRDefault="00A3729C" w:rsidP="007E0D86">
            <w:pPr>
              <w:pStyle w:val="1"/>
              <w:shd w:val="clear" w:color="auto" w:fill="auto"/>
              <w:spacing w:line="360" w:lineRule="auto"/>
              <w:ind w:firstLine="0"/>
              <w:rPr>
                <w:color w:val="auto"/>
                <w:lang w:val="en-US"/>
              </w:rPr>
            </w:pPr>
            <w:r w:rsidRPr="007440F4">
              <w:rPr>
                <w:color w:val="auto"/>
                <w:lang w:val="en-US"/>
              </w:rPr>
              <w:t>voralthochdeutsch</w:t>
            </w:r>
          </w:p>
        </w:tc>
        <w:tc>
          <w:tcPr>
            <w:tcW w:w="4674" w:type="dxa"/>
          </w:tcPr>
          <w:p w14:paraId="2D693DA7" w14:textId="43BBC1FB" w:rsidR="00A3729C" w:rsidRPr="007440F4" w:rsidRDefault="00A3729C" w:rsidP="007E0D86">
            <w:pPr>
              <w:pStyle w:val="1"/>
              <w:shd w:val="clear" w:color="auto" w:fill="auto"/>
              <w:spacing w:line="360" w:lineRule="auto"/>
              <w:ind w:firstLine="0"/>
              <w:rPr>
                <w:i/>
                <w:color w:val="auto"/>
              </w:rPr>
            </w:pPr>
            <w:r w:rsidRPr="007440F4">
              <w:rPr>
                <w:i/>
                <w:color w:val="auto"/>
              </w:rPr>
              <w:t>*arjo-tag</w:t>
            </w:r>
          </w:p>
        </w:tc>
      </w:tr>
      <w:tr w:rsidR="00A3729C" w:rsidRPr="00BA5A0B" w14:paraId="3073AD5A" w14:textId="77777777" w:rsidTr="00A3729C">
        <w:tc>
          <w:tcPr>
            <w:tcW w:w="4674" w:type="dxa"/>
          </w:tcPr>
          <w:p w14:paraId="6F7CC38F" w14:textId="194C1CD1" w:rsidR="00A3729C" w:rsidRPr="007440F4" w:rsidRDefault="00A3729C" w:rsidP="007E0D86">
            <w:pPr>
              <w:pStyle w:val="1"/>
              <w:shd w:val="clear" w:color="auto" w:fill="auto"/>
              <w:spacing w:line="360" w:lineRule="auto"/>
              <w:ind w:firstLine="0"/>
              <w:rPr>
                <w:color w:val="auto"/>
                <w:lang w:val="en-US"/>
              </w:rPr>
            </w:pPr>
            <w:r w:rsidRPr="007440F4">
              <w:rPr>
                <w:color w:val="auto"/>
                <w:lang w:val="en-US"/>
              </w:rPr>
              <w:t>gotisch</w:t>
            </w:r>
          </w:p>
        </w:tc>
        <w:tc>
          <w:tcPr>
            <w:tcW w:w="4674" w:type="dxa"/>
          </w:tcPr>
          <w:p w14:paraId="206727EF" w14:textId="5B62AEDA" w:rsidR="00A3729C" w:rsidRPr="007440F4" w:rsidRDefault="00A3729C" w:rsidP="007E0D86">
            <w:pPr>
              <w:pStyle w:val="1"/>
              <w:shd w:val="clear" w:color="auto" w:fill="auto"/>
              <w:spacing w:line="360" w:lineRule="auto"/>
              <w:ind w:firstLine="0"/>
              <w:rPr>
                <w:color w:val="auto"/>
                <w:lang w:val="de-DE"/>
              </w:rPr>
            </w:pPr>
            <w:r w:rsidRPr="007440F4">
              <w:rPr>
                <w:i/>
                <w:color w:val="auto"/>
                <w:lang w:val="de-DE"/>
              </w:rPr>
              <w:t>*arjaus-dags : arjaus-</w:t>
            </w:r>
            <w:r w:rsidRPr="007440F4">
              <w:rPr>
                <w:color w:val="auto"/>
                <w:lang w:val="de-DE"/>
              </w:rPr>
              <w:t xml:space="preserve"> entlehnt, </w:t>
            </w:r>
            <w:r w:rsidRPr="007440F4">
              <w:rPr>
                <w:i/>
                <w:color w:val="auto"/>
                <w:lang w:val="de-DE"/>
              </w:rPr>
              <w:t>-dags</w:t>
            </w:r>
            <w:r w:rsidRPr="007440F4">
              <w:rPr>
                <w:color w:val="auto"/>
                <w:lang w:val="de-DE"/>
              </w:rPr>
              <w:t xml:space="preserve"> übersetzt</w:t>
            </w:r>
          </w:p>
        </w:tc>
      </w:tr>
      <w:tr w:rsidR="00A3729C" w:rsidRPr="00BA5A0B" w14:paraId="6C1AAAD4" w14:textId="77777777" w:rsidTr="00A3729C">
        <w:tc>
          <w:tcPr>
            <w:tcW w:w="4674" w:type="dxa"/>
          </w:tcPr>
          <w:p w14:paraId="60CE3201" w14:textId="17FA4257" w:rsidR="00A3729C" w:rsidRPr="007440F4" w:rsidRDefault="00A3729C" w:rsidP="007E0D86">
            <w:pPr>
              <w:pStyle w:val="1"/>
              <w:shd w:val="clear" w:color="auto" w:fill="auto"/>
              <w:spacing w:line="360" w:lineRule="auto"/>
              <w:ind w:firstLine="0"/>
              <w:rPr>
                <w:color w:val="auto"/>
                <w:lang w:val="en-US"/>
              </w:rPr>
            </w:pPr>
            <w:r w:rsidRPr="007440F4">
              <w:rPr>
                <w:color w:val="auto"/>
                <w:lang w:val="en-US"/>
              </w:rPr>
              <w:t xml:space="preserve">griechisch (Planetenwoche) </w:t>
            </w:r>
          </w:p>
        </w:tc>
        <w:tc>
          <w:tcPr>
            <w:tcW w:w="4674" w:type="dxa"/>
          </w:tcPr>
          <w:p w14:paraId="6161482C" w14:textId="625E6D0A" w:rsidR="00A3729C" w:rsidRPr="007440F4" w:rsidRDefault="00A3729C" w:rsidP="007E0D86">
            <w:pPr>
              <w:pStyle w:val="1"/>
              <w:shd w:val="clear" w:color="auto" w:fill="auto"/>
              <w:spacing w:line="360" w:lineRule="auto"/>
              <w:ind w:firstLine="0"/>
              <w:rPr>
                <w:color w:val="auto"/>
                <w:lang w:val="de-DE"/>
              </w:rPr>
            </w:pPr>
            <w:r w:rsidRPr="007440F4">
              <w:rPr>
                <w:i/>
                <w:color w:val="auto"/>
                <w:lang w:val="de-DE"/>
              </w:rPr>
              <w:t>Áreōs hēméra</w:t>
            </w:r>
            <w:r w:rsidRPr="007440F4">
              <w:rPr>
                <w:color w:val="auto"/>
                <w:lang w:val="de-DE"/>
              </w:rPr>
              <w:t xml:space="preserve"> ‘Tag des Ares’</w:t>
            </w:r>
          </w:p>
        </w:tc>
      </w:tr>
    </w:tbl>
    <w:p w14:paraId="6C00C609" w14:textId="001D6030" w:rsidR="007A6BAB" w:rsidRDefault="00140DBD" w:rsidP="00A3729C">
      <w:pPr>
        <w:pStyle w:val="1"/>
        <w:spacing w:line="360" w:lineRule="auto"/>
        <w:ind w:firstLine="709"/>
        <w:rPr>
          <w:b/>
          <w:color w:val="auto"/>
          <w:lang w:val="de-DE"/>
        </w:rPr>
      </w:pPr>
      <w:r w:rsidRPr="009937CB">
        <w:rPr>
          <w:b/>
          <w:color w:val="auto"/>
          <w:lang w:val="de-DE"/>
        </w:rPr>
        <w:t>2.5.2</w:t>
      </w:r>
      <w:r w:rsidR="00330E25" w:rsidRPr="00330E25">
        <w:rPr>
          <w:b/>
          <w:color w:val="auto"/>
          <w:lang w:val="de-DE"/>
        </w:rPr>
        <w:t>.</w:t>
      </w:r>
      <w:r w:rsidRPr="009937CB">
        <w:rPr>
          <w:b/>
          <w:color w:val="auto"/>
          <w:lang w:val="de-DE"/>
        </w:rPr>
        <w:t xml:space="preserve"> </w:t>
      </w:r>
      <w:r w:rsidR="007A6BAB" w:rsidRPr="009937CB">
        <w:rPr>
          <w:b/>
          <w:color w:val="auto"/>
          <w:lang w:val="de-DE"/>
        </w:rPr>
        <w:t xml:space="preserve">Pfinztag </w:t>
      </w:r>
      <w:r w:rsidR="006B3332" w:rsidRPr="009937CB">
        <w:rPr>
          <w:b/>
          <w:color w:val="auto"/>
          <w:lang w:val="de-DE"/>
        </w:rPr>
        <w:t>«</w:t>
      </w:r>
      <w:r w:rsidR="007A6BAB" w:rsidRPr="009937CB">
        <w:rPr>
          <w:b/>
          <w:color w:val="auto"/>
          <w:lang w:val="de-DE"/>
        </w:rPr>
        <w:t>Donnerstag</w:t>
      </w:r>
      <w:r w:rsidR="009937CB" w:rsidRPr="009937CB">
        <w:rPr>
          <w:b/>
          <w:color w:val="auto"/>
          <w:lang w:val="de-DE"/>
        </w:rPr>
        <w:t>»</w:t>
      </w:r>
    </w:p>
    <w:p w14:paraId="44B3CB2A" w14:textId="77777777" w:rsidR="008A2FEA" w:rsidRDefault="00224DBF" w:rsidP="00A3729C">
      <w:pPr>
        <w:pStyle w:val="1"/>
        <w:spacing w:line="360" w:lineRule="auto"/>
        <w:ind w:firstLine="709"/>
        <w:rPr>
          <w:color w:val="auto"/>
          <w:lang w:val="de-DE"/>
        </w:rPr>
      </w:pPr>
      <w:r w:rsidRPr="00224DBF">
        <w:rPr>
          <w:color w:val="auto"/>
          <w:lang w:val="de-DE"/>
        </w:rPr>
        <w:t xml:space="preserve">Auch das Wort </w:t>
      </w:r>
      <w:r w:rsidRPr="00224DBF">
        <w:rPr>
          <w:i/>
          <w:color w:val="auto"/>
          <w:lang w:val="de-DE"/>
        </w:rPr>
        <w:t>Pfinztag</w:t>
      </w:r>
      <w:r w:rsidRPr="00224DBF">
        <w:rPr>
          <w:color w:val="auto"/>
          <w:lang w:val="de-DE"/>
        </w:rPr>
        <w:t xml:space="preserve"> ist ein bayerischer Sonderfall, der um das 12. Jahrhundert, meist in der Schreibweise </w:t>
      </w:r>
      <w:r w:rsidRPr="00224DBF">
        <w:rPr>
          <w:i/>
          <w:color w:val="auto"/>
          <w:lang w:val="de-DE"/>
        </w:rPr>
        <w:t>phinztag</w:t>
      </w:r>
      <w:r w:rsidRPr="00224DBF">
        <w:rPr>
          <w:color w:val="auto"/>
          <w:lang w:val="de-DE"/>
        </w:rPr>
        <w:t xml:space="preserve">, aber auch als </w:t>
      </w:r>
      <w:r w:rsidRPr="00224DBF">
        <w:rPr>
          <w:i/>
          <w:color w:val="auto"/>
          <w:lang w:val="de-DE"/>
        </w:rPr>
        <w:t>pfingstag</w:t>
      </w:r>
      <w:r w:rsidRPr="00224DBF">
        <w:rPr>
          <w:color w:val="auto"/>
          <w:lang w:val="de-DE"/>
        </w:rPr>
        <w:t>, beeinflusst durch den Namen des Pfingstfestes, belegt ist.</w:t>
      </w:r>
      <w:r w:rsidR="008A2FEA" w:rsidRPr="008A2FEA">
        <w:rPr>
          <w:color w:val="auto"/>
          <w:lang w:val="de-DE"/>
        </w:rPr>
        <w:t xml:space="preserve"> </w:t>
      </w:r>
    </w:p>
    <w:p w14:paraId="73AA2CF7" w14:textId="723159ED" w:rsidR="00224DBF" w:rsidRPr="001B379C" w:rsidRDefault="008A2FEA" w:rsidP="001B379C">
      <w:pPr>
        <w:pStyle w:val="1"/>
        <w:spacing w:line="360" w:lineRule="auto"/>
        <w:ind w:firstLine="709"/>
        <w:rPr>
          <w:color w:val="auto"/>
          <w:lang w:val="de-DE"/>
        </w:rPr>
      </w:pPr>
      <w:r>
        <w:rPr>
          <w:color w:val="auto"/>
          <w:lang w:val="de-DE"/>
        </w:rPr>
        <w:t>Um die v</w:t>
      </w:r>
      <w:r w:rsidRPr="008A2FEA">
        <w:rPr>
          <w:color w:val="auto"/>
          <w:lang w:val="de-DE"/>
        </w:rPr>
        <w:t>oralthochdeutsche</w:t>
      </w:r>
      <w:r>
        <w:rPr>
          <w:color w:val="auto"/>
          <w:lang w:val="de-DE"/>
        </w:rPr>
        <w:t xml:space="preserve"> Bezeichnung</w:t>
      </w:r>
      <w:r w:rsidRPr="008A2FEA">
        <w:rPr>
          <w:color w:val="auto"/>
          <w:lang w:val="de-DE"/>
        </w:rPr>
        <w:t xml:space="preserve"> zu rekonstruieren, muss eine zweite Lautversc</w:t>
      </w:r>
      <w:r>
        <w:rPr>
          <w:color w:val="auto"/>
          <w:lang w:val="de-DE"/>
        </w:rPr>
        <w:t>hiebung berücksichtigt werden: d</w:t>
      </w:r>
      <w:r w:rsidRPr="008A2FEA">
        <w:rPr>
          <w:color w:val="auto"/>
          <w:lang w:val="de-DE"/>
        </w:rPr>
        <w:t xml:space="preserve">er Anfangslaut </w:t>
      </w:r>
      <w:r w:rsidRPr="008A2FEA">
        <w:rPr>
          <w:i/>
          <w:color w:val="auto"/>
          <w:lang w:val="de-DE"/>
        </w:rPr>
        <w:t>pf-</w:t>
      </w:r>
      <w:r w:rsidRPr="008A2FEA">
        <w:rPr>
          <w:color w:val="auto"/>
          <w:lang w:val="de-DE"/>
        </w:rPr>
        <w:t xml:space="preserve"> kam von </w:t>
      </w:r>
      <w:r w:rsidRPr="008A2FEA">
        <w:rPr>
          <w:i/>
          <w:color w:val="auto"/>
          <w:lang w:val="de-DE"/>
        </w:rPr>
        <w:t>p</w:t>
      </w:r>
      <w:r w:rsidRPr="008A2FEA">
        <w:rPr>
          <w:color w:val="auto"/>
          <w:lang w:val="de-DE"/>
        </w:rPr>
        <w:t xml:space="preserve">, der </w:t>
      </w:r>
      <w:r w:rsidRPr="008A2FEA">
        <w:rPr>
          <w:color w:val="auto"/>
          <w:lang w:val="de-DE"/>
        </w:rPr>
        <w:lastRenderedPageBreak/>
        <w:t xml:space="preserve">Nachkonsonant </w:t>
      </w:r>
      <w:r w:rsidRPr="008A2FEA">
        <w:rPr>
          <w:i/>
          <w:color w:val="auto"/>
          <w:lang w:val="de-DE"/>
        </w:rPr>
        <w:t>z</w:t>
      </w:r>
      <w:r w:rsidRPr="008A2FEA">
        <w:rPr>
          <w:color w:val="auto"/>
          <w:lang w:val="de-DE"/>
        </w:rPr>
        <w:t xml:space="preserve"> von </w:t>
      </w:r>
      <w:r w:rsidRPr="008A2FEA">
        <w:rPr>
          <w:i/>
          <w:color w:val="auto"/>
          <w:lang w:val="de-DE"/>
        </w:rPr>
        <w:t>t</w:t>
      </w:r>
      <w:r w:rsidRPr="008A2FEA">
        <w:rPr>
          <w:color w:val="auto"/>
          <w:lang w:val="de-DE"/>
        </w:rPr>
        <w:t xml:space="preserve">, sodass der erste Bestandteil </w:t>
      </w:r>
      <w:r w:rsidRPr="001B379C">
        <w:rPr>
          <w:i/>
          <w:color w:val="auto"/>
          <w:lang w:val="de-DE"/>
        </w:rPr>
        <w:t>pint-</w:t>
      </w:r>
      <w:r w:rsidRPr="008A2FEA">
        <w:rPr>
          <w:color w:val="auto"/>
          <w:lang w:val="de-DE"/>
        </w:rPr>
        <w:t xml:space="preserve"> gelautet haben muss.</w:t>
      </w:r>
    </w:p>
    <w:p w14:paraId="5D5AF59E" w14:textId="0C821F53" w:rsidR="007A6BAB" w:rsidRPr="002E75CA" w:rsidRDefault="007A6BAB" w:rsidP="00A3729C">
      <w:pPr>
        <w:pStyle w:val="1"/>
        <w:spacing w:line="360" w:lineRule="auto"/>
        <w:ind w:firstLine="709"/>
        <w:rPr>
          <w:color w:val="auto"/>
          <w:lang w:val="uk-UA"/>
        </w:rPr>
      </w:pPr>
      <w:r w:rsidRPr="00F216B1">
        <w:rPr>
          <w:color w:val="auto"/>
          <w:lang w:val="de-DE"/>
        </w:rPr>
        <w:t xml:space="preserve">So könnte nach allgemeiner Annahme der Etymologen </w:t>
      </w:r>
      <w:r w:rsidR="00CF055D" w:rsidRPr="00CF055D">
        <w:rPr>
          <w:color w:val="auto"/>
          <w:lang w:val="de-DE"/>
        </w:rPr>
        <w:t>die gotische Entlehnung des griechischen</w:t>
      </w:r>
      <w:r w:rsidRPr="00F216B1">
        <w:rPr>
          <w:color w:val="auto"/>
          <w:lang w:val="de-DE"/>
        </w:rPr>
        <w:t xml:space="preserve"> </w:t>
      </w:r>
      <w:r w:rsidRPr="00F216B1">
        <w:rPr>
          <w:i/>
          <w:color w:val="auto"/>
          <w:lang w:val="de-DE"/>
        </w:rPr>
        <w:t xml:space="preserve">pémpte hēméra </w:t>
      </w:r>
      <w:r w:rsidR="00F216B1" w:rsidRPr="00F216B1">
        <w:rPr>
          <w:i/>
          <w:color w:val="auto"/>
          <w:lang w:val="de-DE"/>
        </w:rPr>
        <w:t>«</w:t>
      </w:r>
      <w:r w:rsidR="00F216B1">
        <w:rPr>
          <w:color w:val="auto"/>
          <w:lang w:val="de-DE"/>
        </w:rPr>
        <w:t>fünfter Tag</w:t>
      </w:r>
      <w:r w:rsidR="00F216B1" w:rsidRPr="00F216B1">
        <w:rPr>
          <w:color w:val="auto"/>
          <w:lang w:val="de-DE"/>
        </w:rPr>
        <w:t>»</w:t>
      </w:r>
      <w:r w:rsidRPr="00F216B1">
        <w:rPr>
          <w:color w:val="auto"/>
          <w:lang w:val="de-DE"/>
        </w:rPr>
        <w:t xml:space="preserve"> ausgesehen haben, die dann </w:t>
      </w:r>
      <w:r w:rsidR="00CF055D" w:rsidRPr="00CF055D">
        <w:rPr>
          <w:color w:val="auto"/>
          <w:lang w:val="de-DE"/>
        </w:rPr>
        <w:t xml:space="preserve">möglicherweise </w:t>
      </w:r>
      <w:r w:rsidRPr="00F216B1">
        <w:rPr>
          <w:color w:val="auto"/>
          <w:lang w:val="de-DE"/>
        </w:rPr>
        <w:t xml:space="preserve">mit Übersetzung des Grundwortes </w:t>
      </w:r>
      <w:r w:rsidRPr="00F216B1">
        <w:rPr>
          <w:i/>
          <w:color w:val="auto"/>
          <w:lang w:val="de-DE"/>
        </w:rPr>
        <w:t>*pintadags</w:t>
      </w:r>
      <w:r w:rsidR="00F216B1" w:rsidRPr="00F216B1">
        <w:rPr>
          <w:color w:val="auto"/>
          <w:lang w:val="de-DE"/>
        </w:rPr>
        <w:t xml:space="preserve"> gelautet haben könnte.</w:t>
      </w:r>
      <w:r w:rsidR="002E75CA">
        <w:rPr>
          <w:color w:val="auto"/>
          <w:lang w:val="uk-UA"/>
        </w:rPr>
        <w:t xml:space="preserve"> </w:t>
      </w:r>
      <w:r w:rsidR="00380D6B">
        <w:rPr>
          <w:color w:val="auto"/>
          <w:lang w:val="uk-UA"/>
        </w:rPr>
        <w:t>[4, S. 120</w:t>
      </w:r>
      <w:r w:rsidR="002E75CA" w:rsidRPr="002E75CA">
        <w:rPr>
          <w:color w:val="auto"/>
          <w:lang w:val="uk-UA"/>
        </w:rPr>
        <w:t>]:</w:t>
      </w:r>
    </w:p>
    <w:tbl>
      <w:tblPr>
        <w:tblStyle w:val="ad"/>
        <w:tblW w:w="0" w:type="auto"/>
        <w:tblLook w:val="04A0" w:firstRow="1" w:lastRow="0" w:firstColumn="1" w:lastColumn="0" w:noHBand="0" w:noVBand="1"/>
      </w:tblPr>
      <w:tblGrid>
        <w:gridCol w:w="4390"/>
        <w:gridCol w:w="4958"/>
      </w:tblGrid>
      <w:tr w:rsidR="00A3729C" w:rsidRPr="00380D6B" w14:paraId="360EC16A" w14:textId="77777777" w:rsidTr="00A3729C">
        <w:tc>
          <w:tcPr>
            <w:tcW w:w="4390" w:type="dxa"/>
          </w:tcPr>
          <w:p w14:paraId="72BC6889" w14:textId="2F874658" w:rsidR="00A3729C" w:rsidRPr="00380D6B" w:rsidRDefault="00A3729C" w:rsidP="000059F6">
            <w:pPr>
              <w:pStyle w:val="1"/>
              <w:spacing w:line="360" w:lineRule="auto"/>
              <w:jc w:val="left"/>
              <w:rPr>
                <w:color w:val="auto"/>
                <w:lang w:val="de-DE"/>
              </w:rPr>
            </w:pPr>
            <w:r w:rsidRPr="007440F4">
              <w:rPr>
                <w:color w:val="auto"/>
                <w:lang w:val="de-DE"/>
              </w:rPr>
              <w:t xml:space="preserve">     </w:t>
            </w:r>
            <w:r w:rsidRPr="00380D6B">
              <w:rPr>
                <w:color w:val="auto"/>
                <w:lang w:val="de-DE"/>
              </w:rPr>
              <w:t>mittelhochdeutsch</w:t>
            </w:r>
            <w:r w:rsidR="000059F6" w:rsidRPr="00380D6B">
              <w:rPr>
                <w:color w:val="auto"/>
                <w:lang w:val="de-DE"/>
              </w:rPr>
              <w:t xml:space="preserve"> (ab 12. </w:t>
            </w:r>
            <w:r w:rsidRPr="00380D6B">
              <w:rPr>
                <w:color w:val="auto"/>
                <w:lang w:val="de-DE"/>
              </w:rPr>
              <w:t>Jahr</w:t>
            </w:r>
            <w:r w:rsidR="000059F6" w:rsidRPr="00380D6B">
              <w:rPr>
                <w:color w:val="auto"/>
                <w:lang w:val="de-DE"/>
              </w:rPr>
              <w:t>-</w:t>
            </w:r>
            <w:r w:rsidRPr="00380D6B">
              <w:rPr>
                <w:color w:val="auto"/>
                <w:lang w:val="de-DE"/>
              </w:rPr>
              <w:t>hundert)</w:t>
            </w:r>
          </w:p>
        </w:tc>
        <w:tc>
          <w:tcPr>
            <w:tcW w:w="4958" w:type="dxa"/>
          </w:tcPr>
          <w:p w14:paraId="410348DB" w14:textId="24938DAA" w:rsidR="00A3729C" w:rsidRPr="00380D6B" w:rsidRDefault="00A3729C" w:rsidP="00A3729C">
            <w:pPr>
              <w:pStyle w:val="1"/>
              <w:shd w:val="clear" w:color="auto" w:fill="auto"/>
              <w:spacing w:line="360" w:lineRule="auto"/>
              <w:ind w:firstLine="0"/>
              <w:jc w:val="center"/>
              <w:rPr>
                <w:i/>
                <w:color w:val="auto"/>
                <w:lang w:val="de-DE"/>
              </w:rPr>
            </w:pPr>
            <w:r w:rsidRPr="00380D6B">
              <w:rPr>
                <w:i/>
                <w:color w:val="auto"/>
                <w:lang w:val="de-DE"/>
              </w:rPr>
              <w:t>phinztag, pfingstag</w:t>
            </w:r>
          </w:p>
        </w:tc>
      </w:tr>
      <w:tr w:rsidR="00A3729C" w:rsidRPr="00BA5A0B" w14:paraId="6725DC00" w14:textId="77777777" w:rsidTr="00140DBD">
        <w:tc>
          <w:tcPr>
            <w:tcW w:w="9348" w:type="dxa"/>
            <w:gridSpan w:val="2"/>
          </w:tcPr>
          <w:p w14:paraId="0EA19034" w14:textId="7E51D634" w:rsidR="00A3729C" w:rsidRPr="007440F4" w:rsidRDefault="00A3729C" w:rsidP="00A3729C">
            <w:pPr>
              <w:pStyle w:val="1"/>
              <w:spacing w:line="360" w:lineRule="auto"/>
              <w:rPr>
                <w:color w:val="auto"/>
                <w:lang w:val="de-DE"/>
              </w:rPr>
            </w:pPr>
            <w:r w:rsidRPr="007440F4">
              <w:rPr>
                <w:color w:val="auto"/>
                <w:lang w:val="de-DE"/>
              </w:rPr>
              <w:t xml:space="preserve">     2. Lautverschiebung: anlautendes </w:t>
            </w:r>
            <w:r w:rsidRPr="007440F4">
              <w:rPr>
                <w:i/>
                <w:color w:val="auto"/>
                <w:lang w:val="de-DE"/>
              </w:rPr>
              <w:t>pf- &lt; p</w:t>
            </w:r>
            <w:r w:rsidRPr="007440F4">
              <w:rPr>
                <w:color w:val="auto"/>
                <w:lang w:val="de-DE"/>
              </w:rPr>
              <w:t xml:space="preserve"> postkonsonantisches </w:t>
            </w:r>
            <w:r w:rsidRPr="007440F4">
              <w:rPr>
                <w:i/>
                <w:color w:val="auto"/>
                <w:lang w:val="de-DE"/>
              </w:rPr>
              <w:t>z &lt; t</w:t>
            </w:r>
          </w:p>
        </w:tc>
      </w:tr>
      <w:tr w:rsidR="00A3729C" w:rsidRPr="00F10576" w14:paraId="3ADEB857" w14:textId="77777777" w:rsidTr="00A3729C">
        <w:tc>
          <w:tcPr>
            <w:tcW w:w="4390" w:type="dxa"/>
          </w:tcPr>
          <w:p w14:paraId="3275E649" w14:textId="4296ED36" w:rsidR="00A3729C" w:rsidRPr="007440F4" w:rsidRDefault="00A3729C" w:rsidP="007A6BAB">
            <w:pPr>
              <w:pStyle w:val="1"/>
              <w:shd w:val="clear" w:color="auto" w:fill="auto"/>
              <w:spacing w:line="360" w:lineRule="auto"/>
              <w:ind w:firstLine="0"/>
              <w:rPr>
                <w:color w:val="auto"/>
                <w:lang w:val="de-DE"/>
              </w:rPr>
            </w:pPr>
            <w:r w:rsidRPr="007440F4">
              <w:rPr>
                <w:color w:val="auto"/>
                <w:lang w:val="de-DE"/>
              </w:rPr>
              <w:t>voralthochdeutsch</w:t>
            </w:r>
          </w:p>
        </w:tc>
        <w:tc>
          <w:tcPr>
            <w:tcW w:w="4958" w:type="dxa"/>
          </w:tcPr>
          <w:p w14:paraId="701042C7" w14:textId="10839F7F" w:rsidR="00A3729C" w:rsidRPr="007440F4" w:rsidRDefault="00A3729C" w:rsidP="007A6BAB">
            <w:pPr>
              <w:pStyle w:val="1"/>
              <w:shd w:val="clear" w:color="auto" w:fill="auto"/>
              <w:spacing w:line="360" w:lineRule="auto"/>
              <w:ind w:firstLine="0"/>
              <w:rPr>
                <w:i/>
                <w:color w:val="auto"/>
                <w:lang w:val="de-DE"/>
              </w:rPr>
            </w:pPr>
            <w:r w:rsidRPr="007440F4">
              <w:rPr>
                <w:i/>
                <w:color w:val="auto"/>
                <w:lang w:val="de-DE"/>
              </w:rPr>
              <w:t>*pint-</w:t>
            </w:r>
          </w:p>
        </w:tc>
      </w:tr>
      <w:tr w:rsidR="00A3729C" w:rsidRPr="00BA5A0B" w14:paraId="7253FF51" w14:textId="77777777" w:rsidTr="00A3729C">
        <w:tc>
          <w:tcPr>
            <w:tcW w:w="4390" w:type="dxa"/>
          </w:tcPr>
          <w:p w14:paraId="0D52B8C0" w14:textId="611B153F" w:rsidR="00A3729C" w:rsidRPr="007440F4" w:rsidRDefault="00A3729C" w:rsidP="00A3729C">
            <w:pPr>
              <w:pStyle w:val="1"/>
              <w:shd w:val="clear" w:color="auto" w:fill="auto"/>
              <w:spacing w:line="360" w:lineRule="auto"/>
              <w:ind w:firstLine="0"/>
              <w:jc w:val="left"/>
              <w:rPr>
                <w:color w:val="auto"/>
                <w:lang w:val="de-DE"/>
              </w:rPr>
            </w:pPr>
            <w:r w:rsidRPr="007440F4">
              <w:rPr>
                <w:color w:val="auto"/>
                <w:lang w:val="de-DE"/>
              </w:rPr>
              <w:t>gotisch</w:t>
            </w:r>
          </w:p>
        </w:tc>
        <w:tc>
          <w:tcPr>
            <w:tcW w:w="4958" w:type="dxa"/>
          </w:tcPr>
          <w:p w14:paraId="39865ABE" w14:textId="413490C9" w:rsidR="00A3729C" w:rsidRPr="007440F4" w:rsidRDefault="00A3729C" w:rsidP="00A3729C">
            <w:pPr>
              <w:pStyle w:val="1"/>
              <w:spacing w:line="360" w:lineRule="auto"/>
              <w:jc w:val="left"/>
              <w:rPr>
                <w:color w:val="auto"/>
                <w:lang w:val="de-DE"/>
              </w:rPr>
            </w:pPr>
            <w:r w:rsidRPr="007440F4">
              <w:rPr>
                <w:color w:val="auto"/>
                <w:lang w:val="de-DE"/>
              </w:rPr>
              <w:t xml:space="preserve">*   </w:t>
            </w:r>
            <w:r w:rsidR="000059F6" w:rsidRPr="007440F4">
              <w:rPr>
                <w:color w:val="auto"/>
                <w:lang w:val="de-DE"/>
              </w:rPr>
              <w:t>*</w:t>
            </w:r>
            <w:r w:rsidRPr="007440F4">
              <w:rPr>
                <w:i/>
                <w:color w:val="auto"/>
                <w:lang w:val="de-DE"/>
              </w:rPr>
              <w:t>pintadags pinta-</w:t>
            </w:r>
            <w:r w:rsidRPr="007440F4">
              <w:rPr>
                <w:color w:val="auto"/>
                <w:lang w:val="de-DE"/>
              </w:rPr>
              <w:t xml:space="preserve"> entlehnt und </w:t>
            </w:r>
            <w:r w:rsidRPr="007440F4">
              <w:rPr>
                <w:i/>
                <w:color w:val="auto"/>
                <w:lang w:val="de-DE"/>
              </w:rPr>
              <w:t>–dags</w:t>
            </w:r>
            <w:r w:rsidRPr="007440F4">
              <w:rPr>
                <w:color w:val="auto"/>
                <w:lang w:val="de-DE"/>
              </w:rPr>
              <w:t xml:space="preserve"> übersetzt</w:t>
            </w:r>
          </w:p>
        </w:tc>
      </w:tr>
      <w:tr w:rsidR="00A3729C" w:rsidRPr="00F10576" w14:paraId="1FB5CCEA" w14:textId="77777777" w:rsidTr="00A3729C">
        <w:tc>
          <w:tcPr>
            <w:tcW w:w="4390" w:type="dxa"/>
          </w:tcPr>
          <w:p w14:paraId="1B76AD88" w14:textId="4B5803A3" w:rsidR="00A3729C" w:rsidRPr="007440F4" w:rsidRDefault="00A3729C" w:rsidP="00A3729C">
            <w:pPr>
              <w:pStyle w:val="1"/>
              <w:spacing w:line="360" w:lineRule="auto"/>
              <w:ind w:firstLine="0"/>
              <w:jc w:val="left"/>
              <w:rPr>
                <w:color w:val="auto"/>
                <w:lang w:val="de-DE"/>
              </w:rPr>
            </w:pPr>
            <w:r w:rsidRPr="007440F4">
              <w:rPr>
                <w:color w:val="auto"/>
                <w:lang w:val="de-DE"/>
              </w:rPr>
              <w:t>griechisch (Zählung nach christlich-jüdischer Woche)</w:t>
            </w:r>
          </w:p>
        </w:tc>
        <w:tc>
          <w:tcPr>
            <w:tcW w:w="4958" w:type="dxa"/>
          </w:tcPr>
          <w:p w14:paraId="32EBEB7C" w14:textId="40FDBB7C" w:rsidR="00A3729C" w:rsidRPr="007440F4" w:rsidRDefault="00A3729C" w:rsidP="00A3729C">
            <w:pPr>
              <w:pStyle w:val="1"/>
              <w:shd w:val="clear" w:color="auto" w:fill="auto"/>
              <w:spacing w:line="360" w:lineRule="auto"/>
              <w:ind w:firstLine="0"/>
              <w:rPr>
                <w:color w:val="auto"/>
                <w:lang w:val="de-DE"/>
              </w:rPr>
            </w:pPr>
            <w:r w:rsidRPr="007440F4">
              <w:rPr>
                <w:i/>
                <w:color w:val="auto"/>
                <w:lang w:val="de-DE"/>
              </w:rPr>
              <w:t>pémpte hēméra</w:t>
            </w:r>
            <w:r w:rsidRPr="007440F4">
              <w:rPr>
                <w:color w:val="auto"/>
                <w:lang w:val="de-DE"/>
              </w:rPr>
              <w:t xml:space="preserve"> ‘fünfter Tag’</w:t>
            </w:r>
          </w:p>
        </w:tc>
      </w:tr>
    </w:tbl>
    <w:p w14:paraId="397F40CA" w14:textId="01FFB45C" w:rsidR="007A6BAB" w:rsidRDefault="00763C61" w:rsidP="00A3729C">
      <w:pPr>
        <w:pStyle w:val="1"/>
        <w:spacing w:line="360" w:lineRule="auto"/>
        <w:ind w:firstLine="709"/>
        <w:rPr>
          <w:b/>
          <w:color w:val="auto"/>
          <w:lang w:val="de-DE"/>
        </w:rPr>
      </w:pPr>
      <w:r w:rsidRPr="009937CB">
        <w:rPr>
          <w:b/>
          <w:color w:val="auto"/>
          <w:lang w:val="de-DE"/>
        </w:rPr>
        <w:t>2.5.3</w:t>
      </w:r>
      <w:r w:rsidR="00330E25" w:rsidRPr="00330E25">
        <w:rPr>
          <w:b/>
          <w:color w:val="auto"/>
          <w:lang w:val="de-DE"/>
        </w:rPr>
        <w:t>.</w:t>
      </w:r>
      <w:r w:rsidRPr="009937CB">
        <w:rPr>
          <w:b/>
          <w:color w:val="auto"/>
          <w:lang w:val="de-DE"/>
        </w:rPr>
        <w:t xml:space="preserve"> </w:t>
      </w:r>
      <w:r w:rsidR="002E5C78">
        <w:rPr>
          <w:b/>
          <w:color w:val="auto"/>
          <w:lang w:val="de-DE"/>
        </w:rPr>
        <w:t>Altbairischen</w:t>
      </w:r>
      <w:r w:rsidR="007A6BAB" w:rsidRPr="009937CB">
        <w:rPr>
          <w:b/>
          <w:color w:val="auto"/>
          <w:lang w:val="de-DE"/>
        </w:rPr>
        <w:t xml:space="preserve"> pferintag </w:t>
      </w:r>
      <w:r w:rsidR="006B3332" w:rsidRPr="009937CB">
        <w:rPr>
          <w:b/>
          <w:color w:val="auto"/>
          <w:lang w:val="de-DE"/>
        </w:rPr>
        <w:t>«</w:t>
      </w:r>
      <w:r w:rsidR="007A6BAB" w:rsidRPr="009937CB">
        <w:rPr>
          <w:b/>
          <w:color w:val="auto"/>
          <w:lang w:val="de-DE"/>
        </w:rPr>
        <w:t>Freitag</w:t>
      </w:r>
      <w:r w:rsidR="009937CB" w:rsidRPr="009937CB">
        <w:rPr>
          <w:b/>
          <w:color w:val="auto"/>
          <w:lang w:val="de-DE"/>
        </w:rPr>
        <w:t>»</w:t>
      </w:r>
    </w:p>
    <w:p w14:paraId="4C5FEF45" w14:textId="46360F2A" w:rsidR="009C65D0" w:rsidRPr="00224DBF" w:rsidRDefault="00567A50" w:rsidP="00567A50">
      <w:pPr>
        <w:pStyle w:val="1"/>
        <w:spacing w:line="360" w:lineRule="auto"/>
        <w:ind w:firstLine="709"/>
        <w:rPr>
          <w:color w:val="auto"/>
          <w:lang w:val="de-DE"/>
        </w:rPr>
      </w:pPr>
      <w:r w:rsidRPr="00EA508D">
        <w:rPr>
          <w:color w:val="auto"/>
          <w:lang w:val="de-DE"/>
        </w:rPr>
        <w:t xml:space="preserve">Es sollte zumindest erwähnt werden, dass ein weiterer Wochentag auf eine Verbindung zwischen Bayerisch und Gotisch-Griechisch hindeutet: </w:t>
      </w:r>
      <w:r w:rsidR="007A6BAB" w:rsidRPr="00EA508D">
        <w:rPr>
          <w:color w:val="auto"/>
          <w:lang w:val="de-DE"/>
        </w:rPr>
        <w:t xml:space="preserve">altbair. </w:t>
      </w:r>
      <w:r w:rsidR="007A6BAB" w:rsidRPr="00EA508D">
        <w:rPr>
          <w:i/>
          <w:color w:val="auto"/>
          <w:lang w:val="de-DE"/>
        </w:rPr>
        <w:t>pferintag</w:t>
      </w:r>
      <w:r w:rsidR="007A6BAB" w:rsidRPr="00EA508D">
        <w:rPr>
          <w:color w:val="auto"/>
          <w:lang w:val="de-DE"/>
        </w:rPr>
        <w:t xml:space="preserve"> stammt aus griech. </w:t>
      </w:r>
      <w:r w:rsidR="007A6BAB" w:rsidRPr="00EA508D">
        <w:rPr>
          <w:i/>
          <w:color w:val="auto"/>
          <w:lang w:val="de-DE"/>
        </w:rPr>
        <w:t>paraskeúē</w:t>
      </w:r>
      <w:r w:rsidR="007A6BAB" w:rsidRPr="00EA508D">
        <w:rPr>
          <w:color w:val="auto"/>
          <w:lang w:val="de-DE"/>
        </w:rPr>
        <w:t>‚</w:t>
      </w:r>
      <w:r w:rsidRPr="00EA508D">
        <w:rPr>
          <w:color w:val="auto"/>
          <w:lang w:val="de-DE"/>
        </w:rPr>
        <w:t xml:space="preserve"> das «Rüsttag» bedeutet</w:t>
      </w:r>
      <w:r w:rsidR="00224DBF">
        <w:rPr>
          <w:color w:val="auto"/>
          <w:lang w:val="de-DE"/>
        </w:rPr>
        <w:t xml:space="preserve">, das heißt </w:t>
      </w:r>
      <w:r w:rsidR="007A6BAB" w:rsidRPr="00EA508D">
        <w:rPr>
          <w:color w:val="auto"/>
          <w:lang w:val="de-DE"/>
        </w:rPr>
        <w:t xml:space="preserve">der Vorbereitungstag auf den Sabbat bezeichnet wurde. </w:t>
      </w:r>
      <w:r w:rsidR="00EA508D" w:rsidRPr="00EA508D">
        <w:rPr>
          <w:color w:val="auto"/>
          <w:lang w:val="de-DE"/>
        </w:rPr>
        <w:t>Diese Bezeichnung existiert heute nicht mehr.</w:t>
      </w:r>
    </w:p>
    <w:p w14:paraId="17AA638D" w14:textId="77777777" w:rsidR="00567A50" w:rsidRDefault="00567A50" w:rsidP="00A3729C">
      <w:pPr>
        <w:pStyle w:val="1"/>
        <w:spacing w:line="360" w:lineRule="auto"/>
        <w:ind w:firstLine="709"/>
        <w:rPr>
          <w:color w:val="auto"/>
          <w:highlight w:val="lightGray"/>
          <w:lang w:val="de-DE"/>
        </w:rPr>
      </w:pPr>
    </w:p>
    <w:p w14:paraId="7EB9E3D2" w14:textId="77777777" w:rsidR="00567A50" w:rsidRPr="00F10576" w:rsidRDefault="00567A50" w:rsidP="00A3729C">
      <w:pPr>
        <w:pStyle w:val="1"/>
        <w:spacing w:line="360" w:lineRule="auto"/>
        <w:ind w:firstLine="709"/>
        <w:rPr>
          <w:color w:val="auto"/>
          <w:highlight w:val="lightGray"/>
          <w:lang w:val="de-DE"/>
        </w:rPr>
      </w:pPr>
    </w:p>
    <w:p w14:paraId="5B614352" w14:textId="77777777" w:rsidR="00593086" w:rsidRDefault="00593086" w:rsidP="007A6BAB">
      <w:pPr>
        <w:pStyle w:val="1"/>
        <w:shd w:val="clear" w:color="auto" w:fill="auto"/>
        <w:spacing w:line="360" w:lineRule="auto"/>
        <w:ind w:firstLine="0"/>
        <w:rPr>
          <w:color w:val="auto"/>
          <w:highlight w:val="lightGray"/>
          <w:lang w:val="de-DE"/>
        </w:rPr>
      </w:pPr>
    </w:p>
    <w:p w14:paraId="3D608C63" w14:textId="77777777" w:rsidR="00593086" w:rsidRDefault="00593086" w:rsidP="007A6BAB">
      <w:pPr>
        <w:pStyle w:val="1"/>
        <w:shd w:val="clear" w:color="auto" w:fill="auto"/>
        <w:spacing w:line="360" w:lineRule="auto"/>
        <w:ind w:firstLine="0"/>
        <w:rPr>
          <w:color w:val="auto"/>
          <w:highlight w:val="lightGray"/>
          <w:lang w:val="de-DE"/>
        </w:rPr>
      </w:pPr>
    </w:p>
    <w:p w14:paraId="3BF68583" w14:textId="77777777" w:rsidR="00593086" w:rsidRDefault="00593086" w:rsidP="007A6BAB">
      <w:pPr>
        <w:pStyle w:val="1"/>
        <w:shd w:val="clear" w:color="auto" w:fill="auto"/>
        <w:spacing w:line="360" w:lineRule="auto"/>
        <w:ind w:firstLine="0"/>
        <w:rPr>
          <w:color w:val="auto"/>
          <w:highlight w:val="lightGray"/>
          <w:lang w:val="de-DE"/>
        </w:rPr>
      </w:pPr>
    </w:p>
    <w:p w14:paraId="7B6CBA5E" w14:textId="77777777" w:rsidR="00593086" w:rsidRDefault="00593086" w:rsidP="007A6BAB">
      <w:pPr>
        <w:pStyle w:val="1"/>
        <w:shd w:val="clear" w:color="auto" w:fill="auto"/>
        <w:spacing w:line="360" w:lineRule="auto"/>
        <w:ind w:firstLine="0"/>
        <w:rPr>
          <w:color w:val="auto"/>
          <w:highlight w:val="lightGray"/>
          <w:lang w:val="de-DE"/>
        </w:rPr>
      </w:pPr>
    </w:p>
    <w:p w14:paraId="1536A8CE" w14:textId="77777777" w:rsidR="00593086" w:rsidRDefault="00593086" w:rsidP="007A6BAB">
      <w:pPr>
        <w:pStyle w:val="1"/>
        <w:shd w:val="clear" w:color="auto" w:fill="auto"/>
        <w:spacing w:line="360" w:lineRule="auto"/>
        <w:ind w:firstLine="0"/>
        <w:rPr>
          <w:color w:val="auto"/>
          <w:highlight w:val="lightGray"/>
          <w:lang w:val="de-DE"/>
        </w:rPr>
      </w:pPr>
    </w:p>
    <w:p w14:paraId="6CF695AA" w14:textId="77777777" w:rsidR="00593086" w:rsidRDefault="00593086" w:rsidP="007A6BAB">
      <w:pPr>
        <w:pStyle w:val="1"/>
        <w:shd w:val="clear" w:color="auto" w:fill="auto"/>
        <w:spacing w:line="360" w:lineRule="auto"/>
        <w:ind w:firstLine="0"/>
        <w:rPr>
          <w:color w:val="auto"/>
          <w:highlight w:val="lightGray"/>
          <w:lang w:val="de-DE"/>
        </w:rPr>
      </w:pPr>
    </w:p>
    <w:p w14:paraId="025E3063" w14:textId="77777777" w:rsidR="00224DBF" w:rsidRDefault="00224DBF" w:rsidP="007A6BAB">
      <w:pPr>
        <w:pStyle w:val="1"/>
        <w:shd w:val="clear" w:color="auto" w:fill="auto"/>
        <w:spacing w:line="360" w:lineRule="auto"/>
        <w:ind w:firstLine="0"/>
        <w:rPr>
          <w:color w:val="auto"/>
          <w:highlight w:val="lightGray"/>
          <w:lang w:val="de-DE"/>
        </w:rPr>
      </w:pPr>
    </w:p>
    <w:p w14:paraId="071C6946" w14:textId="77777777" w:rsidR="00380D6B" w:rsidRDefault="00380D6B" w:rsidP="007A6BAB">
      <w:pPr>
        <w:pStyle w:val="1"/>
        <w:shd w:val="clear" w:color="auto" w:fill="auto"/>
        <w:spacing w:line="360" w:lineRule="auto"/>
        <w:ind w:firstLine="0"/>
        <w:rPr>
          <w:color w:val="auto"/>
          <w:highlight w:val="lightGray"/>
          <w:lang w:val="de-DE"/>
        </w:rPr>
      </w:pPr>
    </w:p>
    <w:p w14:paraId="5C7C981A" w14:textId="77777777" w:rsidR="00DA454F" w:rsidRPr="00F10576" w:rsidRDefault="00DA454F" w:rsidP="007A6BAB">
      <w:pPr>
        <w:pStyle w:val="1"/>
        <w:shd w:val="clear" w:color="auto" w:fill="auto"/>
        <w:spacing w:line="360" w:lineRule="auto"/>
        <w:ind w:firstLine="0"/>
        <w:rPr>
          <w:color w:val="auto"/>
          <w:highlight w:val="lightGray"/>
          <w:lang w:val="de-DE"/>
        </w:rPr>
      </w:pPr>
    </w:p>
    <w:p w14:paraId="489B7C65" w14:textId="77777777" w:rsidR="00AF14CB" w:rsidRPr="003953F9" w:rsidRDefault="00AF14CB" w:rsidP="00AF14CB">
      <w:pPr>
        <w:pStyle w:val="1"/>
        <w:spacing w:line="360" w:lineRule="auto"/>
        <w:ind w:firstLine="340"/>
        <w:jc w:val="center"/>
        <w:rPr>
          <w:b/>
          <w:color w:val="auto"/>
          <w:lang w:val="de-DE"/>
        </w:rPr>
      </w:pPr>
      <w:r w:rsidRPr="003953F9">
        <w:rPr>
          <w:b/>
          <w:color w:val="auto"/>
          <w:lang w:val="de-DE"/>
        </w:rPr>
        <w:lastRenderedPageBreak/>
        <w:t>ZUSAMMENFASSUNG</w:t>
      </w:r>
    </w:p>
    <w:p w14:paraId="65C78FF6" w14:textId="5F752DF1" w:rsidR="0064357C" w:rsidRDefault="0064357C" w:rsidP="00AF14CB">
      <w:pPr>
        <w:pStyle w:val="1"/>
        <w:spacing w:line="360" w:lineRule="auto"/>
        <w:ind w:firstLine="340"/>
        <w:rPr>
          <w:color w:val="auto"/>
          <w:lang w:val="de-DE"/>
        </w:rPr>
      </w:pPr>
      <w:r w:rsidRPr="0064357C">
        <w:rPr>
          <w:color w:val="auto"/>
          <w:lang w:val="de-DE"/>
        </w:rPr>
        <w:t>Das Ziel der vorliegenden Diplomarbeit besteht darin, verschiedene Meinungen der Forscher zuvergleichen; Klassifikation nach verschiedenen Forschern darzustellen; die Besonderheit u</w:t>
      </w:r>
      <w:r w:rsidR="008401E9">
        <w:rPr>
          <w:color w:val="auto"/>
          <w:lang w:val="de-DE"/>
        </w:rPr>
        <w:t>nd die Rolle der Entlehnungen wä</w:t>
      </w:r>
      <w:r w:rsidRPr="0064357C">
        <w:rPr>
          <w:color w:val="auto"/>
          <w:lang w:val="de-DE"/>
        </w:rPr>
        <w:t>hrend der Entwicklung der althochdeutschen Sprache zu untersuchen, und zwar die Erscheinung der Wochentagsnamen und Monatsnamen; den Begriff «Entlehnung» zu erklären.</w:t>
      </w:r>
    </w:p>
    <w:p w14:paraId="6DC40A86" w14:textId="02BB9A33" w:rsidR="00AF14CB" w:rsidRPr="0064357C" w:rsidRDefault="00AF14CB" w:rsidP="00AF14CB">
      <w:pPr>
        <w:pStyle w:val="1"/>
        <w:spacing w:line="360" w:lineRule="auto"/>
        <w:ind w:firstLine="340"/>
        <w:rPr>
          <w:color w:val="auto"/>
          <w:lang w:val="de-DE"/>
        </w:rPr>
      </w:pPr>
      <w:r w:rsidRPr="0064357C">
        <w:rPr>
          <w:color w:val="auto"/>
          <w:lang w:val="de-DE"/>
        </w:rPr>
        <w:t xml:space="preserve">Zu dieser Arbeit wurden </w:t>
      </w:r>
      <w:r w:rsidR="0064357C" w:rsidRPr="0064357C">
        <w:rPr>
          <w:color w:val="auto"/>
          <w:lang w:val="de-DE"/>
        </w:rPr>
        <w:t>Forschungsmethode als auch kontrastive, synthetische, diachrone,</w:t>
      </w:r>
      <w:r w:rsidR="0064357C" w:rsidRPr="0064357C">
        <w:rPr>
          <w:lang w:val="de-DE"/>
        </w:rPr>
        <w:t xml:space="preserve"> </w:t>
      </w:r>
      <w:r w:rsidR="0064357C" w:rsidRPr="0064357C">
        <w:rPr>
          <w:color w:val="auto"/>
          <w:lang w:val="de-DE"/>
        </w:rPr>
        <w:t xml:space="preserve">synchrone und analytische </w:t>
      </w:r>
      <w:r w:rsidRPr="0064357C">
        <w:rPr>
          <w:color w:val="auto"/>
          <w:lang w:val="de-DE"/>
        </w:rPr>
        <w:t xml:space="preserve">Methode verwendet. </w:t>
      </w:r>
    </w:p>
    <w:p w14:paraId="2966AB30" w14:textId="49447282" w:rsidR="00401CC8" w:rsidRPr="00F10576" w:rsidRDefault="00865771" w:rsidP="00401CC8">
      <w:pPr>
        <w:pStyle w:val="1"/>
        <w:spacing w:line="360" w:lineRule="auto"/>
        <w:ind w:firstLine="340"/>
        <w:rPr>
          <w:color w:val="auto"/>
          <w:highlight w:val="lightGray"/>
          <w:lang w:val="de-DE"/>
        </w:rPr>
      </w:pPr>
      <w:r w:rsidRPr="00865771">
        <w:rPr>
          <w:color w:val="auto"/>
          <w:lang w:val="de-DE"/>
        </w:rPr>
        <w:t>Nach sorgfältiger Recherche und Vergleich der Meinungen verschiedener Linguisten kann mit Sicherheit festges</w:t>
      </w:r>
      <w:r w:rsidR="00A0275C">
        <w:rPr>
          <w:color w:val="auto"/>
          <w:lang w:val="de-DE"/>
        </w:rPr>
        <w:t xml:space="preserve">tellt werden, dass der Begriff </w:t>
      </w:r>
      <w:r w:rsidR="00A0275C" w:rsidRPr="00A0275C">
        <w:rPr>
          <w:color w:val="auto"/>
          <w:lang w:val="de-DE"/>
        </w:rPr>
        <w:t>«</w:t>
      </w:r>
      <w:r w:rsidR="00A0275C">
        <w:rPr>
          <w:color w:val="auto"/>
          <w:lang w:val="de-DE"/>
        </w:rPr>
        <w:t>Entlehnung</w:t>
      </w:r>
      <w:r w:rsidR="00A0275C" w:rsidRPr="00A0275C">
        <w:rPr>
          <w:color w:val="auto"/>
          <w:lang w:val="de-DE"/>
        </w:rPr>
        <w:t>»</w:t>
      </w:r>
      <w:r w:rsidRPr="00865771">
        <w:rPr>
          <w:color w:val="auto"/>
          <w:lang w:val="de-DE"/>
        </w:rPr>
        <w:t xml:space="preserve"> für alle Arten der Übernahme sprachlicher Phänomene von einer Sprache in die andere gelten kann und wird am häufigsten im weiteren Sinne verwendet, d.h. umfasst nicht nur das Ergebnis, also das Lehnwort, sondern auch den Prozess selbst und seine Ursachen.</w:t>
      </w:r>
      <w:r w:rsidR="00AF14CB" w:rsidRPr="00F10576">
        <w:rPr>
          <w:color w:val="auto"/>
          <w:highlight w:val="lightGray"/>
          <w:lang w:val="de-DE"/>
        </w:rPr>
        <w:t xml:space="preserve"> </w:t>
      </w:r>
    </w:p>
    <w:p w14:paraId="3EBBD8B0" w14:textId="77777777" w:rsidR="008A6D6D" w:rsidRPr="008A6D6D" w:rsidRDefault="008A6D6D" w:rsidP="008A6D6D">
      <w:pPr>
        <w:pStyle w:val="1"/>
        <w:spacing w:line="360" w:lineRule="auto"/>
        <w:ind w:firstLine="340"/>
        <w:rPr>
          <w:color w:val="auto"/>
          <w:lang w:val="de-DE"/>
        </w:rPr>
      </w:pPr>
      <w:r w:rsidRPr="008A6D6D">
        <w:rPr>
          <w:color w:val="auto"/>
          <w:lang w:val="de-DE"/>
        </w:rPr>
        <w:t>Das Phänomen des Entlehnens lässt sich in Sprachniveaus einteilen:</w:t>
      </w:r>
    </w:p>
    <w:p w14:paraId="4774BF6A" w14:textId="77777777" w:rsidR="008A6D6D" w:rsidRPr="008A6D6D" w:rsidRDefault="008A6D6D" w:rsidP="008A6D6D">
      <w:pPr>
        <w:pStyle w:val="1"/>
        <w:spacing w:line="360" w:lineRule="auto"/>
        <w:ind w:firstLine="340"/>
        <w:rPr>
          <w:color w:val="auto"/>
          <w:lang w:val="de-DE"/>
        </w:rPr>
      </w:pPr>
      <w:r w:rsidRPr="008A6D6D">
        <w:rPr>
          <w:color w:val="auto"/>
          <w:lang w:val="de-DE"/>
        </w:rPr>
        <w:t>1. Die erste ist die phonetisch-phonologische Ebene, die eine Veränderung des Phonems bewirkt;</w:t>
      </w:r>
    </w:p>
    <w:p w14:paraId="64E0196D" w14:textId="77777777" w:rsidR="008A6D6D" w:rsidRPr="008A6D6D" w:rsidRDefault="008A6D6D" w:rsidP="008A6D6D">
      <w:pPr>
        <w:pStyle w:val="1"/>
        <w:spacing w:line="360" w:lineRule="auto"/>
        <w:ind w:firstLine="340"/>
        <w:rPr>
          <w:color w:val="auto"/>
          <w:lang w:val="de-DE"/>
        </w:rPr>
      </w:pPr>
      <w:r w:rsidRPr="008A6D6D">
        <w:rPr>
          <w:color w:val="auto"/>
          <w:lang w:val="de-DE"/>
        </w:rPr>
        <w:t>2. Dann kommt die Grammatik, die sich in der Entlehnung wortbildender Morpheme und flektierender Ersetzung ausdrückt;</w:t>
      </w:r>
    </w:p>
    <w:p w14:paraId="043C5539" w14:textId="73107D9B" w:rsidR="008A6D6D" w:rsidRPr="008A6D6D" w:rsidRDefault="00435941" w:rsidP="008A6D6D">
      <w:pPr>
        <w:pStyle w:val="1"/>
        <w:spacing w:line="360" w:lineRule="auto"/>
        <w:ind w:firstLine="340"/>
        <w:rPr>
          <w:color w:val="auto"/>
          <w:lang w:val="de-DE"/>
        </w:rPr>
      </w:pPr>
      <w:r>
        <w:rPr>
          <w:color w:val="auto"/>
          <w:lang w:val="de-DE"/>
        </w:rPr>
        <w:t xml:space="preserve">3. Danach geht </w:t>
      </w:r>
      <w:r w:rsidRPr="00435941">
        <w:rPr>
          <w:color w:val="auto"/>
          <w:lang w:val="de-DE"/>
        </w:rPr>
        <w:t>lexikalisch</w:t>
      </w:r>
      <w:r w:rsidR="008A6D6D" w:rsidRPr="008A6D6D">
        <w:rPr>
          <w:color w:val="auto"/>
          <w:lang w:val="de-DE"/>
        </w:rPr>
        <w:t>-semantische Ebene, die in der Reproduktion von Lexemen besteht;</w:t>
      </w:r>
    </w:p>
    <w:p w14:paraId="64D9A051" w14:textId="67CDB0CA" w:rsidR="008A6D6D" w:rsidRDefault="008A6D6D" w:rsidP="008A6D6D">
      <w:pPr>
        <w:pStyle w:val="1"/>
        <w:spacing w:line="360" w:lineRule="auto"/>
        <w:ind w:firstLine="340"/>
        <w:rPr>
          <w:color w:val="auto"/>
          <w:lang w:val="de-DE"/>
        </w:rPr>
      </w:pPr>
      <w:r w:rsidRPr="008A6D6D">
        <w:rPr>
          <w:color w:val="auto"/>
          <w:lang w:val="de-DE"/>
        </w:rPr>
        <w:t>4. Der letzte Punkt ist die syntaktische Ebene, die zu Lehnkonstruktionen und Positionen von Lehnwörtern im Satz führt.</w:t>
      </w:r>
    </w:p>
    <w:p w14:paraId="0B78A07B" w14:textId="0BE83F36" w:rsidR="006F1AA8" w:rsidRDefault="006F1AA8" w:rsidP="008A6D6D">
      <w:pPr>
        <w:pStyle w:val="1"/>
        <w:spacing w:line="360" w:lineRule="auto"/>
        <w:ind w:firstLine="340"/>
        <w:rPr>
          <w:color w:val="auto"/>
          <w:lang w:val="de-DE"/>
        </w:rPr>
      </w:pPr>
      <w:r w:rsidRPr="006F1AA8">
        <w:rPr>
          <w:color w:val="auto"/>
          <w:lang w:val="de-DE"/>
        </w:rPr>
        <w:t xml:space="preserve">Das Entlehnen von Wörtern und manchmal </w:t>
      </w:r>
      <w:r w:rsidR="003E4F5E">
        <w:rPr>
          <w:color w:val="auto"/>
          <w:lang w:val="de-DE"/>
        </w:rPr>
        <w:t>Redewendungen</w:t>
      </w:r>
      <w:r w:rsidRPr="006F1AA8">
        <w:rPr>
          <w:color w:val="auto"/>
          <w:lang w:val="de-DE"/>
        </w:rPr>
        <w:t xml:space="preserve"> von einer Sprache in eine andere ist ein völlig natürlicher Prozess und eine Folge sprachlicher Sprachkontakte zwischen verschiedenen Völkern im Laufe der Geschichte. Die deutsche Sprache ist natürlich keine Ausnahme, und Anleihen aus Fremdsprachen lassen sich bis in früheste Zeiten zurückverfolgen</w:t>
      </w:r>
      <w:r>
        <w:rPr>
          <w:color w:val="auto"/>
          <w:lang w:val="de-DE"/>
        </w:rPr>
        <w:t xml:space="preserve"> </w:t>
      </w:r>
      <w:r w:rsidRPr="006F1AA8">
        <w:rPr>
          <w:color w:val="auto"/>
          <w:lang w:val="de-DE"/>
        </w:rPr>
        <w:t>(z.B. «Fenster» aus dem Lateinischen, «Engel» aus dem Griechischen).</w:t>
      </w:r>
      <w:r>
        <w:rPr>
          <w:color w:val="auto"/>
          <w:lang w:val="de-DE"/>
        </w:rPr>
        <w:t xml:space="preserve"> </w:t>
      </w:r>
    </w:p>
    <w:p w14:paraId="78063C16" w14:textId="360F8EC7" w:rsidR="00AF14CB" w:rsidRPr="006F1AA8" w:rsidRDefault="006F1AA8" w:rsidP="006F1AA8">
      <w:pPr>
        <w:pStyle w:val="1"/>
        <w:spacing w:line="360" w:lineRule="auto"/>
        <w:ind w:firstLine="340"/>
        <w:rPr>
          <w:color w:val="auto"/>
          <w:lang w:val="de-DE"/>
        </w:rPr>
      </w:pPr>
      <w:r w:rsidRPr="006F1AA8">
        <w:rPr>
          <w:color w:val="auto"/>
          <w:lang w:val="de-DE"/>
        </w:rPr>
        <w:lastRenderedPageBreak/>
        <w:t>Sprache ist keine statische Einheit, sie lebt und entwickelt sich ständig weiter. Einige Wörter werden obsolet, und einige tauchen jeden Tag in der Sprache auf, so dass der Prozess des Entlehnens von Wört</w:t>
      </w:r>
      <w:r>
        <w:rPr>
          <w:color w:val="auto"/>
          <w:lang w:val="de-DE"/>
        </w:rPr>
        <w:t xml:space="preserve">ern natürlich </w:t>
      </w:r>
      <w:r w:rsidRPr="006F1AA8">
        <w:rPr>
          <w:color w:val="auto"/>
          <w:lang w:val="de-DE"/>
        </w:rPr>
        <w:t>heute stattfindet</w:t>
      </w:r>
      <w:r>
        <w:rPr>
          <w:color w:val="auto"/>
          <w:lang w:val="de-DE"/>
        </w:rPr>
        <w:t xml:space="preserve"> (z.B. «online» </w:t>
      </w:r>
      <w:r w:rsidR="00AF14CB" w:rsidRPr="006F1AA8">
        <w:rPr>
          <w:color w:val="auto"/>
          <w:lang w:val="de-DE"/>
        </w:rPr>
        <w:t>aus dem Englischen)</w:t>
      </w:r>
      <w:r>
        <w:rPr>
          <w:color w:val="auto"/>
          <w:lang w:val="de-DE"/>
        </w:rPr>
        <w:t>.</w:t>
      </w:r>
    </w:p>
    <w:p w14:paraId="3A8543AB" w14:textId="597ACFBA" w:rsidR="006F1AA8" w:rsidRPr="006F1AA8" w:rsidRDefault="00FE34E7" w:rsidP="006F1AA8">
      <w:pPr>
        <w:pStyle w:val="1"/>
        <w:spacing w:line="360" w:lineRule="auto"/>
        <w:ind w:firstLine="340"/>
        <w:rPr>
          <w:color w:val="auto"/>
          <w:lang w:val="de-DE"/>
        </w:rPr>
      </w:pPr>
      <w:r>
        <w:rPr>
          <w:color w:val="auto"/>
          <w:lang w:val="de-DE"/>
        </w:rPr>
        <w:t>Was die Monats</w:t>
      </w:r>
      <w:r w:rsidR="00AF14CB" w:rsidRPr="006F1AA8">
        <w:rPr>
          <w:color w:val="auto"/>
          <w:lang w:val="de-DE"/>
        </w:rPr>
        <w:t>nam</w:t>
      </w:r>
      <w:r w:rsidR="006F1AA8" w:rsidRPr="006F1AA8">
        <w:rPr>
          <w:color w:val="auto"/>
          <w:lang w:val="de-DE"/>
        </w:rPr>
        <w:t>en betrifft, haben die heute verwendeten Monatsnamen ihren Ursprung im Römischen Reich. Diese Bennenungen haben sich in Deutschland zwischen dem 16. und 18. Jahrhundert endgültig durchgesetzt. Zuvor waren vor allem die vom fränkischen König Karl dem Großen um 800 n. Chr. gebilligten Bezeichnungen verbreitet. Er verwendete nur die Namen, die von den Menschen aktiv gebraucht wurden.</w:t>
      </w:r>
    </w:p>
    <w:p w14:paraId="6601B864" w14:textId="22EDD0BC" w:rsidR="006F1AA8" w:rsidRPr="00F10576" w:rsidRDefault="006F1AA8" w:rsidP="00AF14CB">
      <w:pPr>
        <w:pStyle w:val="1"/>
        <w:spacing w:line="360" w:lineRule="auto"/>
        <w:ind w:firstLine="340"/>
        <w:rPr>
          <w:color w:val="auto"/>
          <w:highlight w:val="lightGray"/>
          <w:lang w:val="de-DE"/>
        </w:rPr>
      </w:pPr>
      <w:r w:rsidRPr="006F1AA8">
        <w:rPr>
          <w:color w:val="auto"/>
          <w:lang w:val="de-DE"/>
        </w:rPr>
        <w:t xml:space="preserve">Die Namen der Monate wurden mit den Besonderheiten des Klimas, verschiedenen Naturphänomenen und bäuerlichen Tätigkeiten in Verbindung gebracht. </w:t>
      </w:r>
    </w:p>
    <w:p w14:paraId="525A2D7F" w14:textId="77777777" w:rsidR="00092C86" w:rsidRDefault="00092C86" w:rsidP="00AF14CB">
      <w:pPr>
        <w:pStyle w:val="1"/>
        <w:spacing w:line="360" w:lineRule="auto"/>
        <w:ind w:firstLine="340"/>
        <w:rPr>
          <w:color w:val="auto"/>
          <w:lang w:val="de-DE"/>
        </w:rPr>
      </w:pPr>
      <w:r w:rsidRPr="00092C86">
        <w:rPr>
          <w:color w:val="auto"/>
          <w:lang w:val="de-DE"/>
        </w:rPr>
        <w:t xml:space="preserve">Die moderne Woche hat sieben Tage und ist damit die größte gemeinsame Unterteilung der Zeit mit einer genauen Anzahl von Tagen. Die Idee von Sieben-Tage-Woche erreichte nicht sofort den deutschsprachigen Raum. </w:t>
      </w:r>
      <w:r>
        <w:rPr>
          <w:color w:val="auto"/>
          <w:lang w:val="de-DE"/>
        </w:rPr>
        <w:t xml:space="preserve">Ihren Ursprung hat sie </w:t>
      </w:r>
      <w:r w:rsidRPr="00092C86">
        <w:rPr>
          <w:color w:val="auto"/>
          <w:lang w:val="de-DE"/>
        </w:rPr>
        <w:t>im Osten, nämlich in Babylon. Die Griechen waren die ersten, die die Sieben-Tage-Woche eingeführt haben, dank ihrer Kontakte und ihres akti</w:t>
      </w:r>
      <w:r>
        <w:rPr>
          <w:color w:val="auto"/>
          <w:lang w:val="de-DE"/>
        </w:rPr>
        <w:t>ven Handels mit dem alten Osten</w:t>
      </w:r>
      <w:r w:rsidRPr="00092C86">
        <w:rPr>
          <w:color w:val="auto"/>
          <w:lang w:val="de-DE"/>
        </w:rPr>
        <w:t xml:space="preserve">. </w:t>
      </w:r>
    </w:p>
    <w:p w14:paraId="26AA1777" w14:textId="68904490" w:rsidR="00092C86" w:rsidRDefault="00092C86" w:rsidP="00AF14CB">
      <w:pPr>
        <w:pStyle w:val="1"/>
        <w:spacing w:line="360" w:lineRule="auto"/>
        <w:ind w:firstLine="340"/>
        <w:rPr>
          <w:color w:val="auto"/>
          <w:lang w:val="de-DE"/>
        </w:rPr>
      </w:pPr>
      <w:r w:rsidRPr="00092C86">
        <w:rPr>
          <w:color w:val="auto"/>
          <w:lang w:val="de-DE"/>
        </w:rPr>
        <w:t>Dieses Konzept verbreitete sich sehr leicht und schnell, da sowohl Juden als auch Christen beschlossen, auf eine Sieben-Tage-Woche umzustellen. Die römische Kultur hatte einen großen Einfluss auf die alten Germanen, daher wurde diese Methode der Zeitrechnung letztendlich auch von ihnen verwendet. Die Germanen passten jedoch die römischen Namen an ihr Pantheon an.</w:t>
      </w:r>
    </w:p>
    <w:p w14:paraId="0C73FBEC" w14:textId="77777777" w:rsidR="00BA5A0B" w:rsidRPr="00BA5A0B" w:rsidRDefault="003262A5" w:rsidP="00C20999">
      <w:pPr>
        <w:spacing w:line="360" w:lineRule="auto"/>
        <w:ind w:firstLine="709"/>
        <w:jc w:val="both"/>
        <w:rPr>
          <w:rFonts w:ascii="Times New Roman" w:hAnsi="Times New Roman" w:cs="Times New Roman"/>
          <w:color w:val="auto"/>
          <w:sz w:val="28"/>
          <w:lang w:val="de-DE"/>
        </w:rPr>
      </w:pPr>
      <w:r w:rsidRPr="00BA5A0B">
        <w:rPr>
          <w:rFonts w:ascii="Times New Roman" w:hAnsi="Times New Roman" w:cs="Times New Roman"/>
          <w:color w:val="auto"/>
          <w:sz w:val="28"/>
          <w:lang w:val="de-DE"/>
        </w:rPr>
        <w:t xml:space="preserve">In dieser Arbeit wurden die Arten, Ursachen und Rollen von Lehnwörtern in der deutschen Sprache in verschiedenen Stadien ihrer Entwicklung, nämlich Althochdeutsch, Mittelhochdeutsch, Neuhochdeutsch und der heutige Einfluss des Englischen auf den deutschsprachigen Raum, betrachtet und analysiert. Der Prozess der Entlehnung von Wörtern von einer Sprache in eine andere ist ein wichtiges und relevantes Thema für die Forschung, da, wie bereits erwähnt, eine Sprache eine </w:t>
      </w:r>
      <w:r w:rsidRPr="00BA5A0B">
        <w:rPr>
          <w:rFonts w:ascii="Times New Roman" w:hAnsi="Times New Roman" w:cs="Times New Roman"/>
          <w:color w:val="auto"/>
          <w:sz w:val="28"/>
          <w:lang w:val="de-DE"/>
        </w:rPr>
        <w:lastRenderedPageBreak/>
        <w:t>lebendige und sich ständig weiterentwickelnde Einheit ist. Dank Sprachkontakten kommen jeden Tag neue Wörter in die Sprache, so dass neue Recherchen erforderlich sind.</w:t>
      </w:r>
      <w:r w:rsidR="00BA5A0B" w:rsidRPr="00BA5A0B">
        <w:rPr>
          <w:rFonts w:ascii="Times New Roman" w:hAnsi="Times New Roman" w:cs="Times New Roman"/>
          <w:color w:val="auto"/>
          <w:sz w:val="28"/>
          <w:lang w:val="de-DE"/>
        </w:rPr>
        <w:t xml:space="preserve"> </w:t>
      </w:r>
    </w:p>
    <w:p w14:paraId="49BB1170" w14:textId="77777777" w:rsidR="00BA5A0B" w:rsidRDefault="00BA5A0B" w:rsidP="00C20999">
      <w:pPr>
        <w:spacing w:line="360" w:lineRule="auto"/>
        <w:ind w:firstLine="709"/>
        <w:jc w:val="both"/>
        <w:rPr>
          <w:color w:val="auto"/>
          <w:lang w:val="de-DE"/>
        </w:rPr>
      </w:pPr>
    </w:p>
    <w:p w14:paraId="275D748A" w14:textId="77777777" w:rsidR="00BA5A0B" w:rsidRDefault="00BA5A0B" w:rsidP="00C20999">
      <w:pPr>
        <w:spacing w:line="360" w:lineRule="auto"/>
        <w:ind w:firstLine="709"/>
        <w:jc w:val="both"/>
        <w:rPr>
          <w:rFonts w:ascii="Times New Roman" w:hAnsi="Times New Roman" w:cs="Times New Roman"/>
          <w:b/>
          <w:sz w:val="28"/>
          <w:lang w:val="uk-UA"/>
        </w:rPr>
      </w:pPr>
    </w:p>
    <w:p w14:paraId="474C97E4" w14:textId="77777777" w:rsidR="00BA5A0B" w:rsidRDefault="00BA5A0B" w:rsidP="00C20999">
      <w:pPr>
        <w:spacing w:line="360" w:lineRule="auto"/>
        <w:ind w:firstLine="709"/>
        <w:jc w:val="both"/>
        <w:rPr>
          <w:rFonts w:ascii="Times New Roman" w:hAnsi="Times New Roman" w:cs="Times New Roman"/>
          <w:b/>
          <w:sz w:val="28"/>
          <w:lang w:val="uk-UA"/>
        </w:rPr>
      </w:pPr>
    </w:p>
    <w:p w14:paraId="606BE3C9" w14:textId="77777777" w:rsidR="00BA5A0B" w:rsidRDefault="00BA5A0B" w:rsidP="00C20999">
      <w:pPr>
        <w:spacing w:line="360" w:lineRule="auto"/>
        <w:ind w:firstLine="709"/>
        <w:jc w:val="both"/>
        <w:rPr>
          <w:rFonts w:ascii="Times New Roman" w:hAnsi="Times New Roman" w:cs="Times New Roman"/>
          <w:b/>
          <w:sz w:val="28"/>
          <w:lang w:val="uk-UA"/>
        </w:rPr>
      </w:pPr>
    </w:p>
    <w:p w14:paraId="260E8DAF" w14:textId="77777777" w:rsidR="00BA5A0B" w:rsidRDefault="00BA5A0B" w:rsidP="00C20999">
      <w:pPr>
        <w:spacing w:line="360" w:lineRule="auto"/>
        <w:ind w:firstLine="709"/>
        <w:jc w:val="both"/>
        <w:rPr>
          <w:rFonts w:ascii="Times New Roman" w:hAnsi="Times New Roman" w:cs="Times New Roman"/>
          <w:b/>
          <w:sz w:val="28"/>
          <w:lang w:val="uk-UA"/>
        </w:rPr>
      </w:pPr>
    </w:p>
    <w:p w14:paraId="175E2920" w14:textId="77777777" w:rsidR="00BA5A0B" w:rsidRDefault="00BA5A0B" w:rsidP="00C20999">
      <w:pPr>
        <w:spacing w:line="360" w:lineRule="auto"/>
        <w:ind w:firstLine="709"/>
        <w:jc w:val="both"/>
        <w:rPr>
          <w:rFonts w:ascii="Times New Roman" w:hAnsi="Times New Roman" w:cs="Times New Roman"/>
          <w:b/>
          <w:sz w:val="28"/>
          <w:lang w:val="uk-UA"/>
        </w:rPr>
      </w:pPr>
    </w:p>
    <w:p w14:paraId="125C6D18" w14:textId="77777777" w:rsidR="00BA5A0B" w:rsidRDefault="00BA5A0B" w:rsidP="00C20999">
      <w:pPr>
        <w:spacing w:line="360" w:lineRule="auto"/>
        <w:ind w:firstLine="709"/>
        <w:jc w:val="both"/>
        <w:rPr>
          <w:rFonts w:ascii="Times New Roman" w:hAnsi="Times New Roman" w:cs="Times New Roman"/>
          <w:b/>
          <w:sz w:val="28"/>
          <w:lang w:val="uk-UA"/>
        </w:rPr>
      </w:pPr>
    </w:p>
    <w:p w14:paraId="7ED1FB98" w14:textId="77777777" w:rsidR="00BA5A0B" w:rsidRDefault="00BA5A0B" w:rsidP="00C20999">
      <w:pPr>
        <w:spacing w:line="360" w:lineRule="auto"/>
        <w:ind w:firstLine="709"/>
        <w:jc w:val="both"/>
        <w:rPr>
          <w:rFonts w:ascii="Times New Roman" w:hAnsi="Times New Roman" w:cs="Times New Roman"/>
          <w:b/>
          <w:sz w:val="28"/>
          <w:lang w:val="uk-UA"/>
        </w:rPr>
      </w:pPr>
    </w:p>
    <w:p w14:paraId="58ADFA2B" w14:textId="77777777" w:rsidR="00BA5A0B" w:rsidRDefault="00BA5A0B" w:rsidP="00C20999">
      <w:pPr>
        <w:spacing w:line="360" w:lineRule="auto"/>
        <w:ind w:firstLine="709"/>
        <w:jc w:val="both"/>
        <w:rPr>
          <w:rFonts w:ascii="Times New Roman" w:hAnsi="Times New Roman" w:cs="Times New Roman"/>
          <w:b/>
          <w:sz w:val="28"/>
          <w:lang w:val="uk-UA"/>
        </w:rPr>
      </w:pPr>
    </w:p>
    <w:p w14:paraId="25631884" w14:textId="77777777" w:rsidR="00BA5A0B" w:rsidRDefault="00BA5A0B" w:rsidP="00C20999">
      <w:pPr>
        <w:spacing w:line="360" w:lineRule="auto"/>
        <w:ind w:firstLine="709"/>
        <w:jc w:val="both"/>
        <w:rPr>
          <w:rFonts w:ascii="Times New Roman" w:hAnsi="Times New Roman" w:cs="Times New Roman"/>
          <w:b/>
          <w:sz w:val="28"/>
          <w:lang w:val="uk-UA"/>
        </w:rPr>
      </w:pPr>
    </w:p>
    <w:p w14:paraId="65B05213" w14:textId="77777777" w:rsidR="00BA5A0B" w:rsidRDefault="00BA5A0B" w:rsidP="00C20999">
      <w:pPr>
        <w:spacing w:line="360" w:lineRule="auto"/>
        <w:ind w:firstLine="709"/>
        <w:jc w:val="both"/>
        <w:rPr>
          <w:rFonts w:ascii="Times New Roman" w:hAnsi="Times New Roman" w:cs="Times New Roman"/>
          <w:b/>
          <w:sz w:val="28"/>
          <w:lang w:val="uk-UA"/>
        </w:rPr>
      </w:pPr>
    </w:p>
    <w:p w14:paraId="38497FBD" w14:textId="77777777" w:rsidR="00BA5A0B" w:rsidRDefault="00BA5A0B" w:rsidP="00C20999">
      <w:pPr>
        <w:spacing w:line="360" w:lineRule="auto"/>
        <w:ind w:firstLine="709"/>
        <w:jc w:val="both"/>
        <w:rPr>
          <w:rFonts w:ascii="Times New Roman" w:hAnsi="Times New Roman" w:cs="Times New Roman"/>
          <w:b/>
          <w:sz w:val="28"/>
          <w:lang w:val="uk-UA"/>
        </w:rPr>
      </w:pPr>
    </w:p>
    <w:p w14:paraId="76B65185" w14:textId="77777777" w:rsidR="00BA5A0B" w:rsidRDefault="00BA5A0B" w:rsidP="00C20999">
      <w:pPr>
        <w:spacing w:line="360" w:lineRule="auto"/>
        <w:ind w:firstLine="709"/>
        <w:jc w:val="both"/>
        <w:rPr>
          <w:rFonts w:ascii="Times New Roman" w:hAnsi="Times New Roman" w:cs="Times New Roman"/>
          <w:b/>
          <w:sz w:val="28"/>
          <w:lang w:val="uk-UA"/>
        </w:rPr>
      </w:pPr>
    </w:p>
    <w:p w14:paraId="4B624FAE" w14:textId="77777777" w:rsidR="00BA5A0B" w:rsidRDefault="00BA5A0B" w:rsidP="00C20999">
      <w:pPr>
        <w:spacing w:line="360" w:lineRule="auto"/>
        <w:ind w:firstLine="709"/>
        <w:jc w:val="both"/>
        <w:rPr>
          <w:rFonts w:ascii="Times New Roman" w:hAnsi="Times New Roman" w:cs="Times New Roman"/>
          <w:b/>
          <w:sz w:val="28"/>
          <w:lang w:val="uk-UA"/>
        </w:rPr>
      </w:pPr>
    </w:p>
    <w:p w14:paraId="1597A380" w14:textId="77777777" w:rsidR="00BA5A0B" w:rsidRDefault="00BA5A0B" w:rsidP="00C20999">
      <w:pPr>
        <w:spacing w:line="360" w:lineRule="auto"/>
        <w:ind w:firstLine="709"/>
        <w:jc w:val="both"/>
        <w:rPr>
          <w:rFonts w:ascii="Times New Roman" w:hAnsi="Times New Roman" w:cs="Times New Roman"/>
          <w:b/>
          <w:sz w:val="28"/>
          <w:lang w:val="uk-UA"/>
        </w:rPr>
      </w:pPr>
    </w:p>
    <w:p w14:paraId="75681E71" w14:textId="77777777" w:rsidR="00BA5A0B" w:rsidRDefault="00BA5A0B" w:rsidP="00C20999">
      <w:pPr>
        <w:spacing w:line="360" w:lineRule="auto"/>
        <w:ind w:firstLine="709"/>
        <w:jc w:val="both"/>
        <w:rPr>
          <w:rFonts w:ascii="Times New Roman" w:hAnsi="Times New Roman" w:cs="Times New Roman"/>
          <w:b/>
          <w:sz w:val="28"/>
          <w:lang w:val="uk-UA"/>
        </w:rPr>
      </w:pPr>
    </w:p>
    <w:p w14:paraId="3664D70D" w14:textId="77777777" w:rsidR="00BA5A0B" w:rsidRDefault="00BA5A0B" w:rsidP="00C20999">
      <w:pPr>
        <w:spacing w:line="360" w:lineRule="auto"/>
        <w:ind w:firstLine="709"/>
        <w:jc w:val="both"/>
        <w:rPr>
          <w:rFonts w:ascii="Times New Roman" w:hAnsi="Times New Roman" w:cs="Times New Roman"/>
          <w:b/>
          <w:sz w:val="28"/>
          <w:lang w:val="uk-UA"/>
        </w:rPr>
      </w:pPr>
    </w:p>
    <w:p w14:paraId="559AED41" w14:textId="77777777" w:rsidR="00BA5A0B" w:rsidRDefault="00BA5A0B" w:rsidP="00C20999">
      <w:pPr>
        <w:spacing w:line="360" w:lineRule="auto"/>
        <w:ind w:firstLine="709"/>
        <w:jc w:val="both"/>
        <w:rPr>
          <w:rFonts w:ascii="Times New Roman" w:hAnsi="Times New Roman" w:cs="Times New Roman"/>
          <w:b/>
          <w:sz w:val="28"/>
          <w:lang w:val="uk-UA"/>
        </w:rPr>
      </w:pPr>
    </w:p>
    <w:p w14:paraId="338CC728" w14:textId="77777777" w:rsidR="00BA5A0B" w:rsidRDefault="00BA5A0B" w:rsidP="00C20999">
      <w:pPr>
        <w:spacing w:line="360" w:lineRule="auto"/>
        <w:ind w:firstLine="709"/>
        <w:jc w:val="both"/>
        <w:rPr>
          <w:rFonts w:ascii="Times New Roman" w:hAnsi="Times New Roman" w:cs="Times New Roman"/>
          <w:b/>
          <w:sz w:val="28"/>
          <w:lang w:val="uk-UA"/>
        </w:rPr>
      </w:pPr>
    </w:p>
    <w:p w14:paraId="3AC11CA1" w14:textId="77777777" w:rsidR="00BA5A0B" w:rsidRDefault="00BA5A0B" w:rsidP="00C20999">
      <w:pPr>
        <w:spacing w:line="360" w:lineRule="auto"/>
        <w:ind w:firstLine="709"/>
        <w:jc w:val="both"/>
        <w:rPr>
          <w:rFonts w:ascii="Times New Roman" w:hAnsi="Times New Roman" w:cs="Times New Roman"/>
          <w:b/>
          <w:sz w:val="28"/>
          <w:lang w:val="uk-UA"/>
        </w:rPr>
      </w:pPr>
    </w:p>
    <w:p w14:paraId="1D7410D3" w14:textId="77777777" w:rsidR="00BA5A0B" w:rsidRDefault="00BA5A0B" w:rsidP="00C20999">
      <w:pPr>
        <w:spacing w:line="360" w:lineRule="auto"/>
        <w:ind w:firstLine="709"/>
        <w:jc w:val="both"/>
        <w:rPr>
          <w:rFonts w:ascii="Times New Roman" w:hAnsi="Times New Roman" w:cs="Times New Roman"/>
          <w:b/>
          <w:sz w:val="28"/>
          <w:lang w:val="uk-UA"/>
        </w:rPr>
      </w:pPr>
    </w:p>
    <w:p w14:paraId="08B63B4F" w14:textId="77777777" w:rsidR="00BA5A0B" w:rsidRDefault="00BA5A0B" w:rsidP="00C20999">
      <w:pPr>
        <w:spacing w:line="360" w:lineRule="auto"/>
        <w:ind w:firstLine="709"/>
        <w:jc w:val="both"/>
        <w:rPr>
          <w:rFonts w:ascii="Times New Roman" w:hAnsi="Times New Roman" w:cs="Times New Roman"/>
          <w:b/>
          <w:sz w:val="28"/>
          <w:lang w:val="uk-UA"/>
        </w:rPr>
      </w:pPr>
    </w:p>
    <w:p w14:paraId="520DF235" w14:textId="77777777" w:rsidR="00BA5A0B" w:rsidRDefault="00BA5A0B" w:rsidP="00C20999">
      <w:pPr>
        <w:spacing w:line="360" w:lineRule="auto"/>
        <w:ind w:firstLine="709"/>
        <w:jc w:val="both"/>
        <w:rPr>
          <w:rFonts w:ascii="Times New Roman" w:hAnsi="Times New Roman" w:cs="Times New Roman"/>
          <w:b/>
          <w:sz w:val="28"/>
          <w:lang w:val="uk-UA"/>
        </w:rPr>
      </w:pPr>
    </w:p>
    <w:p w14:paraId="7C11B10B" w14:textId="77777777" w:rsidR="00BA5A0B" w:rsidRDefault="00BA5A0B" w:rsidP="00C20999">
      <w:pPr>
        <w:spacing w:line="360" w:lineRule="auto"/>
        <w:ind w:firstLine="709"/>
        <w:jc w:val="both"/>
        <w:rPr>
          <w:rFonts w:ascii="Times New Roman" w:hAnsi="Times New Roman" w:cs="Times New Roman"/>
          <w:b/>
          <w:sz w:val="28"/>
          <w:lang w:val="uk-UA"/>
        </w:rPr>
      </w:pPr>
    </w:p>
    <w:p w14:paraId="4DC1F260" w14:textId="77777777" w:rsidR="00BA5A0B" w:rsidRDefault="00BA5A0B" w:rsidP="00C20999">
      <w:pPr>
        <w:spacing w:line="360" w:lineRule="auto"/>
        <w:ind w:firstLine="709"/>
        <w:jc w:val="both"/>
        <w:rPr>
          <w:rFonts w:ascii="Times New Roman" w:hAnsi="Times New Roman" w:cs="Times New Roman"/>
          <w:b/>
          <w:sz w:val="28"/>
          <w:lang w:val="uk-UA"/>
        </w:rPr>
      </w:pPr>
    </w:p>
    <w:p w14:paraId="247C1EA0" w14:textId="77777777" w:rsidR="00BA5A0B" w:rsidRDefault="00BA5A0B" w:rsidP="00C20999">
      <w:pPr>
        <w:spacing w:line="360" w:lineRule="auto"/>
        <w:ind w:firstLine="709"/>
        <w:jc w:val="both"/>
        <w:rPr>
          <w:rFonts w:ascii="Times New Roman" w:hAnsi="Times New Roman" w:cs="Times New Roman"/>
          <w:b/>
          <w:sz w:val="28"/>
          <w:lang w:val="uk-UA"/>
        </w:rPr>
      </w:pPr>
    </w:p>
    <w:p w14:paraId="13B8615E" w14:textId="77777777" w:rsidR="00BA5A0B" w:rsidRDefault="00BA5A0B" w:rsidP="00C20999">
      <w:pPr>
        <w:spacing w:line="360" w:lineRule="auto"/>
        <w:ind w:firstLine="709"/>
        <w:jc w:val="both"/>
        <w:rPr>
          <w:rFonts w:ascii="Times New Roman" w:hAnsi="Times New Roman" w:cs="Times New Roman"/>
          <w:b/>
          <w:sz w:val="28"/>
          <w:lang w:val="uk-UA"/>
        </w:rPr>
      </w:pPr>
    </w:p>
    <w:p w14:paraId="237C1F47" w14:textId="6BC8AF3F" w:rsidR="00BA5A0B" w:rsidRDefault="00BA5A0B" w:rsidP="00BA5A0B">
      <w:pPr>
        <w:spacing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lastRenderedPageBreak/>
        <w:t>РЕЗЮМЕ</w:t>
      </w:r>
    </w:p>
    <w:p w14:paraId="17F18813" w14:textId="58943B7D" w:rsidR="00BA5A0B" w:rsidRDefault="00BA5A0B" w:rsidP="00C20999">
      <w:pPr>
        <w:spacing w:line="360" w:lineRule="auto"/>
        <w:ind w:firstLine="709"/>
        <w:jc w:val="both"/>
        <w:rPr>
          <w:rFonts w:ascii="Times New Roman" w:hAnsi="Times New Roman" w:cs="Times New Roman"/>
          <w:sz w:val="28"/>
          <w:lang w:val="uk-UA"/>
        </w:rPr>
      </w:pPr>
      <w:r w:rsidRPr="00C12E11">
        <w:rPr>
          <w:rFonts w:ascii="Times New Roman" w:hAnsi="Times New Roman" w:cs="Times New Roman"/>
          <w:b/>
          <w:sz w:val="28"/>
          <w:lang w:val="uk-UA"/>
        </w:rPr>
        <w:t>Метою</w:t>
      </w:r>
      <w:r>
        <w:rPr>
          <w:rFonts w:ascii="Times New Roman" w:hAnsi="Times New Roman" w:cs="Times New Roman"/>
          <w:sz w:val="28"/>
          <w:lang w:val="uk-UA"/>
        </w:rPr>
        <w:t xml:space="preserve"> даної кваліфікаційної роботи є дослідження специфіки та ролі</w:t>
      </w:r>
      <w:r w:rsidRPr="00CB4D82">
        <w:rPr>
          <w:rFonts w:ascii="Times New Roman" w:hAnsi="Times New Roman" w:cs="Times New Roman"/>
          <w:sz w:val="28"/>
          <w:lang w:val="uk-UA"/>
        </w:rPr>
        <w:t xml:space="preserve"> запозичень у</w:t>
      </w:r>
      <w:r>
        <w:rPr>
          <w:rFonts w:ascii="Times New Roman" w:hAnsi="Times New Roman" w:cs="Times New Roman"/>
          <w:sz w:val="28"/>
          <w:lang w:val="uk-UA"/>
        </w:rPr>
        <w:t xml:space="preserve"> процесі</w:t>
      </w:r>
      <w:r w:rsidRPr="00CB4D82">
        <w:rPr>
          <w:rFonts w:ascii="Times New Roman" w:hAnsi="Times New Roman" w:cs="Times New Roman"/>
          <w:sz w:val="28"/>
          <w:lang w:val="uk-UA"/>
        </w:rPr>
        <w:t xml:space="preserve"> розвитку німецької мови, а саме </w:t>
      </w:r>
      <w:r>
        <w:rPr>
          <w:rFonts w:ascii="Times New Roman" w:hAnsi="Times New Roman" w:cs="Times New Roman"/>
          <w:sz w:val="28"/>
          <w:lang w:val="uk-UA"/>
        </w:rPr>
        <w:t>виникнення</w:t>
      </w:r>
      <w:r w:rsidRPr="00CB4D82">
        <w:rPr>
          <w:rFonts w:ascii="Times New Roman" w:hAnsi="Times New Roman" w:cs="Times New Roman"/>
          <w:sz w:val="28"/>
          <w:lang w:val="uk-UA"/>
        </w:rPr>
        <w:t xml:space="preserve"> назв днів тижня та назв місяців</w:t>
      </w:r>
      <w:r>
        <w:rPr>
          <w:rFonts w:ascii="Times New Roman" w:hAnsi="Times New Roman" w:cs="Times New Roman"/>
          <w:sz w:val="28"/>
          <w:lang w:val="uk-UA"/>
        </w:rPr>
        <w:t>, а також їхніх діалектних варіантів; пояснити термін «запозичення», навести думки різних лінгвістів з даної теми, а також їхні класифікації запозичень, та порівняти їх.</w:t>
      </w:r>
    </w:p>
    <w:p w14:paraId="27FE0B15" w14:textId="77777777" w:rsidR="00BA5A0B" w:rsidRDefault="00BA5A0B" w:rsidP="006E0CD2">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Назви, що використовуються для позначення днів тижня та місяців, тісно переплітаються із історією грецької, латинської та давньогерманської мов. Порівняльні дослідження із іншими мовами дуже необхідні, щоб показати та дослідити, які процеси вплинули на </w:t>
      </w:r>
      <w:r w:rsidRPr="00AF7A32">
        <w:rPr>
          <w:rFonts w:ascii="Times New Roman" w:hAnsi="Times New Roman" w:cs="Times New Roman"/>
          <w:sz w:val="28"/>
          <w:lang w:val="uk-UA"/>
        </w:rPr>
        <w:t>розвиток і збагачення лексичного складу німецької мови.</w:t>
      </w:r>
      <w:r>
        <w:rPr>
          <w:rFonts w:ascii="Times New Roman" w:hAnsi="Times New Roman" w:cs="Times New Roman"/>
          <w:sz w:val="28"/>
          <w:lang w:val="uk-UA"/>
        </w:rPr>
        <w:t xml:space="preserve"> </w:t>
      </w:r>
    </w:p>
    <w:p w14:paraId="57FBF7B9" w14:textId="77777777" w:rsidR="00BA5A0B" w:rsidRDefault="00BA5A0B" w:rsidP="007B2BDC">
      <w:pPr>
        <w:spacing w:line="360" w:lineRule="auto"/>
        <w:ind w:firstLine="709"/>
        <w:jc w:val="both"/>
        <w:rPr>
          <w:rFonts w:ascii="Times New Roman" w:hAnsi="Times New Roman" w:cs="Times New Roman"/>
          <w:sz w:val="28"/>
          <w:lang w:val="uk-UA"/>
        </w:rPr>
      </w:pPr>
      <w:r w:rsidRPr="007B283D">
        <w:rPr>
          <w:rFonts w:ascii="Times New Roman" w:hAnsi="Times New Roman" w:cs="Times New Roman"/>
          <w:sz w:val="28"/>
          <w:lang w:val="uk-UA"/>
        </w:rPr>
        <w:t>Явище «запозичення» є актуальним і водночас універсальним. Існують теоретичні та практичні знання, які можна використовувати щодня, адже лексика постійно змінюється, що особливо помітно в області процесу запозичення.</w:t>
      </w:r>
    </w:p>
    <w:p w14:paraId="785B5EE7" w14:textId="77777777" w:rsidR="00BA5A0B" w:rsidRDefault="00BA5A0B" w:rsidP="007B2BDC">
      <w:pPr>
        <w:spacing w:line="360" w:lineRule="auto"/>
        <w:ind w:firstLine="709"/>
        <w:jc w:val="both"/>
        <w:rPr>
          <w:rFonts w:ascii="Times New Roman" w:hAnsi="Times New Roman" w:cs="Times New Roman"/>
          <w:sz w:val="28"/>
          <w:lang w:val="uk-UA"/>
        </w:rPr>
      </w:pPr>
      <w:r w:rsidRPr="00C12E11">
        <w:rPr>
          <w:rFonts w:ascii="Times New Roman" w:hAnsi="Times New Roman" w:cs="Times New Roman"/>
          <w:b/>
          <w:sz w:val="28"/>
          <w:lang w:val="uk-UA"/>
        </w:rPr>
        <w:t>Актуальність теми</w:t>
      </w:r>
      <w:r w:rsidRPr="00412FF2">
        <w:rPr>
          <w:rFonts w:ascii="Times New Roman" w:hAnsi="Times New Roman" w:cs="Times New Roman"/>
          <w:sz w:val="28"/>
          <w:lang w:val="uk-UA"/>
        </w:rPr>
        <w:t xml:space="preserve"> пол</w:t>
      </w:r>
      <w:r>
        <w:rPr>
          <w:rFonts w:ascii="Times New Roman" w:hAnsi="Times New Roman" w:cs="Times New Roman"/>
          <w:sz w:val="28"/>
          <w:lang w:val="uk-UA"/>
        </w:rPr>
        <w:t>ягає в тому, що розгляд проблеми</w:t>
      </w:r>
      <w:r w:rsidRPr="00412FF2">
        <w:rPr>
          <w:rFonts w:ascii="Times New Roman" w:hAnsi="Times New Roman" w:cs="Times New Roman"/>
          <w:sz w:val="28"/>
          <w:lang w:val="uk-UA"/>
        </w:rPr>
        <w:t xml:space="preserve"> запозичень дозволяє переглянути та проаналізувати дос</w:t>
      </w:r>
      <w:r>
        <w:rPr>
          <w:rFonts w:ascii="Times New Roman" w:hAnsi="Times New Roman" w:cs="Times New Roman"/>
          <w:sz w:val="28"/>
          <w:lang w:val="uk-UA"/>
        </w:rPr>
        <w:t>лідження німецької лексики та</w:t>
      </w:r>
      <w:r w:rsidRPr="00412FF2">
        <w:rPr>
          <w:rFonts w:ascii="Times New Roman" w:hAnsi="Times New Roman" w:cs="Times New Roman"/>
          <w:sz w:val="28"/>
          <w:lang w:val="uk-UA"/>
        </w:rPr>
        <w:t xml:space="preserve"> змін</w:t>
      </w:r>
      <w:r>
        <w:rPr>
          <w:rFonts w:ascii="Times New Roman" w:hAnsi="Times New Roman" w:cs="Times New Roman"/>
          <w:sz w:val="28"/>
          <w:lang w:val="uk-UA"/>
        </w:rPr>
        <w:t>и у ній</w:t>
      </w:r>
      <w:r w:rsidRPr="00412FF2">
        <w:rPr>
          <w:rFonts w:ascii="Times New Roman" w:hAnsi="Times New Roman" w:cs="Times New Roman"/>
          <w:sz w:val="28"/>
          <w:lang w:val="uk-UA"/>
        </w:rPr>
        <w:t xml:space="preserve">. У сучасному світі комунікація є дуже складним і багатогранним явищем, тому багато вчених займаються питанням процесу </w:t>
      </w:r>
      <w:r>
        <w:rPr>
          <w:rFonts w:ascii="Times New Roman" w:hAnsi="Times New Roman" w:cs="Times New Roman"/>
          <w:sz w:val="28"/>
          <w:lang w:val="uk-UA"/>
        </w:rPr>
        <w:t>запозичення</w:t>
      </w:r>
      <w:r w:rsidRPr="00412FF2">
        <w:rPr>
          <w:rFonts w:ascii="Times New Roman" w:hAnsi="Times New Roman" w:cs="Times New Roman"/>
          <w:sz w:val="28"/>
          <w:lang w:val="uk-UA"/>
        </w:rPr>
        <w:t xml:space="preserve"> </w:t>
      </w:r>
      <w:r>
        <w:rPr>
          <w:rFonts w:ascii="Times New Roman" w:hAnsi="Times New Roman" w:cs="Times New Roman"/>
          <w:sz w:val="28"/>
          <w:lang w:val="uk-UA"/>
        </w:rPr>
        <w:t>слів</w:t>
      </w:r>
      <w:r w:rsidRPr="00412FF2">
        <w:rPr>
          <w:rFonts w:ascii="Times New Roman" w:hAnsi="Times New Roman" w:cs="Times New Roman"/>
          <w:sz w:val="28"/>
          <w:lang w:val="uk-UA"/>
        </w:rPr>
        <w:t xml:space="preserve"> з </w:t>
      </w:r>
      <w:r>
        <w:rPr>
          <w:rFonts w:ascii="Times New Roman" w:hAnsi="Times New Roman" w:cs="Times New Roman"/>
          <w:sz w:val="28"/>
          <w:lang w:val="uk-UA"/>
        </w:rPr>
        <w:t>інших мов;</w:t>
      </w:r>
      <w:r w:rsidRPr="00412FF2">
        <w:rPr>
          <w:rFonts w:ascii="Times New Roman" w:hAnsi="Times New Roman" w:cs="Times New Roman"/>
          <w:sz w:val="28"/>
          <w:lang w:val="uk-UA"/>
        </w:rPr>
        <w:t xml:space="preserve"> постійно</w:t>
      </w:r>
      <w:r>
        <w:rPr>
          <w:rFonts w:ascii="Times New Roman" w:hAnsi="Times New Roman" w:cs="Times New Roman"/>
          <w:sz w:val="28"/>
          <w:lang w:val="uk-UA"/>
        </w:rPr>
        <w:t xml:space="preserve"> складаються та</w:t>
      </w:r>
      <w:r w:rsidRPr="00412FF2">
        <w:rPr>
          <w:rFonts w:ascii="Times New Roman" w:hAnsi="Times New Roman" w:cs="Times New Roman"/>
          <w:sz w:val="28"/>
          <w:lang w:val="uk-UA"/>
        </w:rPr>
        <w:t xml:space="preserve"> </w:t>
      </w:r>
      <w:r>
        <w:rPr>
          <w:rFonts w:ascii="Times New Roman" w:hAnsi="Times New Roman" w:cs="Times New Roman"/>
          <w:sz w:val="28"/>
          <w:lang w:val="uk-UA"/>
        </w:rPr>
        <w:t>друкуються</w:t>
      </w:r>
      <w:r w:rsidRPr="00412FF2">
        <w:rPr>
          <w:rFonts w:ascii="Times New Roman" w:hAnsi="Times New Roman" w:cs="Times New Roman"/>
          <w:sz w:val="28"/>
          <w:lang w:val="uk-UA"/>
        </w:rPr>
        <w:t xml:space="preserve"> нові словники </w:t>
      </w:r>
      <w:r>
        <w:rPr>
          <w:rFonts w:ascii="Times New Roman" w:hAnsi="Times New Roman" w:cs="Times New Roman"/>
          <w:sz w:val="28"/>
          <w:lang w:val="uk-UA"/>
        </w:rPr>
        <w:t>іншомовних</w:t>
      </w:r>
      <w:r w:rsidRPr="00412FF2">
        <w:rPr>
          <w:rFonts w:ascii="Times New Roman" w:hAnsi="Times New Roman" w:cs="Times New Roman"/>
          <w:sz w:val="28"/>
          <w:lang w:val="uk-UA"/>
        </w:rPr>
        <w:t xml:space="preserve"> слів. </w:t>
      </w:r>
      <w:r>
        <w:rPr>
          <w:rFonts w:ascii="Times New Roman" w:hAnsi="Times New Roman" w:cs="Times New Roman"/>
          <w:sz w:val="28"/>
          <w:lang w:val="uk-UA"/>
        </w:rPr>
        <w:t>Сьогодні</w:t>
      </w:r>
      <w:r w:rsidRPr="00412FF2">
        <w:rPr>
          <w:rFonts w:ascii="Times New Roman" w:hAnsi="Times New Roman" w:cs="Times New Roman"/>
          <w:sz w:val="28"/>
          <w:lang w:val="uk-UA"/>
        </w:rPr>
        <w:t xml:space="preserve"> </w:t>
      </w:r>
      <w:r>
        <w:rPr>
          <w:rFonts w:ascii="Times New Roman" w:hAnsi="Times New Roman" w:cs="Times New Roman"/>
          <w:sz w:val="28"/>
          <w:lang w:val="uk-UA"/>
        </w:rPr>
        <w:t>людство</w:t>
      </w:r>
      <w:r w:rsidRPr="00412FF2">
        <w:rPr>
          <w:rFonts w:ascii="Times New Roman" w:hAnsi="Times New Roman" w:cs="Times New Roman"/>
          <w:sz w:val="28"/>
          <w:lang w:val="uk-UA"/>
        </w:rPr>
        <w:t xml:space="preserve"> </w:t>
      </w:r>
      <w:r>
        <w:rPr>
          <w:rFonts w:ascii="Times New Roman" w:hAnsi="Times New Roman" w:cs="Times New Roman"/>
          <w:sz w:val="28"/>
          <w:lang w:val="uk-UA"/>
        </w:rPr>
        <w:t>живе у епоху</w:t>
      </w:r>
      <w:r w:rsidRPr="00412FF2">
        <w:rPr>
          <w:rFonts w:ascii="Times New Roman" w:hAnsi="Times New Roman" w:cs="Times New Roman"/>
          <w:sz w:val="28"/>
          <w:lang w:val="uk-UA"/>
        </w:rPr>
        <w:t xml:space="preserve"> розвитку та відкриттів, тому інш</w:t>
      </w:r>
      <w:r>
        <w:rPr>
          <w:rFonts w:ascii="Times New Roman" w:hAnsi="Times New Roman" w:cs="Times New Roman"/>
          <w:sz w:val="28"/>
          <w:lang w:val="uk-UA"/>
        </w:rPr>
        <w:t>омовні слова вживаються все частіше</w:t>
      </w:r>
      <w:r w:rsidRPr="00412FF2">
        <w:rPr>
          <w:rFonts w:ascii="Times New Roman" w:hAnsi="Times New Roman" w:cs="Times New Roman"/>
          <w:sz w:val="28"/>
          <w:lang w:val="uk-UA"/>
        </w:rPr>
        <w:t>. Запозичення служать збагаченню словн</w:t>
      </w:r>
      <w:r>
        <w:rPr>
          <w:rFonts w:ascii="Times New Roman" w:hAnsi="Times New Roman" w:cs="Times New Roman"/>
          <w:sz w:val="28"/>
          <w:lang w:val="uk-UA"/>
        </w:rPr>
        <w:t>икового складу німецької мови, їх</w:t>
      </w:r>
      <w:r w:rsidRPr="00412FF2">
        <w:rPr>
          <w:rFonts w:ascii="Times New Roman" w:hAnsi="Times New Roman" w:cs="Times New Roman"/>
          <w:sz w:val="28"/>
          <w:lang w:val="uk-UA"/>
        </w:rPr>
        <w:t xml:space="preserve"> використання веде до </w:t>
      </w:r>
      <w:r>
        <w:rPr>
          <w:rFonts w:ascii="Times New Roman" w:hAnsi="Times New Roman" w:cs="Times New Roman"/>
          <w:sz w:val="28"/>
          <w:lang w:val="uk-UA"/>
        </w:rPr>
        <w:t xml:space="preserve">її </w:t>
      </w:r>
      <w:r w:rsidRPr="00412FF2">
        <w:rPr>
          <w:rFonts w:ascii="Times New Roman" w:hAnsi="Times New Roman" w:cs="Times New Roman"/>
          <w:sz w:val="28"/>
          <w:lang w:val="uk-UA"/>
        </w:rPr>
        <w:t>розвитку</w:t>
      </w:r>
      <w:r>
        <w:rPr>
          <w:rFonts w:ascii="Times New Roman" w:hAnsi="Times New Roman" w:cs="Times New Roman"/>
          <w:sz w:val="28"/>
          <w:lang w:val="uk-UA"/>
        </w:rPr>
        <w:t>.</w:t>
      </w:r>
    </w:p>
    <w:p w14:paraId="6454B6EE" w14:textId="77777777" w:rsidR="00BA5A0B" w:rsidRDefault="00BA5A0B" w:rsidP="00C172AA">
      <w:pPr>
        <w:spacing w:line="360" w:lineRule="auto"/>
        <w:ind w:firstLine="709"/>
        <w:jc w:val="both"/>
        <w:rPr>
          <w:rFonts w:ascii="Times New Roman" w:hAnsi="Times New Roman" w:cs="Times New Roman"/>
          <w:sz w:val="28"/>
          <w:lang w:val="uk-UA"/>
        </w:rPr>
      </w:pPr>
      <w:r w:rsidRPr="00C12E11">
        <w:rPr>
          <w:rFonts w:ascii="Times New Roman" w:hAnsi="Times New Roman" w:cs="Times New Roman"/>
          <w:b/>
          <w:sz w:val="28"/>
          <w:lang w:val="uk-UA"/>
        </w:rPr>
        <w:t>Завданням</w:t>
      </w:r>
      <w:r w:rsidRPr="00412FF2">
        <w:rPr>
          <w:rFonts w:ascii="Times New Roman" w:hAnsi="Times New Roman" w:cs="Times New Roman"/>
          <w:sz w:val="28"/>
          <w:lang w:val="uk-UA"/>
        </w:rPr>
        <w:t xml:space="preserve"> даної </w:t>
      </w:r>
      <w:r w:rsidRPr="007B2BDC">
        <w:rPr>
          <w:rFonts w:ascii="Times New Roman" w:hAnsi="Times New Roman" w:cs="Times New Roman"/>
          <w:sz w:val="28"/>
          <w:lang w:val="uk-UA"/>
        </w:rPr>
        <w:t xml:space="preserve">кваліфікаційної </w:t>
      </w:r>
      <w:r w:rsidRPr="00412FF2">
        <w:rPr>
          <w:rFonts w:ascii="Times New Roman" w:hAnsi="Times New Roman" w:cs="Times New Roman"/>
          <w:sz w:val="28"/>
          <w:lang w:val="uk-UA"/>
        </w:rPr>
        <w:t xml:space="preserve">роботи є отримання інформації про те, які мови вплинули на лексичний склад німецької мови на всіх етапах її розвитку та проведення подальших досліджень. Крім того, </w:t>
      </w:r>
      <w:r>
        <w:rPr>
          <w:rFonts w:ascii="Times New Roman" w:hAnsi="Times New Roman" w:cs="Times New Roman"/>
          <w:sz w:val="28"/>
          <w:lang w:val="uk-UA"/>
        </w:rPr>
        <w:t>у цій роботі</w:t>
      </w:r>
      <w:r w:rsidRPr="00412FF2">
        <w:rPr>
          <w:rFonts w:ascii="Times New Roman" w:hAnsi="Times New Roman" w:cs="Times New Roman"/>
          <w:sz w:val="28"/>
          <w:lang w:val="uk-UA"/>
        </w:rPr>
        <w:t xml:space="preserve"> </w:t>
      </w:r>
      <w:r>
        <w:rPr>
          <w:rFonts w:ascii="Times New Roman" w:hAnsi="Times New Roman" w:cs="Times New Roman"/>
          <w:sz w:val="28"/>
          <w:lang w:val="uk-UA"/>
        </w:rPr>
        <w:t xml:space="preserve">було </w:t>
      </w:r>
      <w:r w:rsidRPr="00412FF2">
        <w:rPr>
          <w:rFonts w:ascii="Times New Roman" w:hAnsi="Times New Roman" w:cs="Times New Roman"/>
          <w:sz w:val="28"/>
          <w:lang w:val="uk-UA"/>
        </w:rPr>
        <w:t>проаналізовано</w:t>
      </w:r>
      <w:r>
        <w:rPr>
          <w:rFonts w:ascii="Times New Roman" w:hAnsi="Times New Roman" w:cs="Times New Roman"/>
          <w:sz w:val="28"/>
          <w:lang w:val="uk-UA"/>
        </w:rPr>
        <w:t xml:space="preserve"> процес запозичення слів та</w:t>
      </w:r>
      <w:r w:rsidRPr="00412FF2">
        <w:rPr>
          <w:rFonts w:ascii="Times New Roman" w:hAnsi="Times New Roman" w:cs="Times New Roman"/>
          <w:sz w:val="28"/>
          <w:lang w:val="uk-UA"/>
        </w:rPr>
        <w:t xml:space="preserve"> </w:t>
      </w:r>
      <w:r>
        <w:rPr>
          <w:rFonts w:ascii="Times New Roman" w:hAnsi="Times New Roman" w:cs="Times New Roman"/>
          <w:sz w:val="28"/>
          <w:lang w:val="uk-UA"/>
        </w:rPr>
        <w:t>лексичний</w:t>
      </w:r>
      <w:r w:rsidRPr="00412FF2">
        <w:rPr>
          <w:rFonts w:ascii="Times New Roman" w:hAnsi="Times New Roman" w:cs="Times New Roman"/>
          <w:sz w:val="28"/>
          <w:lang w:val="uk-UA"/>
        </w:rPr>
        <w:t xml:space="preserve"> </w:t>
      </w:r>
      <w:r>
        <w:rPr>
          <w:rFonts w:ascii="Times New Roman" w:hAnsi="Times New Roman" w:cs="Times New Roman"/>
          <w:sz w:val="28"/>
          <w:lang w:val="uk-UA"/>
        </w:rPr>
        <w:t>склад</w:t>
      </w:r>
      <w:r w:rsidRPr="00412FF2">
        <w:rPr>
          <w:rFonts w:ascii="Times New Roman" w:hAnsi="Times New Roman" w:cs="Times New Roman"/>
          <w:sz w:val="28"/>
          <w:lang w:val="uk-UA"/>
        </w:rPr>
        <w:t xml:space="preserve"> давньоверхньонімецької, середньоверхньонімецької, нововерхньонімецької мов і, зокрема, вплив англійської</w:t>
      </w:r>
      <w:r>
        <w:rPr>
          <w:rFonts w:ascii="Times New Roman" w:hAnsi="Times New Roman" w:cs="Times New Roman"/>
          <w:sz w:val="28"/>
          <w:lang w:val="uk-UA"/>
        </w:rPr>
        <w:t xml:space="preserve"> мови</w:t>
      </w:r>
      <w:r w:rsidRPr="00412FF2">
        <w:rPr>
          <w:rFonts w:ascii="Times New Roman" w:hAnsi="Times New Roman" w:cs="Times New Roman"/>
          <w:sz w:val="28"/>
          <w:lang w:val="uk-UA"/>
        </w:rPr>
        <w:t xml:space="preserve"> на німецьку.</w:t>
      </w:r>
    </w:p>
    <w:p w14:paraId="20FAC1C6" w14:textId="77777777" w:rsidR="00BA5A0B" w:rsidRDefault="00BA5A0B" w:rsidP="00C12E11">
      <w:pPr>
        <w:spacing w:line="360" w:lineRule="auto"/>
        <w:ind w:firstLine="709"/>
        <w:jc w:val="both"/>
        <w:rPr>
          <w:rFonts w:ascii="Times New Roman" w:hAnsi="Times New Roman" w:cs="Times New Roman"/>
          <w:sz w:val="28"/>
          <w:lang w:val="uk-UA"/>
        </w:rPr>
      </w:pPr>
      <w:r w:rsidRPr="00C12E11">
        <w:rPr>
          <w:rFonts w:ascii="Times New Roman" w:hAnsi="Times New Roman" w:cs="Times New Roman"/>
          <w:b/>
          <w:sz w:val="28"/>
          <w:lang w:val="uk-UA"/>
        </w:rPr>
        <w:t>Предметом</w:t>
      </w:r>
      <w:r w:rsidRPr="00412FF2">
        <w:rPr>
          <w:rFonts w:ascii="Times New Roman" w:hAnsi="Times New Roman" w:cs="Times New Roman"/>
          <w:sz w:val="28"/>
          <w:lang w:val="uk-UA"/>
        </w:rPr>
        <w:t xml:space="preserve"> </w:t>
      </w:r>
      <w:r w:rsidRPr="00C12E11">
        <w:rPr>
          <w:rFonts w:ascii="Times New Roman" w:hAnsi="Times New Roman" w:cs="Times New Roman"/>
          <w:b/>
          <w:sz w:val="28"/>
          <w:lang w:val="uk-UA"/>
        </w:rPr>
        <w:t>дослідження</w:t>
      </w:r>
      <w:r w:rsidRPr="00412FF2">
        <w:rPr>
          <w:rFonts w:ascii="Times New Roman" w:hAnsi="Times New Roman" w:cs="Times New Roman"/>
          <w:sz w:val="28"/>
          <w:lang w:val="uk-UA"/>
        </w:rPr>
        <w:t xml:space="preserve"> є –</w:t>
      </w:r>
      <w:r>
        <w:rPr>
          <w:rFonts w:ascii="Times New Roman" w:hAnsi="Times New Roman" w:cs="Times New Roman"/>
          <w:sz w:val="28"/>
          <w:lang w:val="uk-UA"/>
        </w:rPr>
        <w:t xml:space="preserve"> термін</w:t>
      </w:r>
      <w:r w:rsidRPr="00412FF2">
        <w:rPr>
          <w:rFonts w:ascii="Times New Roman" w:hAnsi="Times New Roman" w:cs="Times New Roman"/>
          <w:sz w:val="28"/>
          <w:lang w:val="uk-UA"/>
        </w:rPr>
        <w:t xml:space="preserve"> «запозичення», </w:t>
      </w:r>
      <w:r>
        <w:rPr>
          <w:rFonts w:ascii="Times New Roman" w:hAnsi="Times New Roman" w:cs="Times New Roman"/>
          <w:sz w:val="28"/>
          <w:lang w:val="uk-UA"/>
        </w:rPr>
        <w:t xml:space="preserve">а також </w:t>
      </w:r>
      <w:r>
        <w:rPr>
          <w:rFonts w:ascii="Times New Roman" w:hAnsi="Times New Roman" w:cs="Times New Roman"/>
          <w:sz w:val="28"/>
          <w:lang w:val="uk-UA"/>
        </w:rPr>
        <w:lastRenderedPageBreak/>
        <w:t>словниковий склад</w:t>
      </w:r>
      <w:r w:rsidRPr="00AE26F8">
        <w:rPr>
          <w:lang w:val="uk-UA"/>
        </w:rPr>
        <w:t xml:space="preserve"> </w:t>
      </w:r>
      <w:r w:rsidRPr="00AE26F8">
        <w:rPr>
          <w:rFonts w:ascii="Times New Roman" w:hAnsi="Times New Roman" w:cs="Times New Roman"/>
          <w:sz w:val="28"/>
          <w:lang w:val="uk-UA"/>
        </w:rPr>
        <w:t>німецької мови на всіх етапах її розвитку</w:t>
      </w:r>
      <w:r>
        <w:rPr>
          <w:rFonts w:ascii="Times New Roman" w:hAnsi="Times New Roman" w:cs="Times New Roman"/>
          <w:sz w:val="28"/>
          <w:lang w:val="uk-UA"/>
        </w:rPr>
        <w:t>, а саме</w:t>
      </w:r>
      <w:r w:rsidRPr="00C172AA">
        <w:rPr>
          <w:rFonts w:ascii="Times New Roman" w:hAnsi="Times New Roman" w:cs="Times New Roman"/>
          <w:sz w:val="28"/>
          <w:lang w:val="uk-UA"/>
        </w:rPr>
        <w:t>:</w:t>
      </w:r>
      <w:r>
        <w:rPr>
          <w:rFonts w:ascii="Times New Roman" w:hAnsi="Times New Roman" w:cs="Times New Roman"/>
          <w:sz w:val="28"/>
          <w:lang w:val="uk-UA"/>
        </w:rPr>
        <w:t xml:space="preserve"> </w:t>
      </w:r>
      <w:r w:rsidRPr="00412FF2">
        <w:rPr>
          <w:rFonts w:ascii="Times New Roman" w:hAnsi="Times New Roman" w:cs="Times New Roman"/>
          <w:sz w:val="28"/>
          <w:lang w:val="uk-UA"/>
        </w:rPr>
        <w:t xml:space="preserve">найдавніші </w:t>
      </w:r>
      <w:r>
        <w:rPr>
          <w:rFonts w:ascii="Times New Roman" w:hAnsi="Times New Roman" w:cs="Times New Roman"/>
          <w:sz w:val="28"/>
          <w:lang w:val="uk-UA"/>
        </w:rPr>
        <w:t>запозичені лексичні одиниці</w:t>
      </w:r>
      <w:r w:rsidRPr="00412FF2">
        <w:rPr>
          <w:rFonts w:ascii="Times New Roman" w:hAnsi="Times New Roman" w:cs="Times New Roman"/>
          <w:sz w:val="28"/>
          <w:lang w:val="uk-UA"/>
        </w:rPr>
        <w:t xml:space="preserve"> у давньоверхньонімецькій, середньоверхньонімецькій, нововерхньонімецькій</w:t>
      </w:r>
      <w:r>
        <w:rPr>
          <w:rFonts w:ascii="Times New Roman" w:hAnsi="Times New Roman" w:cs="Times New Roman"/>
          <w:sz w:val="28"/>
          <w:lang w:val="uk-UA"/>
        </w:rPr>
        <w:t xml:space="preserve"> мовах;</w:t>
      </w:r>
      <w:r w:rsidRPr="00412FF2">
        <w:rPr>
          <w:rFonts w:ascii="Times New Roman" w:hAnsi="Times New Roman" w:cs="Times New Roman"/>
          <w:sz w:val="28"/>
          <w:lang w:val="uk-UA"/>
        </w:rPr>
        <w:t xml:space="preserve"> вплив англійської мови</w:t>
      </w:r>
      <w:r>
        <w:rPr>
          <w:rFonts w:ascii="Times New Roman" w:hAnsi="Times New Roman" w:cs="Times New Roman"/>
          <w:sz w:val="28"/>
          <w:lang w:val="uk-UA"/>
        </w:rPr>
        <w:t xml:space="preserve"> на німецьку;</w:t>
      </w:r>
      <w:r w:rsidRPr="00412FF2">
        <w:rPr>
          <w:rFonts w:ascii="Times New Roman" w:hAnsi="Times New Roman" w:cs="Times New Roman"/>
          <w:sz w:val="28"/>
          <w:lang w:val="uk-UA"/>
        </w:rPr>
        <w:t xml:space="preserve"> розвиток німецьких назв </w:t>
      </w:r>
      <w:r>
        <w:rPr>
          <w:rFonts w:ascii="Times New Roman" w:hAnsi="Times New Roman" w:cs="Times New Roman"/>
          <w:sz w:val="28"/>
          <w:lang w:val="uk-UA"/>
        </w:rPr>
        <w:t xml:space="preserve">днів тижня та </w:t>
      </w:r>
      <w:r w:rsidRPr="00AE26F8">
        <w:rPr>
          <w:rFonts w:ascii="Times New Roman" w:hAnsi="Times New Roman" w:cs="Times New Roman"/>
          <w:sz w:val="28"/>
          <w:lang w:val="uk-UA"/>
        </w:rPr>
        <w:t>місяців</w:t>
      </w:r>
      <w:r>
        <w:rPr>
          <w:rFonts w:ascii="Times New Roman" w:hAnsi="Times New Roman" w:cs="Times New Roman"/>
          <w:sz w:val="28"/>
          <w:lang w:val="uk-UA"/>
        </w:rPr>
        <w:t>.</w:t>
      </w:r>
    </w:p>
    <w:p w14:paraId="4EE87F54" w14:textId="77777777" w:rsidR="00BA5A0B" w:rsidRPr="00412FF2" w:rsidRDefault="00BA5A0B" w:rsidP="00412FF2">
      <w:pPr>
        <w:spacing w:line="360" w:lineRule="auto"/>
        <w:ind w:firstLine="709"/>
        <w:jc w:val="both"/>
        <w:rPr>
          <w:rFonts w:ascii="Times New Roman" w:hAnsi="Times New Roman" w:cs="Times New Roman"/>
          <w:sz w:val="28"/>
          <w:lang w:val="uk-UA"/>
        </w:rPr>
      </w:pPr>
      <w:r w:rsidRPr="00C12E11">
        <w:rPr>
          <w:rFonts w:ascii="Times New Roman" w:hAnsi="Times New Roman" w:cs="Times New Roman"/>
          <w:b/>
          <w:sz w:val="28"/>
          <w:lang w:val="uk-UA"/>
        </w:rPr>
        <w:t>Об'єктом дослідження</w:t>
      </w:r>
      <w:r>
        <w:rPr>
          <w:rFonts w:ascii="Times New Roman" w:hAnsi="Times New Roman" w:cs="Times New Roman"/>
          <w:sz w:val="28"/>
          <w:lang w:val="uk-UA"/>
        </w:rPr>
        <w:t xml:space="preserve"> в роботі</w:t>
      </w:r>
      <w:r w:rsidRPr="00412FF2">
        <w:rPr>
          <w:rFonts w:ascii="Times New Roman" w:hAnsi="Times New Roman" w:cs="Times New Roman"/>
          <w:sz w:val="28"/>
          <w:lang w:val="uk-UA"/>
        </w:rPr>
        <w:t xml:space="preserve"> є давньоверхньонімецька, середньоверхньонімецька та нововерхньонімецька мови, а також запозичення з інших мов, таких як латинська, англійська, французька та ін</w:t>
      </w:r>
      <w:r>
        <w:rPr>
          <w:rFonts w:ascii="Times New Roman" w:hAnsi="Times New Roman" w:cs="Times New Roman"/>
          <w:sz w:val="28"/>
          <w:lang w:val="uk-UA"/>
        </w:rPr>
        <w:t>.,</w:t>
      </w:r>
      <w:r w:rsidRPr="00C12E11">
        <w:rPr>
          <w:lang w:val="uk-UA"/>
        </w:rPr>
        <w:t xml:space="preserve"> </w:t>
      </w:r>
      <w:r w:rsidRPr="00C12E11">
        <w:rPr>
          <w:rFonts w:ascii="Times New Roman" w:hAnsi="Times New Roman" w:cs="Times New Roman"/>
          <w:sz w:val="28"/>
          <w:lang w:val="uk-UA"/>
        </w:rPr>
        <w:t>у німецьку мову</w:t>
      </w:r>
      <w:r w:rsidRPr="00412FF2">
        <w:rPr>
          <w:rFonts w:ascii="Times New Roman" w:hAnsi="Times New Roman" w:cs="Times New Roman"/>
          <w:sz w:val="28"/>
          <w:lang w:val="uk-UA"/>
        </w:rPr>
        <w:t>.</w:t>
      </w:r>
    </w:p>
    <w:p w14:paraId="48698E69" w14:textId="77777777" w:rsidR="00BA5A0B" w:rsidRPr="00412FF2" w:rsidRDefault="00BA5A0B" w:rsidP="00412FF2">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Дане</w:t>
      </w:r>
      <w:r w:rsidRPr="00412FF2">
        <w:rPr>
          <w:rFonts w:ascii="Times New Roman" w:hAnsi="Times New Roman" w:cs="Times New Roman"/>
          <w:sz w:val="28"/>
          <w:lang w:val="uk-UA"/>
        </w:rPr>
        <w:t xml:space="preserve"> дослідження базується на різних </w:t>
      </w:r>
      <w:r w:rsidRPr="003B4FCE">
        <w:rPr>
          <w:rFonts w:ascii="Times New Roman" w:hAnsi="Times New Roman" w:cs="Times New Roman"/>
          <w:b/>
          <w:sz w:val="28"/>
          <w:lang w:val="uk-UA"/>
        </w:rPr>
        <w:t>методах</w:t>
      </w:r>
      <w:r w:rsidRPr="00412FF2">
        <w:rPr>
          <w:rFonts w:ascii="Times New Roman" w:hAnsi="Times New Roman" w:cs="Times New Roman"/>
          <w:sz w:val="28"/>
          <w:lang w:val="uk-UA"/>
        </w:rPr>
        <w:t>:</w:t>
      </w:r>
    </w:p>
    <w:p w14:paraId="14892445" w14:textId="77777777" w:rsidR="00BA5A0B"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На основі дослідницького методу проводиться аналіз лексичних запозичень;</w:t>
      </w:r>
    </w:p>
    <w:p w14:paraId="6C412189" w14:textId="77777777" w:rsidR="00BA5A0B"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Порівняльний метод</w:t>
      </w:r>
      <w:r w:rsidRPr="00FC5290">
        <w:t xml:space="preserve"> </w:t>
      </w:r>
      <w:r w:rsidRPr="00B94182">
        <w:rPr>
          <w:rFonts w:ascii="Times New Roman" w:hAnsi="Times New Roman" w:cs="Times New Roman"/>
          <w:sz w:val="28"/>
          <w:lang w:val="uk-UA"/>
        </w:rPr>
        <w:t>використовується для зіставлення різних мов та виявлення їх схожості;</w:t>
      </w:r>
    </w:p>
    <w:p w14:paraId="19B086FF" w14:textId="77777777" w:rsidR="00BA5A0B"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Синтетичний метод – в кінці роботи підводяться загальні підсумки;</w:t>
      </w:r>
    </w:p>
    <w:p w14:paraId="2437B2CA" w14:textId="77777777" w:rsidR="00BA5A0B"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Діахронічний, тобто історичний метод використовується для визначення історії запозичення слів - джерело, час та вид запозичення;</w:t>
      </w:r>
    </w:p>
    <w:p w14:paraId="07D2B42C" w14:textId="77777777" w:rsidR="00BA5A0B"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 xml:space="preserve">Синхронічний метод – </w:t>
      </w:r>
      <w:r>
        <w:rPr>
          <w:rFonts w:ascii="Times New Roman" w:hAnsi="Times New Roman" w:cs="Times New Roman"/>
          <w:sz w:val="28"/>
          <w:lang w:val="uk-UA"/>
        </w:rPr>
        <w:t>аналіз</w:t>
      </w:r>
      <w:r w:rsidRPr="00B94182">
        <w:rPr>
          <w:rFonts w:ascii="Times New Roman" w:hAnsi="Times New Roman" w:cs="Times New Roman"/>
          <w:sz w:val="28"/>
          <w:lang w:val="uk-UA"/>
        </w:rPr>
        <w:t xml:space="preserve"> положення запозичених слів у лексичній системі сучасної </w:t>
      </w:r>
      <w:r>
        <w:rPr>
          <w:rFonts w:ascii="Times New Roman" w:hAnsi="Times New Roman" w:cs="Times New Roman"/>
          <w:sz w:val="28"/>
          <w:lang w:val="uk-UA"/>
        </w:rPr>
        <w:t xml:space="preserve">німецької </w:t>
      </w:r>
      <w:r w:rsidRPr="00B94182">
        <w:rPr>
          <w:rFonts w:ascii="Times New Roman" w:hAnsi="Times New Roman" w:cs="Times New Roman"/>
          <w:sz w:val="28"/>
          <w:lang w:val="uk-UA"/>
        </w:rPr>
        <w:t>мови та дослідити ці слова;</w:t>
      </w:r>
    </w:p>
    <w:p w14:paraId="3956A5B8" w14:textId="77777777" w:rsidR="00BA5A0B" w:rsidRPr="00B94182" w:rsidRDefault="00BA5A0B" w:rsidP="00BA5A0B">
      <w:pPr>
        <w:pStyle w:val="ac"/>
        <w:widowControl/>
        <w:numPr>
          <w:ilvl w:val="0"/>
          <w:numId w:val="18"/>
        </w:numPr>
        <w:spacing w:line="360" w:lineRule="auto"/>
        <w:jc w:val="both"/>
        <w:rPr>
          <w:rFonts w:ascii="Times New Roman" w:hAnsi="Times New Roman" w:cs="Times New Roman"/>
          <w:sz w:val="28"/>
          <w:lang w:val="uk-UA"/>
        </w:rPr>
      </w:pPr>
      <w:r w:rsidRPr="00B94182">
        <w:rPr>
          <w:rFonts w:ascii="Times New Roman" w:hAnsi="Times New Roman" w:cs="Times New Roman"/>
          <w:sz w:val="28"/>
          <w:lang w:val="uk-UA"/>
        </w:rPr>
        <w:t>Аналітичний метод – цей метод в основному використовується в першій частині. Аналізуються та порівнюються різні думки лінгвістів щодо лексичних запозичень.</w:t>
      </w:r>
    </w:p>
    <w:p w14:paraId="11B6A8BD" w14:textId="1FB96F96" w:rsidR="00BA5A0B" w:rsidRPr="00412FF2" w:rsidRDefault="00BA5A0B" w:rsidP="00BA5A0B">
      <w:pPr>
        <w:spacing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Матеріалом</w:t>
      </w:r>
      <w:r w:rsidRPr="00412FF2">
        <w:rPr>
          <w:rFonts w:ascii="Times New Roman" w:hAnsi="Times New Roman" w:cs="Times New Roman"/>
          <w:sz w:val="28"/>
          <w:lang w:val="uk-UA"/>
        </w:rPr>
        <w:t xml:space="preserve"> для дослідження </w:t>
      </w:r>
      <w:r>
        <w:rPr>
          <w:rFonts w:ascii="Times New Roman" w:hAnsi="Times New Roman" w:cs="Times New Roman"/>
          <w:sz w:val="28"/>
          <w:lang w:val="uk-UA"/>
        </w:rPr>
        <w:t xml:space="preserve"> в даній роботі слугують</w:t>
      </w:r>
      <w:r w:rsidRPr="00412FF2">
        <w:rPr>
          <w:rFonts w:ascii="Times New Roman" w:hAnsi="Times New Roman" w:cs="Times New Roman"/>
          <w:sz w:val="28"/>
          <w:lang w:val="uk-UA"/>
        </w:rPr>
        <w:t xml:space="preserve"> чотири словники, а саме: </w:t>
      </w:r>
      <w:r>
        <w:rPr>
          <w:rFonts w:ascii="Times New Roman" w:hAnsi="Times New Roman" w:cs="Times New Roman"/>
          <w:sz w:val="28"/>
          <w:lang w:val="uk-UA"/>
        </w:rPr>
        <w:t>словник давньоверхньонімецької</w:t>
      </w:r>
      <w:r w:rsidRPr="008D1ED1">
        <w:rPr>
          <w:rFonts w:ascii="Times New Roman" w:hAnsi="Times New Roman" w:cs="Times New Roman"/>
          <w:sz w:val="28"/>
          <w:lang w:val="uk-UA"/>
        </w:rPr>
        <w:t xml:space="preserve"> мови</w:t>
      </w:r>
      <w:r>
        <w:rPr>
          <w:rFonts w:ascii="Times New Roman" w:hAnsi="Times New Roman" w:cs="Times New Roman"/>
          <w:sz w:val="28"/>
          <w:lang w:val="uk-UA"/>
        </w:rPr>
        <w:t xml:space="preserve"> Шутцайхеля, словник середньоверхньонімецької мови </w:t>
      </w:r>
      <w:r w:rsidRPr="008D1ED1">
        <w:rPr>
          <w:rFonts w:ascii="Times New Roman" w:hAnsi="Times New Roman" w:cs="Times New Roman"/>
          <w:sz w:val="28"/>
          <w:lang w:val="uk-UA"/>
        </w:rPr>
        <w:t>Генніга</w:t>
      </w:r>
      <w:r>
        <w:rPr>
          <w:rFonts w:ascii="Times New Roman" w:hAnsi="Times New Roman" w:cs="Times New Roman"/>
          <w:sz w:val="28"/>
          <w:lang w:val="uk-UA"/>
        </w:rPr>
        <w:t xml:space="preserve">, </w:t>
      </w:r>
      <w:r w:rsidRPr="008D1ED1">
        <w:rPr>
          <w:rFonts w:ascii="Times New Roman" w:hAnsi="Times New Roman" w:cs="Times New Roman"/>
          <w:sz w:val="28"/>
          <w:lang w:val="uk-UA"/>
        </w:rPr>
        <w:t>етимологічний словник</w:t>
      </w:r>
      <w:r>
        <w:rPr>
          <w:rFonts w:ascii="Times New Roman" w:hAnsi="Times New Roman" w:cs="Times New Roman"/>
          <w:sz w:val="28"/>
          <w:lang w:val="uk-UA"/>
        </w:rPr>
        <w:t xml:space="preserve"> Дуден та </w:t>
      </w:r>
      <w:r w:rsidRPr="00412FF2">
        <w:rPr>
          <w:rFonts w:ascii="Times New Roman" w:hAnsi="Times New Roman" w:cs="Times New Roman"/>
          <w:sz w:val="28"/>
          <w:lang w:val="uk-UA"/>
        </w:rPr>
        <w:t>етимологічний словник Левицького.</w:t>
      </w:r>
      <w:r>
        <w:rPr>
          <w:rFonts w:ascii="Times New Roman" w:hAnsi="Times New Roman" w:cs="Times New Roman"/>
          <w:sz w:val="28"/>
          <w:lang w:val="uk-UA"/>
        </w:rPr>
        <w:t xml:space="preserve"> </w:t>
      </w:r>
      <w:r w:rsidRPr="00412FF2">
        <w:rPr>
          <w:rFonts w:ascii="Times New Roman" w:hAnsi="Times New Roman" w:cs="Times New Roman"/>
          <w:sz w:val="28"/>
          <w:lang w:val="uk-UA"/>
        </w:rPr>
        <w:t xml:space="preserve">Всього </w:t>
      </w:r>
      <w:r>
        <w:rPr>
          <w:rFonts w:ascii="Times New Roman" w:hAnsi="Times New Roman" w:cs="Times New Roman"/>
          <w:sz w:val="28"/>
          <w:lang w:val="uk-UA"/>
        </w:rPr>
        <w:t xml:space="preserve">було </w:t>
      </w:r>
      <w:r w:rsidRPr="00412FF2">
        <w:rPr>
          <w:rFonts w:ascii="Times New Roman" w:hAnsi="Times New Roman" w:cs="Times New Roman"/>
          <w:sz w:val="28"/>
          <w:lang w:val="uk-UA"/>
        </w:rPr>
        <w:t>досліджено 105 лексичних одиниць (слів).</w:t>
      </w:r>
    </w:p>
    <w:p w14:paraId="27741E8C" w14:textId="77777777" w:rsidR="00BA5A0B" w:rsidRPr="00412FF2" w:rsidRDefault="00BA5A0B" w:rsidP="00412FF2">
      <w:pPr>
        <w:spacing w:line="360" w:lineRule="auto"/>
        <w:ind w:firstLine="709"/>
        <w:jc w:val="both"/>
        <w:rPr>
          <w:rFonts w:ascii="Times New Roman" w:hAnsi="Times New Roman" w:cs="Times New Roman"/>
          <w:sz w:val="28"/>
          <w:lang w:val="uk-UA"/>
        </w:rPr>
      </w:pPr>
      <w:r w:rsidRPr="00412FF2">
        <w:rPr>
          <w:rFonts w:ascii="Times New Roman" w:hAnsi="Times New Roman" w:cs="Times New Roman"/>
          <w:sz w:val="28"/>
          <w:lang w:val="uk-UA"/>
        </w:rPr>
        <w:t xml:space="preserve">Дипломна робота складається зі вступу, двох розділів: теоретичної частини та практичної частини, загального </w:t>
      </w:r>
      <w:r>
        <w:rPr>
          <w:rFonts w:ascii="Times New Roman" w:hAnsi="Times New Roman" w:cs="Times New Roman"/>
          <w:sz w:val="28"/>
          <w:lang w:val="uk-UA"/>
        </w:rPr>
        <w:t>висновку</w:t>
      </w:r>
      <w:r w:rsidRPr="00412FF2">
        <w:rPr>
          <w:rFonts w:ascii="Times New Roman" w:hAnsi="Times New Roman" w:cs="Times New Roman"/>
          <w:sz w:val="28"/>
          <w:lang w:val="uk-UA"/>
        </w:rPr>
        <w:t xml:space="preserve"> та списку літератури.</w:t>
      </w:r>
    </w:p>
    <w:p w14:paraId="2CC4AA11" w14:textId="77777777" w:rsidR="00BA5A0B" w:rsidRDefault="00BA5A0B" w:rsidP="00412FF2">
      <w:pPr>
        <w:spacing w:line="360" w:lineRule="auto"/>
        <w:ind w:firstLine="709"/>
        <w:jc w:val="both"/>
        <w:rPr>
          <w:rFonts w:ascii="Times New Roman" w:hAnsi="Times New Roman" w:cs="Times New Roman"/>
          <w:sz w:val="28"/>
          <w:lang w:val="uk-UA"/>
        </w:rPr>
      </w:pPr>
      <w:r w:rsidRPr="00412FF2">
        <w:rPr>
          <w:rFonts w:ascii="Times New Roman" w:hAnsi="Times New Roman" w:cs="Times New Roman"/>
          <w:sz w:val="28"/>
          <w:lang w:val="uk-UA"/>
        </w:rPr>
        <w:t xml:space="preserve">Для написання </w:t>
      </w:r>
      <w:r>
        <w:rPr>
          <w:rFonts w:ascii="Times New Roman" w:hAnsi="Times New Roman" w:cs="Times New Roman"/>
          <w:sz w:val="28"/>
          <w:lang w:val="uk-UA"/>
        </w:rPr>
        <w:t>цієї</w:t>
      </w:r>
      <w:r w:rsidRPr="00412FF2">
        <w:rPr>
          <w:rFonts w:ascii="Times New Roman" w:hAnsi="Times New Roman" w:cs="Times New Roman"/>
          <w:sz w:val="28"/>
          <w:lang w:val="uk-UA"/>
        </w:rPr>
        <w:t xml:space="preserve"> </w:t>
      </w:r>
      <w:r>
        <w:rPr>
          <w:rFonts w:ascii="Times New Roman" w:hAnsi="Times New Roman" w:cs="Times New Roman"/>
          <w:sz w:val="28"/>
          <w:lang w:val="uk-UA"/>
        </w:rPr>
        <w:t>було</w:t>
      </w:r>
      <w:r w:rsidRPr="00412FF2">
        <w:rPr>
          <w:rFonts w:ascii="Times New Roman" w:hAnsi="Times New Roman" w:cs="Times New Roman"/>
          <w:sz w:val="28"/>
          <w:lang w:val="uk-UA"/>
        </w:rPr>
        <w:t xml:space="preserve"> </w:t>
      </w:r>
      <w:r>
        <w:rPr>
          <w:rFonts w:ascii="Times New Roman" w:hAnsi="Times New Roman" w:cs="Times New Roman"/>
          <w:sz w:val="28"/>
          <w:lang w:val="uk-UA"/>
        </w:rPr>
        <w:t>використано</w:t>
      </w:r>
      <w:r w:rsidRPr="00412FF2">
        <w:rPr>
          <w:rFonts w:ascii="Times New Roman" w:hAnsi="Times New Roman" w:cs="Times New Roman"/>
          <w:sz w:val="28"/>
          <w:lang w:val="uk-UA"/>
        </w:rPr>
        <w:t xml:space="preserve"> такі теоретичні джерела, як праці </w:t>
      </w:r>
      <w:r w:rsidRPr="00412FF2">
        <w:rPr>
          <w:rFonts w:ascii="Times New Roman" w:hAnsi="Times New Roman" w:cs="Times New Roman"/>
          <w:sz w:val="28"/>
          <w:lang w:val="uk-UA"/>
        </w:rPr>
        <w:lastRenderedPageBreak/>
        <w:t>В. Левицького, В. Беха</w:t>
      </w:r>
      <w:r>
        <w:rPr>
          <w:rFonts w:ascii="Times New Roman" w:hAnsi="Times New Roman" w:cs="Times New Roman"/>
          <w:sz w:val="28"/>
          <w:lang w:val="uk-UA"/>
        </w:rPr>
        <w:t>, Г. Буссман, Е. Келиха, П. Поленця</w:t>
      </w:r>
      <w:r w:rsidRPr="00412FF2">
        <w:rPr>
          <w:rFonts w:ascii="Times New Roman" w:hAnsi="Times New Roman" w:cs="Times New Roman"/>
          <w:sz w:val="28"/>
          <w:lang w:val="uk-UA"/>
        </w:rPr>
        <w:t>, В. Шмідт</w:t>
      </w:r>
      <w:r>
        <w:rPr>
          <w:rFonts w:ascii="Times New Roman" w:hAnsi="Times New Roman" w:cs="Times New Roman"/>
          <w:sz w:val="28"/>
          <w:lang w:val="uk-UA"/>
        </w:rPr>
        <w:t>а</w:t>
      </w:r>
      <w:r w:rsidRPr="00412FF2">
        <w:rPr>
          <w:rFonts w:ascii="Times New Roman" w:hAnsi="Times New Roman" w:cs="Times New Roman"/>
          <w:sz w:val="28"/>
          <w:lang w:val="uk-UA"/>
        </w:rPr>
        <w:t>, Г. Теш</w:t>
      </w:r>
      <w:r>
        <w:rPr>
          <w:rFonts w:ascii="Times New Roman" w:hAnsi="Times New Roman" w:cs="Times New Roman"/>
          <w:sz w:val="28"/>
          <w:lang w:val="uk-UA"/>
        </w:rPr>
        <w:t>а</w:t>
      </w:r>
      <w:r w:rsidRPr="00412FF2">
        <w:rPr>
          <w:rFonts w:ascii="Times New Roman" w:hAnsi="Times New Roman" w:cs="Times New Roman"/>
          <w:sz w:val="28"/>
          <w:lang w:val="uk-UA"/>
        </w:rPr>
        <w:t xml:space="preserve">, </w:t>
      </w:r>
      <w:r w:rsidRPr="00292D07">
        <w:rPr>
          <w:rFonts w:ascii="Times New Roman" w:hAnsi="Times New Roman" w:cs="Times New Roman"/>
          <w:sz w:val="28"/>
          <w:lang w:val="uk-UA"/>
        </w:rPr>
        <w:t>Я</w:t>
      </w:r>
      <w:r w:rsidRPr="00412FF2">
        <w:rPr>
          <w:rFonts w:ascii="Times New Roman" w:hAnsi="Times New Roman" w:cs="Times New Roman"/>
          <w:sz w:val="28"/>
          <w:lang w:val="uk-UA"/>
        </w:rPr>
        <w:t>. Грімм</w:t>
      </w:r>
      <w:r>
        <w:rPr>
          <w:rFonts w:ascii="Times New Roman" w:hAnsi="Times New Roman" w:cs="Times New Roman"/>
          <w:sz w:val="28"/>
          <w:lang w:val="uk-UA"/>
        </w:rPr>
        <w:t>а</w:t>
      </w:r>
      <w:r w:rsidRPr="00412FF2">
        <w:rPr>
          <w:rFonts w:ascii="Times New Roman" w:hAnsi="Times New Roman" w:cs="Times New Roman"/>
          <w:sz w:val="28"/>
          <w:lang w:val="uk-UA"/>
        </w:rPr>
        <w:t xml:space="preserve"> та ін.</w:t>
      </w:r>
    </w:p>
    <w:p w14:paraId="0FBD136A" w14:textId="77777777" w:rsidR="00BA5A0B" w:rsidRDefault="00BA5A0B" w:rsidP="006E0CD2">
      <w:pPr>
        <w:spacing w:line="360" w:lineRule="auto"/>
        <w:ind w:firstLine="709"/>
        <w:jc w:val="both"/>
        <w:rPr>
          <w:rFonts w:ascii="Times New Roman" w:hAnsi="Times New Roman" w:cs="Times New Roman"/>
          <w:sz w:val="28"/>
          <w:lang w:val="uk-UA"/>
        </w:rPr>
      </w:pPr>
    </w:p>
    <w:p w14:paraId="639E76B0" w14:textId="77777777" w:rsidR="00BA5A0B" w:rsidRDefault="00BA5A0B" w:rsidP="00CB4D82">
      <w:pPr>
        <w:spacing w:line="360" w:lineRule="auto"/>
        <w:ind w:firstLine="709"/>
        <w:jc w:val="both"/>
        <w:rPr>
          <w:lang w:val="uk-UA"/>
        </w:rPr>
      </w:pPr>
    </w:p>
    <w:p w14:paraId="513C2C15" w14:textId="77777777" w:rsidR="00BA5A0B" w:rsidRPr="00CB4D82" w:rsidRDefault="00BA5A0B" w:rsidP="00CB4D82">
      <w:pPr>
        <w:spacing w:line="360" w:lineRule="auto"/>
        <w:ind w:firstLine="709"/>
        <w:jc w:val="both"/>
        <w:rPr>
          <w:rFonts w:ascii="Times New Roman" w:hAnsi="Times New Roman" w:cs="Times New Roman"/>
          <w:sz w:val="28"/>
          <w:lang w:val="uk-UA"/>
        </w:rPr>
      </w:pPr>
    </w:p>
    <w:p w14:paraId="179878ED" w14:textId="1D5E51EA" w:rsidR="003262A5" w:rsidRPr="00BA5A0B" w:rsidRDefault="003262A5" w:rsidP="00AF14CB">
      <w:pPr>
        <w:pStyle w:val="1"/>
        <w:spacing w:line="360" w:lineRule="auto"/>
        <w:ind w:firstLine="340"/>
        <w:rPr>
          <w:color w:val="auto"/>
          <w:lang w:val="uk-UA"/>
        </w:rPr>
      </w:pPr>
    </w:p>
    <w:p w14:paraId="4A05959E" w14:textId="77777777" w:rsidR="00865771" w:rsidRPr="00BA5A0B" w:rsidRDefault="00865771" w:rsidP="001D5B4D">
      <w:pPr>
        <w:pStyle w:val="1"/>
        <w:spacing w:line="360" w:lineRule="auto"/>
        <w:ind w:firstLine="0"/>
        <w:rPr>
          <w:color w:val="auto"/>
        </w:rPr>
      </w:pPr>
    </w:p>
    <w:p w14:paraId="01A349F1" w14:textId="77777777" w:rsidR="00092C86" w:rsidRPr="00BA5A0B" w:rsidRDefault="00092C86" w:rsidP="001D5B4D">
      <w:pPr>
        <w:pStyle w:val="1"/>
        <w:spacing w:line="360" w:lineRule="auto"/>
        <w:ind w:firstLine="0"/>
        <w:rPr>
          <w:color w:val="FF0000"/>
        </w:rPr>
      </w:pPr>
    </w:p>
    <w:p w14:paraId="6BBF2DB9" w14:textId="77777777" w:rsidR="003262A5" w:rsidRPr="00BA5A0B" w:rsidRDefault="003262A5" w:rsidP="001D5B4D">
      <w:pPr>
        <w:pStyle w:val="1"/>
        <w:spacing w:line="360" w:lineRule="auto"/>
        <w:ind w:firstLine="0"/>
        <w:rPr>
          <w:color w:val="FF0000"/>
        </w:rPr>
      </w:pPr>
    </w:p>
    <w:p w14:paraId="204A0526" w14:textId="77777777" w:rsidR="003262A5" w:rsidRPr="00BA5A0B" w:rsidRDefault="003262A5" w:rsidP="001D5B4D">
      <w:pPr>
        <w:pStyle w:val="1"/>
        <w:spacing w:line="360" w:lineRule="auto"/>
        <w:ind w:firstLine="0"/>
        <w:rPr>
          <w:color w:val="FF0000"/>
        </w:rPr>
      </w:pPr>
    </w:p>
    <w:p w14:paraId="52B44EDB" w14:textId="77777777" w:rsidR="003262A5" w:rsidRPr="00BA5A0B" w:rsidRDefault="003262A5" w:rsidP="001D5B4D">
      <w:pPr>
        <w:pStyle w:val="1"/>
        <w:spacing w:line="360" w:lineRule="auto"/>
        <w:ind w:firstLine="0"/>
        <w:rPr>
          <w:color w:val="FF0000"/>
        </w:rPr>
      </w:pPr>
    </w:p>
    <w:p w14:paraId="6A420F68" w14:textId="77777777" w:rsidR="003262A5" w:rsidRPr="00BA5A0B" w:rsidRDefault="003262A5" w:rsidP="001D5B4D">
      <w:pPr>
        <w:pStyle w:val="1"/>
        <w:spacing w:line="360" w:lineRule="auto"/>
        <w:ind w:firstLine="0"/>
        <w:rPr>
          <w:color w:val="FF0000"/>
        </w:rPr>
      </w:pPr>
    </w:p>
    <w:p w14:paraId="0355FF8C" w14:textId="77777777" w:rsidR="003262A5" w:rsidRPr="00BA5A0B" w:rsidRDefault="003262A5" w:rsidP="001D5B4D">
      <w:pPr>
        <w:pStyle w:val="1"/>
        <w:spacing w:line="360" w:lineRule="auto"/>
        <w:ind w:firstLine="0"/>
        <w:rPr>
          <w:color w:val="FF0000"/>
        </w:rPr>
      </w:pPr>
    </w:p>
    <w:p w14:paraId="15394D84" w14:textId="77777777" w:rsidR="003262A5" w:rsidRPr="00BA5A0B" w:rsidRDefault="003262A5" w:rsidP="001D5B4D">
      <w:pPr>
        <w:pStyle w:val="1"/>
        <w:spacing w:line="360" w:lineRule="auto"/>
        <w:ind w:firstLine="0"/>
        <w:rPr>
          <w:color w:val="FF0000"/>
        </w:rPr>
      </w:pPr>
    </w:p>
    <w:p w14:paraId="525F8882" w14:textId="77777777" w:rsidR="003262A5" w:rsidRPr="00BA5A0B" w:rsidRDefault="003262A5" w:rsidP="001D5B4D">
      <w:pPr>
        <w:pStyle w:val="1"/>
        <w:spacing w:line="360" w:lineRule="auto"/>
        <w:ind w:firstLine="0"/>
        <w:rPr>
          <w:color w:val="FF0000"/>
        </w:rPr>
      </w:pPr>
    </w:p>
    <w:p w14:paraId="3604CEF9" w14:textId="77777777" w:rsidR="003262A5" w:rsidRPr="00BA5A0B" w:rsidRDefault="003262A5" w:rsidP="001D5B4D">
      <w:pPr>
        <w:pStyle w:val="1"/>
        <w:spacing w:line="360" w:lineRule="auto"/>
        <w:ind w:firstLine="0"/>
        <w:rPr>
          <w:color w:val="FF0000"/>
        </w:rPr>
      </w:pPr>
    </w:p>
    <w:p w14:paraId="718507F0" w14:textId="77777777" w:rsidR="003262A5" w:rsidRPr="00BA5A0B" w:rsidRDefault="003262A5" w:rsidP="001D5B4D">
      <w:pPr>
        <w:pStyle w:val="1"/>
        <w:spacing w:line="360" w:lineRule="auto"/>
        <w:ind w:firstLine="0"/>
        <w:rPr>
          <w:color w:val="FF0000"/>
        </w:rPr>
      </w:pPr>
    </w:p>
    <w:p w14:paraId="178E6818" w14:textId="77777777" w:rsidR="003262A5" w:rsidRPr="00BA5A0B" w:rsidRDefault="003262A5" w:rsidP="001D5B4D">
      <w:pPr>
        <w:pStyle w:val="1"/>
        <w:spacing w:line="360" w:lineRule="auto"/>
        <w:ind w:firstLine="0"/>
        <w:rPr>
          <w:color w:val="FF0000"/>
        </w:rPr>
      </w:pPr>
    </w:p>
    <w:p w14:paraId="4D3C1565" w14:textId="77777777" w:rsidR="003262A5" w:rsidRPr="00BA5A0B" w:rsidRDefault="003262A5" w:rsidP="001D5B4D">
      <w:pPr>
        <w:pStyle w:val="1"/>
        <w:spacing w:line="360" w:lineRule="auto"/>
        <w:ind w:firstLine="0"/>
        <w:rPr>
          <w:color w:val="FF0000"/>
        </w:rPr>
      </w:pPr>
    </w:p>
    <w:p w14:paraId="150D91C5" w14:textId="77777777" w:rsidR="003262A5" w:rsidRPr="00BA5A0B" w:rsidRDefault="003262A5" w:rsidP="001D5B4D">
      <w:pPr>
        <w:pStyle w:val="1"/>
        <w:spacing w:line="360" w:lineRule="auto"/>
        <w:ind w:firstLine="0"/>
        <w:rPr>
          <w:color w:val="FF0000"/>
        </w:rPr>
      </w:pPr>
    </w:p>
    <w:p w14:paraId="449DF062" w14:textId="77777777" w:rsidR="003262A5" w:rsidRPr="00BA5A0B" w:rsidRDefault="003262A5" w:rsidP="001D5B4D">
      <w:pPr>
        <w:pStyle w:val="1"/>
        <w:spacing w:line="360" w:lineRule="auto"/>
        <w:ind w:firstLine="0"/>
        <w:rPr>
          <w:color w:val="FF0000"/>
        </w:rPr>
      </w:pPr>
    </w:p>
    <w:p w14:paraId="7A1BB3D1" w14:textId="77777777" w:rsidR="003262A5" w:rsidRPr="00BA5A0B" w:rsidRDefault="003262A5" w:rsidP="001D5B4D">
      <w:pPr>
        <w:pStyle w:val="1"/>
        <w:spacing w:line="360" w:lineRule="auto"/>
        <w:ind w:firstLine="0"/>
        <w:rPr>
          <w:color w:val="FF0000"/>
        </w:rPr>
      </w:pPr>
    </w:p>
    <w:p w14:paraId="13CE5F6D" w14:textId="77777777" w:rsidR="003262A5" w:rsidRPr="00BA5A0B" w:rsidRDefault="003262A5" w:rsidP="001D5B4D">
      <w:pPr>
        <w:pStyle w:val="1"/>
        <w:spacing w:line="360" w:lineRule="auto"/>
        <w:ind w:firstLine="0"/>
        <w:rPr>
          <w:color w:val="FF0000"/>
        </w:rPr>
      </w:pPr>
    </w:p>
    <w:p w14:paraId="6F2F8DDE" w14:textId="77777777" w:rsidR="003262A5" w:rsidRPr="00BA5A0B" w:rsidRDefault="003262A5" w:rsidP="001D5B4D">
      <w:pPr>
        <w:pStyle w:val="1"/>
        <w:spacing w:line="360" w:lineRule="auto"/>
        <w:ind w:firstLine="0"/>
        <w:rPr>
          <w:color w:val="FF0000"/>
        </w:rPr>
      </w:pPr>
    </w:p>
    <w:p w14:paraId="0E628379" w14:textId="77777777" w:rsidR="003262A5" w:rsidRPr="00BA5A0B" w:rsidRDefault="003262A5" w:rsidP="001D5B4D">
      <w:pPr>
        <w:pStyle w:val="1"/>
        <w:spacing w:line="360" w:lineRule="auto"/>
        <w:ind w:firstLine="0"/>
        <w:rPr>
          <w:color w:val="FF0000"/>
        </w:rPr>
      </w:pPr>
    </w:p>
    <w:p w14:paraId="745A7C51" w14:textId="77777777" w:rsidR="003262A5" w:rsidRPr="00BA5A0B" w:rsidRDefault="003262A5" w:rsidP="001D5B4D">
      <w:pPr>
        <w:pStyle w:val="1"/>
        <w:spacing w:line="360" w:lineRule="auto"/>
        <w:ind w:firstLine="0"/>
        <w:rPr>
          <w:color w:val="FF0000"/>
        </w:rPr>
      </w:pPr>
    </w:p>
    <w:p w14:paraId="5A6DE456" w14:textId="77777777" w:rsidR="003262A5" w:rsidRDefault="003262A5" w:rsidP="001D5B4D">
      <w:pPr>
        <w:pStyle w:val="1"/>
        <w:spacing w:line="360" w:lineRule="auto"/>
        <w:ind w:firstLine="0"/>
        <w:rPr>
          <w:color w:val="FF0000"/>
        </w:rPr>
      </w:pPr>
    </w:p>
    <w:p w14:paraId="27FA9F77" w14:textId="77777777" w:rsidR="00BA5A0B" w:rsidRPr="00BA5A0B" w:rsidRDefault="00BA5A0B" w:rsidP="001D5B4D">
      <w:pPr>
        <w:pStyle w:val="1"/>
        <w:spacing w:line="360" w:lineRule="auto"/>
        <w:ind w:firstLine="0"/>
        <w:rPr>
          <w:color w:val="FF0000"/>
        </w:rPr>
      </w:pPr>
    </w:p>
    <w:p w14:paraId="2D156BAF" w14:textId="77777777" w:rsidR="003262A5" w:rsidRPr="00BA5A0B" w:rsidRDefault="003262A5" w:rsidP="001D5B4D">
      <w:pPr>
        <w:pStyle w:val="1"/>
        <w:spacing w:line="360" w:lineRule="auto"/>
        <w:ind w:firstLine="0"/>
        <w:rPr>
          <w:color w:val="FF0000"/>
        </w:rPr>
      </w:pPr>
    </w:p>
    <w:p w14:paraId="1AF63DBF" w14:textId="77777777" w:rsidR="00E71CB2" w:rsidRPr="00BA5A0B" w:rsidRDefault="00E71CB2" w:rsidP="001D5B4D">
      <w:pPr>
        <w:pStyle w:val="1"/>
        <w:spacing w:line="360" w:lineRule="auto"/>
        <w:ind w:firstLine="0"/>
        <w:rPr>
          <w:color w:val="FF0000"/>
        </w:rPr>
      </w:pPr>
    </w:p>
    <w:p w14:paraId="61AAF9C9" w14:textId="437FB3D7" w:rsidR="004A221E" w:rsidRDefault="004A221E" w:rsidP="004A221E">
      <w:pPr>
        <w:pStyle w:val="1"/>
        <w:spacing w:line="360" w:lineRule="auto"/>
        <w:ind w:firstLine="0"/>
        <w:jc w:val="center"/>
        <w:rPr>
          <w:b/>
          <w:color w:val="000000" w:themeColor="text1"/>
          <w:lang w:val="de-DE"/>
        </w:rPr>
      </w:pPr>
      <w:r w:rsidRPr="004A221E">
        <w:rPr>
          <w:b/>
          <w:color w:val="000000" w:themeColor="text1"/>
          <w:lang w:val="de-DE"/>
        </w:rPr>
        <w:lastRenderedPageBreak/>
        <w:t>LITERATURVERZEICHNISS</w:t>
      </w:r>
    </w:p>
    <w:p w14:paraId="62C1E168" w14:textId="2D6FCA72" w:rsidR="000A1722" w:rsidRDefault="000A1722" w:rsidP="00026A19">
      <w:pPr>
        <w:pStyle w:val="1"/>
        <w:numPr>
          <w:ilvl w:val="0"/>
          <w:numId w:val="14"/>
        </w:numPr>
        <w:spacing w:line="360" w:lineRule="auto"/>
        <w:rPr>
          <w:color w:val="000000" w:themeColor="text1"/>
          <w:lang w:val="de-DE"/>
        </w:rPr>
      </w:pPr>
      <w:r w:rsidRPr="000A1722">
        <w:rPr>
          <w:color w:val="000000" w:themeColor="text1"/>
        </w:rPr>
        <w:t>Будняк</w:t>
      </w:r>
      <w:r w:rsidRPr="000A1722">
        <w:rPr>
          <w:color w:val="000000" w:themeColor="text1"/>
          <w:lang w:val="de-DE"/>
        </w:rPr>
        <w:t xml:space="preserve"> </w:t>
      </w:r>
      <w:r w:rsidRPr="000A1722">
        <w:rPr>
          <w:color w:val="000000" w:themeColor="text1"/>
        </w:rPr>
        <w:t>Д</w:t>
      </w:r>
      <w:r w:rsidRPr="000A1722">
        <w:rPr>
          <w:color w:val="000000" w:themeColor="text1"/>
          <w:lang w:val="de-DE"/>
        </w:rPr>
        <w:t>.</w:t>
      </w:r>
      <w:r w:rsidR="00247F57">
        <w:rPr>
          <w:color w:val="000000" w:themeColor="text1"/>
          <w:lang w:val="uk-UA"/>
        </w:rPr>
        <w:t xml:space="preserve"> </w:t>
      </w:r>
      <w:r w:rsidRPr="000A1722">
        <w:rPr>
          <w:color w:val="000000" w:themeColor="text1"/>
        </w:rPr>
        <w:t>В</w:t>
      </w:r>
      <w:r w:rsidRPr="000A1722">
        <w:rPr>
          <w:color w:val="000000" w:themeColor="text1"/>
          <w:lang w:val="de-DE"/>
        </w:rPr>
        <w:t xml:space="preserve">. </w:t>
      </w:r>
      <w:r w:rsidRPr="000A1722">
        <w:rPr>
          <w:color w:val="000000" w:themeColor="text1"/>
        </w:rPr>
        <w:t>Полонізми</w:t>
      </w:r>
      <w:r w:rsidRPr="000A1722">
        <w:rPr>
          <w:color w:val="000000" w:themeColor="text1"/>
          <w:lang w:val="de-DE"/>
        </w:rPr>
        <w:t xml:space="preserve"> </w:t>
      </w:r>
      <w:r w:rsidRPr="000A1722">
        <w:rPr>
          <w:color w:val="000000" w:themeColor="text1"/>
        </w:rPr>
        <w:t>у</w:t>
      </w:r>
      <w:r w:rsidRPr="000A1722">
        <w:rPr>
          <w:color w:val="000000" w:themeColor="text1"/>
          <w:lang w:val="de-DE"/>
        </w:rPr>
        <w:t xml:space="preserve"> </w:t>
      </w:r>
      <w:r w:rsidRPr="000A1722">
        <w:rPr>
          <w:color w:val="000000" w:themeColor="text1"/>
        </w:rPr>
        <w:t>сучасній</w:t>
      </w:r>
      <w:r w:rsidRPr="000A1722">
        <w:rPr>
          <w:color w:val="000000" w:themeColor="text1"/>
          <w:lang w:val="de-DE"/>
        </w:rPr>
        <w:t xml:space="preserve"> </w:t>
      </w:r>
      <w:r w:rsidRPr="000A1722">
        <w:rPr>
          <w:color w:val="000000" w:themeColor="text1"/>
        </w:rPr>
        <w:t>українській</w:t>
      </w:r>
      <w:r w:rsidRPr="000A1722">
        <w:rPr>
          <w:color w:val="000000" w:themeColor="text1"/>
          <w:lang w:val="de-DE"/>
        </w:rPr>
        <w:t xml:space="preserve"> </w:t>
      </w:r>
      <w:r w:rsidRPr="000A1722">
        <w:rPr>
          <w:color w:val="000000" w:themeColor="text1"/>
        </w:rPr>
        <w:t>літературній</w:t>
      </w:r>
      <w:r w:rsidRPr="000A1722">
        <w:rPr>
          <w:color w:val="000000" w:themeColor="text1"/>
          <w:lang w:val="de-DE"/>
        </w:rPr>
        <w:t xml:space="preserve"> </w:t>
      </w:r>
      <w:r w:rsidRPr="000A1722">
        <w:rPr>
          <w:color w:val="000000" w:themeColor="text1"/>
        </w:rPr>
        <w:t>мові</w:t>
      </w:r>
      <w:r w:rsidRPr="000A1722">
        <w:rPr>
          <w:color w:val="000000" w:themeColor="text1"/>
          <w:lang w:val="de-DE"/>
        </w:rPr>
        <w:t xml:space="preserve">: </w:t>
      </w:r>
      <w:r w:rsidRPr="000A1722">
        <w:rPr>
          <w:color w:val="000000" w:themeColor="text1"/>
        </w:rPr>
        <w:t>Автореф</w:t>
      </w:r>
      <w:r w:rsidRPr="000A1722">
        <w:rPr>
          <w:color w:val="000000" w:themeColor="text1"/>
          <w:lang w:val="de-DE"/>
        </w:rPr>
        <w:t xml:space="preserve">. </w:t>
      </w:r>
      <w:r w:rsidRPr="000A1722">
        <w:rPr>
          <w:color w:val="000000" w:themeColor="text1"/>
        </w:rPr>
        <w:t>дис</w:t>
      </w:r>
      <w:r>
        <w:rPr>
          <w:color w:val="000000" w:themeColor="text1"/>
          <w:lang w:val="de-DE"/>
        </w:rPr>
        <w:t xml:space="preserve">. </w:t>
      </w:r>
      <w:r w:rsidRPr="000A1722">
        <w:rPr>
          <w:color w:val="000000" w:themeColor="text1"/>
        </w:rPr>
        <w:t>докт</w:t>
      </w:r>
      <w:r w:rsidRPr="000A1722">
        <w:rPr>
          <w:color w:val="000000" w:themeColor="text1"/>
          <w:lang w:val="de-DE"/>
        </w:rPr>
        <w:t xml:space="preserve">. </w:t>
      </w:r>
      <w:r w:rsidRPr="000A1722">
        <w:rPr>
          <w:color w:val="000000" w:themeColor="text1"/>
        </w:rPr>
        <w:t>філол</w:t>
      </w:r>
      <w:r w:rsidRPr="000A1722">
        <w:rPr>
          <w:color w:val="000000" w:themeColor="text1"/>
          <w:lang w:val="de-DE"/>
        </w:rPr>
        <w:t xml:space="preserve">. </w:t>
      </w:r>
      <w:r w:rsidRPr="000A1722">
        <w:rPr>
          <w:color w:val="000000" w:themeColor="text1"/>
        </w:rPr>
        <w:t>наук</w:t>
      </w:r>
      <w:r w:rsidRPr="000A1722">
        <w:rPr>
          <w:color w:val="000000" w:themeColor="text1"/>
          <w:lang w:val="de-DE"/>
        </w:rPr>
        <w:t xml:space="preserve">: 10.02.02 / </w:t>
      </w:r>
      <w:r w:rsidRPr="000A1722">
        <w:rPr>
          <w:color w:val="000000" w:themeColor="text1"/>
        </w:rPr>
        <w:t>Київ</w:t>
      </w:r>
      <w:r w:rsidRPr="000A1722">
        <w:rPr>
          <w:color w:val="000000" w:themeColor="text1"/>
          <w:lang w:val="de-DE"/>
        </w:rPr>
        <w:t xml:space="preserve">. </w:t>
      </w:r>
      <w:r w:rsidRPr="000A1722">
        <w:rPr>
          <w:color w:val="000000" w:themeColor="text1"/>
        </w:rPr>
        <w:t>держ</w:t>
      </w:r>
      <w:r w:rsidRPr="000A1722">
        <w:rPr>
          <w:color w:val="000000" w:themeColor="text1"/>
          <w:lang w:val="de-DE"/>
        </w:rPr>
        <w:t xml:space="preserve">. </w:t>
      </w:r>
      <w:r w:rsidRPr="000A1722">
        <w:rPr>
          <w:color w:val="000000" w:themeColor="text1"/>
        </w:rPr>
        <w:t>ун</w:t>
      </w:r>
      <w:r w:rsidRPr="000A1722">
        <w:rPr>
          <w:color w:val="000000" w:themeColor="text1"/>
          <w:lang w:val="de-DE"/>
        </w:rPr>
        <w:t>-</w:t>
      </w:r>
      <w:r w:rsidRPr="000A1722">
        <w:rPr>
          <w:color w:val="000000" w:themeColor="text1"/>
        </w:rPr>
        <w:t>т</w:t>
      </w:r>
      <w:r w:rsidRPr="000A1722">
        <w:rPr>
          <w:color w:val="000000" w:themeColor="text1"/>
          <w:lang w:val="de-DE"/>
        </w:rPr>
        <w:t xml:space="preserve"> </w:t>
      </w:r>
      <w:r w:rsidRPr="000A1722">
        <w:rPr>
          <w:color w:val="000000" w:themeColor="text1"/>
        </w:rPr>
        <w:t>ім</w:t>
      </w:r>
      <w:r w:rsidRPr="000A1722">
        <w:rPr>
          <w:color w:val="000000" w:themeColor="text1"/>
          <w:lang w:val="de-DE"/>
        </w:rPr>
        <w:t xml:space="preserve">. </w:t>
      </w:r>
      <w:r w:rsidRPr="000A1722">
        <w:rPr>
          <w:color w:val="000000" w:themeColor="text1"/>
        </w:rPr>
        <w:t>Т</w:t>
      </w:r>
      <w:r w:rsidRPr="000A1722">
        <w:rPr>
          <w:color w:val="000000" w:themeColor="text1"/>
          <w:lang w:val="de-DE"/>
        </w:rPr>
        <w:t xml:space="preserve">. </w:t>
      </w:r>
      <w:r w:rsidRPr="000A1722">
        <w:rPr>
          <w:color w:val="000000" w:themeColor="text1"/>
        </w:rPr>
        <w:t>Шевченка</w:t>
      </w:r>
      <w:r w:rsidRPr="000A1722">
        <w:rPr>
          <w:color w:val="000000" w:themeColor="text1"/>
          <w:lang w:val="de-DE"/>
        </w:rPr>
        <w:t xml:space="preserve">. - </w:t>
      </w:r>
      <w:r w:rsidRPr="000A1722">
        <w:rPr>
          <w:color w:val="000000" w:themeColor="text1"/>
        </w:rPr>
        <w:t>К</w:t>
      </w:r>
      <w:r w:rsidRPr="000A1722">
        <w:rPr>
          <w:color w:val="000000" w:themeColor="text1"/>
          <w:lang w:val="de-DE"/>
        </w:rPr>
        <w:t xml:space="preserve">., 1991. </w:t>
      </w:r>
      <w:r w:rsidR="008357D7" w:rsidRPr="008357D7">
        <w:rPr>
          <w:color w:val="000000" w:themeColor="text1"/>
          <w:lang w:val="de-DE"/>
        </w:rPr>
        <w:t>–</w:t>
      </w:r>
      <w:r w:rsidRPr="000A1722">
        <w:rPr>
          <w:color w:val="000000" w:themeColor="text1"/>
          <w:lang w:val="de-DE"/>
        </w:rPr>
        <w:t xml:space="preserve"> 56 </w:t>
      </w:r>
      <w:r w:rsidRPr="000A1722">
        <w:rPr>
          <w:color w:val="000000" w:themeColor="text1"/>
        </w:rPr>
        <w:t>с</w:t>
      </w:r>
      <w:r w:rsidRPr="000A1722">
        <w:rPr>
          <w:color w:val="000000" w:themeColor="text1"/>
          <w:lang w:val="de-DE"/>
        </w:rPr>
        <w:t>.</w:t>
      </w:r>
    </w:p>
    <w:p w14:paraId="5427409D" w14:textId="23BC7A85" w:rsidR="00CD444F" w:rsidRPr="00CD444F" w:rsidRDefault="00CD444F" w:rsidP="00026A19">
      <w:pPr>
        <w:pStyle w:val="1"/>
        <w:numPr>
          <w:ilvl w:val="0"/>
          <w:numId w:val="14"/>
        </w:numPr>
        <w:spacing w:line="360" w:lineRule="auto"/>
        <w:rPr>
          <w:color w:val="000000" w:themeColor="text1"/>
        </w:rPr>
      </w:pPr>
      <w:r w:rsidRPr="00CD444F">
        <w:rPr>
          <w:color w:val="000000" w:themeColor="text1"/>
          <w:lang w:val="de-DE"/>
        </w:rPr>
        <w:t xml:space="preserve">Бублик В.Н. Історія німецької мови. </w:t>
      </w:r>
      <w:r w:rsidRPr="00CD444F">
        <w:rPr>
          <w:color w:val="000000" w:themeColor="text1"/>
        </w:rPr>
        <w:t>Навчальний посібник для студентів вищих навчальних закладів / Вас</w:t>
      </w:r>
      <w:r>
        <w:rPr>
          <w:color w:val="000000" w:themeColor="text1"/>
        </w:rPr>
        <w:t>иль Назарович Бублик. – Вінниця</w:t>
      </w:r>
      <w:r w:rsidRPr="00CD444F">
        <w:rPr>
          <w:color w:val="000000" w:themeColor="text1"/>
        </w:rPr>
        <w:t>: Нова книга, 2004. – 272 с.</w:t>
      </w:r>
    </w:p>
    <w:p w14:paraId="452E8B6B" w14:textId="6D224BAF" w:rsidR="00CF0CDE" w:rsidRPr="00CF0CDE" w:rsidRDefault="00CF0CDE" w:rsidP="00026A19">
      <w:pPr>
        <w:pStyle w:val="1"/>
        <w:numPr>
          <w:ilvl w:val="0"/>
          <w:numId w:val="14"/>
        </w:numPr>
        <w:spacing w:line="360" w:lineRule="auto"/>
        <w:rPr>
          <w:color w:val="000000" w:themeColor="text1"/>
        </w:rPr>
      </w:pPr>
      <w:r>
        <w:rPr>
          <w:color w:val="000000" w:themeColor="text1"/>
          <w:lang w:val="uk-UA"/>
        </w:rPr>
        <w:t>Голубенко Л. М., Кулина І. Г., Березіна Ю. О. Історія німецької мови. Практикум з курсу. Одеса: Фенікс, 2017, Ч. ІІ, 36 с.</w:t>
      </w:r>
    </w:p>
    <w:p w14:paraId="527EFFA5" w14:textId="2F6B45F6" w:rsidR="00CF0CDE" w:rsidRPr="00CF0CDE" w:rsidRDefault="00CF0CDE" w:rsidP="00026A19">
      <w:pPr>
        <w:pStyle w:val="1"/>
        <w:numPr>
          <w:ilvl w:val="0"/>
          <w:numId w:val="14"/>
        </w:numPr>
        <w:spacing w:line="360" w:lineRule="auto"/>
        <w:rPr>
          <w:color w:val="000000" w:themeColor="text1"/>
        </w:rPr>
      </w:pPr>
      <w:r w:rsidRPr="00CF0CDE">
        <w:rPr>
          <w:color w:val="000000" w:themeColor="text1"/>
        </w:rPr>
        <w:t>Голубенко Л. М., Кулина І. Г.,</w:t>
      </w:r>
      <w:r>
        <w:rPr>
          <w:color w:val="000000" w:themeColor="text1"/>
          <w:lang w:val="uk-UA"/>
        </w:rPr>
        <w:t xml:space="preserve"> Козак Т. Б. Вступ до германської філології. Практикум з курсу. Одеса: Фенікс, 2019, 152 с. </w:t>
      </w:r>
    </w:p>
    <w:p w14:paraId="5C981871" w14:textId="026FE0B2" w:rsidR="00AD329B" w:rsidRPr="00AD329B" w:rsidRDefault="00AD329B" w:rsidP="00026A19">
      <w:pPr>
        <w:pStyle w:val="1"/>
        <w:numPr>
          <w:ilvl w:val="0"/>
          <w:numId w:val="14"/>
        </w:numPr>
        <w:spacing w:line="360" w:lineRule="auto"/>
        <w:rPr>
          <w:color w:val="000000" w:themeColor="text1"/>
        </w:rPr>
      </w:pPr>
      <w:r w:rsidRPr="00AD329B">
        <w:rPr>
          <w:color w:val="000000" w:themeColor="text1"/>
        </w:rPr>
        <w:t>Левицький В. В.</w:t>
      </w:r>
      <w:r>
        <w:rPr>
          <w:color w:val="000000" w:themeColor="text1"/>
        </w:rPr>
        <w:t xml:space="preserve"> </w:t>
      </w:r>
      <w:r w:rsidRPr="00AD329B">
        <w:rPr>
          <w:color w:val="000000" w:themeColor="text1"/>
        </w:rPr>
        <w:t xml:space="preserve">Етимологічний словник германських мов. </w:t>
      </w:r>
      <w:r>
        <w:rPr>
          <w:color w:val="000000" w:themeColor="text1"/>
          <w:lang w:val="uk-UA"/>
        </w:rPr>
        <w:t>Вінниця</w:t>
      </w:r>
      <w:r>
        <w:rPr>
          <w:color w:val="000000" w:themeColor="text1"/>
        </w:rPr>
        <w:t xml:space="preserve">: </w:t>
      </w:r>
      <w:r>
        <w:rPr>
          <w:color w:val="000000" w:themeColor="text1"/>
          <w:lang w:val="uk-UA"/>
        </w:rPr>
        <w:t>Нова Книга, 2010, т. 1 – 616 с., т. 2 – 282 с.</w:t>
      </w:r>
    </w:p>
    <w:p w14:paraId="799E981F" w14:textId="08A21DCD" w:rsidR="00247F57" w:rsidRDefault="004A221E" w:rsidP="00026A19">
      <w:pPr>
        <w:pStyle w:val="1"/>
        <w:numPr>
          <w:ilvl w:val="0"/>
          <w:numId w:val="14"/>
        </w:numPr>
        <w:spacing w:line="360" w:lineRule="auto"/>
        <w:rPr>
          <w:color w:val="000000" w:themeColor="text1"/>
        </w:rPr>
      </w:pPr>
      <w:r w:rsidRPr="004A221E">
        <w:rPr>
          <w:color w:val="000000" w:themeColor="text1"/>
        </w:rPr>
        <w:t>Левицький</w:t>
      </w:r>
      <w:r w:rsidRPr="00AD329B">
        <w:rPr>
          <w:color w:val="000000" w:themeColor="text1"/>
        </w:rPr>
        <w:t xml:space="preserve"> </w:t>
      </w:r>
      <w:r w:rsidRPr="004A221E">
        <w:rPr>
          <w:color w:val="000000" w:themeColor="text1"/>
        </w:rPr>
        <w:t>В</w:t>
      </w:r>
      <w:r w:rsidRPr="00AD329B">
        <w:rPr>
          <w:color w:val="000000" w:themeColor="text1"/>
        </w:rPr>
        <w:t xml:space="preserve">. </w:t>
      </w:r>
      <w:r w:rsidRPr="004A221E">
        <w:rPr>
          <w:color w:val="000000" w:themeColor="text1"/>
        </w:rPr>
        <w:t>В</w:t>
      </w:r>
      <w:r w:rsidRPr="00AD329B">
        <w:rPr>
          <w:color w:val="000000" w:themeColor="text1"/>
        </w:rPr>
        <w:t xml:space="preserve">. </w:t>
      </w:r>
      <w:r w:rsidRPr="004A221E">
        <w:rPr>
          <w:color w:val="000000" w:themeColor="text1"/>
        </w:rPr>
        <w:t>Історія</w:t>
      </w:r>
      <w:r w:rsidRPr="00AD329B">
        <w:rPr>
          <w:color w:val="000000" w:themeColor="text1"/>
        </w:rPr>
        <w:t xml:space="preserve"> </w:t>
      </w:r>
      <w:r w:rsidRPr="004A221E">
        <w:rPr>
          <w:color w:val="000000" w:themeColor="text1"/>
        </w:rPr>
        <w:t>німецької</w:t>
      </w:r>
      <w:r w:rsidRPr="00AD329B">
        <w:rPr>
          <w:color w:val="000000" w:themeColor="text1"/>
        </w:rPr>
        <w:t xml:space="preserve"> </w:t>
      </w:r>
      <w:r w:rsidR="00651FE4">
        <w:rPr>
          <w:color w:val="000000" w:themeColor="text1"/>
        </w:rPr>
        <w:t>мови.</w:t>
      </w:r>
      <w:r w:rsidRPr="00AD329B">
        <w:rPr>
          <w:color w:val="000000" w:themeColor="text1"/>
        </w:rPr>
        <w:t xml:space="preserve"> </w:t>
      </w:r>
      <w:r w:rsidRPr="004A221E">
        <w:rPr>
          <w:color w:val="000000" w:themeColor="text1"/>
        </w:rPr>
        <w:t>Посібник для студентів вищих навчальних закладів. – Вінниця: Нова Книга, 2007 р. – 216 с.</w:t>
      </w:r>
    </w:p>
    <w:p w14:paraId="3997D001" w14:textId="55188A99" w:rsidR="00866E06" w:rsidRPr="00247F57" w:rsidRDefault="00866E06" w:rsidP="00026A19">
      <w:pPr>
        <w:pStyle w:val="1"/>
        <w:numPr>
          <w:ilvl w:val="0"/>
          <w:numId w:val="14"/>
        </w:numPr>
        <w:spacing w:line="360" w:lineRule="auto"/>
        <w:rPr>
          <w:color w:val="000000" w:themeColor="text1"/>
        </w:rPr>
      </w:pPr>
      <w:r w:rsidRPr="00866E06">
        <w:rPr>
          <w:color w:val="000000" w:themeColor="text1"/>
        </w:rPr>
        <w:t>Максимчук Б.</w:t>
      </w:r>
      <w:r>
        <w:rPr>
          <w:color w:val="000000" w:themeColor="text1"/>
          <w:lang w:val="uk-UA"/>
        </w:rPr>
        <w:t xml:space="preserve"> </w:t>
      </w:r>
      <w:r w:rsidRPr="00866E06">
        <w:rPr>
          <w:color w:val="000000" w:themeColor="text1"/>
        </w:rPr>
        <w:t>В. Історія німецької мови: практичний курс / Богдан Максимчук, Наталія Петращук.. – Львів : ЛНУ ім. Івана Франка, 2003. – 279 с.</w:t>
      </w:r>
    </w:p>
    <w:p w14:paraId="0C5FA149" w14:textId="0FFF8E7B" w:rsidR="000A1722" w:rsidRDefault="000A1722" w:rsidP="00026A19">
      <w:pPr>
        <w:pStyle w:val="1"/>
        <w:numPr>
          <w:ilvl w:val="0"/>
          <w:numId w:val="14"/>
        </w:numPr>
        <w:spacing w:line="360" w:lineRule="auto"/>
        <w:ind w:left="357" w:hanging="357"/>
        <w:rPr>
          <w:color w:val="000000" w:themeColor="text1"/>
        </w:rPr>
      </w:pPr>
      <w:r w:rsidRPr="000A1722">
        <w:rPr>
          <w:color w:val="000000" w:themeColor="text1"/>
        </w:rPr>
        <w:t>Філічева Н.</w:t>
      </w:r>
      <w:r w:rsidR="00247F57">
        <w:rPr>
          <w:color w:val="000000" w:themeColor="text1"/>
          <w:lang w:val="uk-UA"/>
        </w:rPr>
        <w:t xml:space="preserve"> </w:t>
      </w:r>
      <w:r w:rsidRPr="000A1722">
        <w:rPr>
          <w:color w:val="000000" w:themeColor="text1"/>
        </w:rPr>
        <w:t xml:space="preserve">І. Історія німецької мови: Навч. посібник для студ. філол. та лінгв. фак. вищ. навч. закладів. - М.: Видавничий центр «Академія», 2003. </w:t>
      </w:r>
      <w:r w:rsidR="008357D7" w:rsidRPr="008357D7">
        <w:rPr>
          <w:color w:val="000000" w:themeColor="text1"/>
        </w:rPr>
        <w:t>–</w:t>
      </w:r>
      <w:r w:rsidRPr="000A1722">
        <w:rPr>
          <w:color w:val="000000" w:themeColor="text1"/>
        </w:rPr>
        <w:t xml:space="preserve"> 304 с.</w:t>
      </w:r>
    </w:p>
    <w:p w14:paraId="250517C2" w14:textId="0511CBF0" w:rsidR="00247F57" w:rsidRPr="00F20DEA" w:rsidRDefault="00247F57" w:rsidP="00026A19">
      <w:pPr>
        <w:pStyle w:val="1"/>
        <w:numPr>
          <w:ilvl w:val="0"/>
          <w:numId w:val="14"/>
        </w:numPr>
        <w:spacing w:line="360" w:lineRule="auto"/>
        <w:ind w:left="357" w:hanging="357"/>
        <w:rPr>
          <w:color w:val="000000" w:themeColor="text1"/>
        </w:rPr>
      </w:pPr>
      <w:r>
        <w:rPr>
          <w:color w:val="000000" w:themeColor="text1"/>
          <w:lang w:val="uk-UA"/>
        </w:rPr>
        <w:t xml:space="preserve">Селіванова О. О. Лінгвістична енциклопедія. Полтава, Довкілля – К, 2010, 843 с. </w:t>
      </w:r>
    </w:p>
    <w:p w14:paraId="7F459789" w14:textId="18D24C82" w:rsidR="00F20DEA" w:rsidRPr="00F20DEA" w:rsidRDefault="00F20DEA"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rPr>
      </w:pPr>
      <w:r w:rsidRPr="00F20DEA">
        <w:rPr>
          <w:rFonts w:ascii="Times New Roman" w:eastAsia="Times New Roman" w:hAnsi="Times New Roman" w:cs="Times New Roman"/>
          <w:color w:val="000000" w:themeColor="text1"/>
          <w:sz w:val="28"/>
          <w:szCs w:val="28"/>
        </w:rPr>
        <w:t>Тараненко</w:t>
      </w:r>
      <w:r w:rsidR="00CD7A8D">
        <w:rPr>
          <w:rFonts w:ascii="Times New Roman" w:eastAsia="Times New Roman" w:hAnsi="Times New Roman" w:cs="Times New Roman"/>
          <w:color w:val="000000" w:themeColor="text1"/>
          <w:sz w:val="28"/>
          <w:szCs w:val="28"/>
          <w:lang w:val="uk-UA"/>
        </w:rPr>
        <w:t xml:space="preserve"> </w:t>
      </w:r>
      <w:r w:rsidR="00CD7A8D" w:rsidRPr="00CD7A8D">
        <w:rPr>
          <w:rFonts w:ascii="Times New Roman" w:eastAsia="Times New Roman" w:hAnsi="Times New Roman" w:cs="Times New Roman"/>
          <w:color w:val="000000" w:themeColor="text1"/>
          <w:sz w:val="28"/>
          <w:szCs w:val="28"/>
          <w:lang w:val="uk-UA"/>
        </w:rPr>
        <w:t>О. О.</w:t>
      </w:r>
      <w:r w:rsidRPr="00F20DEA">
        <w:rPr>
          <w:rFonts w:ascii="Times New Roman" w:eastAsia="Times New Roman" w:hAnsi="Times New Roman" w:cs="Times New Roman"/>
          <w:color w:val="000000" w:themeColor="text1"/>
          <w:sz w:val="28"/>
          <w:szCs w:val="28"/>
        </w:rPr>
        <w:t xml:space="preserve">, Русанівський </w:t>
      </w:r>
      <w:r w:rsidR="00CD7A8D" w:rsidRPr="00CD7A8D">
        <w:rPr>
          <w:rFonts w:ascii="Times New Roman" w:eastAsia="Times New Roman" w:hAnsi="Times New Roman" w:cs="Times New Roman"/>
          <w:color w:val="000000" w:themeColor="text1"/>
          <w:sz w:val="28"/>
          <w:szCs w:val="28"/>
        </w:rPr>
        <w:t xml:space="preserve">В. М. </w:t>
      </w:r>
      <w:r w:rsidRPr="00F20DEA">
        <w:rPr>
          <w:rFonts w:ascii="Times New Roman" w:eastAsia="Times New Roman" w:hAnsi="Times New Roman" w:cs="Times New Roman"/>
          <w:color w:val="000000" w:themeColor="text1"/>
          <w:sz w:val="28"/>
          <w:szCs w:val="28"/>
        </w:rPr>
        <w:t>(сп</w:t>
      </w:r>
      <w:r>
        <w:rPr>
          <w:rFonts w:ascii="Times New Roman" w:eastAsia="Times New Roman" w:hAnsi="Times New Roman" w:cs="Times New Roman"/>
          <w:color w:val="000000" w:themeColor="text1"/>
          <w:sz w:val="28"/>
          <w:szCs w:val="28"/>
        </w:rPr>
        <w:t xml:space="preserve">івголови), Зяблюк </w:t>
      </w:r>
      <w:r w:rsidR="00CD7A8D" w:rsidRPr="00CD7A8D">
        <w:rPr>
          <w:rFonts w:ascii="Times New Roman" w:eastAsia="Times New Roman" w:hAnsi="Times New Roman" w:cs="Times New Roman"/>
          <w:color w:val="000000" w:themeColor="text1"/>
          <w:sz w:val="28"/>
          <w:szCs w:val="28"/>
        </w:rPr>
        <w:t xml:space="preserve">М. П. </w:t>
      </w:r>
      <w:r>
        <w:rPr>
          <w:rFonts w:ascii="Times New Roman" w:eastAsia="Times New Roman" w:hAnsi="Times New Roman" w:cs="Times New Roman"/>
          <w:color w:val="000000" w:themeColor="text1"/>
          <w:sz w:val="28"/>
          <w:szCs w:val="28"/>
        </w:rPr>
        <w:t xml:space="preserve">та ін., </w:t>
      </w:r>
      <w:r w:rsidRPr="00F20DEA">
        <w:rPr>
          <w:rFonts w:ascii="Times New Roman" w:eastAsia="Times New Roman" w:hAnsi="Times New Roman" w:cs="Times New Roman"/>
          <w:color w:val="000000" w:themeColor="text1"/>
          <w:sz w:val="28"/>
          <w:szCs w:val="28"/>
        </w:rPr>
        <w:t xml:space="preserve">Українська мова: енциклопедія. </w:t>
      </w:r>
      <w:r w:rsidR="004F2E6E">
        <w:rPr>
          <w:rFonts w:ascii="Times New Roman" w:eastAsia="Times New Roman" w:hAnsi="Times New Roman" w:cs="Times New Roman"/>
          <w:color w:val="000000" w:themeColor="text1"/>
          <w:sz w:val="28"/>
          <w:szCs w:val="28"/>
          <w:lang w:val="uk-UA"/>
        </w:rPr>
        <w:t>В</w:t>
      </w:r>
      <w:r w:rsidRPr="00F20DEA">
        <w:rPr>
          <w:rFonts w:ascii="Times New Roman" w:eastAsia="Times New Roman" w:hAnsi="Times New Roman" w:cs="Times New Roman"/>
          <w:color w:val="000000" w:themeColor="text1"/>
          <w:sz w:val="28"/>
          <w:szCs w:val="28"/>
        </w:rPr>
        <w:t>ид. 2-ге, випр. і доп. – К.: Укр. енцикл. ім. М. П. Бажана, 2004. – 820 с.</w:t>
      </w:r>
    </w:p>
    <w:p w14:paraId="2CFDFBD5" w14:textId="37774987" w:rsidR="006A09E4" w:rsidRPr="006A09E4" w:rsidRDefault="006A09E4" w:rsidP="00026A19">
      <w:pPr>
        <w:pStyle w:val="1"/>
        <w:numPr>
          <w:ilvl w:val="0"/>
          <w:numId w:val="14"/>
        </w:numPr>
        <w:spacing w:line="360" w:lineRule="auto"/>
        <w:ind w:left="357" w:hanging="357"/>
        <w:rPr>
          <w:color w:val="000000" w:themeColor="text1"/>
        </w:rPr>
      </w:pPr>
      <w:r>
        <w:rPr>
          <w:color w:val="000000" w:themeColor="text1"/>
          <w:lang w:val="uk-UA"/>
        </w:rPr>
        <w:t>Таранець В. Г. Діахронія мови</w:t>
      </w:r>
      <w:r>
        <w:rPr>
          <w:color w:val="000000" w:themeColor="text1"/>
        </w:rPr>
        <w:t xml:space="preserve">: </w:t>
      </w:r>
      <w:r>
        <w:rPr>
          <w:color w:val="000000" w:themeColor="text1"/>
          <w:lang w:val="uk-UA"/>
        </w:rPr>
        <w:t>Збірка статей, Одеса: Друкарський дім, 2008, 232 с.</w:t>
      </w:r>
    </w:p>
    <w:p w14:paraId="62E1E7B8" w14:textId="2C928283" w:rsidR="004A221E" w:rsidRPr="004105E9" w:rsidRDefault="00C26005" w:rsidP="00026A19">
      <w:pPr>
        <w:pStyle w:val="1"/>
        <w:numPr>
          <w:ilvl w:val="0"/>
          <w:numId w:val="14"/>
        </w:numPr>
        <w:spacing w:line="360" w:lineRule="auto"/>
        <w:rPr>
          <w:color w:val="000000" w:themeColor="text1"/>
          <w:lang w:val="de-DE"/>
        </w:rPr>
      </w:pPr>
      <w:r w:rsidRPr="00F20DEA">
        <w:rPr>
          <w:color w:val="000000" w:themeColor="text1"/>
        </w:rPr>
        <w:t xml:space="preserve"> </w:t>
      </w:r>
      <w:r w:rsidR="000A1722">
        <w:rPr>
          <w:color w:val="000000" w:themeColor="text1"/>
          <w:lang w:val="de-DE"/>
        </w:rPr>
        <w:t>Baer</w:t>
      </w:r>
      <w:r w:rsidR="004A221E" w:rsidRPr="000B4AB8">
        <w:rPr>
          <w:color w:val="000000" w:themeColor="text1"/>
          <w:lang w:val="de-DE"/>
        </w:rPr>
        <w:t xml:space="preserve">, </w:t>
      </w:r>
      <w:r w:rsidR="004A221E" w:rsidRPr="004A221E">
        <w:rPr>
          <w:color w:val="000000" w:themeColor="text1"/>
          <w:lang w:val="de-DE"/>
        </w:rPr>
        <w:t>Dieter</w:t>
      </w:r>
      <w:r w:rsidR="004A221E" w:rsidRPr="000B4AB8">
        <w:rPr>
          <w:color w:val="000000" w:themeColor="text1"/>
          <w:lang w:val="de-DE"/>
        </w:rPr>
        <w:t xml:space="preserve">, </w:t>
      </w:r>
      <w:r w:rsidR="004A221E" w:rsidRPr="004A221E">
        <w:rPr>
          <w:color w:val="000000" w:themeColor="text1"/>
          <w:lang w:val="de-DE"/>
        </w:rPr>
        <w:t>et</w:t>
      </w:r>
      <w:r w:rsidR="004A221E" w:rsidRPr="000B4AB8">
        <w:rPr>
          <w:color w:val="000000" w:themeColor="text1"/>
          <w:lang w:val="de-DE"/>
        </w:rPr>
        <w:t xml:space="preserve"> </w:t>
      </w:r>
      <w:r w:rsidR="004A221E" w:rsidRPr="004A221E">
        <w:rPr>
          <w:color w:val="000000" w:themeColor="text1"/>
          <w:lang w:val="de-DE"/>
        </w:rPr>
        <w:t>al</w:t>
      </w:r>
      <w:r w:rsidR="004A221E" w:rsidRPr="000B4AB8">
        <w:rPr>
          <w:color w:val="000000" w:themeColor="text1"/>
          <w:lang w:val="de-DE"/>
        </w:rPr>
        <w:t xml:space="preserve">. </w:t>
      </w:r>
      <w:r w:rsidR="004A221E" w:rsidRPr="004A221E">
        <w:rPr>
          <w:color w:val="000000" w:themeColor="text1"/>
          <w:lang w:val="de-DE"/>
        </w:rPr>
        <w:t>D</w:t>
      </w:r>
      <w:r w:rsidR="000A1722">
        <w:rPr>
          <w:color w:val="000000" w:themeColor="text1"/>
          <w:lang w:val="de-DE"/>
        </w:rPr>
        <w:t>uden</w:t>
      </w:r>
      <w:r w:rsidR="000A1722" w:rsidRPr="000B4AB8">
        <w:rPr>
          <w:color w:val="000000" w:themeColor="text1"/>
          <w:lang w:val="de-DE"/>
        </w:rPr>
        <w:t xml:space="preserve">, </w:t>
      </w:r>
      <w:r w:rsidR="000A1722">
        <w:rPr>
          <w:color w:val="000000" w:themeColor="text1"/>
          <w:lang w:val="de-DE"/>
        </w:rPr>
        <w:t>Das</w:t>
      </w:r>
      <w:r w:rsidR="000A1722" w:rsidRPr="000B4AB8">
        <w:rPr>
          <w:color w:val="000000" w:themeColor="text1"/>
          <w:lang w:val="de-DE"/>
        </w:rPr>
        <w:t xml:space="preserve"> </w:t>
      </w:r>
      <w:r w:rsidR="000A1722">
        <w:rPr>
          <w:color w:val="000000" w:themeColor="text1"/>
          <w:lang w:val="de-DE"/>
        </w:rPr>
        <w:t>gro</w:t>
      </w:r>
      <w:r w:rsidR="000A1722" w:rsidRPr="000B4AB8">
        <w:rPr>
          <w:color w:val="000000" w:themeColor="text1"/>
          <w:lang w:val="de-DE"/>
        </w:rPr>
        <w:t>ß</w:t>
      </w:r>
      <w:r w:rsidR="000A1722">
        <w:rPr>
          <w:color w:val="000000" w:themeColor="text1"/>
          <w:lang w:val="de-DE"/>
        </w:rPr>
        <w:t>e</w:t>
      </w:r>
      <w:r w:rsidR="000A1722" w:rsidRPr="000B4AB8">
        <w:rPr>
          <w:color w:val="000000" w:themeColor="text1"/>
          <w:lang w:val="de-DE"/>
        </w:rPr>
        <w:t xml:space="preserve"> </w:t>
      </w:r>
      <w:r w:rsidR="000A1722">
        <w:rPr>
          <w:color w:val="000000" w:themeColor="text1"/>
          <w:lang w:val="de-DE"/>
        </w:rPr>
        <w:t>Fremdwörterbuch</w:t>
      </w:r>
      <w:r w:rsidR="004A221E" w:rsidRPr="004A221E">
        <w:rPr>
          <w:color w:val="000000" w:themeColor="text1"/>
          <w:lang w:val="de-DE"/>
        </w:rPr>
        <w:t xml:space="preserve">: Herkunft und Bedeutung der Fremdwörter. </w:t>
      </w:r>
      <w:r w:rsidR="00A610D5">
        <w:rPr>
          <w:color w:val="000000" w:themeColor="text1"/>
          <w:lang w:val="de-DE"/>
        </w:rPr>
        <w:t>Mannheim: Dudenverlag, 2000.</w:t>
      </w:r>
      <w:r w:rsidR="004A221E" w:rsidRPr="004105E9">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S</w:t>
      </w:r>
      <w:r w:rsidR="004A221E" w:rsidRPr="004105E9">
        <w:rPr>
          <w:color w:val="000000" w:themeColor="text1"/>
          <w:lang w:val="de-DE"/>
        </w:rPr>
        <w:t>. 23.</w:t>
      </w:r>
    </w:p>
    <w:p w14:paraId="0FD48A1A" w14:textId="0FF1067C" w:rsidR="00C81265" w:rsidRPr="00C81265" w:rsidRDefault="00C26005" w:rsidP="00026A19">
      <w:pPr>
        <w:pStyle w:val="1"/>
        <w:numPr>
          <w:ilvl w:val="0"/>
          <w:numId w:val="14"/>
        </w:numPr>
        <w:spacing w:line="360" w:lineRule="auto"/>
        <w:rPr>
          <w:color w:val="000000" w:themeColor="text1"/>
          <w:lang w:val="de-DE"/>
        </w:rPr>
      </w:pPr>
      <w:r>
        <w:rPr>
          <w:color w:val="000000" w:themeColor="text1"/>
          <w:lang w:val="de-DE"/>
        </w:rPr>
        <w:lastRenderedPageBreak/>
        <w:t xml:space="preserve"> </w:t>
      </w:r>
      <w:r w:rsidR="008D5CBA">
        <w:rPr>
          <w:color w:val="000000" w:themeColor="text1"/>
          <w:lang w:val="de-DE"/>
        </w:rPr>
        <w:t>Bach, Adolf</w:t>
      </w:r>
      <w:r w:rsidR="00C81265" w:rsidRPr="00C81265">
        <w:rPr>
          <w:color w:val="000000" w:themeColor="text1"/>
          <w:lang w:val="de-DE"/>
        </w:rPr>
        <w:t>: Geschichte der deutschen Sprache. 8., stark erweiterte</w:t>
      </w:r>
      <w:r w:rsidR="00C81265">
        <w:rPr>
          <w:color w:val="000000" w:themeColor="text1"/>
          <w:lang w:val="de-DE"/>
        </w:rPr>
        <w:t xml:space="preserve"> </w:t>
      </w:r>
      <w:r w:rsidR="00C81265" w:rsidRPr="00C81265">
        <w:rPr>
          <w:color w:val="000000" w:themeColor="text1"/>
          <w:lang w:val="de-DE"/>
        </w:rPr>
        <w:t xml:space="preserve">Auflage. </w:t>
      </w:r>
      <w:r w:rsidR="008D5CBA">
        <w:rPr>
          <w:color w:val="000000" w:themeColor="text1"/>
          <w:lang w:val="de-DE"/>
        </w:rPr>
        <w:t xml:space="preserve">Heidelberg: Quelle &amp; Meyer, </w:t>
      </w:r>
      <w:r w:rsidR="008D5CBA" w:rsidRPr="008D5CBA">
        <w:rPr>
          <w:color w:val="000000" w:themeColor="text1"/>
          <w:lang w:val="de-DE"/>
        </w:rPr>
        <w:t>1965</w:t>
      </w:r>
      <w:r w:rsidR="00A610D5" w:rsidRPr="00A610D5">
        <w:rPr>
          <w:color w:val="000000" w:themeColor="text1"/>
          <w:lang w:val="de-DE"/>
        </w:rPr>
        <w:t>.</w:t>
      </w:r>
      <w:r w:rsidR="008D5CBA" w:rsidRPr="00A610D5">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w:t>
      </w:r>
      <w:r w:rsidR="00740CC9">
        <w:rPr>
          <w:color w:val="000000" w:themeColor="text1"/>
          <w:lang w:val="de-DE"/>
        </w:rPr>
        <w:t xml:space="preserve">S. 495 </w:t>
      </w:r>
    </w:p>
    <w:p w14:paraId="612C8221" w14:textId="6E50B897" w:rsidR="004A221E" w:rsidRDefault="00C26005" w:rsidP="00026A19">
      <w:pPr>
        <w:pStyle w:val="1"/>
        <w:numPr>
          <w:ilvl w:val="0"/>
          <w:numId w:val="14"/>
        </w:numPr>
        <w:spacing w:line="360" w:lineRule="auto"/>
        <w:rPr>
          <w:color w:val="000000" w:themeColor="text1"/>
          <w:lang w:val="de-DE"/>
        </w:rPr>
      </w:pPr>
      <w:r>
        <w:rPr>
          <w:color w:val="000000" w:themeColor="text1"/>
          <w:lang w:val="de-DE"/>
        </w:rPr>
        <w:t xml:space="preserve"> </w:t>
      </w:r>
      <w:r w:rsidR="004A221E" w:rsidRPr="004A221E">
        <w:rPr>
          <w:color w:val="000000" w:themeColor="text1"/>
          <w:lang w:val="de-DE"/>
        </w:rPr>
        <w:t>Bech W., Betten A., Reichmann O., St. Songeregger. Sprachgeschichte. Ein Handbuch zur Geschichte der deutschen Sprache und ihrer Erforschung. – Berlin, New York, 2003</w:t>
      </w:r>
      <w:r w:rsidR="008357D7">
        <w:rPr>
          <w:color w:val="000000" w:themeColor="text1"/>
          <w:lang w:val="de-DE"/>
        </w:rPr>
        <w:t>.</w:t>
      </w:r>
      <w:r w:rsidR="004A221E" w:rsidRPr="004A221E">
        <w:rPr>
          <w:color w:val="000000" w:themeColor="text1"/>
          <w:lang w:val="de-DE"/>
        </w:rPr>
        <w:t xml:space="preserve"> – S. 345.</w:t>
      </w:r>
    </w:p>
    <w:p w14:paraId="3DC1E6E8" w14:textId="0BA5AFAA" w:rsidR="004A221E" w:rsidRPr="004A221E" w:rsidRDefault="00C26005" w:rsidP="00026A19">
      <w:pPr>
        <w:pStyle w:val="1"/>
        <w:numPr>
          <w:ilvl w:val="0"/>
          <w:numId w:val="14"/>
        </w:numPr>
        <w:spacing w:line="360" w:lineRule="auto"/>
        <w:rPr>
          <w:color w:val="000000" w:themeColor="text1"/>
          <w:lang w:val="de-DE"/>
        </w:rPr>
      </w:pPr>
      <w:r>
        <w:rPr>
          <w:color w:val="000000" w:themeColor="text1"/>
          <w:lang w:val="de-DE"/>
        </w:rPr>
        <w:t xml:space="preserve"> </w:t>
      </w:r>
      <w:r w:rsidR="001210F6">
        <w:rPr>
          <w:color w:val="000000" w:themeColor="text1"/>
          <w:lang w:val="de-DE"/>
        </w:rPr>
        <w:t xml:space="preserve">Beck, Heinrich: </w:t>
      </w:r>
      <w:r w:rsidR="001210F6" w:rsidRPr="001210F6">
        <w:rPr>
          <w:color w:val="000000" w:themeColor="text1"/>
          <w:lang w:val="de-DE"/>
        </w:rPr>
        <w:t>«</w:t>
      </w:r>
      <w:r w:rsidR="001210F6">
        <w:rPr>
          <w:color w:val="000000" w:themeColor="text1"/>
          <w:lang w:val="de-DE"/>
        </w:rPr>
        <w:t>Donar-Þorr</w:t>
      </w:r>
      <w:r w:rsidR="001210F6" w:rsidRPr="001210F6">
        <w:rPr>
          <w:color w:val="000000" w:themeColor="text1"/>
          <w:lang w:val="de-DE"/>
        </w:rPr>
        <w:t>»</w:t>
      </w:r>
      <w:r w:rsidR="004A221E" w:rsidRPr="004A221E">
        <w:rPr>
          <w:color w:val="000000" w:themeColor="text1"/>
          <w:lang w:val="de-DE"/>
        </w:rPr>
        <w:t xml:space="preserve">, in: Reallexikon der germanischen Altertumskunde. </w:t>
      </w:r>
      <w:r w:rsidR="00F91478" w:rsidRPr="00F91478">
        <w:rPr>
          <w:color w:val="000000" w:themeColor="text1"/>
          <w:lang w:val="de-DE"/>
        </w:rPr>
        <w:t>. 2. Aufl</w:t>
      </w:r>
      <w:r w:rsidR="00A610D5">
        <w:rPr>
          <w:color w:val="000000" w:themeColor="text1"/>
          <w:lang w:val="de-DE"/>
        </w:rPr>
        <w:t>., Bd. 12. Berlin/New York 1998.</w:t>
      </w:r>
      <w:r w:rsidR="00F91478" w:rsidRPr="00F91478">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S. </w:t>
      </w:r>
      <w:r w:rsidR="00F91478" w:rsidRPr="00F91478">
        <w:rPr>
          <w:color w:val="000000" w:themeColor="text1"/>
          <w:lang w:val="de-DE"/>
        </w:rPr>
        <w:t>218</w:t>
      </w:r>
    </w:p>
    <w:p w14:paraId="4EBEDCB3" w14:textId="6DCA9633" w:rsidR="004A221E" w:rsidRDefault="00C26005" w:rsidP="00026A19">
      <w:pPr>
        <w:pStyle w:val="1"/>
        <w:numPr>
          <w:ilvl w:val="0"/>
          <w:numId w:val="14"/>
        </w:numPr>
        <w:spacing w:line="360" w:lineRule="auto"/>
        <w:rPr>
          <w:color w:val="000000" w:themeColor="text1"/>
          <w:lang w:val="de-DE"/>
        </w:rPr>
      </w:pPr>
      <w:r>
        <w:rPr>
          <w:color w:val="000000" w:themeColor="text1"/>
          <w:lang w:val="de-DE"/>
        </w:rPr>
        <w:t xml:space="preserve"> </w:t>
      </w:r>
      <w:r w:rsidR="004A221E" w:rsidRPr="004A221E">
        <w:rPr>
          <w:color w:val="000000" w:themeColor="text1"/>
          <w:lang w:val="de-DE"/>
        </w:rPr>
        <w:t>Behaghel O. Geschichte der deutschen Sprache. Berlin, Leipzig, 1928. – S. 366</w:t>
      </w:r>
    </w:p>
    <w:p w14:paraId="18095C97" w14:textId="148C2340" w:rsidR="004A221E" w:rsidRPr="00165789" w:rsidRDefault="001D371F" w:rsidP="00026A19">
      <w:pPr>
        <w:pStyle w:val="1"/>
        <w:numPr>
          <w:ilvl w:val="0"/>
          <w:numId w:val="14"/>
        </w:numPr>
        <w:spacing w:line="360" w:lineRule="auto"/>
        <w:rPr>
          <w:color w:val="000000" w:themeColor="text1"/>
          <w:lang w:val="de-DE"/>
        </w:rPr>
      </w:pPr>
      <w:r>
        <w:rPr>
          <w:color w:val="000000" w:themeColor="text1"/>
          <w:lang w:val="de-DE"/>
        </w:rPr>
        <w:t xml:space="preserve"> </w:t>
      </w:r>
      <w:r w:rsidR="004A221E" w:rsidRPr="004A221E">
        <w:rPr>
          <w:color w:val="000000" w:themeColor="text1"/>
          <w:lang w:val="de-DE"/>
        </w:rPr>
        <w:t>Berg</w:t>
      </w:r>
      <w:r w:rsidR="00165789">
        <w:rPr>
          <w:color w:val="000000" w:themeColor="text1"/>
          <w:lang w:val="de-DE"/>
        </w:rPr>
        <w:t>mann, R., &amp; Stricker, S.</w:t>
      </w:r>
      <w:r w:rsidR="004A221E" w:rsidRPr="004A221E">
        <w:rPr>
          <w:color w:val="000000" w:themeColor="text1"/>
          <w:lang w:val="de-DE"/>
        </w:rPr>
        <w:t xml:space="preserve"> Die deutschen Wochen-tagsbezeichnungen im europäischen Kontext: Germanisch-deutsche Sprachgeschichte vom 1. bis zum 10. Jahrhundert. In R. Bergmann &amp; S. Stricker (Eds.), Römer – Baiern – Franken: Archäologie, Namenforschung, Sprachgeschichte im Main-DonauRaum. Bamberg: University of Bamberg Press.</w:t>
      </w:r>
      <w:r w:rsidR="00165789" w:rsidRPr="00165789">
        <w:rPr>
          <w:color w:val="000000" w:themeColor="text1"/>
          <w:lang w:val="de-DE"/>
        </w:rPr>
        <w:t xml:space="preserve"> 2016</w:t>
      </w:r>
      <w:r w:rsidR="008357D7">
        <w:rPr>
          <w:color w:val="000000" w:themeColor="text1"/>
          <w:lang w:val="de-DE"/>
        </w:rPr>
        <w:t>.</w:t>
      </w:r>
      <w:r w:rsidR="00165789" w:rsidRPr="00165789">
        <w:rPr>
          <w:color w:val="000000" w:themeColor="text1"/>
          <w:lang w:val="de-DE"/>
        </w:rPr>
        <w:t xml:space="preserve"> – S.</w:t>
      </w:r>
      <w:r w:rsidR="00165789">
        <w:rPr>
          <w:color w:val="000000" w:themeColor="text1"/>
          <w:lang w:val="de-DE"/>
        </w:rPr>
        <w:t xml:space="preserve"> 119</w:t>
      </w:r>
    </w:p>
    <w:p w14:paraId="6BAEE119" w14:textId="2C6E2189" w:rsidR="004A221E" w:rsidRDefault="004A221E" w:rsidP="00026A19">
      <w:pPr>
        <w:pStyle w:val="1"/>
        <w:numPr>
          <w:ilvl w:val="0"/>
          <w:numId w:val="14"/>
        </w:numPr>
        <w:spacing w:line="360" w:lineRule="auto"/>
        <w:rPr>
          <w:color w:val="000000" w:themeColor="text1"/>
          <w:lang w:val="de-DE"/>
        </w:rPr>
      </w:pPr>
      <w:r>
        <w:rPr>
          <w:color w:val="000000" w:themeColor="text1"/>
          <w:lang w:val="de-DE"/>
        </w:rPr>
        <w:t xml:space="preserve"> </w:t>
      </w:r>
      <w:r w:rsidRPr="004A221E">
        <w:rPr>
          <w:color w:val="000000" w:themeColor="text1"/>
          <w:lang w:val="de-DE"/>
        </w:rPr>
        <w:t>Betz W. Lehnwörter und Lehnprägungen im Vor- und Frühdeutschen // Deutsche Wortgeschichte / Hrsg. Vob F. Maurer und H. Rupp. – 3. Aufl. – Berlin, 1974. – Bd. I. – S. 163</w:t>
      </w:r>
    </w:p>
    <w:p w14:paraId="2744E59D" w14:textId="640DB2E5" w:rsidR="004A221E" w:rsidRDefault="004A221E" w:rsidP="00026A19">
      <w:pPr>
        <w:pStyle w:val="1"/>
        <w:numPr>
          <w:ilvl w:val="0"/>
          <w:numId w:val="14"/>
        </w:numPr>
        <w:spacing w:line="360" w:lineRule="auto"/>
        <w:rPr>
          <w:color w:val="000000" w:themeColor="text1"/>
          <w:lang w:val="de-DE"/>
        </w:rPr>
      </w:pPr>
      <w:r>
        <w:rPr>
          <w:color w:val="000000" w:themeColor="text1"/>
          <w:lang w:val="de-DE"/>
        </w:rPr>
        <w:t xml:space="preserve"> </w:t>
      </w:r>
      <w:r w:rsidR="00F91478">
        <w:rPr>
          <w:color w:val="000000" w:themeColor="text1"/>
          <w:lang w:val="de-DE"/>
        </w:rPr>
        <w:t>Bussmann</w:t>
      </w:r>
      <w:r w:rsidRPr="004A221E">
        <w:rPr>
          <w:color w:val="000000" w:themeColor="text1"/>
          <w:lang w:val="de-DE"/>
        </w:rPr>
        <w:t>, Hadumond. Lexikon der Sprachwisse</w:t>
      </w:r>
      <w:r w:rsidR="00F91478">
        <w:rPr>
          <w:color w:val="000000" w:themeColor="text1"/>
          <w:lang w:val="de-DE"/>
        </w:rPr>
        <w:t>nschaft . 3. Auglage. Stuttgart</w:t>
      </w:r>
      <w:r w:rsidR="008357D7">
        <w:rPr>
          <w:color w:val="000000" w:themeColor="text1"/>
          <w:lang w:val="de-DE"/>
        </w:rPr>
        <w:t>: Alfred Kröner Verlag, 2002.</w:t>
      </w:r>
      <w:r w:rsidRPr="004A221E">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S</w:t>
      </w:r>
      <w:r w:rsidRPr="004A221E">
        <w:rPr>
          <w:color w:val="000000" w:themeColor="text1"/>
          <w:lang w:val="de-DE"/>
        </w:rPr>
        <w:t>. 398.</w:t>
      </w:r>
    </w:p>
    <w:p w14:paraId="10A78877" w14:textId="558F241B" w:rsidR="007D13C1" w:rsidRDefault="007D13C1" w:rsidP="00026A19">
      <w:pPr>
        <w:pStyle w:val="1"/>
        <w:numPr>
          <w:ilvl w:val="0"/>
          <w:numId w:val="14"/>
        </w:numPr>
        <w:spacing w:line="360" w:lineRule="auto"/>
        <w:rPr>
          <w:color w:val="000000" w:themeColor="text1"/>
          <w:lang w:val="de-DE"/>
        </w:rPr>
      </w:pPr>
      <w:r w:rsidRPr="007D13C1">
        <w:rPr>
          <w:color w:val="000000" w:themeColor="text1"/>
          <w:lang w:val="de-DE"/>
        </w:rPr>
        <w:t xml:space="preserve"> </w:t>
      </w:r>
      <w:r>
        <w:rPr>
          <w:color w:val="000000" w:themeColor="text1"/>
          <w:lang w:val="de-DE"/>
        </w:rPr>
        <w:t>Carstensen</w:t>
      </w:r>
      <w:r w:rsidR="00D71007">
        <w:rPr>
          <w:color w:val="000000" w:themeColor="text1"/>
          <w:lang w:val="de-DE"/>
        </w:rPr>
        <w:t>, Broder/BUSSE, Ulrich</w:t>
      </w:r>
      <w:r w:rsidRPr="007D13C1">
        <w:rPr>
          <w:color w:val="000000" w:themeColor="text1"/>
          <w:lang w:val="de-DE"/>
        </w:rPr>
        <w:t>: Anglizismen – Wörterbuch: der Einfluss des Englischen auf den deutschen Wortschatz nach 1945. Berlin.</w:t>
      </w:r>
      <w:r w:rsidR="00D71007" w:rsidRPr="00D71007">
        <w:rPr>
          <w:lang w:val="de-DE"/>
        </w:rPr>
        <w:t xml:space="preserve"> </w:t>
      </w:r>
      <w:r w:rsidR="00D71007" w:rsidRPr="00D71007">
        <w:rPr>
          <w:color w:val="000000" w:themeColor="text1"/>
          <w:lang w:val="de-DE"/>
        </w:rPr>
        <w:t>2001</w:t>
      </w:r>
      <w:r w:rsidR="00D71007">
        <w:rPr>
          <w:color w:val="000000" w:themeColor="text1"/>
          <w:lang w:val="de-DE"/>
        </w:rPr>
        <w:t>,</w:t>
      </w:r>
      <w:r w:rsidR="00F91478">
        <w:rPr>
          <w:color w:val="000000" w:themeColor="text1"/>
          <w:lang w:val="de-DE"/>
        </w:rPr>
        <w:t xml:space="preserve"> </w:t>
      </w:r>
      <w:r w:rsidR="00F91478" w:rsidRPr="00F91478">
        <w:rPr>
          <w:color w:val="000000" w:themeColor="text1"/>
          <w:lang w:val="de-DE"/>
        </w:rPr>
        <w:t>1794</w:t>
      </w:r>
      <w:r w:rsidR="00F91478">
        <w:rPr>
          <w:color w:val="000000" w:themeColor="text1"/>
          <w:lang w:val="de-DE"/>
        </w:rPr>
        <w:t xml:space="preserve"> S.</w:t>
      </w:r>
    </w:p>
    <w:p w14:paraId="34F1495A" w14:textId="72E111BA" w:rsidR="00A528C2" w:rsidRDefault="00A528C2" w:rsidP="00026A19">
      <w:pPr>
        <w:pStyle w:val="1"/>
        <w:numPr>
          <w:ilvl w:val="0"/>
          <w:numId w:val="14"/>
        </w:numPr>
        <w:spacing w:line="360" w:lineRule="auto"/>
        <w:rPr>
          <w:color w:val="000000" w:themeColor="text1"/>
          <w:lang w:val="de-DE"/>
        </w:rPr>
      </w:pPr>
      <w:r>
        <w:rPr>
          <w:color w:val="000000" w:themeColor="text1"/>
          <w:lang w:val="de-DE"/>
        </w:rPr>
        <w:t xml:space="preserve"> </w:t>
      </w:r>
      <w:r w:rsidRPr="00A528C2">
        <w:rPr>
          <w:color w:val="000000" w:themeColor="text1"/>
          <w:lang w:val="de-DE"/>
        </w:rPr>
        <w:t xml:space="preserve">Die Deutsche Sprache. Kleine Enzyklopädie in 2. Bänden. Bd. 2. Leipzig: VEB Bibliographisches Institut. – 1970. –  </w:t>
      </w:r>
      <w:r w:rsidR="008357D7">
        <w:rPr>
          <w:color w:val="000000" w:themeColor="text1"/>
          <w:lang w:val="de-DE"/>
        </w:rPr>
        <w:t>S. 1174</w:t>
      </w:r>
    </w:p>
    <w:p w14:paraId="4144BB2A" w14:textId="5A7F1F48" w:rsidR="00A528C2" w:rsidRDefault="00A528C2" w:rsidP="00026A19">
      <w:pPr>
        <w:pStyle w:val="1"/>
        <w:numPr>
          <w:ilvl w:val="0"/>
          <w:numId w:val="14"/>
        </w:numPr>
        <w:spacing w:line="360" w:lineRule="auto"/>
        <w:rPr>
          <w:color w:val="000000" w:themeColor="text1"/>
          <w:lang w:val="de-DE"/>
        </w:rPr>
      </w:pPr>
      <w:r>
        <w:rPr>
          <w:color w:val="000000" w:themeColor="text1"/>
          <w:lang w:val="de-DE"/>
        </w:rPr>
        <w:t xml:space="preserve"> </w:t>
      </w:r>
      <w:r w:rsidR="00D71007">
        <w:rPr>
          <w:color w:val="000000" w:themeColor="text1"/>
          <w:lang w:val="de-DE"/>
        </w:rPr>
        <w:t xml:space="preserve">DFW </w:t>
      </w:r>
      <w:r w:rsidRPr="00A528C2">
        <w:rPr>
          <w:color w:val="000000" w:themeColor="text1"/>
          <w:lang w:val="de-DE"/>
        </w:rPr>
        <w:t>= Duden Das Fremdwörterbuch. 9., aktualisierte Auflage. Mannheim/Leipzig/Wien/Zürich: Dudenverlag.</w:t>
      </w:r>
      <w:r w:rsidR="00F91478">
        <w:rPr>
          <w:color w:val="000000" w:themeColor="text1"/>
          <w:lang w:val="de-DE"/>
        </w:rPr>
        <w:t xml:space="preserve"> </w:t>
      </w:r>
      <w:r w:rsidR="00D71007" w:rsidRPr="00D71007">
        <w:rPr>
          <w:color w:val="000000" w:themeColor="text1"/>
          <w:lang w:val="de-DE"/>
        </w:rPr>
        <w:t>2007</w:t>
      </w:r>
      <w:r w:rsidR="008357D7">
        <w:rPr>
          <w:color w:val="000000" w:themeColor="text1"/>
          <w:lang w:val="de-DE"/>
        </w:rPr>
        <w:t>.</w:t>
      </w:r>
      <w:r w:rsidR="008357D7" w:rsidRPr="008357D7">
        <w:rPr>
          <w:lang w:val="de-DE"/>
        </w:rPr>
        <w:t xml:space="preserve"> </w:t>
      </w:r>
      <w:r w:rsidR="008357D7" w:rsidRPr="008357D7">
        <w:rPr>
          <w:color w:val="000000" w:themeColor="text1"/>
          <w:lang w:val="de-DE"/>
        </w:rPr>
        <w:t>–</w:t>
      </w:r>
      <w:r w:rsidR="00D71007">
        <w:rPr>
          <w:color w:val="000000" w:themeColor="text1"/>
          <w:lang w:val="de-DE"/>
        </w:rPr>
        <w:t xml:space="preserve"> </w:t>
      </w:r>
      <w:r w:rsidR="00740CC9">
        <w:rPr>
          <w:color w:val="000000" w:themeColor="text1"/>
          <w:lang w:val="de-DE"/>
        </w:rPr>
        <w:t xml:space="preserve">S. 1104 </w:t>
      </w:r>
    </w:p>
    <w:p w14:paraId="6887CC1E" w14:textId="3E7FD47B" w:rsidR="00A528C2" w:rsidRPr="00A528C2" w:rsidRDefault="00A528C2" w:rsidP="00026A19">
      <w:pPr>
        <w:pStyle w:val="1"/>
        <w:numPr>
          <w:ilvl w:val="0"/>
          <w:numId w:val="14"/>
        </w:numPr>
        <w:spacing w:line="360" w:lineRule="auto"/>
        <w:rPr>
          <w:color w:val="000000" w:themeColor="text1"/>
          <w:lang w:val="de-DE"/>
        </w:rPr>
      </w:pPr>
      <w:r>
        <w:rPr>
          <w:color w:val="000000" w:themeColor="text1"/>
          <w:lang w:val="de-DE"/>
        </w:rPr>
        <w:t xml:space="preserve"> </w:t>
      </w:r>
      <w:r w:rsidR="00D71007">
        <w:rPr>
          <w:color w:val="000000" w:themeColor="text1"/>
          <w:lang w:val="de-DE"/>
        </w:rPr>
        <w:t xml:space="preserve">DHW </w:t>
      </w:r>
      <w:r w:rsidRPr="00A528C2">
        <w:rPr>
          <w:color w:val="000000" w:themeColor="text1"/>
          <w:lang w:val="de-DE"/>
        </w:rPr>
        <w:t>= Duden Das Herkunftswörterbuch. 4., neu bearbeitete Auflage.</w:t>
      </w:r>
      <w:r>
        <w:rPr>
          <w:color w:val="000000" w:themeColor="text1"/>
          <w:lang w:val="de-DE"/>
        </w:rPr>
        <w:t xml:space="preserve"> </w:t>
      </w:r>
      <w:r w:rsidRPr="00A528C2">
        <w:rPr>
          <w:color w:val="000000" w:themeColor="text1"/>
          <w:lang w:val="de-DE"/>
        </w:rPr>
        <w:t>Mannheim/Leipzig/Wien/Zürich: Dudenverlag.</w:t>
      </w:r>
      <w:r w:rsidR="00F91478">
        <w:rPr>
          <w:color w:val="000000" w:themeColor="text1"/>
          <w:lang w:val="de-DE"/>
        </w:rPr>
        <w:t xml:space="preserve"> </w:t>
      </w:r>
      <w:r w:rsidR="00D71007" w:rsidRPr="00D71007">
        <w:rPr>
          <w:color w:val="000000" w:themeColor="text1"/>
          <w:lang w:val="de-DE"/>
        </w:rPr>
        <w:t>2007</w:t>
      </w:r>
      <w:r w:rsidR="008357D7">
        <w:rPr>
          <w:color w:val="000000" w:themeColor="text1"/>
          <w:lang w:val="de-DE"/>
        </w:rPr>
        <w:t>.</w:t>
      </w:r>
      <w:r w:rsidR="00D71007">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w:t>
      </w:r>
      <w:r w:rsidR="00740CC9">
        <w:rPr>
          <w:color w:val="000000" w:themeColor="text1"/>
          <w:lang w:val="de-DE"/>
        </w:rPr>
        <w:t xml:space="preserve">S. 960 </w:t>
      </w:r>
    </w:p>
    <w:p w14:paraId="517C9190" w14:textId="4A928812" w:rsidR="00A528C2" w:rsidRDefault="00A528C2" w:rsidP="00026A19">
      <w:pPr>
        <w:pStyle w:val="1"/>
        <w:numPr>
          <w:ilvl w:val="0"/>
          <w:numId w:val="14"/>
        </w:numPr>
        <w:spacing w:line="360" w:lineRule="auto"/>
        <w:rPr>
          <w:color w:val="000000" w:themeColor="text1"/>
          <w:lang w:val="de-DE"/>
        </w:rPr>
      </w:pPr>
      <w:r>
        <w:rPr>
          <w:color w:val="000000" w:themeColor="text1"/>
          <w:lang w:val="de-DE"/>
        </w:rPr>
        <w:t xml:space="preserve"> Drews</w:t>
      </w:r>
      <w:r w:rsidRPr="00A528C2">
        <w:rPr>
          <w:color w:val="000000" w:themeColor="text1"/>
          <w:lang w:val="de-DE"/>
        </w:rPr>
        <w:t>, Jörg. Auf dem Weg zu Denglitsch. In M, Christian. Sprache in Not? : zur Lage des heutigen Deuts</w:t>
      </w:r>
      <w:r w:rsidR="008357D7">
        <w:rPr>
          <w:color w:val="000000" w:themeColor="text1"/>
          <w:lang w:val="de-DE"/>
        </w:rPr>
        <w:t>ch. Göttingen : Wallstein, 1999.</w:t>
      </w:r>
      <w:r w:rsidRPr="00A528C2">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S</w:t>
      </w:r>
      <w:r w:rsidRPr="00A528C2">
        <w:rPr>
          <w:color w:val="000000" w:themeColor="text1"/>
          <w:lang w:val="de-DE"/>
        </w:rPr>
        <w:t>. 19.</w:t>
      </w:r>
    </w:p>
    <w:p w14:paraId="00CB1429" w14:textId="497743D1" w:rsidR="00C81265" w:rsidRDefault="0096153C" w:rsidP="00026A19">
      <w:pPr>
        <w:pStyle w:val="1"/>
        <w:numPr>
          <w:ilvl w:val="0"/>
          <w:numId w:val="14"/>
        </w:numPr>
        <w:spacing w:line="360" w:lineRule="auto"/>
        <w:rPr>
          <w:color w:val="000000" w:themeColor="text1"/>
          <w:lang w:val="de-DE"/>
        </w:rPr>
      </w:pPr>
      <w:r>
        <w:rPr>
          <w:color w:val="000000" w:themeColor="text1"/>
          <w:lang w:val="de-DE"/>
        </w:rPr>
        <w:t xml:space="preserve"> </w:t>
      </w:r>
      <w:r w:rsidRPr="0096153C">
        <w:rPr>
          <w:color w:val="000000" w:themeColor="text1"/>
          <w:lang w:val="de-DE"/>
        </w:rPr>
        <w:t>Eggers, Hans: Deutsche Sprachgeschichte, Band 1: Althochdeutsch. Reinbek bei Hamburg 1986.</w:t>
      </w:r>
      <w:r w:rsidR="00510F01">
        <w:rPr>
          <w:color w:val="000000" w:themeColor="text1"/>
          <w:lang w:val="de-DE"/>
        </w:rPr>
        <w:t xml:space="preserve"> </w:t>
      </w:r>
      <w:r w:rsidR="008357D7" w:rsidRPr="008357D7">
        <w:rPr>
          <w:color w:val="000000" w:themeColor="text1"/>
          <w:lang w:val="de-DE"/>
        </w:rPr>
        <w:t>–</w:t>
      </w:r>
      <w:r w:rsidR="008357D7">
        <w:rPr>
          <w:color w:val="000000" w:themeColor="text1"/>
          <w:lang w:val="de-DE"/>
        </w:rPr>
        <w:t xml:space="preserve"> S. </w:t>
      </w:r>
      <w:r w:rsidR="00510F01" w:rsidRPr="00510F01">
        <w:rPr>
          <w:color w:val="000000" w:themeColor="text1"/>
          <w:lang w:val="de-DE"/>
        </w:rPr>
        <w:t>559</w:t>
      </w:r>
      <w:r w:rsidR="008357D7">
        <w:rPr>
          <w:color w:val="000000" w:themeColor="text1"/>
          <w:lang w:val="de-DE"/>
        </w:rPr>
        <w:t xml:space="preserve"> </w:t>
      </w:r>
    </w:p>
    <w:p w14:paraId="789632CA" w14:textId="2EB8933A" w:rsidR="004C7E6D" w:rsidRPr="004C7E6D" w:rsidRDefault="004C7E6D"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sidRPr="004C7E6D">
        <w:rPr>
          <w:color w:val="000000" w:themeColor="text1"/>
          <w:lang w:val="de-DE"/>
        </w:rPr>
        <w:lastRenderedPageBreak/>
        <w:t xml:space="preserve"> </w:t>
      </w:r>
      <w:r w:rsidR="00B00DE8">
        <w:rPr>
          <w:rFonts w:ascii="Times New Roman" w:eastAsia="Times New Roman" w:hAnsi="Times New Roman" w:cs="Times New Roman"/>
          <w:color w:val="000000" w:themeColor="text1"/>
          <w:sz w:val="28"/>
          <w:szCs w:val="28"/>
          <w:lang w:val="de-DE"/>
        </w:rPr>
        <w:t>Fink</w:t>
      </w:r>
      <w:r w:rsidR="00A610D5">
        <w:rPr>
          <w:rFonts w:ascii="Times New Roman" w:eastAsia="Times New Roman" w:hAnsi="Times New Roman" w:cs="Times New Roman"/>
          <w:color w:val="000000" w:themeColor="text1"/>
          <w:sz w:val="28"/>
          <w:szCs w:val="28"/>
          <w:lang w:val="de-DE"/>
        </w:rPr>
        <w:t>, Hermann</w:t>
      </w:r>
      <w:r w:rsidRPr="004C7E6D">
        <w:rPr>
          <w:rFonts w:ascii="Times New Roman" w:eastAsia="Times New Roman" w:hAnsi="Times New Roman" w:cs="Times New Roman"/>
          <w:color w:val="000000" w:themeColor="text1"/>
          <w:sz w:val="28"/>
          <w:szCs w:val="28"/>
          <w:lang w:val="de-DE"/>
        </w:rPr>
        <w:t>: Amerikanismen im Wortschatz der deutschen</w:t>
      </w:r>
      <w:r>
        <w:rPr>
          <w:rFonts w:ascii="Times New Roman" w:eastAsia="Times New Roman" w:hAnsi="Times New Roman" w:cs="Times New Roman"/>
          <w:color w:val="000000" w:themeColor="text1"/>
          <w:sz w:val="28"/>
          <w:szCs w:val="28"/>
          <w:lang w:val="de-DE"/>
        </w:rPr>
        <w:t xml:space="preserve"> </w:t>
      </w:r>
      <w:r w:rsidRPr="004C7E6D">
        <w:rPr>
          <w:rFonts w:ascii="Times New Roman" w:eastAsia="Times New Roman" w:hAnsi="Times New Roman" w:cs="Times New Roman"/>
          <w:color w:val="000000" w:themeColor="text1"/>
          <w:sz w:val="28"/>
          <w:szCs w:val="28"/>
          <w:lang w:val="de-DE"/>
        </w:rPr>
        <w:t xml:space="preserve">Tagespresse. In: </w:t>
      </w:r>
      <w:r w:rsidR="00B00DE8">
        <w:rPr>
          <w:rFonts w:ascii="Times New Roman" w:eastAsia="Times New Roman" w:hAnsi="Times New Roman" w:cs="Times New Roman"/>
          <w:color w:val="000000" w:themeColor="text1"/>
          <w:sz w:val="28"/>
          <w:szCs w:val="28"/>
          <w:lang w:val="de-DE"/>
        </w:rPr>
        <w:t>Galinsky</w:t>
      </w:r>
      <w:r w:rsidRPr="004C7E6D">
        <w:rPr>
          <w:rFonts w:ascii="Times New Roman" w:eastAsia="Times New Roman" w:hAnsi="Times New Roman" w:cs="Times New Roman"/>
          <w:color w:val="000000" w:themeColor="text1"/>
          <w:sz w:val="28"/>
          <w:szCs w:val="28"/>
          <w:lang w:val="de-DE"/>
        </w:rPr>
        <w:t>, Hans (H</w:t>
      </w:r>
      <w:r>
        <w:rPr>
          <w:rFonts w:ascii="Times New Roman" w:eastAsia="Times New Roman" w:hAnsi="Times New Roman" w:cs="Times New Roman"/>
          <w:color w:val="000000" w:themeColor="text1"/>
          <w:sz w:val="28"/>
          <w:szCs w:val="28"/>
          <w:lang w:val="de-DE"/>
        </w:rPr>
        <w:t xml:space="preserve">rsg.): Mainzer Amerikanistische </w:t>
      </w:r>
      <w:r w:rsidR="00A610D5">
        <w:rPr>
          <w:rFonts w:ascii="Times New Roman" w:eastAsia="Times New Roman" w:hAnsi="Times New Roman" w:cs="Times New Roman"/>
          <w:color w:val="000000" w:themeColor="text1"/>
          <w:sz w:val="28"/>
          <w:szCs w:val="28"/>
          <w:lang w:val="de-DE"/>
        </w:rPr>
        <w:t xml:space="preserve">Beiträge – Bd. 11. München. </w:t>
      </w:r>
      <w:r w:rsidR="00A610D5" w:rsidRPr="00A610D5">
        <w:rPr>
          <w:rFonts w:ascii="Times New Roman" w:eastAsia="Times New Roman" w:hAnsi="Times New Roman" w:cs="Times New Roman"/>
          <w:color w:val="000000" w:themeColor="text1"/>
          <w:sz w:val="28"/>
          <w:szCs w:val="28"/>
          <w:lang w:val="de-DE"/>
        </w:rPr>
        <w:t>1970</w:t>
      </w:r>
      <w:r w:rsidR="008357D7">
        <w:rPr>
          <w:rFonts w:ascii="Times New Roman" w:eastAsia="Times New Roman" w:hAnsi="Times New Roman" w:cs="Times New Roman"/>
          <w:color w:val="000000" w:themeColor="text1"/>
          <w:sz w:val="28"/>
          <w:szCs w:val="28"/>
          <w:lang w:val="de-DE"/>
        </w:rPr>
        <w:t>.</w:t>
      </w:r>
      <w:r w:rsidR="008357D7" w:rsidRPr="008357D7">
        <w:rPr>
          <w:lang w:val="de-DE"/>
        </w:rPr>
        <w:t xml:space="preserve"> </w:t>
      </w:r>
      <w:r w:rsidR="008357D7" w:rsidRPr="008357D7">
        <w:rPr>
          <w:rFonts w:ascii="Times New Roman" w:eastAsia="Times New Roman" w:hAnsi="Times New Roman" w:cs="Times New Roman"/>
          <w:color w:val="000000" w:themeColor="text1"/>
          <w:sz w:val="28"/>
          <w:szCs w:val="28"/>
          <w:lang w:val="de-DE"/>
        </w:rPr>
        <w:t>–</w:t>
      </w:r>
      <w:r w:rsidR="00A610D5">
        <w:rPr>
          <w:rFonts w:ascii="Times New Roman" w:eastAsia="Times New Roman" w:hAnsi="Times New Roman" w:cs="Times New Roman"/>
          <w:color w:val="000000" w:themeColor="text1"/>
          <w:sz w:val="28"/>
          <w:szCs w:val="28"/>
          <w:lang w:val="de-DE"/>
        </w:rPr>
        <w:t xml:space="preserve"> </w:t>
      </w:r>
      <w:r w:rsidR="008357D7">
        <w:rPr>
          <w:rFonts w:ascii="Times New Roman" w:eastAsia="Times New Roman" w:hAnsi="Times New Roman" w:cs="Times New Roman"/>
          <w:color w:val="000000" w:themeColor="text1"/>
          <w:sz w:val="28"/>
          <w:szCs w:val="28"/>
          <w:lang w:val="de-DE"/>
        </w:rPr>
        <w:t xml:space="preserve">S. </w:t>
      </w:r>
      <w:r w:rsidR="00B00DE8" w:rsidRPr="00B00DE8">
        <w:rPr>
          <w:rFonts w:ascii="Times New Roman" w:eastAsia="Times New Roman" w:hAnsi="Times New Roman" w:cs="Times New Roman"/>
          <w:color w:val="000000" w:themeColor="text1"/>
          <w:sz w:val="28"/>
          <w:szCs w:val="28"/>
          <w:lang w:val="de-DE"/>
        </w:rPr>
        <w:t>215</w:t>
      </w:r>
    </w:p>
    <w:p w14:paraId="4650A6E2" w14:textId="715586C5" w:rsidR="00B00DE8" w:rsidRDefault="008C4515" w:rsidP="00026A19">
      <w:pPr>
        <w:pStyle w:val="1"/>
        <w:numPr>
          <w:ilvl w:val="0"/>
          <w:numId w:val="14"/>
        </w:numPr>
        <w:spacing w:line="360" w:lineRule="auto"/>
        <w:rPr>
          <w:color w:val="000000" w:themeColor="text1"/>
          <w:lang w:val="de-DE"/>
        </w:rPr>
      </w:pPr>
      <w:r w:rsidRPr="00B00DE8">
        <w:rPr>
          <w:color w:val="000000" w:themeColor="text1"/>
          <w:lang w:val="de-DE"/>
        </w:rPr>
        <w:t xml:space="preserve"> Fleischer, W. / Barz, I. (19952): </w:t>
      </w:r>
      <w:r w:rsidR="00B00DE8" w:rsidRPr="00B00DE8">
        <w:rPr>
          <w:color w:val="000000" w:themeColor="text1"/>
          <w:lang w:val="de-DE"/>
        </w:rPr>
        <w:t xml:space="preserve">Wortbildung der deutschen Gegenwartssprache. Berlin/Boston: De Gruyter, 2012. </w:t>
      </w:r>
      <w:r w:rsidR="008357D7" w:rsidRPr="008357D7">
        <w:rPr>
          <w:color w:val="000000" w:themeColor="text1"/>
          <w:lang w:val="de-DE"/>
        </w:rPr>
        <w:t>–</w:t>
      </w:r>
      <w:r w:rsidR="008357D7">
        <w:rPr>
          <w:color w:val="000000" w:themeColor="text1"/>
          <w:lang w:val="de-DE"/>
        </w:rPr>
        <w:t xml:space="preserve"> </w:t>
      </w:r>
      <w:r w:rsidR="00740CC9">
        <w:rPr>
          <w:color w:val="000000" w:themeColor="text1"/>
          <w:lang w:val="de-DE"/>
        </w:rPr>
        <w:t xml:space="preserve">S. 484 </w:t>
      </w:r>
    </w:p>
    <w:p w14:paraId="07F19F00" w14:textId="0A50430F" w:rsidR="00C81265" w:rsidRPr="008357D7" w:rsidRDefault="00903D5B" w:rsidP="00026A19">
      <w:pPr>
        <w:pStyle w:val="1"/>
        <w:numPr>
          <w:ilvl w:val="0"/>
          <w:numId w:val="14"/>
        </w:numPr>
        <w:spacing w:line="360" w:lineRule="auto"/>
        <w:rPr>
          <w:color w:val="000000" w:themeColor="text1"/>
          <w:lang w:val="en-US"/>
        </w:rPr>
      </w:pPr>
      <w:r w:rsidRPr="00B00DE8">
        <w:rPr>
          <w:color w:val="000000" w:themeColor="text1"/>
          <w:lang w:val="de-DE"/>
        </w:rPr>
        <w:t xml:space="preserve"> Gester, Silke. Anglizismen im Tschechischen und im Deutschen: Bestandsaufnahme und empirische Analyse im Jahr 2000. </w:t>
      </w:r>
      <w:r w:rsidRPr="00740CC9">
        <w:rPr>
          <w:color w:val="000000" w:themeColor="text1"/>
          <w:lang w:val="en-US"/>
        </w:rPr>
        <w:t>New York</w:t>
      </w:r>
      <w:r w:rsidRPr="008357D7">
        <w:rPr>
          <w:color w:val="000000" w:themeColor="text1"/>
          <w:lang w:val="en-US"/>
        </w:rPr>
        <w:t>: P. Lang, c</w:t>
      </w:r>
      <w:r w:rsidR="001D371F" w:rsidRPr="008357D7">
        <w:rPr>
          <w:color w:val="000000" w:themeColor="text1"/>
          <w:lang w:val="en-US"/>
        </w:rPr>
        <w:t xml:space="preserve"> </w:t>
      </w:r>
      <w:r w:rsidR="008357D7" w:rsidRPr="008357D7">
        <w:rPr>
          <w:color w:val="000000" w:themeColor="text1"/>
          <w:lang w:val="en-US"/>
        </w:rPr>
        <w:t>2001.</w:t>
      </w:r>
      <w:r w:rsidR="00B00DE8" w:rsidRPr="008357D7">
        <w:rPr>
          <w:color w:val="000000" w:themeColor="text1"/>
          <w:lang w:val="en-US"/>
        </w:rPr>
        <w:t xml:space="preserve"> </w:t>
      </w:r>
      <w:r w:rsidR="008357D7" w:rsidRPr="008357D7">
        <w:rPr>
          <w:color w:val="000000" w:themeColor="text1"/>
          <w:lang w:val="en-US"/>
        </w:rPr>
        <w:t xml:space="preserve">– </w:t>
      </w:r>
      <w:r w:rsidR="00740CC9">
        <w:rPr>
          <w:color w:val="000000" w:themeColor="text1"/>
          <w:lang w:val="en-US"/>
        </w:rPr>
        <w:t xml:space="preserve">S. 254 </w:t>
      </w:r>
    </w:p>
    <w:p w14:paraId="4E196488" w14:textId="57C53484" w:rsidR="00903D5B" w:rsidRPr="00B00DE8" w:rsidRDefault="00903D5B" w:rsidP="00026A19">
      <w:pPr>
        <w:pStyle w:val="1"/>
        <w:numPr>
          <w:ilvl w:val="0"/>
          <w:numId w:val="14"/>
        </w:numPr>
        <w:spacing w:line="360" w:lineRule="auto"/>
        <w:rPr>
          <w:color w:val="000000" w:themeColor="text1"/>
          <w:lang w:val="en-US"/>
        </w:rPr>
      </w:pPr>
      <w:r w:rsidRPr="00903D5B">
        <w:rPr>
          <w:color w:val="000000" w:themeColor="text1"/>
          <w:lang w:val="en-US"/>
        </w:rPr>
        <w:t xml:space="preserve"> Green, Dennis Howard: Language and History in the Early Germanic World. </w:t>
      </w:r>
      <w:r w:rsidRPr="00B00DE8">
        <w:rPr>
          <w:color w:val="000000" w:themeColor="text1"/>
          <w:lang w:val="en-US"/>
        </w:rPr>
        <w:t>Cambridge 1998.</w:t>
      </w:r>
      <w:r w:rsidR="009A2162">
        <w:rPr>
          <w:color w:val="000000" w:themeColor="text1"/>
          <w:lang w:val="en-US"/>
        </w:rPr>
        <w:t xml:space="preserve"> </w:t>
      </w:r>
      <w:r w:rsidR="008357D7" w:rsidRPr="008357D7">
        <w:rPr>
          <w:color w:val="000000" w:themeColor="text1"/>
          <w:lang w:val="en-US"/>
        </w:rPr>
        <w:t>–</w:t>
      </w:r>
      <w:r w:rsidR="008357D7">
        <w:rPr>
          <w:color w:val="000000" w:themeColor="text1"/>
          <w:lang w:val="en-US"/>
        </w:rPr>
        <w:t xml:space="preserve"> </w:t>
      </w:r>
      <w:r w:rsidR="009A2162" w:rsidRPr="009A2162">
        <w:rPr>
          <w:color w:val="000000" w:themeColor="text1"/>
          <w:lang w:val="en-US"/>
        </w:rPr>
        <w:t>464</w:t>
      </w:r>
      <w:r w:rsidR="009A2162">
        <w:rPr>
          <w:color w:val="000000" w:themeColor="text1"/>
          <w:lang w:val="en-US"/>
        </w:rPr>
        <w:t xml:space="preserve"> p.</w:t>
      </w:r>
    </w:p>
    <w:p w14:paraId="36044573" w14:textId="16A34EC8" w:rsidR="00903D5B" w:rsidRDefault="00903D5B" w:rsidP="00026A19">
      <w:pPr>
        <w:pStyle w:val="ac"/>
        <w:numPr>
          <w:ilvl w:val="0"/>
          <w:numId w:val="14"/>
        </w:numPr>
        <w:spacing w:line="360" w:lineRule="auto"/>
        <w:ind w:left="357" w:hanging="357"/>
        <w:jc w:val="both"/>
        <w:rPr>
          <w:rFonts w:ascii="Times New Roman" w:eastAsia="Times New Roman" w:hAnsi="Times New Roman" w:cs="Times New Roman"/>
          <w:color w:val="000000" w:themeColor="text1"/>
          <w:sz w:val="28"/>
          <w:szCs w:val="28"/>
          <w:lang w:val="de-DE"/>
        </w:rPr>
      </w:pPr>
      <w:r w:rsidRPr="005B67A1">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Grimm J. Geschichte der de</w:t>
      </w:r>
      <w:r w:rsidRPr="00903D5B">
        <w:rPr>
          <w:rFonts w:ascii="Times New Roman" w:eastAsia="Times New Roman" w:hAnsi="Times New Roman" w:cs="Times New Roman"/>
          <w:color w:val="000000" w:themeColor="text1"/>
          <w:sz w:val="28"/>
          <w:szCs w:val="28"/>
          <w:lang w:val="de-DE"/>
        </w:rPr>
        <w:t xml:space="preserve">utschen Sprache. – Leipzig, 1848. – Bd. 1. –  </w:t>
      </w:r>
      <w:r w:rsidR="00740CC9">
        <w:rPr>
          <w:rFonts w:ascii="Times New Roman" w:eastAsia="Times New Roman" w:hAnsi="Times New Roman" w:cs="Times New Roman"/>
          <w:color w:val="000000" w:themeColor="text1"/>
          <w:sz w:val="28"/>
          <w:szCs w:val="28"/>
          <w:lang w:val="de-DE"/>
        </w:rPr>
        <w:t xml:space="preserve">S. 1035 </w:t>
      </w:r>
    </w:p>
    <w:p w14:paraId="5CC6CC4C" w14:textId="31025CC0" w:rsidR="00A43236" w:rsidRDefault="003D3752"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w:t>
      </w:r>
      <w:r w:rsidRPr="003D3752">
        <w:rPr>
          <w:rFonts w:ascii="Times New Roman" w:eastAsia="Times New Roman" w:hAnsi="Times New Roman" w:cs="Times New Roman"/>
          <w:color w:val="000000" w:themeColor="text1"/>
          <w:sz w:val="28"/>
          <w:szCs w:val="28"/>
          <w:lang w:val="de-DE"/>
        </w:rPr>
        <w:t>Großwörterbuch Deutsch als Fremdsprache, Langenscheidt, Berlin München, 2003</w:t>
      </w:r>
      <w:r w:rsidR="00A43236">
        <w:rPr>
          <w:rFonts w:ascii="Times New Roman" w:eastAsia="Times New Roman" w:hAnsi="Times New Roman" w:cs="Times New Roman"/>
          <w:color w:val="000000" w:themeColor="text1"/>
          <w:sz w:val="28"/>
          <w:szCs w:val="28"/>
          <w:lang w:val="de-DE"/>
        </w:rPr>
        <w:t xml:space="preserve"> </w:t>
      </w:r>
      <w:r w:rsidR="00A43236" w:rsidRPr="00A43236">
        <w:rPr>
          <w:rFonts w:ascii="Times New Roman" w:eastAsia="Times New Roman" w:hAnsi="Times New Roman" w:cs="Times New Roman"/>
          <w:color w:val="000000" w:themeColor="text1"/>
          <w:sz w:val="28"/>
          <w:szCs w:val="28"/>
          <w:lang w:val="de-DE"/>
        </w:rPr>
        <w:t>–</w:t>
      </w:r>
      <w:r w:rsidR="00A43236">
        <w:rPr>
          <w:rFonts w:ascii="Times New Roman" w:eastAsia="Times New Roman" w:hAnsi="Times New Roman" w:cs="Times New Roman"/>
          <w:color w:val="000000" w:themeColor="text1"/>
          <w:sz w:val="28"/>
          <w:szCs w:val="28"/>
          <w:lang w:val="de-DE"/>
        </w:rPr>
        <w:t xml:space="preserve"> </w:t>
      </w:r>
      <w:r w:rsidR="00740CC9">
        <w:rPr>
          <w:rFonts w:ascii="Times New Roman" w:eastAsia="Times New Roman" w:hAnsi="Times New Roman" w:cs="Times New Roman"/>
          <w:color w:val="000000" w:themeColor="text1"/>
          <w:sz w:val="28"/>
          <w:szCs w:val="28"/>
          <w:lang w:val="de-DE"/>
        </w:rPr>
        <w:t xml:space="preserve">S. 1342 </w:t>
      </w:r>
    </w:p>
    <w:p w14:paraId="30BB22A5" w14:textId="079821BF" w:rsidR="00740CC9" w:rsidRPr="00A43236" w:rsidRDefault="00740CC9"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Hennig</w:t>
      </w: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Beate</w:t>
      </w: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Kleines mittelhochdeutsches Wörterbuch</w:t>
      </w:r>
      <w:r>
        <w:rPr>
          <w:rFonts w:ascii="Times New Roman" w:eastAsia="Times New Roman" w:hAnsi="Times New Roman" w:cs="Times New Roman"/>
          <w:color w:val="000000" w:themeColor="text1"/>
          <w:sz w:val="28"/>
          <w:szCs w:val="28"/>
          <w:lang w:val="de-DE"/>
        </w:rPr>
        <w:t xml:space="preserve">. </w:t>
      </w:r>
      <w:r w:rsidR="00B04954">
        <w:rPr>
          <w:rFonts w:ascii="Times New Roman" w:eastAsia="Times New Roman" w:hAnsi="Times New Roman" w:cs="Times New Roman"/>
          <w:color w:val="000000" w:themeColor="text1"/>
          <w:sz w:val="28"/>
          <w:szCs w:val="28"/>
          <w:lang w:val="de-DE"/>
        </w:rPr>
        <w:t>7., durchgesehene Auflage.</w:t>
      </w: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Berlin/Boston</w:t>
      </w: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2022</w:t>
      </w:r>
      <w:r>
        <w:rPr>
          <w:rFonts w:ascii="Times New Roman" w:eastAsia="Times New Roman" w:hAnsi="Times New Roman" w:cs="Times New Roman"/>
          <w:color w:val="000000" w:themeColor="text1"/>
          <w:sz w:val="28"/>
          <w:szCs w:val="28"/>
          <w:lang w:val="de-DE"/>
        </w:rPr>
        <w:t xml:space="preserve"> </w:t>
      </w:r>
      <w:r w:rsidRPr="00740CC9">
        <w:rPr>
          <w:rFonts w:ascii="Times New Roman" w:eastAsia="Times New Roman" w:hAnsi="Times New Roman" w:cs="Times New Roman"/>
          <w:color w:val="000000" w:themeColor="text1"/>
          <w:sz w:val="28"/>
          <w:szCs w:val="28"/>
          <w:lang w:val="de-DE"/>
        </w:rPr>
        <w:t>–</w:t>
      </w:r>
      <w:r>
        <w:rPr>
          <w:rFonts w:ascii="Times New Roman" w:eastAsia="Times New Roman" w:hAnsi="Times New Roman" w:cs="Times New Roman"/>
          <w:color w:val="000000" w:themeColor="text1"/>
          <w:sz w:val="28"/>
          <w:szCs w:val="28"/>
          <w:lang w:val="de-DE"/>
        </w:rPr>
        <w:t xml:space="preserve"> S. </w:t>
      </w:r>
      <w:r w:rsidRPr="00740CC9">
        <w:rPr>
          <w:rFonts w:ascii="Times New Roman" w:eastAsia="Times New Roman" w:hAnsi="Times New Roman" w:cs="Times New Roman"/>
          <w:color w:val="000000" w:themeColor="text1"/>
          <w:sz w:val="28"/>
          <w:szCs w:val="28"/>
          <w:lang w:val="de-DE"/>
        </w:rPr>
        <w:t>484</w:t>
      </w:r>
      <w:r>
        <w:rPr>
          <w:rFonts w:ascii="Times New Roman" w:eastAsia="Times New Roman" w:hAnsi="Times New Roman" w:cs="Times New Roman"/>
          <w:color w:val="000000" w:themeColor="text1"/>
          <w:sz w:val="28"/>
          <w:szCs w:val="28"/>
          <w:lang w:val="de-DE"/>
        </w:rPr>
        <w:t xml:space="preserve"> </w:t>
      </w:r>
    </w:p>
    <w:p w14:paraId="4679F751" w14:textId="30BCB076" w:rsidR="00852DF3" w:rsidRDefault="00852DF3"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Hoberg</w:t>
      </w:r>
      <w:r w:rsidRPr="00852DF3">
        <w:rPr>
          <w:rFonts w:ascii="Times New Roman" w:eastAsia="Times New Roman" w:hAnsi="Times New Roman" w:cs="Times New Roman"/>
          <w:color w:val="000000" w:themeColor="text1"/>
          <w:sz w:val="28"/>
          <w:szCs w:val="28"/>
          <w:lang w:val="de-DE"/>
        </w:rPr>
        <w:t xml:space="preserve">, Rudolf. Sprechen wir bald </w:t>
      </w:r>
      <w:r>
        <w:rPr>
          <w:rFonts w:ascii="Times New Roman" w:eastAsia="Times New Roman" w:hAnsi="Times New Roman" w:cs="Times New Roman"/>
          <w:color w:val="000000" w:themeColor="text1"/>
          <w:sz w:val="28"/>
          <w:szCs w:val="28"/>
          <w:lang w:val="de-DE"/>
        </w:rPr>
        <w:t>alle Denglisch oder Germeng? In Eichhof-Cyrus</w:t>
      </w:r>
      <w:r w:rsidRPr="00852DF3">
        <w:rPr>
          <w:rFonts w:ascii="Times New Roman" w:eastAsia="Times New Roman" w:hAnsi="Times New Roman" w:cs="Times New Roman"/>
          <w:color w:val="000000" w:themeColor="text1"/>
          <w:sz w:val="28"/>
          <w:szCs w:val="28"/>
          <w:lang w:val="de-DE"/>
        </w:rPr>
        <w:t xml:space="preserve">, Karin M.; </w:t>
      </w:r>
      <w:r>
        <w:rPr>
          <w:rFonts w:ascii="Times New Roman" w:eastAsia="Times New Roman" w:hAnsi="Times New Roman" w:cs="Times New Roman"/>
          <w:color w:val="000000" w:themeColor="text1"/>
          <w:sz w:val="28"/>
          <w:szCs w:val="28"/>
          <w:lang w:val="de-DE"/>
        </w:rPr>
        <w:t>Hoberg</w:t>
      </w:r>
      <w:r w:rsidRPr="00852DF3">
        <w:rPr>
          <w:rFonts w:ascii="Times New Roman" w:eastAsia="Times New Roman" w:hAnsi="Times New Roman" w:cs="Times New Roman"/>
          <w:color w:val="000000" w:themeColor="text1"/>
          <w:sz w:val="28"/>
          <w:szCs w:val="28"/>
          <w:lang w:val="de-DE"/>
        </w:rPr>
        <w:t>, Rudolf. Die deutsche Sprache zur Jahrtausendwende : Sprachkultur oder Sprachverfall</w:t>
      </w:r>
      <w:r w:rsidR="008357D7">
        <w:rPr>
          <w:rFonts w:ascii="Times New Roman" w:eastAsia="Times New Roman" w:hAnsi="Times New Roman" w:cs="Times New Roman"/>
          <w:color w:val="000000" w:themeColor="text1"/>
          <w:sz w:val="28"/>
          <w:szCs w:val="28"/>
          <w:lang w:val="de-DE"/>
        </w:rPr>
        <w:t>?. Mannheim : Dudenverlag, 2000.</w:t>
      </w:r>
      <w:r w:rsidRPr="00852DF3">
        <w:rPr>
          <w:rFonts w:ascii="Times New Roman" w:eastAsia="Times New Roman" w:hAnsi="Times New Roman" w:cs="Times New Roman"/>
          <w:color w:val="000000" w:themeColor="text1"/>
          <w:sz w:val="28"/>
          <w:szCs w:val="28"/>
          <w:lang w:val="de-DE"/>
        </w:rPr>
        <w:t xml:space="preserve"> </w:t>
      </w:r>
      <w:r w:rsidR="008357D7" w:rsidRPr="008357D7">
        <w:rPr>
          <w:rFonts w:ascii="Times New Roman" w:eastAsia="Times New Roman" w:hAnsi="Times New Roman" w:cs="Times New Roman"/>
          <w:color w:val="000000" w:themeColor="text1"/>
          <w:sz w:val="28"/>
          <w:szCs w:val="28"/>
          <w:lang w:val="de-DE"/>
        </w:rPr>
        <w:t>–</w:t>
      </w:r>
      <w:r w:rsidR="008357D7">
        <w:rPr>
          <w:rFonts w:ascii="Times New Roman" w:eastAsia="Times New Roman" w:hAnsi="Times New Roman" w:cs="Times New Roman"/>
          <w:color w:val="000000" w:themeColor="text1"/>
          <w:sz w:val="28"/>
          <w:szCs w:val="28"/>
          <w:lang w:val="de-DE"/>
        </w:rPr>
        <w:t xml:space="preserve"> S</w:t>
      </w:r>
      <w:r w:rsidRPr="00852DF3">
        <w:rPr>
          <w:rFonts w:ascii="Times New Roman" w:eastAsia="Times New Roman" w:hAnsi="Times New Roman" w:cs="Times New Roman"/>
          <w:color w:val="000000" w:themeColor="text1"/>
          <w:sz w:val="28"/>
          <w:szCs w:val="28"/>
          <w:lang w:val="de-DE"/>
        </w:rPr>
        <w:t>. 305.</w:t>
      </w:r>
    </w:p>
    <w:p w14:paraId="27B4A597" w14:textId="18CDCD6C" w:rsidR="001D371F" w:rsidRDefault="001D371F"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Jablonski</w:t>
      </w:r>
      <w:r w:rsidR="008357D7">
        <w:rPr>
          <w:rFonts w:ascii="Times New Roman" w:eastAsia="Times New Roman" w:hAnsi="Times New Roman" w:cs="Times New Roman"/>
          <w:color w:val="000000" w:themeColor="text1"/>
          <w:sz w:val="28"/>
          <w:szCs w:val="28"/>
          <w:lang w:val="de-DE"/>
        </w:rPr>
        <w:t>, Miroslaw</w:t>
      </w:r>
      <w:r w:rsidRPr="001D371F">
        <w:rPr>
          <w:rFonts w:ascii="Times New Roman" w:eastAsia="Times New Roman" w:hAnsi="Times New Roman" w:cs="Times New Roman"/>
          <w:color w:val="000000" w:themeColor="text1"/>
          <w:sz w:val="28"/>
          <w:szCs w:val="28"/>
          <w:lang w:val="de-DE"/>
        </w:rPr>
        <w:t>: Regularität und Variabilität in der Rezeption englischer Internationalismen im modernen Deutsch, Französisch und Polnisch: aufgezeigt in den Bereichen Sport, Musik und Mode (Diss.). Tübingen.</w:t>
      </w:r>
      <w:r w:rsidR="00D7356C">
        <w:rPr>
          <w:rFonts w:ascii="Times New Roman" w:eastAsia="Times New Roman" w:hAnsi="Times New Roman" w:cs="Times New Roman"/>
          <w:color w:val="000000" w:themeColor="text1"/>
          <w:sz w:val="28"/>
          <w:szCs w:val="28"/>
          <w:lang w:val="de-DE"/>
        </w:rPr>
        <w:t xml:space="preserve"> </w:t>
      </w:r>
      <w:r w:rsidR="008357D7">
        <w:rPr>
          <w:rFonts w:ascii="Times New Roman" w:eastAsia="Times New Roman" w:hAnsi="Times New Roman" w:cs="Times New Roman"/>
          <w:color w:val="000000" w:themeColor="text1"/>
          <w:sz w:val="28"/>
          <w:szCs w:val="28"/>
          <w:lang w:val="de-DE"/>
        </w:rPr>
        <w:t xml:space="preserve">1990 </w:t>
      </w:r>
      <w:r w:rsidR="008357D7" w:rsidRPr="008357D7">
        <w:rPr>
          <w:rFonts w:ascii="Times New Roman" w:eastAsia="Times New Roman" w:hAnsi="Times New Roman" w:cs="Times New Roman"/>
          <w:color w:val="000000" w:themeColor="text1"/>
          <w:sz w:val="28"/>
          <w:szCs w:val="28"/>
          <w:lang w:val="de-DE"/>
        </w:rPr>
        <w:t>–</w:t>
      </w:r>
      <w:r w:rsidR="008357D7">
        <w:rPr>
          <w:rFonts w:ascii="Times New Roman" w:eastAsia="Times New Roman" w:hAnsi="Times New Roman" w:cs="Times New Roman"/>
          <w:color w:val="000000" w:themeColor="text1"/>
          <w:sz w:val="28"/>
          <w:szCs w:val="28"/>
          <w:lang w:val="de-DE"/>
        </w:rPr>
        <w:t xml:space="preserve"> S. </w:t>
      </w:r>
      <w:r w:rsidR="00D7356C" w:rsidRPr="00D7356C">
        <w:rPr>
          <w:rFonts w:ascii="Times New Roman" w:eastAsia="Times New Roman" w:hAnsi="Times New Roman" w:cs="Times New Roman"/>
          <w:color w:val="000000" w:themeColor="text1"/>
          <w:sz w:val="28"/>
          <w:szCs w:val="28"/>
          <w:lang w:val="de-DE"/>
        </w:rPr>
        <w:t>224</w:t>
      </w:r>
    </w:p>
    <w:p w14:paraId="4D9EB0DD" w14:textId="5F3BCBB7" w:rsidR="005C5E36" w:rsidRPr="00903D5B" w:rsidRDefault="005C5E36" w:rsidP="00026A19">
      <w:pPr>
        <w:pStyle w:val="ac"/>
        <w:numPr>
          <w:ilvl w:val="0"/>
          <w:numId w:val="14"/>
        </w:numPr>
        <w:spacing w:line="360" w:lineRule="auto"/>
        <w:jc w:val="both"/>
        <w:rPr>
          <w:rFonts w:ascii="Times New Roman" w:eastAsia="Times New Roman" w:hAnsi="Times New Roman" w:cs="Times New Roman"/>
          <w:color w:val="000000" w:themeColor="text1"/>
          <w:sz w:val="28"/>
          <w:szCs w:val="28"/>
          <w:lang w:val="de-DE"/>
        </w:rPr>
      </w:pPr>
      <w:r w:rsidRPr="005C5E36">
        <w:rPr>
          <w:rFonts w:ascii="Times New Roman" w:eastAsia="Times New Roman" w:hAnsi="Times New Roman" w:cs="Times New Roman"/>
          <w:color w:val="000000" w:themeColor="text1"/>
          <w:sz w:val="28"/>
          <w:szCs w:val="28"/>
          <w:lang w:val="de-DE"/>
        </w:rPr>
        <w:t xml:space="preserve"> Karl-Heinz &amp; Kelih, Emmerich, </w:t>
      </w:r>
      <w:r>
        <w:rPr>
          <w:rFonts w:ascii="Times New Roman" w:eastAsia="Times New Roman" w:hAnsi="Times New Roman" w:cs="Times New Roman"/>
          <w:color w:val="000000" w:themeColor="text1"/>
          <w:sz w:val="28"/>
          <w:szCs w:val="28"/>
          <w:lang w:val="de-DE"/>
        </w:rPr>
        <w:t>Best (Hrsg.):</w:t>
      </w:r>
      <w:r w:rsidR="00D7356C">
        <w:rPr>
          <w:rFonts w:ascii="Times New Roman" w:eastAsia="Times New Roman" w:hAnsi="Times New Roman" w:cs="Times New Roman"/>
          <w:color w:val="000000" w:themeColor="text1"/>
          <w:sz w:val="28"/>
          <w:szCs w:val="28"/>
          <w:lang w:val="de-DE"/>
        </w:rPr>
        <w:t xml:space="preserve"> </w:t>
      </w:r>
      <w:r>
        <w:rPr>
          <w:rFonts w:ascii="Times New Roman" w:eastAsia="Times New Roman" w:hAnsi="Times New Roman" w:cs="Times New Roman"/>
          <w:color w:val="000000" w:themeColor="text1"/>
          <w:sz w:val="28"/>
          <w:szCs w:val="28"/>
          <w:lang w:val="de-DE"/>
        </w:rPr>
        <w:t xml:space="preserve">Entlehnungen </w:t>
      </w:r>
      <w:r w:rsidRPr="005C5E36">
        <w:rPr>
          <w:rFonts w:ascii="Times New Roman" w:eastAsia="Times New Roman" w:hAnsi="Times New Roman" w:cs="Times New Roman"/>
          <w:color w:val="000000" w:themeColor="text1"/>
          <w:sz w:val="28"/>
          <w:szCs w:val="28"/>
          <w:lang w:val="de-DE"/>
        </w:rPr>
        <w:t>und</w:t>
      </w:r>
      <w:r w:rsidR="00D7356C">
        <w:rPr>
          <w:rFonts w:ascii="Times New Roman" w:eastAsia="Times New Roman" w:hAnsi="Times New Roman" w:cs="Times New Roman"/>
          <w:color w:val="000000" w:themeColor="text1"/>
          <w:sz w:val="28"/>
          <w:szCs w:val="28"/>
          <w:lang w:val="de-DE"/>
        </w:rPr>
        <w:t xml:space="preserve"> </w:t>
      </w:r>
      <w:r w:rsidRPr="005C5E36">
        <w:rPr>
          <w:rFonts w:ascii="Times New Roman" w:eastAsia="Times New Roman" w:hAnsi="Times New Roman" w:cs="Times New Roman"/>
          <w:color w:val="000000" w:themeColor="text1"/>
          <w:sz w:val="28"/>
          <w:szCs w:val="28"/>
          <w:lang w:val="de-DE"/>
        </w:rPr>
        <w:t>Fremdwörter: Quantitative Aspekte. Lüdenscheid: RAM-Verlag (Studiesin Quan</w:t>
      </w:r>
      <w:r w:rsidR="00D7356C">
        <w:rPr>
          <w:rFonts w:ascii="Times New Roman" w:eastAsia="Times New Roman" w:hAnsi="Times New Roman" w:cs="Times New Roman"/>
          <w:color w:val="000000" w:themeColor="text1"/>
          <w:sz w:val="28"/>
          <w:szCs w:val="28"/>
          <w:lang w:val="de-DE"/>
        </w:rPr>
        <w:t xml:space="preserve">titative Linguistics 15), </w:t>
      </w:r>
      <w:r w:rsidR="008357D7">
        <w:rPr>
          <w:rFonts w:ascii="Times New Roman" w:eastAsia="Times New Roman" w:hAnsi="Times New Roman" w:cs="Times New Roman"/>
          <w:color w:val="000000" w:themeColor="text1"/>
          <w:sz w:val="28"/>
          <w:szCs w:val="28"/>
          <w:lang w:val="de-DE"/>
        </w:rPr>
        <w:t xml:space="preserve">2014. </w:t>
      </w:r>
      <w:r w:rsidR="008357D7" w:rsidRPr="008357D7">
        <w:rPr>
          <w:rFonts w:ascii="Times New Roman" w:eastAsia="Times New Roman" w:hAnsi="Times New Roman" w:cs="Times New Roman"/>
          <w:color w:val="000000" w:themeColor="text1"/>
          <w:sz w:val="28"/>
          <w:szCs w:val="28"/>
          <w:lang w:val="de-DE"/>
        </w:rPr>
        <w:t>–</w:t>
      </w:r>
      <w:r w:rsidR="008357D7">
        <w:rPr>
          <w:rFonts w:ascii="Times New Roman" w:eastAsia="Times New Roman" w:hAnsi="Times New Roman" w:cs="Times New Roman"/>
          <w:color w:val="000000" w:themeColor="text1"/>
          <w:sz w:val="28"/>
          <w:szCs w:val="28"/>
          <w:lang w:val="de-DE"/>
        </w:rPr>
        <w:t xml:space="preserve"> S.163</w:t>
      </w:r>
    </w:p>
    <w:p w14:paraId="76DB15D6" w14:textId="294E4A3A" w:rsidR="00903D5B" w:rsidRDefault="001210F6" w:rsidP="00026A19">
      <w:pPr>
        <w:pStyle w:val="1"/>
        <w:numPr>
          <w:ilvl w:val="0"/>
          <w:numId w:val="14"/>
        </w:numPr>
        <w:spacing w:line="360" w:lineRule="auto"/>
        <w:ind w:left="357" w:hanging="357"/>
        <w:rPr>
          <w:color w:val="000000" w:themeColor="text1"/>
          <w:lang w:val="de-DE"/>
        </w:rPr>
      </w:pPr>
      <w:r>
        <w:rPr>
          <w:color w:val="000000" w:themeColor="text1"/>
          <w:lang w:val="de-DE"/>
        </w:rPr>
        <w:t xml:space="preserve"> </w:t>
      </w:r>
      <w:r w:rsidRPr="001210F6">
        <w:rPr>
          <w:color w:val="000000" w:themeColor="text1"/>
          <w:lang w:val="de-DE"/>
        </w:rPr>
        <w:t>Kelih, Emmerich: Entlehnungen und Fremdwörter: Quantitative Aspekte. – Lüdenscheid, 2014</w:t>
      </w:r>
      <w:r w:rsidR="008357D7">
        <w:rPr>
          <w:color w:val="000000" w:themeColor="text1"/>
          <w:lang w:val="de-DE"/>
        </w:rPr>
        <w:t>.</w:t>
      </w:r>
      <w:r w:rsidRPr="001210F6">
        <w:rPr>
          <w:color w:val="000000" w:themeColor="text1"/>
          <w:lang w:val="de-DE"/>
        </w:rPr>
        <w:t xml:space="preserve"> – </w:t>
      </w:r>
      <w:r w:rsidR="00740CC9">
        <w:rPr>
          <w:color w:val="000000" w:themeColor="text1"/>
          <w:lang w:val="de-DE"/>
        </w:rPr>
        <w:t xml:space="preserve">S. 159 </w:t>
      </w:r>
    </w:p>
    <w:p w14:paraId="07D1FE4C" w14:textId="2C8AAC9F" w:rsidR="005C5E36" w:rsidRDefault="005C5E36" w:rsidP="00026A19">
      <w:pPr>
        <w:pStyle w:val="1"/>
        <w:numPr>
          <w:ilvl w:val="0"/>
          <w:numId w:val="14"/>
        </w:numPr>
        <w:spacing w:line="360" w:lineRule="auto"/>
        <w:rPr>
          <w:color w:val="000000" w:themeColor="text1"/>
          <w:lang w:val="de-DE"/>
        </w:rPr>
      </w:pPr>
      <w:r w:rsidRPr="005C5E36">
        <w:rPr>
          <w:color w:val="000000" w:themeColor="text1"/>
          <w:lang w:val="de-DE"/>
        </w:rPr>
        <w:t xml:space="preserve"> Kettemann, Bernhard. Anglizismen allgemein und konkret:</w:t>
      </w:r>
      <w:r>
        <w:rPr>
          <w:color w:val="000000" w:themeColor="text1"/>
          <w:lang w:val="de-DE"/>
        </w:rPr>
        <w:t xml:space="preserve"> </w:t>
      </w:r>
      <w:r w:rsidRPr="005C5E36">
        <w:rPr>
          <w:color w:val="000000" w:themeColor="text1"/>
          <w:lang w:val="de-DE"/>
        </w:rPr>
        <w:t>Zahlen und Fakten. In M</w:t>
      </w:r>
      <w:r>
        <w:rPr>
          <w:color w:val="000000" w:themeColor="text1"/>
          <w:lang w:val="de-DE"/>
        </w:rPr>
        <w:t>uhr, Rudolf</w:t>
      </w:r>
      <w:r w:rsidRPr="005C5E36">
        <w:rPr>
          <w:color w:val="000000" w:themeColor="text1"/>
          <w:lang w:val="de-DE"/>
        </w:rPr>
        <w:t>; Kettemann, Bernhard. Eurospeak: der Einfluss des Englischen auf europäisch</w:t>
      </w:r>
      <w:r>
        <w:rPr>
          <w:color w:val="000000" w:themeColor="text1"/>
          <w:lang w:val="de-DE"/>
        </w:rPr>
        <w:t xml:space="preserve">e Sprachen zur Jahrtausendwende. </w:t>
      </w:r>
      <w:r w:rsidRPr="005C5E36">
        <w:rPr>
          <w:color w:val="000000" w:themeColor="text1"/>
          <w:lang w:val="de-DE"/>
        </w:rPr>
        <w:t xml:space="preserve">2. korrigierte Auflage. Frankfurt am Main: Peter Lang Europäischer </w:t>
      </w:r>
      <w:r w:rsidR="008357D7">
        <w:rPr>
          <w:color w:val="000000" w:themeColor="text1"/>
          <w:lang w:val="de-DE"/>
        </w:rPr>
        <w:t>Verlag der Wissenschaften, 2004.</w:t>
      </w:r>
      <w:r w:rsidR="008357D7">
        <w:rPr>
          <w:lang w:val="de-DE"/>
        </w:rPr>
        <w:t xml:space="preserve"> </w:t>
      </w:r>
      <w:r w:rsidR="008357D7" w:rsidRPr="008357D7">
        <w:rPr>
          <w:color w:val="000000" w:themeColor="text1"/>
          <w:lang w:val="de-DE"/>
        </w:rPr>
        <w:lastRenderedPageBreak/>
        <w:t>–</w:t>
      </w:r>
      <w:r w:rsidR="008357D7">
        <w:rPr>
          <w:color w:val="000000" w:themeColor="text1"/>
          <w:lang w:val="de-DE"/>
        </w:rPr>
        <w:t xml:space="preserve"> S</w:t>
      </w:r>
      <w:r w:rsidRPr="005C5E36">
        <w:rPr>
          <w:color w:val="000000" w:themeColor="text1"/>
          <w:lang w:val="de-DE"/>
        </w:rPr>
        <w:t>. 55.</w:t>
      </w:r>
    </w:p>
    <w:p w14:paraId="0BF4ACC8" w14:textId="4FF4AF57" w:rsidR="001210F6" w:rsidRDefault="001210F6" w:rsidP="00026A19">
      <w:pPr>
        <w:pStyle w:val="1"/>
        <w:numPr>
          <w:ilvl w:val="0"/>
          <w:numId w:val="14"/>
        </w:numPr>
        <w:spacing w:line="360" w:lineRule="auto"/>
        <w:rPr>
          <w:color w:val="000000" w:themeColor="text1"/>
          <w:lang w:val="de-DE"/>
        </w:rPr>
      </w:pPr>
      <w:r>
        <w:rPr>
          <w:color w:val="000000" w:themeColor="text1"/>
          <w:lang w:val="de-DE"/>
        </w:rPr>
        <w:t xml:space="preserve"> </w:t>
      </w:r>
      <w:r w:rsidR="008357D7">
        <w:rPr>
          <w:color w:val="000000" w:themeColor="text1"/>
          <w:lang w:val="de-DE"/>
        </w:rPr>
        <w:t>Kranzmayer, E</w:t>
      </w:r>
      <w:r w:rsidRPr="001210F6">
        <w:rPr>
          <w:color w:val="000000" w:themeColor="text1"/>
          <w:lang w:val="de-DE"/>
        </w:rPr>
        <w:t xml:space="preserve">. Die Namen der Wochentage in den Mundarten von Bayern und Österreich. München: Hölder-Pichler-Tempsky. </w:t>
      </w:r>
      <w:r w:rsidR="008357D7">
        <w:rPr>
          <w:color w:val="000000" w:themeColor="text1"/>
          <w:lang w:val="de-DE"/>
        </w:rPr>
        <w:t xml:space="preserve">1929. </w:t>
      </w:r>
      <w:r w:rsidRPr="001210F6">
        <w:rPr>
          <w:color w:val="000000" w:themeColor="text1"/>
          <w:lang w:val="de-DE"/>
        </w:rPr>
        <w:t xml:space="preserve">– </w:t>
      </w:r>
      <w:r w:rsidR="00740CC9">
        <w:rPr>
          <w:color w:val="000000" w:themeColor="text1"/>
          <w:lang w:val="de-DE"/>
        </w:rPr>
        <w:t xml:space="preserve">S. 100 </w:t>
      </w:r>
    </w:p>
    <w:p w14:paraId="65398448" w14:textId="59202833" w:rsidR="001210F6" w:rsidRDefault="001210F6" w:rsidP="00026A19">
      <w:pPr>
        <w:pStyle w:val="1"/>
        <w:numPr>
          <w:ilvl w:val="0"/>
          <w:numId w:val="14"/>
        </w:numPr>
        <w:spacing w:line="360" w:lineRule="auto"/>
        <w:rPr>
          <w:color w:val="000000" w:themeColor="text1"/>
          <w:lang w:val="de-DE"/>
        </w:rPr>
      </w:pPr>
      <w:r>
        <w:rPr>
          <w:color w:val="000000" w:themeColor="text1"/>
          <w:lang w:val="de-DE"/>
        </w:rPr>
        <w:t xml:space="preserve"> </w:t>
      </w:r>
      <w:r w:rsidRPr="001210F6">
        <w:rPr>
          <w:color w:val="000000" w:themeColor="text1"/>
          <w:lang w:val="de-DE"/>
        </w:rPr>
        <w:t xml:space="preserve">Kluge F. Wortforschung und Wortgeschichte. 1912. </w:t>
      </w:r>
      <w:r w:rsidR="008357D7" w:rsidRPr="008357D7">
        <w:rPr>
          <w:color w:val="000000" w:themeColor="text1"/>
          <w:lang w:val="de-DE"/>
        </w:rPr>
        <w:t>–</w:t>
      </w:r>
      <w:r w:rsidR="008357D7">
        <w:rPr>
          <w:color w:val="000000" w:themeColor="text1"/>
          <w:lang w:val="de-DE"/>
        </w:rPr>
        <w:t xml:space="preserve"> S. </w:t>
      </w:r>
      <w:r w:rsidRPr="001210F6">
        <w:rPr>
          <w:color w:val="000000" w:themeColor="text1"/>
          <w:lang w:val="de-DE"/>
        </w:rPr>
        <w:t>183</w:t>
      </w:r>
    </w:p>
    <w:p w14:paraId="6730A7A2" w14:textId="7DD5953A" w:rsidR="001210F6" w:rsidRDefault="001210F6" w:rsidP="00026A19">
      <w:pPr>
        <w:pStyle w:val="1"/>
        <w:numPr>
          <w:ilvl w:val="0"/>
          <w:numId w:val="14"/>
        </w:numPr>
        <w:spacing w:line="360" w:lineRule="auto"/>
        <w:rPr>
          <w:color w:val="000000" w:themeColor="text1"/>
          <w:lang w:val="de-DE"/>
        </w:rPr>
      </w:pPr>
      <w:r>
        <w:rPr>
          <w:color w:val="000000" w:themeColor="text1"/>
          <w:lang w:val="de-DE"/>
        </w:rPr>
        <w:t xml:space="preserve"> Kluge F.: </w:t>
      </w:r>
      <w:r w:rsidRPr="001210F6">
        <w:rPr>
          <w:color w:val="000000" w:themeColor="text1"/>
          <w:lang w:val="de-DE"/>
        </w:rPr>
        <w:t>«Die</w:t>
      </w:r>
      <w:r>
        <w:rPr>
          <w:color w:val="000000" w:themeColor="text1"/>
          <w:lang w:val="de-DE"/>
        </w:rPr>
        <w:t xml:space="preserve"> deutschen Namen der Wochentage</w:t>
      </w:r>
      <w:r w:rsidRPr="001210F6">
        <w:rPr>
          <w:color w:val="000000" w:themeColor="text1"/>
          <w:lang w:val="de-DE"/>
        </w:rPr>
        <w:t xml:space="preserve">», in: Wissenschaftliche Beihefte zur Zeitschrift des allgemeinen </w:t>
      </w:r>
      <w:r w:rsidR="00576157">
        <w:rPr>
          <w:color w:val="000000" w:themeColor="text1"/>
          <w:lang w:val="de-DE"/>
        </w:rPr>
        <w:t xml:space="preserve">deutschen Sprachvereins, Nr. 8. 1895. </w:t>
      </w:r>
      <w:r w:rsidR="00576157" w:rsidRPr="00576157">
        <w:rPr>
          <w:color w:val="000000" w:themeColor="text1"/>
          <w:lang w:val="de-DE"/>
        </w:rPr>
        <w:t>–</w:t>
      </w:r>
      <w:r w:rsidR="00576157">
        <w:rPr>
          <w:color w:val="000000" w:themeColor="text1"/>
          <w:lang w:val="de-DE"/>
        </w:rPr>
        <w:t xml:space="preserve"> </w:t>
      </w:r>
      <w:r w:rsidR="007648BE" w:rsidRPr="007648BE">
        <w:rPr>
          <w:color w:val="000000" w:themeColor="text1"/>
          <w:lang w:val="de-DE"/>
        </w:rPr>
        <w:t>36</w:t>
      </w:r>
      <w:r w:rsidR="007648BE">
        <w:rPr>
          <w:color w:val="000000" w:themeColor="text1"/>
          <w:lang w:val="de-DE"/>
        </w:rPr>
        <w:t xml:space="preserve"> S.</w:t>
      </w:r>
    </w:p>
    <w:p w14:paraId="5DFDB5D1" w14:textId="73BCE3D9" w:rsidR="001210F6" w:rsidRDefault="005C5E36" w:rsidP="00026A19">
      <w:pPr>
        <w:pStyle w:val="1"/>
        <w:numPr>
          <w:ilvl w:val="0"/>
          <w:numId w:val="14"/>
        </w:numPr>
        <w:spacing w:line="360" w:lineRule="auto"/>
        <w:rPr>
          <w:color w:val="000000" w:themeColor="text1"/>
          <w:lang w:val="de-DE"/>
        </w:rPr>
      </w:pPr>
      <w:r w:rsidRPr="004105E9">
        <w:rPr>
          <w:color w:val="000000" w:themeColor="text1"/>
          <w:lang w:val="de-DE"/>
        </w:rPr>
        <w:t xml:space="preserve"> </w:t>
      </w:r>
      <w:r w:rsidRPr="005C5E36">
        <w:rPr>
          <w:color w:val="000000" w:themeColor="text1"/>
          <w:lang w:val="de-DE"/>
        </w:rPr>
        <w:t>K</w:t>
      </w:r>
      <w:r w:rsidR="00576157">
        <w:rPr>
          <w:color w:val="000000" w:themeColor="text1"/>
          <w:lang w:val="de-DE"/>
        </w:rPr>
        <w:t>önig, W., &amp; Schrambke, R</w:t>
      </w:r>
      <w:r w:rsidRPr="005C5E36">
        <w:rPr>
          <w:color w:val="000000" w:themeColor="text1"/>
          <w:lang w:val="de-DE"/>
        </w:rPr>
        <w:t xml:space="preserve">. Die Sprachatlanten des schwäbisch-alemannischen Raumes: Baden-Württemberg, Bayerisch-Schwaben, Elsaß, Liechtenstein, Schweiz, Vorarlberg. Bühl: Konkordia Verlag. </w:t>
      </w:r>
      <w:r w:rsidR="00576157">
        <w:rPr>
          <w:color w:val="000000" w:themeColor="text1"/>
          <w:lang w:val="de-DE"/>
        </w:rPr>
        <w:t xml:space="preserve">1999. </w:t>
      </w:r>
      <w:r w:rsidR="00576157" w:rsidRPr="00576157">
        <w:rPr>
          <w:color w:val="000000" w:themeColor="text1"/>
          <w:lang w:val="de-DE"/>
        </w:rPr>
        <w:t>–</w:t>
      </w:r>
      <w:r w:rsidR="00576157">
        <w:rPr>
          <w:color w:val="000000" w:themeColor="text1"/>
          <w:lang w:val="de-DE"/>
        </w:rPr>
        <w:t xml:space="preserve"> </w:t>
      </w:r>
      <w:r w:rsidRPr="005C5E36">
        <w:rPr>
          <w:color w:val="000000" w:themeColor="text1"/>
          <w:lang w:val="de-DE"/>
        </w:rPr>
        <w:t>S. 156</w:t>
      </w:r>
    </w:p>
    <w:p w14:paraId="54CA1700" w14:textId="3BA84338" w:rsidR="005C5E36" w:rsidRPr="005C5E36" w:rsidRDefault="005C5E36" w:rsidP="00026A19">
      <w:pPr>
        <w:pStyle w:val="1"/>
        <w:numPr>
          <w:ilvl w:val="0"/>
          <w:numId w:val="14"/>
        </w:numPr>
        <w:spacing w:line="360" w:lineRule="auto"/>
        <w:rPr>
          <w:color w:val="000000" w:themeColor="text1"/>
          <w:lang w:val="de-DE"/>
        </w:rPr>
      </w:pPr>
      <w:r w:rsidRPr="005C5E36">
        <w:rPr>
          <w:color w:val="000000" w:themeColor="text1"/>
          <w:lang w:val="de-DE"/>
        </w:rPr>
        <w:t xml:space="preserve"> König, Werner: dtv-Atlas zur deutschen Sprache. </w:t>
      </w:r>
      <w:r w:rsidRPr="007648BE">
        <w:rPr>
          <w:color w:val="000000" w:themeColor="text1"/>
          <w:lang w:val="de-DE"/>
        </w:rPr>
        <w:t>München 1978.</w:t>
      </w:r>
      <w:r w:rsidR="007648BE" w:rsidRPr="007648BE">
        <w:rPr>
          <w:color w:val="000000" w:themeColor="text1"/>
          <w:lang w:val="de-DE"/>
        </w:rPr>
        <w:t xml:space="preserve"> </w:t>
      </w:r>
      <w:r w:rsidR="00576157" w:rsidRPr="00576157">
        <w:rPr>
          <w:color w:val="000000" w:themeColor="text1"/>
          <w:lang w:val="de-DE"/>
        </w:rPr>
        <w:t>–</w:t>
      </w:r>
      <w:r w:rsidR="007648BE">
        <w:rPr>
          <w:color w:val="000000" w:themeColor="text1"/>
          <w:lang w:val="de-DE"/>
        </w:rPr>
        <w:t xml:space="preserve"> </w:t>
      </w:r>
      <w:r w:rsidR="007648BE" w:rsidRPr="007648BE">
        <w:rPr>
          <w:color w:val="000000" w:themeColor="text1"/>
          <w:lang w:val="de-DE"/>
        </w:rPr>
        <w:t>S. 256</w:t>
      </w:r>
    </w:p>
    <w:p w14:paraId="534CC128" w14:textId="6E55CFE5" w:rsidR="005C5E36" w:rsidRPr="00E65F9F" w:rsidRDefault="005C5E36" w:rsidP="00026A19">
      <w:pPr>
        <w:pStyle w:val="1"/>
        <w:numPr>
          <w:ilvl w:val="0"/>
          <w:numId w:val="14"/>
        </w:numPr>
        <w:spacing w:line="360" w:lineRule="auto"/>
        <w:rPr>
          <w:color w:val="000000" w:themeColor="text1"/>
          <w:lang w:val="de-DE"/>
        </w:rPr>
      </w:pPr>
      <w:r w:rsidRPr="00995243">
        <w:rPr>
          <w:color w:val="000000" w:themeColor="text1"/>
          <w:lang w:val="de-DE"/>
        </w:rPr>
        <w:t xml:space="preserve"> </w:t>
      </w:r>
      <w:r w:rsidR="00995243" w:rsidRPr="00995243">
        <w:rPr>
          <w:color w:val="000000" w:themeColor="text1"/>
          <w:lang w:val="de-DE"/>
        </w:rPr>
        <w:t xml:space="preserve">Kühn, Ingrid: Lexikologie. Eine Einführung. </w:t>
      </w:r>
      <w:r w:rsidR="00995243" w:rsidRPr="007648BE">
        <w:rPr>
          <w:color w:val="000000" w:themeColor="text1"/>
          <w:lang w:val="de-DE"/>
        </w:rPr>
        <w:t>Tübingen: Max Niemeyer Verlag.</w:t>
      </w:r>
      <w:r w:rsidR="00113F42">
        <w:rPr>
          <w:color w:val="000000" w:themeColor="text1"/>
          <w:lang w:val="de-DE"/>
        </w:rPr>
        <w:t xml:space="preserve"> </w:t>
      </w:r>
      <w:r w:rsidR="00576157">
        <w:rPr>
          <w:color w:val="000000" w:themeColor="text1"/>
          <w:lang w:val="de-DE"/>
        </w:rPr>
        <w:t xml:space="preserve">1994 </w:t>
      </w:r>
      <w:r w:rsidR="00576157" w:rsidRPr="00576157">
        <w:rPr>
          <w:color w:val="000000" w:themeColor="text1"/>
          <w:lang w:val="de-DE"/>
        </w:rPr>
        <w:t>–</w:t>
      </w:r>
      <w:r w:rsidR="00576157">
        <w:rPr>
          <w:color w:val="000000" w:themeColor="text1"/>
          <w:lang w:val="de-DE"/>
        </w:rPr>
        <w:t xml:space="preserve"> S. 127 </w:t>
      </w:r>
    </w:p>
    <w:p w14:paraId="348830DB" w14:textId="3A37EDF4" w:rsidR="00E65F9F" w:rsidRDefault="00E65F9F" w:rsidP="00026A19">
      <w:pPr>
        <w:pStyle w:val="1"/>
        <w:numPr>
          <w:ilvl w:val="0"/>
          <w:numId w:val="14"/>
        </w:numPr>
        <w:spacing w:line="360" w:lineRule="auto"/>
        <w:rPr>
          <w:color w:val="000000" w:themeColor="text1"/>
          <w:lang w:val="de-DE"/>
        </w:rPr>
      </w:pPr>
      <w:r>
        <w:rPr>
          <w:color w:val="000000" w:themeColor="text1"/>
          <w:lang w:val="de-DE"/>
        </w:rPr>
        <w:t xml:space="preserve"> </w:t>
      </w:r>
      <w:r w:rsidRPr="00E65F9F">
        <w:rPr>
          <w:color w:val="000000" w:themeColor="text1"/>
          <w:lang w:val="de-DE"/>
        </w:rPr>
        <w:t>Lennart Ejerfeldt: Germanische Religion. In: Jes Peter Asmussen u. a. (Hrsg.): Handbuch der Religionsgeschichte,</w:t>
      </w:r>
      <w:r w:rsidR="00576157">
        <w:rPr>
          <w:color w:val="000000" w:themeColor="text1"/>
          <w:lang w:val="de-DE"/>
        </w:rPr>
        <w:t xml:space="preserve"> Band 1, Göttingen 1971. </w:t>
      </w:r>
      <w:r w:rsidR="00576157" w:rsidRPr="00576157">
        <w:rPr>
          <w:color w:val="000000" w:themeColor="text1"/>
          <w:lang w:val="de-DE"/>
        </w:rPr>
        <w:t>–</w:t>
      </w:r>
      <w:r w:rsidR="00D06866">
        <w:rPr>
          <w:color w:val="000000" w:themeColor="text1"/>
          <w:lang w:val="de-DE"/>
        </w:rPr>
        <w:t xml:space="preserve"> S. </w:t>
      </w:r>
      <w:r w:rsidRPr="00E65F9F">
        <w:rPr>
          <w:color w:val="000000" w:themeColor="text1"/>
          <w:lang w:val="de-DE"/>
        </w:rPr>
        <w:t>342</w:t>
      </w:r>
    </w:p>
    <w:p w14:paraId="547AFFEE" w14:textId="274AFE8A" w:rsidR="001951B0" w:rsidRDefault="001951B0" w:rsidP="00026A19">
      <w:pPr>
        <w:pStyle w:val="1"/>
        <w:numPr>
          <w:ilvl w:val="0"/>
          <w:numId w:val="14"/>
        </w:numPr>
        <w:spacing w:line="360" w:lineRule="auto"/>
        <w:rPr>
          <w:color w:val="000000" w:themeColor="text1"/>
          <w:lang w:val="de-DE"/>
        </w:rPr>
      </w:pPr>
      <w:r>
        <w:rPr>
          <w:color w:val="000000" w:themeColor="text1"/>
          <w:lang w:val="de-DE"/>
        </w:rPr>
        <w:t xml:space="preserve"> Lewandowski</w:t>
      </w:r>
      <w:r w:rsidRPr="001951B0">
        <w:rPr>
          <w:color w:val="000000" w:themeColor="text1"/>
          <w:lang w:val="de-DE"/>
        </w:rPr>
        <w:t>, Theodor. Linguistisches Wörterbuch. 1. 6. Auflage. Heidelberg ; W</w:t>
      </w:r>
      <w:r w:rsidR="00576157">
        <w:rPr>
          <w:color w:val="000000" w:themeColor="text1"/>
          <w:lang w:val="de-DE"/>
        </w:rPr>
        <w:t xml:space="preserve">iesbaden : Quelle &amp; Meyer, 1994. </w:t>
      </w:r>
      <w:r w:rsidR="00576157" w:rsidRPr="00576157">
        <w:rPr>
          <w:color w:val="000000" w:themeColor="text1"/>
          <w:lang w:val="de-DE"/>
        </w:rPr>
        <w:t>–</w:t>
      </w:r>
      <w:r w:rsidR="00576157">
        <w:rPr>
          <w:color w:val="000000" w:themeColor="text1"/>
          <w:lang w:val="de-DE"/>
        </w:rPr>
        <w:t xml:space="preserve"> S</w:t>
      </w:r>
      <w:r w:rsidRPr="001951B0">
        <w:rPr>
          <w:color w:val="000000" w:themeColor="text1"/>
          <w:lang w:val="de-DE"/>
        </w:rPr>
        <w:t>. 264.</w:t>
      </w:r>
    </w:p>
    <w:p w14:paraId="0172554A" w14:textId="59917A4F" w:rsidR="001951B0" w:rsidRDefault="001951B0" w:rsidP="00026A19">
      <w:pPr>
        <w:pStyle w:val="1"/>
        <w:numPr>
          <w:ilvl w:val="0"/>
          <w:numId w:val="14"/>
        </w:numPr>
        <w:spacing w:line="360" w:lineRule="auto"/>
        <w:rPr>
          <w:color w:val="000000" w:themeColor="text1"/>
          <w:lang w:val="de-DE"/>
        </w:rPr>
      </w:pPr>
      <w:r>
        <w:rPr>
          <w:color w:val="000000" w:themeColor="text1"/>
          <w:lang w:val="de-DE"/>
        </w:rPr>
        <w:t xml:space="preserve"> </w:t>
      </w:r>
      <w:r w:rsidRPr="001951B0">
        <w:rPr>
          <w:color w:val="000000" w:themeColor="text1"/>
          <w:lang w:val="de-DE"/>
        </w:rPr>
        <w:t>Lexikon der Sprachwissenschaft von Hadumod Bussmann. 4. durchgesehene Auflage. Kröner, Stuttgart 2008</w:t>
      </w:r>
      <w:r w:rsidR="00576157">
        <w:rPr>
          <w:color w:val="000000" w:themeColor="text1"/>
          <w:lang w:val="de-DE"/>
        </w:rPr>
        <w:t>.</w:t>
      </w:r>
      <w:r w:rsidRPr="001951B0">
        <w:rPr>
          <w:color w:val="000000" w:themeColor="text1"/>
          <w:lang w:val="de-DE"/>
        </w:rPr>
        <w:t xml:space="preserve"> –</w:t>
      </w:r>
      <w:r w:rsidR="00576157">
        <w:rPr>
          <w:color w:val="000000" w:themeColor="text1"/>
          <w:lang w:val="de-DE"/>
        </w:rPr>
        <w:t xml:space="preserve"> S. 819 </w:t>
      </w:r>
    </w:p>
    <w:p w14:paraId="62C33E5D" w14:textId="4CA20547" w:rsidR="003D799A" w:rsidRDefault="003D799A" w:rsidP="00026A19">
      <w:pPr>
        <w:pStyle w:val="1"/>
        <w:numPr>
          <w:ilvl w:val="0"/>
          <w:numId w:val="14"/>
        </w:numPr>
        <w:spacing w:line="360" w:lineRule="auto"/>
        <w:rPr>
          <w:color w:val="000000" w:themeColor="text1"/>
          <w:lang w:val="de-DE"/>
        </w:rPr>
      </w:pPr>
      <w:r>
        <w:rPr>
          <w:color w:val="000000" w:themeColor="text1"/>
          <w:lang w:val="de-DE"/>
        </w:rPr>
        <w:t xml:space="preserve"> Mayer</w:t>
      </w:r>
      <w:r w:rsidRPr="003D799A">
        <w:rPr>
          <w:color w:val="000000" w:themeColor="text1"/>
          <w:lang w:val="de-DE"/>
        </w:rPr>
        <w:t>, Maria Melanie. Der Einfluss des Englischen auf die deutsche Pressesprache der Gegenwart: Am Be</w:t>
      </w:r>
      <w:r w:rsidR="00D06866">
        <w:rPr>
          <w:color w:val="000000" w:themeColor="text1"/>
          <w:lang w:val="de-DE"/>
        </w:rPr>
        <w:t xml:space="preserve">ispiel des Nachrichtenmagazins </w:t>
      </w:r>
      <w:r w:rsidR="00D06866" w:rsidRPr="00D06866">
        <w:rPr>
          <w:color w:val="000000" w:themeColor="text1"/>
          <w:lang w:val="de-DE"/>
        </w:rPr>
        <w:t>«</w:t>
      </w:r>
      <w:r w:rsidR="00D06866">
        <w:rPr>
          <w:color w:val="000000" w:themeColor="text1"/>
          <w:lang w:val="de-DE"/>
        </w:rPr>
        <w:t>Der Spiegel</w:t>
      </w:r>
      <w:r w:rsidR="00D06866" w:rsidRPr="00D06866">
        <w:rPr>
          <w:color w:val="000000" w:themeColor="text1"/>
          <w:lang w:val="de-DE"/>
        </w:rPr>
        <w:t>»</w:t>
      </w:r>
      <w:r w:rsidR="00576157">
        <w:rPr>
          <w:color w:val="000000" w:themeColor="text1"/>
          <w:lang w:val="de-DE"/>
        </w:rPr>
        <w:t>. Norderstedt, Germany</w:t>
      </w:r>
      <w:r w:rsidRPr="003D799A">
        <w:rPr>
          <w:color w:val="000000" w:themeColor="text1"/>
          <w:lang w:val="de-DE"/>
        </w:rPr>
        <w:t>.</w:t>
      </w:r>
      <w:r w:rsidR="00D06866">
        <w:rPr>
          <w:color w:val="000000" w:themeColor="text1"/>
          <w:lang w:val="de-DE"/>
        </w:rPr>
        <w:t xml:space="preserve"> </w:t>
      </w:r>
      <w:r w:rsidR="00576157">
        <w:rPr>
          <w:color w:val="000000" w:themeColor="text1"/>
          <w:lang w:val="de-DE"/>
        </w:rPr>
        <w:t xml:space="preserve">2009 </w:t>
      </w:r>
      <w:r w:rsidR="00576157" w:rsidRPr="00576157">
        <w:rPr>
          <w:color w:val="000000" w:themeColor="text1"/>
          <w:lang w:val="de-DE"/>
        </w:rPr>
        <w:t>–</w:t>
      </w:r>
      <w:r w:rsidR="00576157">
        <w:rPr>
          <w:color w:val="000000" w:themeColor="text1"/>
          <w:lang w:val="de-DE"/>
        </w:rPr>
        <w:t xml:space="preserve"> S. 106 </w:t>
      </w:r>
    </w:p>
    <w:p w14:paraId="7EBDBC80" w14:textId="6D5B0FE8" w:rsidR="008C4515" w:rsidRDefault="008C4515" w:rsidP="00026A19">
      <w:pPr>
        <w:pStyle w:val="1"/>
        <w:numPr>
          <w:ilvl w:val="0"/>
          <w:numId w:val="14"/>
        </w:numPr>
        <w:spacing w:line="360" w:lineRule="auto"/>
        <w:rPr>
          <w:color w:val="000000" w:themeColor="text1"/>
          <w:lang w:val="de-DE"/>
        </w:rPr>
      </w:pPr>
      <w:r>
        <w:rPr>
          <w:color w:val="000000" w:themeColor="text1"/>
          <w:lang w:val="de-DE"/>
        </w:rPr>
        <w:t xml:space="preserve"> Meier</w:t>
      </w:r>
      <w:r w:rsidRPr="008C4515">
        <w:rPr>
          <w:color w:val="000000" w:themeColor="text1"/>
          <w:lang w:val="de-DE"/>
        </w:rPr>
        <w:t xml:space="preserve">, Christian. Einleitung. In </w:t>
      </w:r>
      <w:r w:rsidR="00D06866" w:rsidRPr="00D06866">
        <w:rPr>
          <w:color w:val="000000" w:themeColor="text1"/>
          <w:lang w:val="de-DE"/>
        </w:rPr>
        <w:t>Meier</w:t>
      </w:r>
      <w:r w:rsidRPr="008C4515">
        <w:rPr>
          <w:color w:val="000000" w:themeColor="text1"/>
          <w:lang w:val="de-DE"/>
        </w:rPr>
        <w:t>, Christian. Sprache in Not? : zur Lage des heutigen Deuts</w:t>
      </w:r>
      <w:r w:rsidR="00576157">
        <w:rPr>
          <w:color w:val="000000" w:themeColor="text1"/>
          <w:lang w:val="de-DE"/>
        </w:rPr>
        <w:t xml:space="preserve">ch. Göttingen : Wallstein, 1999. </w:t>
      </w:r>
      <w:r w:rsidR="00576157" w:rsidRPr="00576157">
        <w:rPr>
          <w:color w:val="000000" w:themeColor="text1"/>
          <w:lang w:val="de-DE"/>
        </w:rPr>
        <w:t>–</w:t>
      </w:r>
      <w:r w:rsidR="00576157">
        <w:rPr>
          <w:color w:val="000000" w:themeColor="text1"/>
          <w:lang w:val="de-DE"/>
        </w:rPr>
        <w:t xml:space="preserve"> S</w:t>
      </w:r>
      <w:r w:rsidRPr="008C4515">
        <w:rPr>
          <w:color w:val="000000" w:themeColor="text1"/>
          <w:lang w:val="de-DE"/>
        </w:rPr>
        <w:t>. 10</w:t>
      </w:r>
    </w:p>
    <w:p w14:paraId="301CF971" w14:textId="75972AAE" w:rsidR="008C4515" w:rsidRDefault="008C4515" w:rsidP="00026A19">
      <w:pPr>
        <w:pStyle w:val="1"/>
        <w:numPr>
          <w:ilvl w:val="0"/>
          <w:numId w:val="14"/>
        </w:numPr>
        <w:spacing w:line="360" w:lineRule="auto"/>
        <w:rPr>
          <w:color w:val="000000" w:themeColor="text1"/>
          <w:lang w:val="de-DE"/>
        </w:rPr>
      </w:pPr>
      <w:r>
        <w:rPr>
          <w:color w:val="000000" w:themeColor="text1"/>
          <w:lang w:val="de-DE"/>
        </w:rPr>
        <w:t xml:space="preserve"> Muhr</w:t>
      </w:r>
      <w:r w:rsidRPr="008C4515">
        <w:rPr>
          <w:color w:val="000000" w:themeColor="text1"/>
          <w:lang w:val="de-DE"/>
        </w:rPr>
        <w:t>, Rudolf. Anglizismen als Problem von Linguistik und Sprachpflege. In M</w:t>
      </w:r>
      <w:r>
        <w:rPr>
          <w:color w:val="000000" w:themeColor="text1"/>
          <w:lang w:val="de-DE"/>
        </w:rPr>
        <w:t>uhr</w:t>
      </w:r>
      <w:r w:rsidRPr="008C4515">
        <w:rPr>
          <w:color w:val="000000" w:themeColor="text1"/>
          <w:lang w:val="de-DE"/>
        </w:rPr>
        <w:t>, Rudolf; K</w:t>
      </w:r>
      <w:r>
        <w:rPr>
          <w:color w:val="000000" w:themeColor="text1"/>
          <w:lang w:val="de-DE"/>
        </w:rPr>
        <w:t>ettemann</w:t>
      </w:r>
      <w:r w:rsidRPr="008C4515">
        <w:rPr>
          <w:color w:val="000000" w:themeColor="text1"/>
          <w:lang w:val="de-DE"/>
        </w:rPr>
        <w:t>, Bernhard. Eurospeak der Einfluss des Englischen auf europäische Sprachen zur Jahrtausendwende . Frankfurt am Main: Peter Lang Europäischer Verlag der Wissens</w:t>
      </w:r>
      <w:r w:rsidR="00576157">
        <w:rPr>
          <w:color w:val="000000" w:themeColor="text1"/>
          <w:lang w:val="de-DE"/>
        </w:rPr>
        <w:t xml:space="preserve">chaften, 2004. </w:t>
      </w:r>
      <w:r w:rsidR="00576157" w:rsidRPr="00576157">
        <w:rPr>
          <w:color w:val="000000" w:themeColor="text1"/>
          <w:lang w:val="de-DE"/>
        </w:rPr>
        <w:t>–</w:t>
      </w:r>
      <w:r w:rsidR="00847142">
        <w:rPr>
          <w:color w:val="000000" w:themeColor="text1"/>
          <w:lang w:val="de-DE"/>
        </w:rPr>
        <w:t xml:space="preserve"> S. 48</w:t>
      </w:r>
      <w:r w:rsidRPr="008C4515">
        <w:rPr>
          <w:color w:val="000000" w:themeColor="text1"/>
          <w:lang w:val="de-DE"/>
        </w:rPr>
        <w:t>.</w:t>
      </w:r>
    </w:p>
    <w:p w14:paraId="624AD0F2" w14:textId="453B7E0C" w:rsidR="001951B0" w:rsidRDefault="006111EE" w:rsidP="00026A19">
      <w:pPr>
        <w:pStyle w:val="1"/>
        <w:numPr>
          <w:ilvl w:val="0"/>
          <w:numId w:val="14"/>
        </w:numPr>
        <w:spacing w:line="360" w:lineRule="auto"/>
        <w:rPr>
          <w:color w:val="000000" w:themeColor="text1"/>
          <w:lang w:val="de-DE"/>
        </w:rPr>
      </w:pPr>
      <w:r>
        <w:rPr>
          <w:color w:val="000000" w:themeColor="text1"/>
          <w:lang w:val="de-DE"/>
        </w:rPr>
        <w:t xml:space="preserve"> </w:t>
      </w:r>
      <w:r w:rsidRPr="006111EE">
        <w:rPr>
          <w:color w:val="000000" w:themeColor="text1"/>
          <w:lang w:val="de-DE"/>
        </w:rPr>
        <w:t xml:space="preserve">Peter von Polenz. Deutsche Sprachgeschichte vom Spätmittelalter bis zur Gegenwart. Bd. 2: 17. Unde 18. Jahrhundert. Berlin/New York: Walter de </w:t>
      </w:r>
      <w:r w:rsidRPr="006111EE">
        <w:rPr>
          <w:color w:val="000000" w:themeColor="text1"/>
          <w:lang w:val="de-DE"/>
        </w:rPr>
        <w:lastRenderedPageBreak/>
        <w:t xml:space="preserve">Gruyter Verlag, 1994. </w:t>
      </w:r>
      <w:r w:rsidR="00576157" w:rsidRPr="00576157">
        <w:rPr>
          <w:color w:val="000000" w:themeColor="text1"/>
          <w:lang w:val="de-DE"/>
        </w:rPr>
        <w:t>–</w:t>
      </w:r>
      <w:r w:rsidR="00576157">
        <w:rPr>
          <w:color w:val="000000" w:themeColor="text1"/>
          <w:lang w:val="de-DE"/>
        </w:rPr>
        <w:t xml:space="preserve"> S. 240 </w:t>
      </w:r>
    </w:p>
    <w:p w14:paraId="370FF937" w14:textId="0520B143" w:rsidR="006111EE" w:rsidRDefault="00F02BC1" w:rsidP="00026A19">
      <w:pPr>
        <w:pStyle w:val="1"/>
        <w:numPr>
          <w:ilvl w:val="0"/>
          <w:numId w:val="14"/>
        </w:numPr>
        <w:spacing w:line="360" w:lineRule="auto"/>
        <w:rPr>
          <w:color w:val="000000" w:themeColor="text1"/>
          <w:lang w:val="de-DE"/>
        </w:rPr>
      </w:pPr>
      <w:r w:rsidRPr="00EF371B">
        <w:rPr>
          <w:color w:val="000000" w:themeColor="text1"/>
          <w:lang w:val="de-DE"/>
        </w:rPr>
        <w:t xml:space="preserve"> </w:t>
      </w:r>
      <w:r w:rsidR="006111EE" w:rsidRPr="006111EE">
        <w:rPr>
          <w:color w:val="000000" w:themeColor="text1"/>
          <w:lang w:val="de-DE"/>
        </w:rPr>
        <w:t xml:space="preserve">Peter von Polenz. Geschichte der deutschen Sprache. – Berlin: de Grutzer, 2009. – </w:t>
      </w:r>
      <w:r w:rsidR="00576157">
        <w:rPr>
          <w:color w:val="000000" w:themeColor="text1"/>
          <w:lang w:val="de-DE"/>
        </w:rPr>
        <w:t>S. 240</w:t>
      </w:r>
    </w:p>
    <w:p w14:paraId="11BBB05D" w14:textId="2416B1A3" w:rsidR="006111EE" w:rsidRDefault="006111EE" w:rsidP="00026A19">
      <w:pPr>
        <w:pStyle w:val="1"/>
        <w:numPr>
          <w:ilvl w:val="0"/>
          <w:numId w:val="14"/>
        </w:numPr>
        <w:spacing w:line="360" w:lineRule="auto"/>
        <w:rPr>
          <w:color w:val="000000" w:themeColor="text1"/>
          <w:lang w:val="de-DE"/>
        </w:rPr>
      </w:pPr>
      <w:r>
        <w:rPr>
          <w:color w:val="000000" w:themeColor="text1"/>
          <w:lang w:val="de-DE"/>
        </w:rPr>
        <w:t xml:space="preserve"> Polomé, Edgar C.: </w:t>
      </w:r>
      <w:r w:rsidRPr="006111EE">
        <w:rPr>
          <w:color w:val="000000" w:themeColor="text1"/>
          <w:lang w:val="de-DE"/>
        </w:rPr>
        <w:t>«</w:t>
      </w:r>
      <w:r>
        <w:rPr>
          <w:color w:val="000000" w:themeColor="text1"/>
          <w:lang w:val="de-DE"/>
        </w:rPr>
        <w:t>Freyja</w:t>
      </w:r>
      <w:r w:rsidRPr="006111EE">
        <w:rPr>
          <w:color w:val="000000" w:themeColor="text1"/>
          <w:lang w:val="de-DE"/>
        </w:rPr>
        <w:t>», in: Reallexikon der ger</w:t>
      </w:r>
      <w:r w:rsidR="00200FC3">
        <w:rPr>
          <w:color w:val="000000" w:themeColor="text1"/>
          <w:lang w:val="de-DE"/>
        </w:rPr>
        <w:t>manischen Altertumskunde. Berli</w:t>
      </w:r>
      <w:r w:rsidR="00200FC3">
        <w:rPr>
          <w:color w:val="000000" w:themeColor="text1"/>
          <w:lang w:val="en-US"/>
        </w:rPr>
        <w:t>, 1999</w:t>
      </w:r>
      <w:r w:rsidRPr="006111EE">
        <w:rPr>
          <w:color w:val="000000" w:themeColor="text1"/>
          <w:lang w:val="de-DE"/>
        </w:rPr>
        <w:t>.</w:t>
      </w:r>
      <w:r w:rsidR="00200FC3">
        <w:rPr>
          <w:color w:val="000000" w:themeColor="text1"/>
          <w:lang w:val="de-DE"/>
        </w:rPr>
        <w:t xml:space="preserve"> </w:t>
      </w:r>
      <w:r w:rsidR="00200FC3" w:rsidRPr="00200FC3">
        <w:rPr>
          <w:color w:val="000000" w:themeColor="text1"/>
          <w:lang w:val="de-DE"/>
        </w:rPr>
        <w:t>–</w:t>
      </w:r>
      <w:r w:rsidR="00200FC3">
        <w:rPr>
          <w:color w:val="000000" w:themeColor="text1"/>
          <w:lang w:val="de-DE"/>
        </w:rPr>
        <w:t xml:space="preserve"> </w:t>
      </w:r>
      <w:r w:rsidR="00576157">
        <w:rPr>
          <w:color w:val="000000" w:themeColor="text1"/>
          <w:lang w:val="de-DE"/>
        </w:rPr>
        <w:t xml:space="preserve">S. </w:t>
      </w:r>
      <w:r w:rsidR="00200FC3" w:rsidRPr="00200FC3">
        <w:rPr>
          <w:color w:val="000000" w:themeColor="text1"/>
          <w:lang w:val="de-DE"/>
        </w:rPr>
        <w:t>13</w:t>
      </w:r>
    </w:p>
    <w:p w14:paraId="7D72EAA8" w14:textId="31CE552A" w:rsidR="006111EE" w:rsidRDefault="006111EE" w:rsidP="00026A19">
      <w:pPr>
        <w:pStyle w:val="1"/>
        <w:numPr>
          <w:ilvl w:val="0"/>
          <w:numId w:val="14"/>
        </w:numPr>
        <w:spacing w:line="360" w:lineRule="auto"/>
        <w:rPr>
          <w:color w:val="000000" w:themeColor="text1"/>
          <w:lang w:val="de-DE"/>
        </w:rPr>
      </w:pPr>
      <w:r w:rsidRPr="006111EE">
        <w:rPr>
          <w:color w:val="000000" w:themeColor="text1"/>
          <w:lang w:val="de-DE"/>
        </w:rPr>
        <w:t xml:space="preserve"> Rübekeil, Ludwig: Wodan aus dem Walde, Antrittsvorlesung an der Universität Zürich. Nov. 2001.</w:t>
      </w:r>
      <w:r w:rsidR="00A31A92">
        <w:rPr>
          <w:color w:val="000000" w:themeColor="text1"/>
          <w:lang w:val="de-DE"/>
        </w:rPr>
        <w:t xml:space="preserve"> </w:t>
      </w:r>
      <w:r w:rsidR="00A31A92" w:rsidRPr="00A31A92">
        <w:rPr>
          <w:color w:val="000000" w:themeColor="text1"/>
          <w:lang w:val="de-DE"/>
        </w:rPr>
        <w:t xml:space="preserve">– </w:t>
      </w:r>
      <w:r w:rsidR="00576157">
        <w:rPr>
          <w:color w:val="000000" w:themeColor="text1"/>
          <w:lang w:val="de-DE"/>
        </w:rPr>
        <w:t xml:space="preserve">S. 13 </w:t>
      </w:r>
    </w:p>
    <w:p w14:paraId="13865AEA" w14:textId="40DAA073" w:rsidR="006111EE" w:rsidRDefault="006111EE" w:rsidP="00026A19">
      <w:pPr>
        <w:pStyle w:val="1"/>
        <w:numPr>
          <w:ilvl w:val="0"/>
          <w:numId w:val="14"/>
        </w:numPr>
        <w:spacing w:line="360" w:lineRule="auto"/>
        <w:rPr>
          <w:color w:val="000000" w:themeColor="text1"/>
          <w:lang w:val="de-DE"/>
        </w:rPr>
      </w:pPr>
      <w:r w:rsidRPr="006111EE">
        <w:rPr>
          <w:color w:val="000000" w:themeColor="text1"/>
          <w:lang w:val="de-DE"/>
        </w:rPr>
        <w:t xml:space="preserve"> Römer, Christine; Matzke, Brigite. Lexikologie des Deutschen. Eine Einführung. Tübingen: Günter Narr Verlag, 2003</w:t>
      </w:r>
      <w:r w:rsidR="00576157">
        <w:rPr>
          <w:color w:val="000000" w:themeColor="text1"/>
          <w:lang w:val="de-DE"/>
        </w:rPr>
        <w:t>.</w:t>
      </w:r>
      <w:r w:rsidRPr="006111EE">
        <w:rPr>
          <w:color w:val="000000" w:themeColor="text1"/>
          <w:lang w:val="de-DE"/>
        </w:rPr>
        <w:t xml:space="preserve"> –</w:t>
      </w:r>
      <w:r w:rsidR="00576157">
        <w:rPr>
          <w:color w:val="000000" w:themeColor="text1"/>
          <w:lang w:val="de-DE"/>
        </w:rPr>
        <w:t xml:space="preserve"> S. 236 </w:t>
      </w:r>
    </w:p>
    <w:p w14:paraId="1505758B" w14:textId="2D631512" w:rsidR="000750D8" w:rsidRPr="000750D8" w:rsidRDefault="006111EE" w:rsidP="00026A19">
      <w:pPr>
        <w:pStyle w:val="1"/>
        <w:numPr>
          <w:ilvl w:val="0"/>
          <w:numId w:val="14"/>
        </w:numPr>
        <w:spacing w:line="360" w:lineRule="auto"/>
        <w:rPr>
          <w:color w:val="000000" w:themeColor="text1"/>
          <w:lang w:val="de-DE"/>
        </w:rPr>
      </w:pPr>
      <w:r w:rsidRPr="006111EE">
        <w:rPr>
          <w:color w:val="000000" w:themeColor="text1"/>
          <w:lang w:val="de-DE"/>
        </w:rPr>
        <w:t xml:space="preserve"> Rühl Franz: «Woche»/»Wochentage», in</w:t>
      </w:r>
      <w:r w:rsidR="007A639B" w:rsidRPr="007A639B">
        <w:rPr>
          <w:color w:val="000000" w:themeColor="text1"/>
          <w:lang w:val="de-DE"/>
        </w:rPr>
        <w:t xml:space="preserve"> </w:t>
      </w:r>
      <w:r w:rsidRPr="006111EE">
        <w:rPr>
          <w:color w:val="000000" w:themeColor="text1"/>
          <w:lang w:val="de-DE"/>
        </w:rPr>
        <w:t xml:space="preserve">: Reallexikondergermanischen Altertumskunde. </w:t>
      </w:r>
      <w:r>
        <w:rPr>
          <w:color w:val="000000" w:themeColor="text1"/>
          <w:lang w:val="de-DE"/>
        </w:rPr>
        <w:t xml:space="preserve">Straßburg. </w:t>
      </w:r>
      <w:r w:rsidRPr="006111EE">
        <w:rPr>
          <w:color w:val="000000" w:themeColor="text1"/>
          <w:lang w:val="de-DE"/>
        </w:rPr>
        <w:t>1911 – 1919.</w:t>
      </w:r>
      <w:r w:rsidR="000750D8">
        <w:rPr>
          <w:color w:val="000000" w:themeColor="text1"/>
          <w:lang w:val="de-DE"/>
        </w:rPr>
        <w:t xml:space="preserve"> – </w:t>
      </w:r>
      <w:r w:rsidR="00491DC6">
        <w:rPr>
          <w:color w:val="000000" w:themeColor="text1"/>
          <w:lang w:val="de-DE"/>
        </w:rPr>
        <w:t>S. 540</w:t>
      </w:r>
    </w:p>
    <w:p w14:paraId="1CEF56CC" w14:textId="75F1EC98" w:rsidR="00F02BC1" w:rsidRDefault="00F02BC1" w:rsidP="00026A19">
      <w:pPr>
        <w:pStyle w:val="1"/>
        <w:numPr>
          <w:ilvl w:val="0"/>
          <w:numId w:val="14"/>
        </w:numPr>
        <w:spacing w:line="360" w:lineRule="auto"/>
        <w:rPr>
          <w:color w:val="000000" w:themeColor="text1"/>
          <w:lang w:val="de-DE"/>
        </w:rPr>
      </w:pPr>
      <w:r w:rsidRPr="00F02BC1">
        <w:rPr>
          <w:color w:val="000000" w:themeColor="text1"/>
          <w:lang w:val="de-DE"/>
        </w:rPr>
        <w:t xml:space="preserve"> Schmidt W. u. a. Geschichte der deutschen Sprache. – 10 Aufl. S. Hir</w:t>
      </w:r>
      <w:r w:rsidR="00491DC6">
        <w:rPr>
          <w:color w:val="000000" w:themeColor="text1"/>
          <w:lang w:val="de-DE"/>
        </w:rPr>
        <w:t xml:space="preserve">zel. – Stuttgart, 2007. – S. 489 </w:t>
      </w:r>
    </w:p>
    <w:p w14:paraId="37D5415E" w14:textId="1891C208" w:rsidR="00F02BC1" w:rsidRDefault="00F02BC1" w:rsidP="00026A19">
      <w:pPr>
        <w:pStyle w:val="1"/>
        <w:numPr>
          <w:ilvl w:val="0"/>
          <w:numId w:val="14"/>
        </w:numPr>
        <w:spacing w:line="360" w:lineRule="auto"/>
        <w:rPr>
          <w:color w:val="000000" w:themeColor="text1"/>
          <w:lang w:val="de-DE"/>
        </w:rPr>
      </w:pPr>
      <w:r w:rsidRPr="00F02BC1">
        <w:rPr>
          <w:color w:val="000000" w:themeColor="text1"/>
          <w:lang w:val="de-DE"/>
        </w:rPr>
        <w:t xml:space="preserve"> Schreiber, G. Die Wochentage im Erlebnis der Ostkirche und des christlichen Abendlandes. </w:t>
      </w:r>
      <w:r w:rsidRPr="00491DC6">
        <w:rPr>
          <w:color w:val="000000" w:themeColor="text1"/>
          <w:lang w:val="de-DE"/>
        </w:rPr>
        <w:t xml:space="preserve">Wiesbaden: Springer Fachmedien </w:t>
      </w:r>
      <w:r w:rsidR="00491DC6" w:rsidRPr="00491DC6">
        <w:rPr>
          <w:color w:val="000000" w:themeColor="text1"/>
          <w:lang w:val="de-DE"/>
        </w:rPr>
        <w:t>1957</w:t>
      </w:r>
      <w:r w:rsidR="00491DC6">
        <w:rPr>
          <w:color w:val="000000" w:themeColor="text1"/>
          <w:lang w:val="de-DE"/>
        </w:rPr>
        <w:t xml:space="preserve">. </w:t>
      </w:r>
      <w:r w:rsidRPr="00491DC6">
        <w:rPr>
          <w:color w:val="000000" w:themeColor="text1"/>
          <w:lang w:val="de-DE"/>
        </w:rPr>
        <w:t>–</w:t>
      </w:r>
      <w:r w:rsidR="00491DC6">
        <w:rPr>
          <w:color w:val="000000" w:themeColor="text1"/>
          <w:lang w:val="de-DE"/>
        </w:rPr>
        <w:t xml:space="preserve"> S. 283 </w:t>
      </w:r>
    </w:p>
    <w:p w14:paraId="7AB3D7A9" w14:textId="26D64619" w:rsidR="00001A42" w:rsidRPr="00F02BC1" w:rsidRDefault="00001A42" w:rsidP="00026A19">
      <w:pPr>
        <w:pStyle w:val="1"/>
        <w:numPr>
          <w:ilvl w:val="0"/>
          <w:numId w:val="14"/>
        </w:numPr>
        <w:spacing w:line="360" w:lineRule="auto"/>
        <w:rPr>
          <w:color w:val="000000" w:themeColor="text1"/>
          <w:lang w:val="de-DE"/>
        </w:rPr>
      </w:pPr>
      <w:r>
        <w:rPr>
          <w:color w:val="000000" w:themeColor="text1"/>
          <w:lang w:val="uk-UA"/>
        </w:rPr>
        <w:t xml:space="preserve"> </w:t>
      </w:r>
      <w:r w:rsidRPr="00001A42">
        <w:rPr>
          <w:color w:val="000000" w:themeColor="text1"/>
          <w:lang w:val="de-DE"/>
        </w:rPr>
        <w:t>Schützeichel, Rudolf. Althochdeutsches Wörterbuch: 7., durchgesehene und verbesserte Auflage., Berlin, Boston: De Gruyter, 2012.</w:t>
      </w:r>
      <w:r>
        <w:rPr>
          <w:color w:val="000000" w:themeColor="text1"/>
          <w:lang w:val="uk-UA"/>
        </w:rPr>
        <w:t xml:space="preserve"> – </w:t>
      </w:r>
      <w:r w:rsidRPr="00001A42">
        <w:rPr>
          <w:color w:val="000000" w:themeColor="text1"/>
          <w:lang w:val="de-DE"/>
        </w:rPr>
        <w:t xml:space="preserve">S. </w:t>
      </w:r>
      <w:r>
        <w:rPr>
          <w:color w:val="000000" w:themeColor="text1"/>
          <w:lang w:val="de-DE"/>
        </w:rPr>
        <w:t>402</w:t>
      </w:r>
    </w:p>
    <w:p w14:paraId="161856C0" w14:textId="50DA36C1" w:rsidR="00BA37CD" w:rsidRPr="00BA37CD" w:rsidRDefault="00F02BC1" w:rsidP="00026A19">
      <w:pPr>
        <w:pStyle w:val="1"/>
        <w:numPr>
          <w:ilvl w:val="0"/>
          <w:numId w:val="14"/>
        </w:numPr>
        <w:spacing w:line="360" w:lineRule="auto"/>
        <w:rPr>
          <w:color w:val="000000" w:themeColor="text1"/>
          <w:lang w:val="de-DE"/>
        </w:rPr>
      </w:pPr>
      <w:r w:rsidRPr="00F02BC1">
        <w:rPr>
          <w:color w:val="000000" w:themeColor="text1"/>
          <w:lang w:val="de-DE"/>
        </w:rPr>
        <w:t xml:space="preserve"> Simek, Rudolf: Lexikon der germanischen Mythologie. </w:t>
      </w:r>
      <w:r w:rsidRPr="00491DC6">
        <w:rPr>
          <w:color w:val="000000" w:themeColor="text1"/>
          <w:lang w:val="de-DE"/>
        </w:rPr>
        <w:t>Stuttgart 1995.</w:t>
      </w:r>
      <w:r w:rsidR="00BA37CD" w:rsidRPr="00491DC6">
        <w:rPr>
          <w:color w:val="000000" w:themeColor="text1"/>
          <w:lang w:val="de-DE"/>
        </w:rPr>
        <w:t xml:space="preserve"> –</w:t>
      </w:r>
      <w:r w:rsidR="00BA37CD">
        <w:rPr>
          <w:color w:val="000000" w:themeColor="text1"/>
          <w:lang w:val="de-DE"/>
        </w:rPr>
        <w:t xml:space="preserve"> </w:t>
      </w:r>
      <w:r w:rsidR="00491DC6">
        <w:rPr>
          <w:color w:val="000000" w:themeColor="text1"/>
          <w:lang w:val="de-DE"/>
        </w:rPr>
        <w:t xml:space="preserve">S. 573 </w:t>
      </w:r>
    </w:p>
    <w:p w14:paraId="47C77F45" w14:textId="72C2379C" w:rsidR="008274FE" w:rsidRPr="008274FE" w:rsidRDefault="00F02BC1" w:rsidP="00026A19">
      <w:pPr>
        <w:pStyle w:val="1"/>
        <w:numPr>
          <w:ilvl w:val="0"/>
          <w:numId w:val="14"/>
        </w:numPr>
        <w:spacing w:line="360" w:lineRule="auto"/>
        <w:rPr>
          <w:color w:val="000000" w:themeColor="text1"/>
          <w:lang w:val="de-DE"/>
        </w:rPr>
      </w:pPr>
      <w:r w:rsidRPr="007A639B">
        <w:rPr>
          <w:color w:val="000000" w:themeColor="text1"/>
          <w:lang w:val="de-DE"/>
        </w:rPr>
        <w:t xml:space="preserve"> </w:t>
      </w:r>
      <w:r w:rsidR="00491DC6">
        <w:rPr>
          <w:color w:val="000000" w:themeColor="text1"/>
          <w:lang w:val="de-DE"/>
        </w:rPr>
        <w:t>Stedje, Astrid</w:t>
      </w:r>
      <w:r w:rsidRPr="00F02BC1">
        <w:rPr>
          <w:color w:val="000000" w:themeColor="text1"/>
          <w:lang w:val="de-DE"/>
        </w:rPr>
        <w:t>: Deutsche Sprache gestern und heute. 6. Auflage. Paderborn: Wilhelm Fink Verlag.</w:t>
      </w:r>
      <w:r w:rsidR="008274FE">
        <w:rPr>
          <w:color w:val="000000" w:themeColor="text1"/>
          <w:lang w:val="de-DE"/>
        </w:rPr>
        <w:t xml:space="preserve"> </w:t>
      </w:r>
      <w:r w:rsidR="00491DC6" w:rsidRPr="00491DC6">
        <w:rPr>
          <w:color w:val="000000" w:themeColor="text1"/>
          <w:lang w:val="de-DE"/>
        </w:rPr>
        <w:t>2007</w:t>
      </w:r>
      <w:r w:rsidR="00491DC6">
        <w:rPr>
          <w:color w:val="000000" w:themeColor="text1"/>
          <w:lang w:val="de-DE"/>
        </w:rPr>
        <w:t xml:space="preserve">. </w:t>
      </w:r>
      <w:r w:rsidR="008274FE">
        <w:rPr>
          <w:color w:val="000000" w:themeColor="text1"/>
          <w:lang w:val="de-DE"/>
        </w:rPr>
        <w:t xml:space="preserve">– </w:t>
      </w:r>
      <w:r w:rsidR="00491DC6">
        <w:rPr>
          <w:color w:val="000000" w:themeColor="text1"/>
          <w:lang w:val="de-DE"/>
        </w:rPr>
        <w:t xml:space="preserve">S. 277 </w:t>
      </w:r>
    </w:p>
    <w:p w14:paraId="09FC0FDC" w14:textId="6E0959B7" w:rsidR="008274FE" w:rsidRPr="008274FE" w:rsidRDefault="00F02BC1" w:rsidP="00026A19">
      <w:pPr>
        <w:pStyle w:val="1"/>
        <w:numPr>
          <w:ilvl w:val="0"/>
          <w:numId w:val="14"/>
        </w:numPr>
        <w:spacing w:line="360" w:lineRule="auto"/>
        <w:rPr>
          <w:color w:val="000000" w:themeColor="text1"/>
          <w:lang w:val="de-DE"/>
        </w:rPr>
      </w:pPr>
      <w:r w:rsidRPr="00F02BC1">
        <w:rPr>
          <w:color w:val="000000" w:themeColor="text1"/>
          <w:lang w:val="de-DE"/>
        </w:rPr>
        <w:t xml:space="preserve"> S</w:t>
      </w:r>
      <w:r w:rsidR="00491DC6">
        <w:rPr>
          <w:color w:val="000000" w:themeColor="text1"/>
          <w:lang w:val="de-DE"/>
        </w:rPr>
        <w:t>örensen, Ilse</w:t>
      </w:r>
      <w:r w:rsidRPr="00F02BC1">
        <w:rPr>
          <w:color w:val="000000" w:themeColor="text1"/>
          <w:lang w:val="de-DE"/>
        </w:rPr>
        <w:t xml:space="preserve">. Englisch im deutschen Wortschatz : Lehn- und Fremdwörter in der Umgangssprache. </w:t>
      </w:r>
      <w:r w:rsidRPr="00491DC6">
        <w:rPr>
          <w:color w:val="000000" w:themeColor="text1"/>
          <w:lang w:val="de-DE"/>
        </w:rPr>
        <w:t>Berlin: Volk und Wissen Verlag GmbH</w:t>
      </w:r>
      <w:r w:rsidR="008274FE" w:rsidRPr="00491DC6">
        <w:rPr>
          <w:color w:val="000000" w:themeColor="text1"/>
          <w:lang w:val="de-DE"/>
        </w:rPr>
        <w:t xml:space="preserve"> </w:t>
      </w:r>
      <w:r w:rsidR="00491DC6" w:rsidRPr="00491DC6">
        <w:rPr>
          <w:color w:val="000000" w:themeColor="text1"/>
          <w:lang w:val="de-DE"/>
        </w:rPr>
        <w:t>1995.</w:t>
      </w:r>
      <w:r w:rsidR="00491DC6">
        <w:rPr>
          <w:color w:val="000000" w:themeColor="text1"/>
          <w:lang w:val="de-DE"/>
        </w:rPr>
        <w:t xml:space="preserve"> </w:t>
      </w:r>
      <w:r w:rsidR="008274FE" w:rsidRPr="00491DC6">
        <w:rPr>
          <w:color w:val="000000" w:themeColor="text1"/>
          <w:lang w:val="de-DE"/>
        </w:rPr>
        <w:t>–</w:t>
      </w:r>
      <w:r w:rsidR="008274FE">
        <w:rPr>
          <w:color w:val="000000" w:themeColor="text1"/>
          <w:lang w:val="de-DE"/>
        </w:rPr>
        <w:t xml:space="preserve"> </w:t>
      </w:r>
      <w:r w:rsidR="00491DC6">
        <w:rPr>
          <w:color w:val="000000" w:themeColor="text1"/>
          <w:lang w:val="de-DE"/>
        </w:rPr>
        <w:t xml:space="preserve">S. 85 </w:t>
      </w:r>
    </w:p>
    <w:p w14:paraId="4425C624" w14:textId="632F64A7" w:rsidR="008C4515" w:rsidRDefault="008C4515" w:rsidP="00026A19">
      <w:pPr>
        <w:pStyle w:val="1"/>
        <w:numPr>
          <w:ilvl w:val="0"/>
          <w:numId w:val="14"/>
        </w:numPr>
        <w:spacing w:line="360" w:lineRule="auto"/>
        <w:rPr>
          <w:color w:val="000000" w:themeColor="text1"/>
          <w:lang w:val="de-DE"/>
        </w:rPr>
      </w:pPr>
      <w:r w:rsidRPr="008C4515">
        <w:rPr>
          <w:color w:val="000000" w:themeColor="text1"/>
          <w:lang w:val="de-DE"/>
        </w:rPr>
        <w:t xml:space="preserve"> Tesch, Gerd. Linguale Interferenz. Theoretische, terminologische und methodische Grundfragen zu uhrer Erforschung. – Tübingen: TBL-Verlag 1978. – </w:t>
      </w:r>
      <w:r w:rsidR="00491DC6">
        <w:rPr>
          <w:color w:val="000000" w:themeColor="text1"/>
          <w:lang w:val="de-DE"/>
        </w:rPr>
        <w:t xml:space="preserve">S. 198 </w:t>
      </w:r>
    </w:p>
    <w:p w14:paraId="016C8D73" w14:textId="08E4C5C0" w:rsidR="008C4515" w:rsidRDefault="008C4515" w:rsidP="00026A19">
      <w:pPr>
        <w:pStyle w:val="1"/>
        <w:numPr>
          <w:ilvl w:val="0"/>
          <w:numId w:val="14"/>
        </w:numPr>
        <w:spacing w:line="360" w:lineRule="auto"/>
        <w:rPr>
          <w:color w:val="000000" w:themeColor="text1"/>
          <w:lang w:val="de-DE"/>
        </w:rPr>
      </w:pPr>
      <w:r>
        <w:rPr>
          <w:color w:val="000000" w:themeColor="text1"/>
          <w:lang w:val="de-DE"/>
        </w:rPr>
        <w:t xml:space="preserve"> </w:t>
      </w:r>
      <w:r w:rsidRPr="008C4515">
        <w:rPr>
          <w:color w:val="000000" w:themeColor="text1"/>
          <w:lang w:val="de-DE"/>
        </w:rPr>
        <w:t>Thea Schippan, Lexikologie der deutschen Gegenwartssprache, Tübingen, 1992, S.</w:t>
      </w:r>
      <w:r w:rsidR="008274FE">
        <w:rPr>
          <w:color w:val="000000" w:themeColor="text1"/>
          <w:lang w:val="de-DE"/>
        </w:rPr>
        <w:t xml:space="preserve"> </w:t>
      </w:r>
      <w:r w:rsidRPr="008C4515">
        <w:rPr>
          <w:color w:val="000000" w:themeColor="text1"/>
          <w:lang w:val="de-DE"/>
        </w:rPr>
        <w:t>261</w:t>
      </w:r>
    </w:p>
    <w:p w14:paraId="717D3892" w14:textId="565C340A" w:rsidR="00F64FE8" w:rsidRPr="00F64FE8" w:rsidRDefault="00B67706" w:rsidP="00026A19">
      <w:pPr>
        <w:pStyle w:val="1"/>
        <w:numPr>
          <w:ilvl w:val="0"/>
          <w:numId w:val="14"/>
        </w:numPr>
        <w:spacing w:line="360" w:lineRule="auto"/>
        <w:rPr>
          <w:color w:val="000000" w:themeColor="text1"/>
          <w:lang w:val="de-DE"/>
        </w:rPr>
      </w:pPr>
      <w:r>
        <w:rPr>
          <w:color w:val="000000" w:themeColor="text1"/>
          <w:lang w:val="de-DE"/>
        </w:rPr>
        <w:t xml:space="preserve"> </w:t>
      </w:r>
      <w:r w:rsidR="008274FE">
        <w:rPr>
          <w:color w:val="000000" w:themeColor="text1"/>
          <w:lang w:val="de-DE"/>
        </w:rPr>
        <w:t>Vater</w:t>
      </w:r>
      <w:r w:rsidRPr="00B67706">
        <w:rPr>
          <w:color w:val="000000" w:themeColor="text1"/>
          <w:lang w:val="de-DE"/>
        </w:rPr>
        <w:t xml:space="preserve">, Heinz. Einführung in die Sprachwissenschaft. 4, verb. Aufl. München: Wilhelm Fink Verlag, 2002. </w:t>
      </w:r>
      <w:r w:rsidR="00F64FE8">
        <w:rPr>
          <w:color w:val="000000" w:themeColor="text1"/>
          <w:lang w:val="de-DE"/>
        </w:rPr>
        <w:t xml:space="preserve">– </w:t>
      </w:r>
      <w:r w:rsidR="00491DC6">
        <w:rPr>
          <w:color w:val="000000" w:themeColor="text1"/>
          <w:lang w:val="de-DE"/>
        </w:rPr>
        <w:t xml:space="preserve">S. 336 </w:t>
      </w:r>
    </w:p>
    <w:p w14:paraId="61664F67" w14:textId="3D72DE31" w:rsidR="00F64FE8" w:rsidRDefault="00491DC6" w:rsidP="00026A19">
      <w:pPr>
        <w:pStyle w:val="1"/>
        <w:numPr>
          <w:ilvl w:val="0"/>
          <w:numId w:val="14"/>
        </w:numPr>
        <w:spacing w:line="360" w:lineRule="auto"/>
        <w:rPr>
          <w:color w:val="000000" w:themeColor="text1"/>
          <w:lang w:val="de-DE"/>
        </w:rPr>
      </w:pPr>
      <w:r>
        <w:rPr>
          <w:color w:val="000000" w:themeColor="text1"/>
          <w:lang w:val="de-DE"/>
        </w:rPr>
        <w:t xml:space="preserve"> Weifert, M</w:t>
      </w:r>
      <w:r w:rsidR="008C4515" w:rsidRPr="00F64FE8">
        <w:rPr>
          <w:color w:val="000000" w:themeColor="text1"/>
          <w:lang w:val="de-DE"/>
        </w:rPr>
        <w:t xml:space="preserve">. Die deutschen Monatsnamen. </w:t>
      </w:r>
      <w:r w:rsidR="00F64FE8" w:rsidRPr="00F64FE8">
        <w:rPr>
          <w:color w:val="000000" w:themeColor="text1"/>
          <w:lang w:val="de-DE"/>
        </w:rPr>
        <w:t>Die</w:t>
      </w:r>
      <w:r>
        <w:rPr>
          <w:color w:val="000000" w:themeColor="text1"/>
          <w:lang w:val="de-DE"/>
        </w:rPr>
        <w:t xml:space="preserve"> deutsche Schrift 3. 2003.</w:t>
      </w:r>
      <w:r>
        <w:rPr>
          <w:lang w:val="de-DE"/>
        </w:rPr>
        <w:t xml:space="preserve"> </w:t>
      </w:r>
      <w:r w:rsidRPr="00491DC6">
        <w:rPr>
          <w:color w:val="000000" w:themeColor="text1"/>
          <w:lang w:val="de-DE"/>
        </w:rPr>
        <w:t>–</w:t>
      </w:r>
      <w:r w:rsidR="00F64FE8">
        <w:rPr>
          <w:color w:val="000000" w:themeColor="text1"/>
          <w:lang w:val="de-DE"/>
        </w:rPr>
        <w:t xml:space="preserve"> S.</w:t>
      </w:r>
      <w:r w:rsidR="00F64FE8" w:rsidRPr="00F64FE8">
        <w:rPr>
          <w:color w:val="000000" w:themeColor="text1"/>
          <w:lang w:val="de-DE"/>
        </w:rPr>
        <w:t>11.</w:t>
      </w:r>
    </w:p>
    <w:p w14:paraId="34B37A1F" w14:textId="5197178F" w:rsidR="008C4515" w:rsidRPr="00F64FE8" w:rsidRDefault="00491DC6" w:rsidP="00026A19">
      <w:pPr>
        <w:pStyle w:val="1"/>
        <w:numPr>
          <w:ilvl w:val="0"/>
          <w:numId w:val="14"/>
        </w:numPr>
        <w:spacing w:line="360" w:lineRule="auto"/>
        <w:rPr>
          <w:color w:val="000000" w:themeColor="text1"/>
          <w:lang w:val="de-DE"/>
        </w:rPr>
      </w:pPr>
      <w:r>
        <w:rPr>
          <w:color w:val="000000" w:themeColor="text1"/>
          <w:lang w:val="de-DE"/>
        </w:rPr>
        <w:lastRenderedPageBreak/>
        <w:t xml:space="preserve"> Weinhold, K</w:t>
      </w:r>
      <w:r w:rsidR="008C4515" w:rsidRPr="00F64FE8">
        <w:rPr>
          <w:color w:val="000000" w:themeColor="text1"/>
          <w:lang w:val="de-DE"/>
        </w:rPr>
        <w:t xml:space="preserve">. Die deutschen Monatsnamen. Halle: Verlag der Buchhandlung des Waisenhauses. </w:t>
      </w:r>
      <w:r w:rsidRPr="00491DC6">
        <w:rPr>
          <w:color w:val="000000" w:themeColor="text1"/>
          <w:lang w:val="de-DE"/>
        </w:rPr>
        <w:t>1861</w:t>
      </w:r>
      <w:r>
        <w:rPr>
          <w:color w:val="000000" w:themeColor="text1"/>
          <w:lang w:val="de-DE"/>
        </w:rPr>
        <w:t xml:space="preserve">. </w:t>
      </w:r>
      <w:r w:rsidR="008C4515" w:rsidRPr="00F64FE8">
        <w:rPr>
          <w:color w:val="000000" w:themeColor="text1"/>
          <w:lang w:val="de-DE"/>
        </w:rPr>
        <w:t>–</w:t>
      </w:r>
      <w:r>
        <w:rPr>
          <w:color w:val="000000" w:themeColor="text1"/>
          <w:lang w:val="de-DE"/>
        </w:rPr>
        <w:t xml:space="preserve"> S. 68 </w:t>
      </w:r>
    </w:p>
    <w:p w14:paraId="73F99B58" w14:textId="65083DB8" w:rsidR="008C4515" w:rsidRDefault="008C4515" w:rsidP="00026A19">
      <w:pPr>
        <w:pStyle w:val="1"/>
        <w:numPr>
          <w:ilvl w:val="0"/>
          <w:numId w:val="14"/>
        </w:numPr>
        <w:spacing w:line="360" w:lineRule="auto"/>
        <w:rPr>
          <w:color w:val="000000" w:themeColor="text1"/>
          <w:lang w:val="de-DE"/>
        </w:rPr>
      </w:pPr>
      <w:r>
        <w:rPr>
          <w:color w:val="000000" w:themeColor="text1"/>
          <w:lang w:val="de-DE"/>
        </w:rPr>
        <w:t xml:space="preserve"> </w:t>
      </w:r>
      <w:r w:rsidRPr="008C4515">
        <w:rPr>
          <w:color w:val="000000" w:themeColor="text1"/>
          <w:lang w:val="de-DE"/>
        </w:rPr>
        <w:t>Wiesinger, Р. Gotische Lehnwörter im Bairischen, in: Frühmittelalterliche Ethnogenese im Alpenraum. Herausgegeben von Helmut Beumann und Werner Sch</w:t>
      </w:r>
      <w:r w:rsidR="00491DC6">
        <w:rPr>
          <w:color w:val="000000" w:themeColor="text1"/>
          <w:lang w:val="de-DE"/>
        </w:rPr>
        <w:t xml:space="preserve">röder, Sigmaringen 1985. </w:t>
      </w:r>
      <w:r w:rsidR="00491DC6" w:rsidRPr="00491DC6">
        <w:rPr>
          <w:color w:val="000000" w:themeColor="text1"/>
          <w:lang w:val="de-DE"/>
        </w:rPr>
        <w:t>–</w:t>
      </w:r>
      <w:r w:rsidR="00491DC6">
        <w:rPr>
          <w:color w:val="000000" w:themeColor="text1"/>
          <w:lang w:val="de-DE"/>
        </w:rPr>
        <w:t xml:space="preserve"> </w:t>
      </w:r>
      <w:r w:rsidR="00B608C6">
        <w:rPr>
          <w:color w:val="000000" w:themeColor="text1"/>
          <w:lang w:val="de-DE"/>
        </w:rPr>
        <w:t xml:space="preserve">S. </w:t>
      </w:r>
      <w:r w:rsidRPr="008C4515">
        <w:rPr>
          <w:color w:val="000000" w:themeColor="text1"/>
          <w:lang w:val="de-DE"/>
        </w:rPr>
        <w:t>200.</w:t>
      </w:r>
    </w:p>
    <w:p w14:paraId="0DE9CB3A" w14:textId="3544F7E7" w:rsidR="00B608C6" w:rsidRDefault="008C4515" w:rsidP="00026A19">
      <w:pPr>
        <w:pStyle w:val="1"/>
        <w:numPr>
          <w:ilvl w:val="0"/>
          <w:numId w:val="14"/>
        </w:numPr>
        <w:spacing w:line="360" w:lineRule="auto"/>
        <w:rPr>
          <w:color w:val="000000" w:themeColor="text1"/>
          <w:lang w:val="de-DE"/>
        </w:rPr>
      </w:pPr>
      <w:r>
        <w:rPr>
          <w:color w:val="000000" w:themeColor="text1"/>
          <w:lang w:val="de-DE"/>
        </w:rPr>
        <w:t xml:space="preserve"> </w:t>
      </w:r>
      <w:r w:rsidRPr="008C4515">
        <w:rPr>
          <w:color w:val="000000" w:themeColor="text1"/>
          <w:lang w:val="de-DE"/>
        </w:rPr>
        <w:t>Wilske, Ludwig (Verfasser). Die russische Sprache der Gegenwart / hrsg. von einem Red.-Rat unter Leitung von Kurt Gabka. Band 4 : Lexikologie. Leipzig : VEB Verlag Enzylopädie</w:t>
      </w:r>
      <w:r w:rsidR="00B608C6">
        <w:rPr>
          <w:color w:val="000000" w:themeColor="text1"/>
          <w:lang w:val="de-DE"/>
        </w:rPr>
        <w:t xml:space="preserve"> </w:t>
      </w:r>
      <w:r w:rsidR="00491DC6">
        <w:rPr>
          <w:color w:val="000000" w:themeColor="text1"/>
          <w:lang w:val="de-DE"/>
        </w:rPr>
        <w:t xml:space="preserve">1984. </w:t>
      </w:r>
      <w:r w:rsidR="00B608C6">
        <w:rPr>
          <w:color w:val="000000" w:themeColor="text1"/>
          <w:lang w:val="de-DE"/>
        </w:rPr>
        <w:t xml:space="preserve">– </w:t>
      </w:r>
      <w:r w:rsidR="00491DC6">
        <w:rPr>
          <w:color w:val="000000" w:themeColor="text1"/>
          <w:lang w:val="de-DE"/>
        </w:rPr>
        <w:t>S. 258</w:t>
      </w:r>
    </w:p>
    <w:p w14:paraId="4BD5ED21" w14:textId="14E687A9" w:rsidR="008D357B" w:rsidRPr="008D357B" w:rsidRDefault="008D357B" w:rsidP="00026A19">
      <w:pPr>
        <w:pStyle w:val="1"/>
        <w:spacing w:line="360" w:lineRule="auto"/>
        <w:ind w:left="360" w:firstLine="0"/>
        <w:jc w:val="center"/>
        <w:rPr>
          <w:b/>
          <w:color w:val="000000" w:themeColor="text1"/>
          <w:lang w:val="de-DE"/>
        </w:rPr>
      </w:pPr>
      <w:r w:rsidRPr="008D357B">
        <w:rPr>
          <w:b/>
          <w:color w:val="000000" w:themeColor="text1"/>
          <w:lang w:val="de-DE"/>
        </w:rPr>
        <w:t>Elektronische Ressourcen:</w:t>
      </w:r>
    </w:p>
    <w:p w14:paraId="61C0A3AB" w14:textId="3D76835D" w:rsidR="00D64ADE" w:rsidRPr="00D64ADE" w:rsidRDefault="00FC18E8" w:rsidP="00026A19">
      <w:pPr>
        <w:pStyle w:val="1"/>
        <w:numPr>
          <w:ilvl w:val="0"/>
          <w:numId w:val="14"/>
        </w:numPr>
        <w:spacing w:line="360" w:lineRule="auto"/>
        <w:rPr>
          <w:color w:val="000000" w:themeColor="text1"/>
          <w:lang w:val="uk-UA"/>
        </w:rPr>
      </w:pPr>
      <w:r>
        <w:rPr>
          <w:color w:val="000000" w:themeColor="text1"/>
          <w:lang w:val="de-DE"/>
        </w:rPr>
        <w:t xml:space="preserve"> </w:t>
      </w:r>
      <w:r w:rsidR="008D357B" w:rsidRPr="008D357B">
        <w:rPr>
          <w:color w:val="000000" w:themeColor="text1"/>
          <w:lang w:val="de-DE"/>
        </w:rPr>
        <w:t>Sprachwandel und Entwicklungstendenzen als Themen im Deutschunterricht</w:t>
      </w:r>
      <w:r w:rsidR="008D357B">
        <w:rPr>
          <w:color w:val="000000" w:themeColor="text1"/>
          <w:lang w:val="uk-UA"/>
        </w:rPr>
        <w:t xml:space="preserve"> </w:t>
      </w:r>
      <w:r w:rsidR="008D357B" w:rsidRPr="008D357B">
        <w:rPr>
          <w:color w:val="000000" w:themeColor="text1"/>
          <w:lang w:val="de-DE"/>
        </w:rPr>
        <w:t>Karl</w:t>
      </w:r>
      <w:r w:rsidR="008D357B" w:rsidRPr="008D357B">
        <w:rPr>
          <w:color w:val="000000" w:themeColor="text1"/>
          <w:lang w:val="uk-UA"/>
        </w:rPr>
        <w:t>-</w:t>
      </w:r>
      <w:r w:rsidR="008D357B" w:rsidRPr="008D357B">
        <w:rPr>
          <w:color w:val="000000" w:themeColor="text1"/>
          <w:lang w:val="de-DE"/>
        </w:rPr>
        <w:t>Heinz</w:t>
      </w:r>
      <w:r w:rsidR="008D357B" w:rsidRPr="008D357B">
        <w:rPr>
          <w:color w:val="000000" w:themeColor="text1"/>
          <w:lang w:val="uk-UA"/>
        </w:rPr>
        <w:t xml:space="preserve"> </w:t>
      </w:r>
      <w:r w:rsidR="008D357B" w:rsidRPr="008D357B">
        <w:rPr>
          <w:color w:val="000000" w:themeColor="text1"/>
          <w:lang w:val="de-DE"/>
        </w:rPr>
        <w:t>Siehr</w:t>
      </w:r>
      <w:r w:rsidR="008D357B" w:rsidRPr="008D357B">
        <w:rPr>
          <w:color w:val="000000" w:themeColor="text1"/>
          <w:lang w:val="uk-UA"/>
        </w:rPr>
        <w:t xml:space="preserve"> | </w:t>
      </w:r>
      <w:r w:rsidR="008D357B" w:rsidRPr="008D357B">
        <w:rPr>
          <w:color w:val="000000" w:themeColor="text1"/>
          <w:lang w:val="de-DE"/>
        </w:rPr>
        <w:t>Elisabeth</w:t>
      </w:r>
      <w:r w:rsidR="008D357B" w:rsidRPr="008D357B">
        <w:rPr>
          <w:color w:val="000000" w:themeColor="text1"/>
          <w:lang w:val="uk-UA"/>
        </w:rPr>
        <w:t xml:space="preserve"> </w:t>
      </w:r>
      <w:r w:rsidR="008D357B" w:rsidRPr="008D357B">
        <w:rPr>
          <w:color w:val="000000" w:themeColor="text1"/>
          <w:lang w:val="de-DE"/>
        </w:rPr>
        <w:t>Berner</w:t>
      </w:r>
      <w:r w:rsidR="008D357B" w:rsidRPr="008D357B">
        <w:rPr>
          <w:color w:val="000000" w:themeColor="text1"/>
          <w:lang w:val="uk-UA"/>
        </w:rPr>
        <w:t xml:space="preserve"> (</w:t>
      </w:r>
      <w:r w:rsidR="008D357B" w:rsidRPr="008D357B">
        <w:rPr>
          <w:color w:val="000000" w:themeColor="text1"/>
          <w:lang w:val="de-DE"/>
        </w:rPr>
        <w:t>Hrsg</w:t>
      </w:r>
      <w:r w:rsidR="008D357B" w:rsidRPr="008D357B">
        <w:rPr>
          <w:color w:val="000000" w:themeColor="text1"/>
          <w:lang w:val="uk-UA"/>
        </w:rPr>
        <w:t>.)</w:t>
      </w:r>
      <w:r w:rsidR="00D64ADE">
        <w:rPr>
          <w:color w:val="000000" w:themeColor="text1"/>
          <w:lang w:val="uk-UA"/>
        </w:rPr>
        <w:t xml:space="preserve"> </w:t>
      </w:r>
      <w:r w:rsidR="00D64ADE" w:rsidRPr="00D64ADE">
        <w:rPr>
          <w:color w:val="000000" w:themeColor="text1"/>
          <w:lang w:val="uk-UA"/>
        </w:rPr>
        <w:t>Universitätsverlag Potsdam</w:t>
      </w:r>
      <w:r w:rsidR="008D357B" w:rsidRPr="00D64ADE">
        <w:rPr>
          <w:color w:val="000000" w:themeColor="text1"/>
          <w:lang w:val="uk-UA"/>
        </w:rPr>
        <w:t xml:space="preserve"> [Електронний ресурс] </w:t>
      </w:r>
      <w:r w:rsidR="008D357B" w:rsidRPr="008D357B">
        <w:rPr>
          <w:color w:val="000000" w:themeColor="text1"/>
          <w:lang w:val="uk-UA"/>
        </w:rPr>
        <w:t>– Режим доступу:</w:t>
      </w:r>
      <w:r w:rsidR="008D357B">
        <w:rPr>
          <w:color w:val="000000" w:themeColor="text1"/>
          <w:lang w:val="uk-UA"/>
        </w:rPr>
        <w:t xml:space="preserve"> </w:t>
      </w:r>
      <w:r w:rsidR="00D64ADE" w:rsidRPr="00D64ADE">
        <w:rPr>
          <w:color w:val="000000" w:themeColor="text1"/>
          <w:lang w:val="uk-UA"/>
        </w:rPr>
        <w:t>https://publishup.uni-potsdam.de/opus4-ubp/frontdoor/deliver/index/docId/3502/file/sprachwandel.pdf</w:t>
      </w:r>
    </w:p>
    <w:p w14:paraId="27480D3D" w14:textId="1A92F809" w:rsidR="00F02BC1" w:rsidRPr="00D64ADE" w:rsidRDefault="00FC18E8" w:rsidP="00026A19">
      <w:pPr>
        <w:pStyle w:val="1"/>
        <w:numPr>
          <w:ilvl w:val="0"/>
          <w:numId w:val="14"/>
        </w:numPr>
        <w:spacing w:line="360" w:lineRule="auto"/>
        <w:rPr>
          <w:color w:val="000000" w:themeColor="text1"/>
          <w:lang w:val="uk-UA"/>
        </w:rPr>
      </w:pPr>
      <w:r w:rsidRPr="008D357B">
        <w:rPr>
          <w:color w:val="000000" w:themeColor="text1"/>
          <w:lang w:val="uk-UA"/>
        </w:rPr>
        <w:t xml:space="preserve"> </w:t>
      </w:r>
      <w:r w:rsidR="008D357B" w:rsidRPr="00F52AE6">
        <w:rPr>
          <w:color w:val="000000" w:themeColor="text1"/>
          <w:lang w:val="de-DE"/>
        </w:rPr>
        <w:t xml:space="preserve">Rudi Keller. Sprachwandel. </w:t>
      </w:r>
      <w:r w:rsidR="008D357B" w:rsidRPr="008D357B">
        <w:rPr>
          <w:color w:val="000000" w:themeColor="text1"/>
          <w:lang w:val="de-DE"/>
        </w:rPr>
        <w:t>BDÜ: Faszination Sprache  - Herausforderung Ü</w:t>
      </w:r>
      <w:r w:rsidR="008D357B">
        <w:rPr>
          <w:color w:val="000000" w:themeColor="text1"/>
          <w:lang w:val="de-DE"/>
        </w:rPr>
        <w:t>bersetzung</w:t>
      </w:r>
      <w:r w:rsidR="008D357B" w:rsidRPr="008D357B">
        <w:rPr>
          <w:color w:val="000000" w:themeColor="text1"/>
          <w:lang w:val="de-DE"/>
        </w:rPr>
        <w:t xml:space="preserve"> </w:t>
      </w:r>
      <w:r w:rsidR="008D357B" w:rsidRPr="008D357B">
        <w:rPr>
          <w:color w:val="000000" w:themeColor="text1"/>
          <w:lang w:val="uk-UA"/>
        </w:rPr>
        <w:t>[Електронний ресурс] – Режим доступу:</w:t>
      </w:r>
      <w:r w:rsidR="008D357B" w:rsidRPr="008D357B">
        <w:rPr>
          <w:color w:val="000000" w:themeColor="text1"/>
          <w:lang w:val="de-DE"/>
        </w:rPr>
        <w:t xml:space="preserve"> </w:t>
      </w:r>
      <w:hyperlink r:id="rId8" w:history="1">
        <w:r w:rsidR="008D357B" w:rsidRPr="008D357B">
          <w:rPr>
            <w:rStyle w:val="a3"/>
            <w:lang w:val="de-DE"/>
          </w:rPr>
          <w:t>https</w:t>
        </w:r>
        <w:r w:rsidR="008D357B" w:rsidRPr="008D357B">
          <w:rPr>
            <w:rStyle w:val="a3"/>
            <w:lang w:val="uk-UA"/>
          </w:rPr>
          <w:t>://</w:t>
        </w:r>
        <w:r w:rsidR="008D357B" w:rsidRPr="008D357B">
          <w:rPr>
            <w:rStyle w:val="a3"/>
            <w:lang w:val="de-DE"/>
          </w:rPr>
          <w:t>www</w:t>
        </w:r>
        <w:r w:rsidR="008D357B" w:rsidRPr="008D357B">
          <w:rPr>
            <w:rStyle w:val="a3"/>
            <w:lang w:val="uk-UA"/>
          </w:rPr>
          <w:t>.</w:t>
        </w:r>
        <w:r w:rsidR="008D357B" w:rsidRPr="008D357B">
          <w:rPr>
            <w:rStyle w:val="a3"/>
            <w:lang w:val="de-DE"/>
          </w:rPr>
          <w:t>phil</w:t>
        </w:r>
        <w:r w:rsidR="008D357B" w:rsidRPr="008D357B">
          <w:rPr>
            <w:rStyle w:val="a3"/>
            <w:lang w:val="uk-UA"/>
          </w:rPr>
          <w:t>-</w:t>
        </w:r>
        <w:r w:rsidR="008D357B" w:rsidRPr="008D357B">
          <w:rPr>
            <w:rStyle w:val="a3"/>
            <w:lang w:val="de-DE"/>
          </w:rPr>
          <w:t>fak</w:t>
        </w:r>
        <w:r w:rsidR="008D357B" w:rsidRPr="008D357B">
          <w:rPr>
            <w:rStyle w:val="a3"/>
            <w:lang w:val="uk-UA"/>
          </w:rPr>
          <w:t>.</w:t>
        </w:r>
        <w:r w:rsidR="008D357B" w:rsidRPr="008D357B">
          <w:rPr>
            <w:rStyle w:val="a3"/>
            <w:lang w:val="de-DE"/>
          </w:rPr>
          <w:t>uni</w:t>
        </w:r>
        <w:r w:rsidR="008D357B" w:rsidRPr="008D357B">
          <w:rPr>
            <w:rStyle w:val="a3"/>
            <w:lang w:val="uk-UA"/>
          </w:rPr>
          <w:t>-</w:t>
        </w:r>
        <w:r w:rsidR="008D357B" w:rsidRPr="008D357B">
          <w:rPr>
            <w:rStyle w:val="a3"/>
            <w:lang w:val="de-DE"/>
          </w:rPr>
          <w:t>duesseldorf</w:t>
        </w:r>
        <w:r w:rsidR="008D357B" w:rsidRPr="008D357B">
          <w:rPr>
            <w:rStyle w:val="a3"/>
            <w:lang w:val="uk-UA"/>
          </w:rPr>
          <w:t>.</w:t>
        </w:r>
        <w:r w:rsidR="008D357B" w:rsidRPr="008D357B">
          <w:rPr>
            <w:rStyle w:val="a3"/>
            <w:lang w:val="de-DE"/>
          </w:rPr>
          <w:t>de</w:t>
        </w:r>
        <w:r w:rsidR="008D357B" w:rsidRPr="008D357B">
          <w:rPr>
            <w:rStyle w:val="a3"/>
            <w:lang w:val="uk-UA"/>
          </w:rPr>
          <w:t>/</w:t>
        </w:r>
        <w:r w:rsidR="008D357B" w:rsidRPr="008D357B">
          <w:rPr>
            <w:rStyle w:val="a3"/>
            <w:lang w:val="de-DE"/>
          </w:rPr>
          <w:t>uploads</w:t>
        </w:r>
        <w:r w:rsidR="008D357B" w:rsidRPr="008D357B">
          <w:rPr>
            <w:rStyle w:val="a3"/>
            <w:lang w:val="uk-UA"/>
          </w:rPr>
          <w:t>/</w:t>
        </w:r>
        <w:r w:rsidR="008D357B" w:rsidRPr="008D357B">
          <w:rPr>
            <w:rStyle w:val="a3"/>
            <w:lang w:val="de-DE"/>
          </w:rPr>
          <w:t>media</w:t>
        </w:r>
        <w:r w:rsidR="008D357B" w:rsidRPr="008D357B">
          <w:rPr>
            <w:rStyle w:val="a3"/>
            <w:lang w:val="uk-UA"/>
          </w:rPr>
          <w:t>/</w:t>
        </w:r>
        <w:r w:rsidR="008D357B" w:rsidRPr="008D357B">
          <w:rPr>
            <w:rStyle w:val="a3"/>
            <w:lang w:val="de-DE"/>
          </w:rPr>
          <w:t>Sprachwandel</w:t>
        </w:r>
        <w:r w:rsidR="008D357B" w:rsidRPr="008D357B">
          <w:rPr>
            <w:rStyle w:val="a3"/>
            <w:lang w:val="uk-UA"/>
          </w:rPr>
          <w:t>.</w:t>
        </w:r>
        <w:r w:rsidR="008D357B" w:rsidRPr="008D357B">
          <w:rPr>
            <w:rStyle w:val="a3"/>
            <w:lang w:val="de-DE"/>
          </w:rPr>
          <w:t>pdf</w:t>
        </w:r>
      </w:hyperlink>
    </w:p>
    <w:sectPr w:rsidR="00F02BC1" w:rsidRPr="00D64ADE" w:rsidSect="0028263B">
      <w:headerReference w:type="even" r:id="rId9"/>
      <w:headerReference w:type="default" r:id="rId10"/>
      <w:type w:val="continuous"/>
      <w:pgSz w:w="11909" w:h="16838"/>
      <w:pgMar w:top="1134" w:right="850" w:bottom="1134" w:left="1701" w:header="454" w:footer="5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829E" w14:textId="77777777" w:rsidR="00400B62" w:rsidRDefault="00400B62">
      <w:r>
        <w:separator/>
      </w:r>
    </w:p>
  </w:endnote>
  <w:endnote w:type="continuationSeparator" w:id="0">
    <w:p w14:paraId="36267FB1" w14:textId="77777777" w:rsidR="00400B62" w:rsidRDefault="0040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65D3" w14:textId="77777777" w:rsidR="00400B62" w:rsidRDefault="00400B62"/>
  </w:footnote>
  <w:footnote w:type="continuationSeparator" w:id="0">
    <w:p w14:paraId="27AABDC0" w14:textId="77777777" w:rsidR="00400B62" w:rsidRDefault="00400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6E1" w14:textId="5F30A899" w:rsidR="000B4AB8" w:rsidRDefault="000B4AB8">
    <w:pPr>
      <w:rPr>
        <w:sz w:val="2"/>
        <w:szCs w:val="2"/>
      </w:rPr>
    </w:pPr>
    <w:r>
      <w:rPr>
        <w:noProof/>
        <w:lang w:bidi="ar-SA"/>
      </w:rPr>
      <mc:AlternateContent>
        <mc:Choice Requires="wps">
          <w:drawing>
            <wp:anchor distT="0" distB="0" distL="63500" distR="63500" simplePos="0" relativeHeight="314572420" behindDoc="1" locked="0" layoutInCell="1" allowOverlap="1" wp14:anchorId="718BBAEA" wp14:editId="5BA4DFF5">
              <wp:simplePos x="0" y="0"/>
              <wp:positionH relativeFrom="page">
                <wp:posOffset>6457950</wp:posOffset>
              </wp:positionH>
              <wp:positionV relativeFrom="page">
                <wp:posOffset>171450</wp:posOffset>
              </wp:positionV>
              <wp:extent cx="476250" cy="657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32DB" w14:textId="77777777" w:rsidR="000B4AB8" w:rsidRPr="00A64157" w:rsidRDefault="000B4AB8" w:rsidP="00984B41">
                          <w:pPr>
                            <w:pStyle w:val="a6"/>
                            <w:shd w:val="clear" w:color="auto" w:fill="auto"/>
                            <w:spacing w:line="240" w:lineRule="auto"/>
                            <w:rPr>
                              <w:lang w:val="uk-UA"/>
                            </w:rPr>
                          </w:pPr>
                          <w:r>
                            <w:rPr>
                              <w:lang w:val="uk-UA"/>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BBAEA" id="_x0000_t202" coordsize="21600,21600" o:spt="202" path="m,l,21600r21600,l21600,xe">
              <v:stroke joinstyle="miter"/>
              <v:path gradientshapeok="t" o:connecttype="rect"/>
            </v:shapetype>
            <v:shape id="Text Box 6" o:spid="_x0000_s1026" type="#_x0000_t202" style="position:absolute;margin-left:508.5pt;margin-top:13.5pt;width:37.5pt;height:51.7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is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" filled="f" stroked="f">
              <v:textbox inset="0,0,0,0">
                <w:txbxContent>
                  <w:p w14:paraId="2EB432DB" w14:textId="77777777" w:rsidR="000B4AB8" w:rsidRPr="00A64157" w:rsidRDefault="000B4AB8" w:rsidP="00984B41">
                    <w:pPr>
                      <w:pStyle w:val="a6"/>
                      <w:shd w:val="clear" w:color="auto" w:fill="auto"/>
                      <w:spacing w:line="240" w:lineRule="auto"/>
                      <w:rPr>
                        <w:lang w:val="uk-UA"/>
                      </w:rPr>
                    </w:pPr>
                    <w:r>
                      <w:rPr>
                        <w:lang w:val="uk-UA"/>
                      </w:rPr>
                      <w:t>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461976"/>
      <w:docPartObj>
        <w:docPartGallery w:val="Page Numbers (Top of Page)"/>
        <w:docPartUnique/>
      </w:docPartObj>
    </w:sdtPr>
    <w:sdtEndPr/>
    <w:sdtContent>
      <w:p w14:paraId="41B6E0EC" w14:textId="5E3FC5A9" w:rsidR="000B4AB8" w:rsidRDefault="000B4AB8">
        <w:pPr>
          <w:pStyle w:val="a8"/>
          <w:jc w:val="right"/>
        </w:pPr>
        <w:r>
          <w:fldChar w:fldCharType="begin"/>
        </w:r>
        <w:r>
          <w:instrText>PAGE   \* MERGEFORMAT</w:instrText>
        </w:r>
        <w:r>
          <w:fldChar w:fldCharType="separate"/>
        </w:r>
        <w:r w:rsidR="00065B18">
          <w:rPr>
            <w:noProof/>
          </w:rPr>
          <w:t>21</w:t>
        </w:r>
        <w:r>
          <w:fldChar w:fldCharType="end"/>
        </w:r>
      </w:p>
    </w:sdtContent>
  </w:sdt>
  <w:p w14:paraId="62704403" w14:textId="3920A00D" w:rsidR="000B4AB8" w:rsidRDefault="000B4A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BBA"/>
    <w:multiLevelType w:val="hybridMultilevel"/>
    <w:tmpl w:val="C4F0CAA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1C3750"/>
    <w:multiLevelType w:val="multilevel"/>
    <w:tmpl w:val="60446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C485B"/>
    <w:multiLevelType w:val="multilevel"/>
    <w:tmpl w:val="0872506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40FE2"/>
    <w:multiLevelType w:val="hybridMultilevel"/>
    <w:tmpl w:val="F6ACC60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D4E62"/>
    <w:multiLevelType w:val="hybridMultilevel"/>
    <w:tmpl w:val="AA7CE1C8"/>
    <w:lvl w:ilvl="0" w:tplc="0419000F">
      <w:start w:val="1"/>
      <w:numFmt w:val="decimal"/>
      <w:lvlText w:val="%1."/>
      <w:lvlJc w:val="left"/>
      <w:pPr>
        <w:ind w:left="1069" w:hanging="360"/>
      </w:p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5">
    <w:nsid w:val="24910C60"/>
    <w:multiLevelType w:val="hybridMultilevel"/>
    <w:tmpl w:val="C764EE2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EC1F4E"/>
    <w:multiLevelType w:val="hybridMultilevel"/>
    <w:tmpl w:val="4812492E"/>
    <w:lvl w:ilvl="0" w:tplc="537C4876">
      <w:numFmt w:val="bullet"/>
      <w:lvlText w:val="–"/>
      <w:lvlJc w:val="left"/>
      <w:pPr>
        <w:ind w:left="1092" w:hanging="360"/>
      </w:pPr>
      <w:rPr>
        <w:rFonts w:ascii="Times New Roman" w:eastAsia="Times New Roman" w:hAnsi="Times New Roman" w:cs="Times New Roman"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7">
    <w:nsid w:val="405B25DE"/>
    <w:multiLevelType w:val="hybridMultilevel"/>
    <w:tmpl w:val="E800E5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78876F1"/>
    <w:multiLevelType w:val="multilevel"/>
    <w:tmpl w:val="7638E38C"/>
    <w:lvl w:ilvl="0">
      <w:start w:val="1"/>
      <w:numFmt w:val="decimal"/>
      <w:lvlText w:val="%1."/>
      <w:lvlJc w:val="left"/>
      <w:pPr>
        <w:ind w:left="525" w:hanging="525"/>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9">
    <w:nsid w:val="494F2FF5"/>
    <w:multiLevelType w:val="hybridMultilevel"/>
    <w:tmpl w:val="FF84FDE0"/>
    <w:lvl w:ilvl="0" w:tplc="0419000F">
      <w:start w:val="1"/>
      <w:numFmt w:val="decimal"/>
      <w:lvlText w:val="%1."/>
      <w:lvlJc w:val="left"/>
      <w:pPr>
        <w:ind w:left="1069" w:hanging="360"/>
      </w:p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0">
    <w:nsid w:val="4A196AB0"/>
    <w:multiLevelType w:val="hybridMultilevel"/>
    <w:tmpl w:val="F1168CF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DF15F8"/>
    <w:multiLevelType w:val="hybridMultilevel"/>
    <w:tmpl w:val="E51E2C66"/>
    <w:lvl w:ilvl="0" w:tplc="4BA695D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59A2564C"/>
    <w:multiLevelType w:val="multilevel"/>
    <w:tmpl w:val="BF1AC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C27B3E"/>
    <w:multiLevelType w:val="hybridMultilevel"/>
    <w:tmpl w:val="89643AD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9E36A9"/>
    <w:multiLevelType w:val="multilevel"/>
    <w:tmpl w:val="3F74C0C4"/>
    <w:lvl w:ilvl="0">
      <w:start w:val="1"/>
      <w:numFmt w:val="decimal"/>
      <w:lvlText w:val="%1."/>
      <w:lvlJc w:val="left"/>
      <w:pPr>
        <w:ind w:left="450" w:hanging="450"/>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15">
    <w:nsid w:val="66616A6C"/>
    <w:multiLevelType w:val="multilevel"/>
    <w:tmpl w:val="248EC46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0465C2"/>
    <w:multiLevelType w:val="hybridMultilevel"/>
    <w:tmpl w:val="32E49BF0"/>
    <w:lvl w:ilvl="0" w:tplc="0419000F">
      <w:start w:val="1"/>
      <w:numFmt w:val="decimal"/>
      <w:lvlText w:val="%1."/>
      <w:lvlJc w:val="left"/>
      <w:pPr>
        <w:ind w:left="1069"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7A183ED3"/>
    <w:multiLevelType w:val="multilevel"/>
    <w:tmpl w:val="A7E81D66"/>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12"/>
  </w:num>
  <w:num w:numId="3">
    <w:abstractNumId w:val="2"/>
  </w:num>
  <w:num w:numId="4">
    <w:abstractNumId w:val="15"/>
  </w:num>
  <w:num w:numId="5">
    <w:abstractNumId w:val="11"/>
  </w:num>
  <w:num w:numId="6">
    <w:abstractNumId w:val="14"/>
  </w:num>
  <w:num w:numId="7">
    <w:abstractNumId w:val="17"/>
  </w:num>
  <w:num w:numId="8">
    <w:abstractNumId w:val="8"/>
  </w:num>
  <w:num w:numId="9">
    <w:abstractNumId w:val="6"/>
  </w:num>
  <w:num w:numId="10">
    <w:abstractNumId w:val="9"/>
  </w:num>
  <w:num w:numId="11">
    <w:abstractNumId w:val="4"/>
  </w:num>
  <w:num w:numId="12">
    <w:abstractNumId w:val="16"/>
  </w:num>
  <w:num w:numId="13">
    <w:abstractNumId w:val="3"/>
  </w:num>
  <w:num w:numId="14">
    <w:abstractNumId w:val="7"/>
  </w:num>
  <w:num w:numId="15">
    <w:abstractNumId w:val="5"/>
  </w:num>
  <w:num w:numId="16">
    <w:abstractNumId w:val="10"/>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8F"/>
    <w:rsid w:val="000005B4"/>
    <w:rsid w:val="00001A42"/>
    <w:rsid w:val="00005608"/>
    <w:rsid w:val="000059F6"/>
    <w:rsid w:val="00005ED1"/>
    <w:rsid w:val="00010530"/>
    <w:rsid w:val="000127E6"/>
    <w:rsid w:val="00014418"/>
    <w:rsid w:val="000172EC"/>
    <w:rsid w:val="000173E6"/>
    <w:rsid w:val="00020588"/>
    <w:rsid w:val="00021F4F"/>
    <w:rsid w:val="000248B1"/>
    <w:rsid w:val="00025F23"/>
    <w:rsid w:val="00026A19"/>
    <w:rsid w:val="00026D77"/>
    <w:rsid w:val="00027497"/>
    <w:rsid w:val="000311E6"/>
    <w:rsid w:val="00031F23"/>
    <w:rsid w:val="000340F6"/>
    <w:rsid w:val="00034730"/>
    <w:rsid w:val="00034916"/>
    <w:rsid w:val="00035589"/>
    <w:rsid w:val="00041433"/>
    <w:rsid w:val="00041522"/>
    <w:rsid w:val="00042DCC"/>
    <w:rsid w:val="00043624"/>
    <w:rsid w:val="00047189"/>
    <w:rsid w:val="00047B60"/>
    <w:rsid w:val="00047C56"/>
    <w:rsid w:val="00054D39"/>
    <w:rsid w:val="000657D7"/>
    <w:rsid w:val="00065B18"/>
    <w:rsid w:val="00066955"/>
    <w:rsid w:val="00070C9A"/>
    <w:rsid w:val="00070F66"/>
    <w:rsid w:val="00071E0D"/>
    <w:rsid w:val="00073622"/>
    <w:rsid w:val="000750D8"/>
    <w:rsid w:val="000770B6"/>
    <w:rsid w:val="00077432"/>
    <w:rsid w:val="000778BB"/>
    <w:rsid w:val="00081BB2"/>
    <w:rsid w:val="00084E24"/>
    <w:rsid w:val="00084FD3"/>
    <w:rsid w:val="00085312"/>
    <w:rsid w:val="000860AA"/>
    <w:rsid w:val="000865F9"/>
    <w:rsid w:val="00086728"/>
    <w:rsid w:val="00087D12"/>
    <w:rsid w:val="0009080D"/>
    <w:rsid w:val="00092C86"/>
    <w:rsid w:val="00094CE9"/>
    <w:rsid w:val="000950C3"/>
    <w:rsid w:val="00095897"/>
    <w:rsid w:val="000963F1"/>
    <w:rsid w:val="000A1722"/>
    <w:rsid w:val="000A2024"/>
    <w:rsid w:val="000B01D4"/>
    <w:rsid w:val="000B122A"/>
    <w:rsid w:val="000B36E4"/>
    <w:rsid w:val="000B4AB8"/>
    <w:rsid w:val="000B4ADE"/>
    <w:rsid w:val="000B7956"/>
    <w:rsid w:val="000C628A"/>
    <w:rsid w:val="000C642E"/>
    <w:rsid w:val="000C7D8E"/>
    <w:rsid w:val="000D2E8C"/>
    <w:rsid w:val="000E025D"/>
    <w:rsid w:val="000E02C2"/>
    <w:rsid w:val="000E1676"/>
    <w:rsid w:val="000E5051"/>
    <w:rsid w:val="000E6D79"/>
    <w:rsid w:val="000F002D"/>
    <w:rsid w:val="000F29AA"/>
    <w:rsid w:val="000F2AF3"/>
    <w:rsid w:val="000F2FE9"/>
    <w:rsid w:val="000F348A"/>
    <w:rsid w:val="000F4530"/>
    <w:rsid w:val="000F61F6"/>
    <w:rsid w:val="00100792"/>
    <w:rsid w:val="001017A5"/>
    <w:rsid w:val="00102653"/>
    <w:rsid w:val="00102EE3"/>
    <w:rsid w:val="001035F9"/>
    <w:rsid w:val="00103C3C"/>
    <w:rsid w:val="001058AE"/>
    <w:rsid w:val="00105F3D"/>
    <w:rsid w:val="00106662"/>
    <w:rsid w:val="00107CE7"/>
    <w:rsid w:val="001117B0"/>
    <w:rsid w:val="00112F21"/>
    <w:rsid w:val="0011395C"/>
    <w:rsid w:val="00113F42"/>
    <w:rsid w:val="00115A0C"/>
    <w:rsid w:val="00116CAC"/>
    <w:rsid w:val="00117223"/>
    <w:rsid w:val="0011739B"/>
    <w:rsid w:val="001210F6"/>
    <w:rsid w:val="00122C9C"/>
    <w:rsid w:val="00123E58"/>
    <w:rsid w:val="00125F28"/>
    <w:rsid w:val="0012620A"/>
    <w:rsid w:val="001279CB"/>
    <w:rsid w:val="00127A78"/>
    <w:rsid w:val="00131637"/>
    <w:rsid w:val="0013203E"/>
    <w:rsid w:val="00136C6B"/>
    <w:rsid w:val="00137207"/>
    <w:rsid w:val="00137A68"/>
    <w:rsid w:val="00140DBD"/>
    <w:rsid w:val="00141587"/>
    <w:rsid w:val="00141D00"/>
    <w:rsid w:val="00142C50"/>
    <w:rsid w:val="0014310A"/>
    <w:rsid w:val="00144870"/>
    <w:rsid w:val="0014703D"/>
    <w:rsid w:val="00152F1D"/>
    <w:rsid w:val="001536AF"/>
    <w:rsid w:val="001548F0"/>
    <w:rsid w:val="00157478"/>
    <w:rsid w:val="0016229B"/>
    <w:rsid w:val="001639C4"/>
    <w:rsid w:val="00163C03"/>
    <w:rsid w:val="00163E96"/>
    <w:rsid w:val="0016450B"/>
    <w:rsid w:val="001649BF"/>
    <w:rsid w:val="00165789"/>
    <w:rsid w:val="0016621F"/>
    <w:rsid w:val="00167747"/>
    <w:rsid w:val="0017006C"/>
    <w:rsid w:val="001705BC"/>
    <w:rsid w:val="00171563"/>
    <w:rsid w:val="00171C11"/>
    <w:rsid w:val="001763C6"/>
    <w:rsid w:val="00177402"/>
    <w:rsid w:val="00177F84"/>
    <w:rsid w:val="001804F0"/>
    <w:rsid w:val="00182011"/>
    <w:rsid w:val="00182D5F"/>
    <w:rsid w:val="001835EF"/>
    <w:rsid w:val="00183B1F"/>
    <w:rsid w:val="00185642"/>
    <w:rsid w:val="00193EF6"/>
    <w:rsid w:val="001951B0"/>
    <w:rsid w:val="0019595F"/>
    <w:rsid w:val="00197B1F"/>
    <w:rsid w:val="00197B40"/>
    <w:rsid w:val="001A3AAA"/>
    <w:rsid w:val="001A5FF9"/>
    <w:rsid w:val="001B17C1"/>
    <w:rsid w:val="001B329B"/>
    <w:rsid w:val="001B379C"/>
    <w:rsid w:val="001C2062"/>
    <w:rsid w:val="001C288B"/>
    <w:rsid w:val="001C429A"/>
    <w:rsid w:val="001D0959"/>
    <w:rsid w:val="001D2948"/>
    <w:rsid w:val="001D371F"/>
    <w:rsid w:val="001D3E86"/>
    <w:rsid w:val="001D5979"/>
    <w:rsid w:val="001D5B4D"/>
    <w:rsid w:val="001D7819"/>
    <w:rsid w:val="001E0BA4"/>
    <w:rsid w:val="001E4005"/>
    <w:rsid w:val="001E41BB"/>
    <w:rsid w:val="001E4764"/>
    <w:rsid w:val="001E48DE"/>
    <w:rsid w:val="001E74F0"/>
    <w:rsid w:val="001E7F1C"/>
    <w:rsid w:val="001F2DE6"/>
    <w:rsid w:val="00200FC3"/>
    <w:rsid w:val="002029A5"/>
    <w:rsid w:val="00207BAA"/>
    <w:rsid w:val="0021137D"/>
    <w:rsid w:val="00213567"/>
    <w:rsid w:val="00220E13"/>
    <w:rsid w:val="00221283"/>
    <w:rsid w:val="0022256B"/>
    <w:rsid w:val="00224DBF"/>
    <w:rsid w:val="002263AB"/>
    <w:rsid w:val="00226F45"/>
    <w:rsid w:val="002314CA"/>
    <w:rsid w:val="002316D8"/>
    <w:rsid w:val="00232D87"/>
    <w:rsid w:val="00232DF0"/>
    <w:rsid w:val="002340DD"/>
    <w:rsid w:val="00237272"/>
    <w:rsid w:val="0023793E"/>
    <w:rsid w:val="00241B88"/>
    <w:rsid w:val="00242BDF"/>
    <w:rsid w:val="00244846"/>
    <w:rsid w:val="00245AEE"/>
    <w:rsid w:val="002471BE"/>
    <w:rsid w:val="002472B7"/>
    <w:rsid w:val="0024763C"/>
    <w:rsid w:val="00247F57"/>
    <w:rsid w:val="00260299"/>
    <w:rsid w:val="00261EEB"/>
    <w:rsid w:val="00263B01"/>
    <w:rsid w:val="00264E89"/>
    <w:rsid w:val="00265D96"/>
    <w:rsid w:val="002675BD"/>
    <w:rsid w:val="0027633C"/>
    <w:rsid w:val="0028263B"/>
    <w:rsid w:val="00283E24"/>
    <w:rsid w:val="00286E33"/>
    <w:rsid w:val="002906D3"/>
    <w:rsid w:val="002920BC"/>
    <w:rsid w:val="00292195"/>
    <w:rsid w:val="00293E47"/>
    <w:rsid w:val="00295C39"/>
    <w:rsid w:val="002A16F6"/>
    <w:rsid w:val="002A1781"/>
    <w:rsid w:val="002A2512"/>
    <w:rsid w:val="002A3C90"/>
    <w:rsid w:val="002A53BC"/>
    <w:rsid w:val="002B1D6D"/>
    <w:rsid w:val="002B4FEA"/>
    <w:rsid w:val="002B66FD"/>
    <w:rsid w:val="002B745A"/>
    <w:rsid w:val="002C0AF8"/>
    <w:rsid w:val="002C0F8D"/>
    <w:rsid w:val="002C17BF"/>
    <w:rsid w:val="002C1EC0"/>
    <w:rsid w:val="002C2635"/>
    <w:rsid w:val="002C2A61"/>
    <w:rsid w:val="002C3F2C"/>
    <w:rsid w:val="002C4C4F"/>
    <w:rsid w:val="002C5791"/>
    <w:rsid w:val="002C603B"/>
    <w:rsid w:val="002C6DE9"/>
    <w:rsid w:val="002C7A58"/>
    <w:rsid w:val="002D2267"/>
    <w:rsid w:val="002D2C8C"/>
    <w:rsid w:val="002D3F32"/>
    <w:rsid w:val="002D4FF6"/>
    <w:rsid w:val="002D7A6F"/>
    <w:rsid w:val="002E2361"/>
    <w:rsid w:val="002E40A8"/>
    <w:rsid w:val="002E5C78"/>
    <w:rsid w:val="002E75CA"/>
    <w:rsid w:val="002F02C4"/>
    <w:rsid w:val="002F1AF8"/>
    <w:rsid w:val="002F51EB"/>
    <w:rsid w:val="002F642D"/>
    <w:rsid w:val="002F7AD6"/>
    <w:rsid w:val="003003F8"/>
    <w:rsid w:val="003009D5"/>
    <w:rsid w:val="00304B44"/>
    <w:rsid w:val="003051D0"/>
    <w:rsid w:val="0030704E"/>
    <w:rsid w:val="00307444"/>
    <w:rsid w:val="003075D5"/>
    <w:rsid w:val="00315109"/>
    <w:rsid w:val="00315612"/>
    <w:rsid w:val="00316103"/>
    <w:rsid w:val="003176E6"/>
    <w:rsid w:val="00317BD4"/>
    <w:rsid w:val="00320423"/>
    <w:rsid w:val="0032102F"/>
    <w:rsid w:val="00325DC1"/>
    <w:rsid w:val="003262A5"/>
    <w:rsid w:val="00326C22"/>
    <w:rsid w:val="003270E8"/>
    <w:rsid w:val="00327F37"/>
    <w:rsid w:val="00330E25"/>
    <w:rsid w:val="00330F0D"/>
    <w:rsid w:val="00331426"/>
    <w:rsid w:val="003316BF"/>
    <w:rsid w:val="00331EDF"/>
    <w:rsid w:val="003342E9"/>
    <w:rsid w:val="0033451A"/>
    <w:rsid w:val="0033633B"/>
    <w:rsid w:val="00337FFC"/>
    <w:rsid w:val="003419D4"/>
    <w:rsid w:val="0034356E"/>
    <w:rsid w:val="003446F1"/>
    <w:rsid w:val="00344D7A"/>
    <w:rsid w:val="00350318"/>
    <w:rsid w:val="00353C53"/>
    <w:rsid w:val="0035624C"/>
    <w:rsid w:val="003563DA"/>
    <w:rsid w:val="00357030"/>
    <w:rsid w:val="00362267"/>
    <w:rsid w:val="003645D1"/>
    <w:rsid w:val="00367410"/>
    <w:rsid w:val="00367635"/>
    <w:rsid w:val="00372C66"/>
    <w:rsid w:val="0037410A"/>
    <w:rsid w:val="003769F8"/>
    <w:rsid w:val="00380D6B"/>
    <w:rsid w:val="00383A33"/>
    <w:rsid w:val="003864CF"/>
    <w:rsid w:val="00390AF3"/>
    <w:rsid w:val="00393A62"/>
    <w:rsid w:val="00394F9B"/>
    <w:rsid w:val="003953F5"/>
    <w:rsid w:val="003953F9"/>
    <w:rsid w:val="003A4952"/>
    <w:rsid w:val="003B004C"/>
    <w:rsid w:val="003B1157"/>
    <w:rsid w:val="003B2120"/>
    <w:rsid w:val="003B612C"/>
    <w:rsid w:val="003B77D0"/>
    <w:rsid w:val="003B77DF"/>
    <w:rsid w:val="003C2E18"/>
    <w:rsid w:val="003C2E55"/>
    <w:rsid w:val="003C3ABE"/>
    <w:rsid w:val="003C42A1"/>
    <w:rsid w:val="003C531F"/>
    <w:rsid w:val="003C7905"/>
    <w:rsid w:val="003D34CB"/>
    <w:rsid w:val="003D3752"/>
    <w:rsid w:val="003D5B5D"/>
    <w:rsid w:val="003D6A12"/>
    <w:rsid w:val="003D799A"/>
    <w:rsid w:val="003E4F5E"/>
    <w:rsid w:val="003E75AD"/>
    <w:rsid w:val="003E7E63"/>
    <w:rsid w:val="003F1E50"/>
    <w:rsid w:val="003F20EA"/>
    <w:rsid w:val="003F40FA"/>
    <w:rsid w:val="00400B62"/>
    <w:rsid w:val="00401CC8"/>
    <w:rsid w:val="00403CB0"/>
    <w:rsid w:val="004041F3"/>
    <w:rsid w:val="00405508"/>
    <w:rsid w:val="00406722"/>
    <w:rsid w:val="004073E0"/>
    <w:rsid w:val="00407815"/>
    <w:rsid w:val="004105E9"/>
    <w:rsid w:val="00411901"/>
    <w:rsid w:val="0041456D"/>
    <w:rsid w:val="004151E7"/>
    <w:rsid w:val="004164D8"/>
    <w:rsid w:val="00422487"/>
    <w:rsid w:val="00422B07"/>
    <w:rsid w:val="0042445F"/>
    <w:rsid w:val="0042467A"/>
    <w:rsid w:val="00426422"/>
    <w:rsid w:val="004310B6"/>
    <w:rsid w:val="00435941"/>
    <w:rsid w:val="00437EDC"/>
    <w:rsid w:val="00437FFE"/>
    <w:rsid w:val="00440AC1"/>
    <w:rsid w:val="00441CCE"/>
    <w:rsid w:val="00442345"/>
    <w:rsid w:val="00444EA5"/>
    <w:rsid w:val="00446C0E"/>
    <w:rsid w:val="00451456"/>
    <w:rsid w:val="0045236C"/>
    <w:rsid w:val="00454802"/>
    <w:rsid w:val="004551C8"/>
    <w:rsid w:val="00457187"/>
    <w:rsid w:val="00464519"/>
    <w:rsid w:val="00466F83"/>
    <w:rsid w:val="00467E02"/>
    <w:rsid w:val="00474777"/>
    <w:rsid w:val="00481375"/>
    <w:rsid w:val="00482CCC"/>
    <w:rsid w:val="00483138"/>
    <w:rsid w:val="004849E8"/>
    <w:rsid w:val="004853B0"/>
    <w:rsid w:val="00486A9C"/>
    <w:rsid w:val="00491DC6"/>
    <w:rsid w:val="00492FF5"/>
    <w:rsid w:val="00493BB1"/>
    <w:rsid w:val="00496BC2"/>
    <w:rsid w:val="00496DBE"/>
    <w:rsid w:val="0049734A"/>
    <w:rsid w:val="00497565"/>
    <w:rsid w:val="004A1516"/>
    <w:rsid w:val="004A221E"/>
    <w:rsid w:val="004A4850"/>
    <w:rsid w:val="004A5383"/>
    <w:rsid w:val="004B0503"/>
    <w:rsid w:val="004B20F9"/>
    <w:rsid w:val="004B565A"/>
    <w:rsid w:val="004B65D8"/>
    <w:rsid w:val="004B72E9"/>
    <w:rsid w:val="004C0BFB"/>
    <w:rsid w:val="004C147C"/>
    <w:rsid w:val="004C33DB"/>
    <w:rsid w:val="004C3F6B"/>
    <w:rsid w:val="004C403A"/>
    <w:rsid w:val="004C506C"/>
    <w:rsid w:val="004C560E"/>
    <w:rsid w:val="004C66F3"/>
    <w:rsid w:val="004C7E6D"/>
    <w:rsid w:val="004D137C"/>
    <w:rsid w:val="004D1725"/>
    <w:rsid w:val="004D5912"/>
    <w:rsid w:val="004D67C7"/>
    <w:rsid w:val="004E11DC"/>
    <w:rsid w:val="004E2405"/>
    <w:rsid w:val="004E2BC8"/>
    <w:rsid w:val="004E6966"/>
    <w:rsid w:val="004E6B59"/>
    <w:rsid w:val="004F2E6E"/>
    <w:rsid w:val="004F3EB6"/>
    <w:rsid w:val="004F6980"/>
    <w:rsid w:val="004F75DA"/>
    <w:rsid w:val="00500835"/>
    <w:rsid w:val="00501218"/>
    <w:rsid w:val="00502434"/>
    <w:rsid w:val="00502DF3"/>
    <w:rsid w:val="00504224"/>
    <w:rsid w:val="00504DBE"/>
    <w:rsid w:val="00510423"/>
    <w:rsid w:val="00510F01"/>
    <w:rsid w:val="00511A8B"/>
    <w:rsid w:val="00513BD0"/>
    <w:rsid w:val="00515271"/>
    <w:rsid w:val="005173F7"/>
    <w:rsid w:val="00517F22"/>
    <w:rsid w:val="005202E5"/>
    <w:rsid w:val="00520364"/>
    <w:rsid w:val="00521E84"/>
    <w:rsid w:val="00524BED"/>
    <w:rsid w:val="00526FF7"/>
    <w:rsid w:val="00527371"/>
    <w:rsid w:val="00531035"/>
    <w:rsid w:val="005332B9"/>
    <w:rsid w:val="005342A5"/>
    <w:rsid w:val="0053541B"/>
    <w:rsid w:val="0053638F"/>
    <w:rsid w:val="00537BC1"/>
    <w:rsid w:val="00540080"/>
    <w:rsid w:val="005423C5"/>
    <w:rsid w:val="005426A2"/>
    <w:rsid w:val="0054289C"/>
    <w:rsid w:val="005460EC"/>
    <w:rsid w:val="005467C4"/>
    <w:rsid w:val="005471F3"/>
    <w:rsid w:val="00547AB1"/>
    <w:rsid w:val="005503BF"/>
    <w:rsid w:val="00550D5E"/>
    <w:rsid w:val="00551423"/>
    <w:rsid w:val="00552833"/>
    <w:rsid w:val="00552EF2"/>
    <w:rsid w:val="00555646"/>
    <w:rsid w:val="00560D1C"/>
    <w:rsid w:val="00564A68"/>
    <w:rsid w:val="005654F3"/>
    <w:rsid w:val="00565BEB"/>
    <w:rsid w:val="00567A50"/>
    <w:rsid w:val="0057003F"/>
    <w:rsid w:val="0057009F"/>
    <w:rsid w:val="00571AB0"/>
    <w:rsid w:val="00574DAB"/>
    <w:rsid w:val="00576157"/>
    <w:rsid w:val="00576C84"/>
    <w:rsid w:val="0058126F"/>
    <w:rsid w:val="00583CB8"/>
    <w:rsid w:val="00585B8A"/>
    <w:rsid w:val="005863AF"/>
    <w:rsid w:val="00592960"/>
    <w:rsid w:val="00593086"/>
    <w:rsid w:val="005967FE"/>
    <w:rsid w:val="005A3F41"/>
    <w:rsid w:val="005A4086"/>
    <w:rsid w:val="005B0B1E"/>
    <w:rsid w:val="005B1E6F"/>
    <w:rsid w:val="005B2600"/>
    <w:rsid w:val="005B3A5F"/>
    <w:rsid w:val="005B5F9A"/>
    <w:rsid w:val="005B67A1"/>
    <w:rsid w:val="005B6F19"/>
    <w:rsid w:val="005C0244"/>
    <w:rsid w:val="005C0516"/>
    <w:rsid w:val="005C3A65"/>
    <w:rsid w:val="005C5230"/>
    <w:rsid w:val="005C5E36"/>
    <w:rsid w:val="005D01F0"/>
    <w:rsid w:val="005D5D53"/>
    <w:rsid w:val="005D5EF5"/>
    <w:rsid w:val="005D6070"/>
    <w:rsid w:val="005D7F2A"/>
    <w:rsid w:val="005E01E3"/>
    <w:rsid w:val="005E1031"/>
    <w:rsid w:val="005E327E"/>
    <w:rsid w:val="005E33CF"/>
    <w:rsid w:val="005E3FEF"/>
    <w:rsid w:val="005E427E"/>
    <w:rsid w:val="005E4DAE"/>
    <w:rsid w:val="005E56CD"/>
    <w:rsid w:val="005E7EF7"/>
    <w:rsid w:val="005F1135"/>
    <w:rsid w:val="005F32DE"/>
    <w:rsid w:val="005F38AD"/>
    <w:rsid w:val="005F400F"/>
    <w:rsid w:val="005F4C13"/>
    <w:rsid w:val="005F64B3"/>
    <w:rsid w:val="00600D3F"/>
    <w:rsid w:val="00600FBF"/>
    <w:rsid w:val="00602FD8"/>
    <w:rsid w:val="00604A8C"/>
    <w:rsid w:val="00605FCA"/>
    <w:rsid w:val="006111EE"/>
    <w:rsid w:val="006148C4"/>
    <w:rsid w:val="0062202A"/>
    <w:rsid w:val="006224DB"/>
    <w:rsid w:val="00622E91"/>
    <w:rsid w:val="00623D1E"/>
    <w:rsid w:val="006242E9"/>
    <w:rsid w:val="00627370"/>
    <w:rsid w:val="00631276"/>
    <w:rsid w:val="00634325"/>
    <w:rsid w:val="006356EA"/>
    <w:rsid w:val="00636D7F"/>
    <w:rsid w:val="0063742B"/>
    <w:rsid w:val="00637ECF"/>
    <w:rsid w:val="00640B39"/>
    <w:rsid w:val="006416E1"/>
    <w:rsid w:val="006417E4"/>
    <w:rsid w:val="00641B67"/>
    <w:rsid w:val="0064357C"/>
    <w:rsid w:val="006447B8"/>
    <w:rsid w:val="00647560"/>
    <w:rsid w:val="00651FE4"/>
    <w:rsid w:val="00653D8B"/>
    <w:rsid w:val="006560AF"/>
    <w:rsid w:val="00661283"/>
    <w:rsid w:val="0066163A"/>
    <w:rsid w:val="00661DC4"/>
    <w:rsid w:val="006622E4"/>
    <w:rsid w:val="00664D70"/>
    <w:rsid w:val="00665052"/>
    <w:rsid w:val="00665AF0"/>
    <w:rsid w:val="00676115"/>
    <w:rsid w:val="00680431"/>
    <w:rsid w:val="0068087B"/>
    <w:rsid w:val="006823EE"/>
    <w:rsid w:val="00682ED7"/>
    <w:rsid w:val="00684EA7"/>
    <w:rsid w:val="00684F0C"/>
    <w:rsid w:val="00691F80"/>
    <w:rsid w:val="00693010"/>
    <w:rsid w:val="00693815"/>
    <w:rsid w:val="00697DCE"/>
    <w:rsid w:val="006A09E4"/>
    <w:rsid w:val="006A1DB5"/>
    <w:rsid w:val="006A3DB5"/>
    <w:rsid w:val="006A710F"/>
    <w:rsid w:val="006B0AD7"/>
    <w:rsid w:val="006B3332"/>
    <w:rsid w:val="006B3F3D"/>
    <w:rsid w:val="006B6976"/>
    <w:rsid w:val="006C2752"/>
    <w:rsid w:val="006C28D4"/>
    <w:rsid w:val="006C3892"/>
    <w:rsid w:val="006C394D"/>
    <w:rsid w:val="006C4F65"/>
    <w:rsid w:val="006C64F0"/>
    <w:rsid w:val="006C6A1A"/>
    <w:rsid w:val="006D08E1"/>
    <w:rsid w:val="006D24F4"/>
    <w:rsid w:val="006D25D5"/>
    <w:rsid w:val="006D5774"/>
    <w:rsid w:val="006D5A38"/>
    <w:rsid w:val="006E1B35"/>
    <w:rsid w:val="006E1F48"/>
    <w:rsid w:val="006E3298"/>
    <w:rsid w:val="006E74C1"/>
    <w:rsid w:val="006E7C22"/>
    <w:rsid w:val="006F1AA8"/>
    <w:rsid w:val="006F1AE4"/>
    <w:rsid w:val="006F447F"/>
    <w:rsid w:val="006F600F"/>
    <w:rsid w:val="006F6578"/>
    <w:rsid w:val="0070018A"/>
    <w:rsid w:val="00701330"/>
    <w:rsid w:val="00706AD2"/>
    <w:rsid w:val="00707168"/>
    <w:rsid w:val="00711AF1"/>
    <w:rsid w:val="007145D0"/>
    <w:rsid w:val="00714C18"/>
    <w:rsid w:val="0071675D"/>
    <w:rsid w:val="007208CC"/>
    <w:rsid w:val="00723B9D"/>
    <w:rsid w:val="007269C8"/>
    <w:rsid w:val="00727497"/>
    <w:rsid w:val="00731B69"/>
    <w:rsid w:val="007333EB"/>
    <w:rsid w:val="00734AFC"/>
    <w:rsid w:val="00734E04"/>
    <w:rsid w:val="00735164"/>
    <w:rsid w:val="00736E71"/>
    <w:rsid w:val="00736E94"/>
    <w:rsid w:val="007409A9"/>
    <w:rsid w:val="00740C32"/>
    <w:rsid w:val="00740CC9"/>
    <w:rsid w:val="007420DD"/>
    <w:rsid w:val="007440F4"/>
    <w:rsid w:val="0074588F"/>
    <w:rsid w:val="007462C6"/>
    <w:rsid w:val="00746643"/>
    <w:rsid w:val="00763C61"/>
    <w:rsid w:val="007648BE"/>
    <w:rsid w:val="0076690E"/>
    <w:rsid w:val="0077200E"/>
    <w:rsid w:val="0077249C"/>
    <w:rsid w:val="0077284E"/>
    <w:rsid w:val="007730CE"/>
    <w:rsid w:val="0077504A"/>
    <w:rsid w:val="00777374"/>
    <w:rsid w:val="00777548"/>
    <w:rsid w:val="00784B1B"/>
    <w:rsid w:val="00784FAF"/>
    <w:rsid w:val="007850F0"/>
    <w:rsid w:val="00786868"/>
    <w:rsid w:val="00793355"/>
    <w:rsid w:val="00793509"/>
    <w:rsid w:val="00794AD3"/>
    <w:rsid w:val="00795A12"/>
    <w:rsid w:val="007962C3"/>
    <w:rsid w:val="00797A9E"/>
    <w:rsid w:val="007A0019"/>
    <w:rsid w:val="007A022B"/>
    <w:rsid w:val="007A5B0B"/>
    <w:rsid w:val="007A639B"/>
    <w:rsid w:val="007A6BAB"/>
    <w:rsid w:val="007A78AF"/>
    <w:rsid w:val="007B00A6"/>
    <w:rsid w:val="007B4988"/>
    <w:rsid w:val="007B54D4"/>
    <w:rsid w:val="007B6B07"/>
    <w:rsid w:val="007B762D"/>
    <w:rsid w:val="007C1943"/>
    <w:rsid w:val="007C1C86"/>
    <w:rsid w:val="007C2BF7"/>
    <w:rsid w:val="007C5BEB"/>
    <w:rsid w:val="007C6AF0"/>
    <w:rsid w:val="007D13C1"/>
    <w:rsid w:val="007D4CD3"/>
    <w:rsid w:val="007D4F40"/>
    <w:rsid w:val="007D4FD0"/>
    <w:rsid w:val="007E0AA6"/>
    <w:rsid w:val="007E0D86"/>
    <w:rsid w:val="007E0FB4"/>
    <w:rsid w:val="007E1800"/>
    <w:rsid w:val="007E4291"/>
    <w:rsid w:val="007E4D45"/>
    <w:rsid w:val="007E5C27"/>
    <w:rsid w:val="007E7F9E"/>
    <w:rsid w:val="007F2053"/>
    <w:rsid w:val="007F29B7"/>
    <w:rsid w:val="007F31AE"/>
    <w:rsid w:val="007F4780"/>
    <w:rsid w:val="00800225"/>
    <w:rsid w:val="00801D1A"/>
    <w:rsid w:val="00802D16"/>
    <w:rsid w:val="00807D3D"/>
    <w:rsid w:val="00807E85"/>
    <w:rsid w:val="00811307"/>
    <w:rsid w:val="00811321"/>
    <w:rsid w:val="008114CD"/>
    <w:rsid w:val="0081208F"/>
    <w:rsid w:val="00812974"/>
    <w:rsid w:val="0081519D"/>
    <w:rsid w:val="00817A7F"/>
    <w:rsid w:val="00822780"/>
    <w:rsid w:val="0082290C"/>
    <w:rsid w:val="008274FE"/>
    <w:rsid w:val="008341DE"/>
    <w:rsid w:val="008357D7"/>
    <w:rsid w:val="008401E9"/>
    <w:rsid w:val="0084115B"/>
    <w:rsid w:val="00841498"/>
    <w:rsid w:val="00844896"/>
    <w:rsid w:val="008467AA"/>
    <w:rsid w:val="00847142"/>
    <w:rsid w:val="008508AA"/>
    <w:rsid w:val="00850EB5"/>
    <w:rsid w:val="00852107"/>
    <w:rsid w:val="00852DF3"/>
    <w:rsid w:val="00854559"/>
    <w:rsid w:val="008567D0"/>
    <w:rsid w:val="00865771"/>
    <w:rsid w:val="00865B6E"/>
    <w:rsid w:val="00865DEF"/>
    <w:rsid w:val="00866E06"/>
    <w:rsid w:val="008715FC"/>
    <w:rsid w:val="008733ED"/>
    <w:rsid w:val="00874911"/>
    <w:rsid w:val="00875BFF"/>
    <w:rsid w:val="008771D1"/>
    <w:rsid w:val="008801E9"/>
    <w:rsid w:val="00880E86"/>
    <w:rsid w:val="00882B9D"/>
    <w:rsid w:val="00883975"/>
    <w:rsid w:val="00884B24"/>
    <w:rsid w:val="0088680E"/>
    <w:rsid w:val="0088684B"/>
    <w:rsid w:val="00887CAA"/>
    <w:rsid w:val="00890CBE"/>
    <w:rsid w:val="00891E80"/>
    <w:rsid w:val="00892377"/>
    <w:rsid w:val="00893DF3"/>
    <w:rsid w:val="00894173"/>
    <w:rsid w:val="008976B9"/>
    <w:rsid w:val="008A07EE"/>
    <w:rsid w:val="008A15C5"/>
    <w:rsid w:val="008A2FEA"/>
    <w:rsid w:val="008A3113"/>
    <w:rsid w:val="008A38C9"/>
    <w:rsid w:val="008A5615"/>
    <w:rsid w:val="008A60C6"/>
    <w:rsid w:val="008A67B8"/>
    <w:rsid w:val="008A6D6D"/>
    <w:rsid w:val="008B42AC"/>
    <w:rsid w:val="008B65F8"/>
    <w:rsid w:val="008B7FF6"/>
    <w:rsid w:val="008C0811"/>
    <w:rsid w:val="008C29ED"/>
    <w:rsid w:val="008C4515"/>
    <w:rsid w:val="008C5400"/>
    <w:rsid w:val="008C7621"/>
    <w:rsid w:val="008D1F9D"/>
    <w:rsid w:val="008D3114"/>
    <w:rsid w:val="008D357B"/>
    <w:rsid w:val="008D37F4"/>
    <w:rsid w:val="008D4B60"/>
    <w:rsid w:val="008D5CBA"/>
    <w:rsid w:val="008D63D2"/>
    <w:rsid w:val="008D7233"/>
    <w:rsid w:val="008D79B5"/>
    <w:rsid w:val="008D7E9D"/>
    <w:rsid w:val="008E23BB"/>
    <w:rsid w:val="008E2B3A"/>
    <w:rsid w:val="008E52D0"/>
    <w:rsid w:val="008E5549"/>
    <w:rsid w:val="008E59CF"/>
    <w:rsid w:val="008F1D3E"/>
    <w:rsid w:val="008F24FE"/>
    <w:rsid w:val="008F34D2"/>
    <w:rsid w:val="008F5A25"/>
    <w:rsid w:val="008F7749"/>
    <w:rsid w:val="008F793B"/>
    <w:rsid w:val="0090132D"/>
    <w:rsid w:val="00903D5B"/>
    <w:rsid w:val="00904012"/>
    <w:rsid w:val="009042AF"/>
    <w:rsid w:val="009055E0"/>
    <w:rsid w:val="009070DE"/>
    <w:rsid w:val="009100A7"/>
    <w:rsid w:val="00910629"/>
    <w:rsid w:val="009113BE"/>
    <w:rsid w:val="00911AD0"/>
    <w:rsid w:val="00915B49"/>
    <w:rsid w:val="00915DF1"/>
    <w:rsid w:val="00917207"/>
    <w:rsid w:val="00920ACF"/>
    <w:rsid w:val="00922904"/>
    <w:rsid w:val="00922A9C"/>
    <w:rsid w:val="0092558B"/>
    <w:rsid w:val="00925956"/>
    <w:rsid w:val="009272F3"/>
    <w:rsid w:val="00927A84"/>
    <w:rsid w:val="00930047"/>
    <w:rsid w:val="00933CB5"/>
    <w:rsid w:val="00934517"/>
    <w:rsid w:val="00934B7E"/>
    <w:rsid w:val="00941225"/>
    <w:rsid w:val="00943F82"/>
    <w:rsid w:val="009458F7"/>
    <w:rsid w:val="00954736"/>
    <w:rsid w:val="009553E8"/>
    <w:rsid w:val="00955A46"/>
    <w:rsid w:val="00960DC9"/>
    <w:rsid w:val="0096153C"/>
    <w:rsid w:val="0096194D"/>
    <w:rsid w:val="009636F6"/>
    <w:rsid w:val="00964FD5"/>
    <w:rsid w:val="00965BC4"/>
    <w:rsid w:val="00970971"/>
    <w:rsid w:val="009713FC"/>
    <w:rsid w:val="00974877"/>
    <w:rsid w:val="00975BA6"/>
    <w:rsid w:val="00975ED3"/>
    <w:rsid w:val="009761E3"/>
    <w:rsid w:val="009778E0"/>
    <w:rsid w:val="009818C7"/>
    <w:rsid w:val="00984B41"/>
    <w:rsid w:val="00986896"/>
    <w:rsid w:val="00986E88"/>
    <w:rsid w:val="00987405"/>
    <w:rsid w:val="009937CB"/>
    <w:rsid w:val="0099465F"/>
    <w:rsid w:val="00994694"/>
    <w:rsid w:val="00994C35"/>
    <w:rsid w:val="00994F2A"/>
    <w:rsid w:val="00995243"/>
    <w:rsid w:val="009A2012"/>
    <w:rsid w:val="009A2162"/>
    <w:rsid w:val="009A2B8C"/>
    <w:rsid w:val="009A2ED9"/>
    <w:rsid w:val="009A4B7A"/>
    <w:rsid w:val="009A629A"/>
    <w:rsid w:val="009B0A44"/>
    <w:rsid w:val="009B4451"/>
    <w:rsid w:val="009C0099"/>
    <w:rsid w:val="009C3575"/>
    <w:rsid w:val="009C65D0"/>
    <w:rsid w:val="009C7285"/>
    <w:rsid w:val="009D2144"/>
    <w:rsid w:val="009D2561"/>
    <w:rsid w:val="009D3A46"/>
    <w:rsid w:val="009E02DD"/>
    <w:rsid w:val="009E6B63"/>
    <w:rsid w:val="009F02B2"/>
    <w:rsid w:val="009F1CF5"/>
    <w:rsid w:val="009F2B4B"/>
    <w:rsid w:val="009F2CAE"/>
    <w:rsid w:val="009F524E"/>
    <w:rsid w:val="009F770E"/>
    <w:rsid w:val="00A0029B"/>
    <w:rsid w:val="00A0275C"/>
    <w:rsid w:val="00A02AAA"/>
    <w:rsid w:val="00A0494F"/>
    <w:rsid w:val="00A133F6"/>
    <w:rsid w:val="00A14764"/>
    <w:rsid w:val="00A153AF"/>
    <w:rsid w:val="00A159CD"/>
    <w:rsid w:val="00A162A9"/>
    <w:rsid w:val="00A258C7"/>
    <w:rsid w:val="00A25ED5"/>
    <w:rsid w:val="00A31A92"/>
    <w:rsid w:val="00A325E8"/>
    <w:rsid w:val="00A35917"/>
    <w:rsid w:val="00A3729C"/>
    <w:rsid w:val="00A37A1F"/>
    <w:rsid w:val="00A41B8E"/>
    <w:rsid w:val="00A42B74"/>
    <w:rsid w:val="00A43236"/>
    <w:rsid w:val="00A46AB6"/>
    <w:rsid w:val="00A46BA6"/>
    <w:rsid w:val="00A501C1"/>
    <w:rsid w:val="00A50C5A"/>
    <w:rsid w:val="00A528C2"/>
    <w:rsid w:val="00A557AB"/>
    <w:rsid w:val="00A602BF"/>
    <w:rsid w:val="00A610D5"/>
    <w:rsid w:val="00A611A7"/>
    <w:rsid w:val="00A6316C"/>
    <w:rsid w:val="00A64157"/>
    <w:rsid w:val="00A641A7"/>
    <w:rsid w:val="00A646FC"/>
    <w:rsid w:val="00A64A1C"/>
    <w:rsid w:val="00A64F8E"/>
    <w:rsid w:val="00A66955"/>
    <w:rsid w:val="00A7221E"/>
    <w:rsid w:val="00A732BD"/>
    <w:rsid w:val="00A73A59"/>
    <w:rsid w:val="00A73DD3"/>
    <w:rsid w:val="00A749AB"/>
    <w:rsid w:val="00A81240"/>
    <w:rsid w:val="00A81E05"/>
    <w:rsid w:val="00A826E3"/>
    <w:rsid w:val="00A83538"/>
    <w:rsid w:val="00A85272"/>
    <w:rsid w:val="00A86DDF"/>
    <w:rsid w:val="00A878DF"/>
    <w:rsid w:val="00A9281D"/>
    <w:rsid w:val="00A966A8"/>
    <w:rsid w:val="00A9762A"/>
    <w:rsid w:val="00AA03F2"/>
    <w:rsid w:val="00AA141C"/>
    <w:rsid w:val="00AA36AF"/>
    <w:rsid w:val="00AA59E5"/>
    <w:rsid w:val="00AA6A21"/>
    <w:rsid w:val="00AA7779"/>
    <w:rsid w:val="00AB0B90"/>
    <w:rsid w:val="00AB2B9C"/>
    <w:rsid w:val="00AB6029"/>
    <w:rsid w:val="00AC132C"/>
    <w:rsid w:val="00AC7F75"/>
    <w:rsid w:val="00AD0C4F"/>
    <w:rsid w:val="00AD329B"/>
    <w:rsid w:val="00AD411B"/>
    <w:rsid w:val="00AD661C"/>
    <w:rsid w:val="00AD7D20"/>
    <w:rsid w:val="00AD7F4B"/>
    <w:rsid w:val="00AE661D"/>
    <w:rsid w:val="00AF0DD4"/>
    <w:rsid w:val="00AF14CB"/>
    <w:rsid w:val="00AF28F1"/>
    <w:rsid w:val="00AF5708"/>
    <w:rsid w:val="00AF58A0"/>
    <w:rsid w:val="00AF5A67"/>
    <w:rsid w:val="00AF7E02"/>
    <w:rsid w:val="00B00DE8"/>
    <w:rsid w:val="00B0147A"/>
    <w:rsid w:val="00B01B22"/>
    <w:rsid w:val="00B0260A"/>
    <w:rsid w:val="00B04954"/>
    <w:rsid w:val="00B07098"/>
    <w:rsid w:val="00B10F78"/>
    <w:rsid w:val="00B152D2"/>
    <w:rsid w:val="00B225FE"/>
    <w:rsid w:val="00B2447C"/>
    <w:rsid w:val="00B27A8F"/>
    <w:rsid w:val="00B31340"/>
    <w:rsid w:val="00B31646"/>
    <w:rsid w:val="00B31923"/>
    <w:rsid w:val="00B31ADF"/>
    <w:rsid w:val="00B3297A"/>
    <w:rsid w:val="00B336CB"/>
    <w:rsid w:val="00B341DA"/>
    <w:rsid w:val="00B356A3"/>
    <w:rsid w:val="00B36328"/>
    <w:rsid w:val="00B364B0"/>
    <w:rsid w:val="00B36685"/>
    <w:rsid w:val="00B40686"/>
    <w:rsid w:val="00B416CE"/>
    <w:rsid w:val="00B42E35"/>
    <w:rsid w:val="00B42FA0"/>
    <w:rsid w:val="00B446EA"/>
    <w:rsid w:val="00B50926"/>
    <w:rsid w:val="00B53DEF"/>
    <w:rsid w:val="00B551F0"/>
    <w:rsid w:val="00B55575"/>
    <w:rsid w:val="00B56072"/>
    <w:rsid w:val="00B60633"/>
    <w:rsid w:val="00B608C6"/>
    <w:rsid w:val="00B61D8F"/>
    <w:rsid w:val="00B63CB6"/>
    <w:rsid w:val="00B66C8C"/>
    <w:rsid w:val="00B67706"/>
    <w:rsid w:val="00B67A56"/>
    <w:rsid w:val="00B70CBC"/>
    <w:rsid w:val="00B71E1D"/>
    <w:rsid w:val="00B76071"/>
    <w:rsid w:val="00B761EB"/>
    <w:rsid w:val="00B776BB"/>
    <w:rsid w:val="00B8019A"/>
    <w:rsid w:val="00B80527"/>
    <w:rsid w:val="00B82BA3"/>
    <w:rsid w:val="00B8375F"/>
    <w:rsid w:val="00B85BB7"/>
    <w:rsid w:val="00B86C13"/>
    <w:rsid w:val="00B87F75"/>
    <w:rsid w:val="00B9299C"/>
    <w:rsid w:val="00B93703"/>
    <w:rsid w:val="00B93CFF"/>
    <w:rsid w:val="00BA0827"/>
    <w:rsid w:val="00BA185F"/>
    <w:rsid w:val="00BA2A3F"/>
    <w:rsid w:val="00BA31A4"/>
    <w:rsid w:val="00BA37CD"/>
    <w:rsid w:val="00BA49D8"/>
    <w:rsid w:val="00BA5A0B"/>
    <w:rsid w:val="00BB02E2"/>
    <w:rsid w:val="00BB0D7D"/>
    <w:rsid w:val="00BB2B5F"/>
    <w:rsid w:val="00BB563E"/>
    <w:rsid w:val="00BB657E"/>
    <w:rsid w:val="00BB6F11"/>
    <w:rsid w:val="00BC0BE1"/>
    <w:rsid w:val="00BC17B5"/>
    <w:rsid w:val="00BC1DAB"/>
    <w:rsid w:val="00BC4DD1"/>
    <w:rsid w:val="00BC55A1"/>
    <w:rsid w:val="00BC5A74"/>
    <w:rsid w:val="00BC729A"/>
    <w:rsid w:val="00BD033B"/>
    <w:rsid w:val="00BD0F32"/>
    <w:rsid w:val="00BD1950"/>
    <w:rsid w:val="00BD1AEA"/>
    <w:rsid w:val="00BD4627"/>
    <w:rsid w:val="00BD613C"/>
    <w:rsid w:val="00BD6150"/>
    <w:rsid w:val="00BE0E78"/>
    <w:rsid w:val="00BE0FA0"/>
    <w:rsid w:val="00BE17DE"/>
    <w:rsid w:val="00BE3E15"/>
    <w:rsid w:val="00BE544C"/>
    <w:rsid w:val="00BE5D42"/>
    <w:rsid w:val="00BF3261"/>
    <w:rsid w:val="00C00396"/>
    <w:rsid w:val="00C06969"/>
    <w:rsid w:val="00C06F81"/>
    <w:rsid w:val="00C11BC4"/>
    <w:rsid w:val="00C15303"/>
    <w:rsid w:val="00C202DA"/>
    <w:rsid w:val="00C20AA7"/>
    <w:rsid w:val="00C20AC9"/>
    <w:rsid w:val="00C20AF5"/>
    <w:rsid w:val="00C21323"/>
    <w:rsid w:val="00C215C8"/>
    <w:rsid w:val="00C239B1"/>
    <w:rsid w:val="00C25CEB"/>
    <w:rsid w:val="00C26005"/>
    <w:rsid w:val="00C2639E"/>
    <w:rsid w:val="00C315B7"/>
    <w:rsid w:val="00C333A5"/>
    <w:rsid w:val="00C37B1E"/>
    <w:rsid w:val="00C45AF9"/>
    <w:rsid w:val="00C46583"/>
    <w:rsid w:val="00C46C02"/>
    <w:rsid w:val="00C53470"/>
    <w:rsid w:val="00C56567"/>
    <w:rsid w:val="00C57427"/>
    <w:rsid w:val="00C60096"/>
    <w:rsid w:val="00C628A9"/>
    <w:rsid w:val="00C637C8"/>
    <w:rsid w:val="00C65811"/>
    <w:rsid w:val="00C66A4C"/>
    <w:rsid w:val="00C7333C"/>
    <w:rsid w:val="00C77CC4"/>
    <w:rsid w:val="00C81265"/>
    <w:rsid w:val="00C835B7"/>
    <w:rsid w:val="00C863D8"/>
    <w:rsid w:val="00C86944"/>
    <w:rsid w:val="00C86E23"/>
    <w:rsid w:val="00C90833"/>
    <w:rsid w:val="00C93BFD"/>
    <w:rsid w:val="00C94720"/>
    <w:rsid w:val="00C95283"/>
    <w:rsid w:val="00C95AA9"/>
    <w:rsid w:val="00C97CED"/>
    <w:rsid w:val="00CA0C58"/>
    <w:rsid w:val="00CA0DE4"/>
    <w:rsid w:val="00CA5672"/>
    <w:rsid w:val="00CB01CC"/>
    <w:rsid w:val="00CB0C04"/>
    <w:rsid w:val="00CB1E8D"/>
    <w:rsid w:val="00CB30FC"/>
    <w:rsid w:val="00CB328A"/>
    <w:rsid w:val="00CB39A4"/>
    <w:rsid w:val="00CC0B0E"/>
    <w:rsid w:val="00CC0DC2"/>
    <w:rsid w:val="00CC2D0D"/>
    <w:rsid w:val="00CC5154"/>
    <w:rsid w:val="00CC5F91"/>
    <w:rsid w:val="00CC79A2"/>
    <w:rsid w:val="00CD174A"/>
    <w:rsid w:val="00CD17AA"/>
    <w:rsid w:val="00CD26FB"/>
    <w:rsid w:val="00CD383E"/>
    <w:rsid w:val="00CD444F"/>
    <w:rsid w:val="00CD711A"/>
    <w:rsid w:val="00CD7A8D"/>
    <w:rsid w:val="00CE0317"/>
    <w:rsid w:val="00CE0389"/>
    <w:rsid w:val="00CE12D2"/>
    <w:rsid w:val="00CE2C3C"/>
    <w:rsid w:val="00CE63FF"/>
    <w:rsid w:val="00CF055D"/>
    <w:rsid w:val="00CF0CDE"/>
    <w:rsid w:val="00CF2071"/>
    <w:rsid w:val="00CF4501"/>
    <w:rsid w:val="00CF47F7"/>
    <w:rsid w:val="00D0000B"/>
    <w:rsid w:val="00D0367A"/>
    <w:rsid w:val="00D03A3E"/>
    <w:rsid w:val="00D049BF"/>
    <w:rsid w:val="00D06752"/>
    <w:rsid w:val="00D06866"/>
    <w:rsid w:val="00D104C7"/>
    <w:rsid w:val="00D11811"/>
    <w:rsid w:val="00D11AC8"/>
    <w:rsid w:val="00D14F40"/>
    <w:rsid w:val="00D153E9"/>
    <w:rsid w:val="00D15B56"/>
    <w:rsid w:val="00D2095F"/>
    <w:rsid w:val="00D22323"/>
    <w:rsid w:val="00D22B2C"/>
    <w:rsid w:val="00D232F3"/>
    <w:rsid w:val="00D23816"/>
    <w:rsid w:val="00D25215"/>
    <w:rsid w:val="00D25DED"/>
    <w:rsid w:val="00D27697"/>
    <w:rsid w:val="00D32238"/>
    <w:rsid w:val="00D3235F"/>
    <w:rsid w:val="00D32558"/>
    <w:rsid w:val="00D344C3"/>
    <w:rsid w:val="00D35B71"/>
    <w:rsid w:val="00D42975"/>
    <w:rsid w:val="00D43835"/>
    <w:rsid w:val="00D47774"/>
    <w:rsid w:val="00D51893"/>
    <w:rsid w:val="00D52883"/>
    <w:rsid w:val="00D536A6"/>
    <w:rsid w:val="00D53DCB"/>
    <w:rsid w:val="00D5442E"/>
    <w:rsid w:val="00D54776"/>
    <w:rsid w:val="00D5501D"/>
    <w:rsid w:val="00D5569F"/>
    <w:rsid w:val="00D5625C"/>
    <w:rsid w:val="00D56D7C"/>
    <w:rsid w:val="00D62ACD"/>
    <w:rsid w:val="00D6309D"/>
    <w:rsid w:val="00D63FD7"/>
    <w:rsid w:val="00D64ADE"/>
    <w:rsid w:val="00D651ED"/>
    <w:rsid w:val="00D658AB"/>
    <w:rsid w:val="00D65FF9"/>
    <w:rsid w:val="00D6711E"/>
    <w:rsid w:val="00D71007"/>
    <w:rsid w:val="00D73333"/>
    <w:rsid w:val="00D7356C"/>
    <w:rsid w:val="00D75EB8"/>
    <w:rsid w:val="00D76842"/>
    <w:rsid w:val="00D817DB"/>
    <w:rsid w:val="00D83DFE"/>
    <w:rsid w:val="00D8495D"/>
    <w:rsid w:val="00D84C39"/>
    <w:rsid w:val="00D84C9D"/>
    <w:rsid w:val="00D905E8"/>
    <w:rsid w:val="00D94F88"/>
    <w:rsid w:val="00D96478"/>
    <w:rsid w:val="00D96B13"/>
    <w:rsid w:val="00DA05C0"/>
    <w:rsid w:val="00DA19C7"/>
    <w:rsid w:val="00DA1A42"/>
    <w:rsid w:val="00DA454F"/>
    <w:rsid w:val="00DA5462"/>
    <w:rsid w:val="00DA5B25"/>
    <w:rsid w:val="00DA6729"/>
    <w:rsid w:val="00DB0303"/>
    <w:rsid w:val="00DB2669"/>
    <w:rsid w:val="00DB455F"/>
    <w:rsid w:val="00DC00B6"/>
    <w:rsid w:val="00DC03E0"/>
    <w:rsid w:val="00DC1D7B"/>
    <w:rsid w:val="00DC2AD6"/>
    <w:rsid w:val="00DC5ED8"/>
    <w:rsid w:val="00DC6C16"/>
    <w:rsid w:val="00DD0EC6"/>
    <w:rsid w:val="00DD117A"/>
    <w:rsid w:val="00DD3999"/>
    <w:rsid w:val="00DD3D2B"/>
    <w:rsid w:val="00DD4230"/>
    <w:rsid w:val="00DD6A78"/>
    <w:rsid w:val="00DD6C8E"/>
    <w:rsid w:val="00DE04A7"/>
    <w:rsid w:val="00DE26CB"/>
    <w:rsid w:val="00DE3927"/>
    <w:rsid w:val="00DE57BD"/>
    <w:rsid w:val="00DE68B5"/>
    <w:rsid w:val="00DE7864"/>
    <w:rsid w:val="00DF0C7B"/>
    <w:rsid w:val="00DF18C8"/>
    <w:rsid w:val="00DF3FED"/>
    <w:rsid w:val="00DF4E3B"/>
    <w:rsid w:val="00DF51B3"/>
    <w:rsid w:val="00DF782A"/>
    <w:rsid w:val="00E0138C"/>
    <w:rsid w:val="00E03D31"/>
    <w:rsid w:val="00E04DAC"/>
    <w:rsid w:val="00E05315"/>
    <w:rsid w:val="00E06398"/>
    <w:rsid w:val="00E06B9B"/>
    <w:rsid w:val="00E1083C"/>
    <w:rsid w:val="00E10ED8"/>
    <w:rsid w:val="00E1172A"/>
    <w:rsid w:val="00E1573A"/>
    <w:rsid w:val="00E21015"/>
    <w:rsid w:val="00E30544"/>
    <w:rsid w:val="00E3366B"/>
    <w:rsid w:val="00E34754"/>
    <w:rsid w:val="00E36290"/>
    <w:rsid w:val="00E363C9"/>
    <w:rsid w:val="00E4011C"/>
    <w:rsid w:val="00E40767"/>
    <w:rsid w:val="00E425AF"/>
    <w:rsid w:val="00E44030"/>
    <w:rsid w:val="00E46966"/>
    <w:rsid w:val="00E47FF9"/>
    <w:rsid w:val="00E542B7"/>
    <w:rsid w:val="00E543F8"/>
    <w:rsid w:val="00E54D33"/>
    <w:rsid w:val="00E55888"/>
    <w:rsid w:val="00E56755"/>
    <w:rsid w:val="00E60B71"/>
    <w:rsid w:val="00E61C45"/>
    <w:rsid w:val="00E62323"/>
    <w:rsid w:val="00E62A65"/>
    <w:rsid w:val="00E65F9F"/>
    <w:rsid w:val="00E6696C"/>
    <w:rsid w:val="00E707C7"/>
    <w:rsid w:val="00E7141F"/>
    <w:rsid w:val="00E71CB2"/>
    <w:rsid w:val="00E77462"/>
    <w:rsid w:val="00E77AE1"/>
    <w:rsid w:val="00E816D3"/>
    <w:rsid w:val="00E81706"/>
    <w:rsid w:val="00E81794"/>
    <w:rsid w:val="00E83B24"/>
    <w:rsid w:val="00E85F72"/>
    <w:rsid w:val="00E94F58"/>
    <w:rsid w:val="00EA32D0"/>
    <w:rsid w:val="00EA378D"/>
    <w:rsid w:val="00EA508D"/>
    <w:rsid w:val="00EA5DC7"/>
    <w:rsid w:val="00EB1DA4"/>
    <w:rsid w:val="00EB4571"/>
    <w:rsid w:val="00EB606F"/>
    <w:rsid w:val="00EB7EBE"/>
    <w:rsid w:val="00EC1BBD"/>
    <w:rsid w:val="00EC25B1"/>
    <w:rsid w:val="00EC3AA0"/>
    <w:rsid w:val="00EC4E62"/>
    <w:rsid w:val="00ED0B71"/>
    <w:rsid w:val="00ED188B"/>
    <w:rsid w:val="00ED7A58"/>
    <w:rsid w:val="00EE0658"/>
    <w:rsid w:val="00EE0902"/>
    <w:rsid w:val="00EE5E13"/>
    <w:rsid w:val="00EF22DE"/>
    <w:rsid w:val="00EF3150"/>
    <w:rsid w:val="00EF371B"/>
    <w:rsid w:val="00EF54A2"/>
    <w:rsid w:val="00EF7BC9"/>
    <w:rsid w:val="00F01152"/>
    <w:rsid w:val="00F02A4C"/>
    <w:rsid w:val="00F02BC1"/>
    <w:rsid w:val="00F04355"/>
    <w:rsid w:val="00F05A3F"/>
    <w:rsid w:val="00F07EC0"/>
    <w:rsid w:val="00F10576"/>
    <w:rsid w:val="00F136C9"/>
    <w:rsid w:val="00F15486"/>
    <w:rsid w:val="00F20DEA"/>
    <w:rsid w:val="00F216B1"/>
    <w:rsid w:val="00F24812"/>
    <w:rsid w:val="00F25DA3"/>
    <w:rsid w:val="00F30497"/>
    <w:rsid w:val="00F31543"/>
    <w:rsid w:val="00F31723"/>
    <w:rsid w:val="00F3628B"/>
    <w:rsid w:val="00F44F70"/>
    <w:rsid w:val="00F46FC7"/>
    <w:rsid w:val="00F4719B"/>
    <w:rsid w:val="00F5101C"/>
    <w:rsid w:val="00F517E8"/>
    <w:rsid w:val="00F51CD1"/>
    <w:rsid w:val="00F52AE6"/>
    <w:rsid w:val="00F579C5"/>
    <w:rsid w:val="00F64FE8"/>
    <w:rsid w:val="00F65055"/>
    <w:rsid w:val="00F65A65"/>
    <w:rsid w:val="00F66E9D"/>
    <w:rsid w:val="00F71CE1"/>
    <w:rsid w:val="00F71E91"/>
    <w:rsid w:val="00F72100"/>
    <w:rsid w:val="00F73BA3"/>
    <w:rsid w:val="00F82B1A"/>
    <w:rsid w:val="00F83388"/>
    <w:rsid w:val="00F84F6F"/>
    <w:rsid w:val="00F857F1"/>
    <w:rsid w:val="00F85BB4"/>
    <w:rsid w:val="00F8744E"/>
    <w:rsid w:val="00F8755C"/>
    <w:rsid w:val="00F87F9A"/>
    <w:rsid w:val="00F91478"/>
    <w:rsid w:val="00F91B94"/>
    <w:rsid w:val="00F946F6"/>
    <w:rsid w:val="00F97773"/>
    <w:rsid w:val="00FA016A"/>
    <w:rsid w:val="00FA0775"/>
    <w:rsid w:val="00FA0C6F"/>
    <w:rsid w:val="00FA15E4"/>
    <w:rsid w:val="00FB0DDF"/>
    <w:rsid w:val="00FB1D7F"/>
    <w:rsid w:val="00FB2519"/>
    <w:rsid w:val="00FB43D9"/>
    <w:rsid w:val="00FB4D8E"/>
    <w:rsid w:val="00FB56E0"/>
    <w:rsid w:val="00FB7409"/>
    <w:rsid w:val="00FB76A5"/>
    <w:rsid w:val="00FC13ED"/>
    <w:rsid w:val="00FC18E8"/>
    <w:rsid w:val="00FC1A57"/>
    <w:rsid w:val="00FC3753"/>
    <w:rsid w:val="00FC37FA"/>
    <w:rsid w:val="00FC4342"/>
    <w:rsid w:val="00FD2F73"/>
    <w:rsid w:val="00FD3782"/>
    <w:rsid w:val="00FD5D53"/>
    <w:rsid w:val="00FD659B"/>
    <w:rsid w:val="00FD7D25"/>
    <w:rsid w:val="00FD7E26"/>
    <w:rsid w:val="00FE23FA"/>
    <w:rsid w:val="00FE2CD1"/>
    <w:rsid w:val="00FE3218"/>
    <w:rsid w:val="00FE34E7"/>
    <w:rsid w:val="00FE4429"/>
    <w:rsid w:val="00FE4CA2"/>
    <w:rsid w:val="00FE5214"/>
    <w:rsid w:val="00FE6EA5"/>
    <w:rsid w:val="00FE7E31"/>
    <w:rsid w:val="00FF067B"/>
    <w:rsid w:val="00FF2EC4"/>
    <w:rsid w:val="00FF3F85"/>
    <w:rsid w:val="00FF451C"/>
    <w:rsid w:val="00FF4B9F"/>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034E7"/>
  <w15:docId w15:val="{F84D5D1F-A9B6-4198-BF0D-BECBB1DD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4pt">
    <w:name w:val="Заголовок №2 + 14 pt"/>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главление 2 Знак"/>
    <w:basedOn w:val="a0"/>
    <w:link w:val="22"/>
    <w:rsid w:val="00627370"/>
    <w:rPr>
      <w:rFonts w:ascii="Times New Roman" w:eastAsia="Times New Roman" w:hAnsi="Times New Roman" w:cs="Times New Roman"/>
      <w:color w:val="000000"/>
      <w:sz w:val="28"/>
      <w:szCs w:val="28"/>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z w:val="26"/>
      <w:szCs w:val="26"/>
      <w:u w:val="none"/>
    </w:rPr>
  </w:style>
  <w:style w:type="character" w:customStyle="1" w:styleId="214pt0">
    <w:name w:val="Основной текст (2) + 14 pt"/>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Pr>
      <w:rFonts w:ascii="Century Gothic" w:eastAsia="Century Gothic" w:hAnsi="Century Gothic" w:cs="Century Gothic"/>
      <w:b/>
      <w:bCs/>
      <w:i w:val="0"/>
      <w:iCs w:val="0"/>
      <w:smallCaps w:val="0"/>
      <w:strike w:val="0"/>
      <w:spacing w:val="-10"/>
      <w:sz w:val="28"/>
      <w:szCs w:val="28"/>
      <w:u w:val="none"/>
    </w:rPr>
  </w:style>
  <w:style w:type="character" w:customStyle="1" w:styleId="1TimesNewRoman0pt">
    <w:name w:val="Заголовок №1 + Times New Roman;Интервал 0 pt"/>
    <w:basedOn w:val="1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26"/>
      <w:szCs w:val="26"/>
    </w:rPr>
  </w:style>
  <w:style w:type="paragraph" w:styleId="22">
    <w:name w:val="toc 2"/>
    <w:basedOn w:val="a"/>
    <w:link w:val="21"/>
    <w:autoRedefine/>
    <w:rsid w:val="00627370"/>
    <w:pPr>
      <w:tabs>
        <w:tab w:val="right" w:leader="dot" w:pos="8946"/>
      </w:tabs>
      <w:spacing w:line="360" w:lineRule="auto"/>
      <w:ind w:firstLine="709"/>
      <w:jc w:val="center"/>
    </w:pPr>
    <w:rPr>
      <w:rFonts w:ascii="Times New Roman" w:eastAsia="Times New Roman" w:hAnsi="Times New Roman" w:cs="Times New Roman"/>
      <w:sz w:val="28"/>
      <w:szCs w:val="28"/>
    </w:rPr>
  </w:style>
  <w:style w:type="paragraph" w:customStyle="1" w:styleId="24">
    <w:name w:val="Основной текст (2)"/>
    <w:basedOn w:val="a"/>
    <w:link w:val="23"/>
    <w:pPr>
      <w:shd w:val="clear" w:color="auto" w:fill="FFFFFF"/>
      <w:spacing w:line="475"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475" w:lineRule="exact"/>
      <w:ind w:hanging="340"/>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475" w:lineRule="exact"/>
      <w:jc w:val="righ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0" w:lineRule="atLeast"/>
      <w:outlineLvl w:val="0"/>
    </w:pPr>
    <w:rPr>
      <w:rFonts w:ascii="Century Gothic" w:eastAsia="Century Gothic" w:hAnsi="Century Gothic" w:cs="Century Gothic"/>
      <w:b/>
      <w:bCs/>
      <w:spacing w:val="-10"/>
      <w:sz w:val="28"/>
      <w:szCs w:val="28"/>
    </w:rPr>
  </w:style>
  <w:style w:type="paragraph" w:styleId="a8">
    <w:name w:val="header"/>
    <w:basedOn w:val="a"/>
    <w:link w:val="a9"/>
    <w:uiPriority w:val="99"/>
    <w:unhideWhenUsed/>
    <w:rsid w:val="00731B69"/>
    <w:pPr>
      <w:tabs>
        <w:tab w:val="center" w:pos="4677"/>
        <w:tab w:val="right" w:pos="9355"/>
      </w:tabs>
    </w:pPr>
  </w:style>
  <w:style w:type="character" w:customStyle="1" w:styleId="a9">
    <w:name w:val="Верхний колонтитул Знак"/>
    <w:basedOn w:val="a0"/>
    <w:link w:val="a8"/>
    <w:uiPriority w:val="99"/>
    <w:rsid w:val="00731B69"/>
    <w:rPr>
      <w:color w:val="000000"/>
    </w:rPr>
  </w:style>
  <w:style w:type="paragraph" w:styleId="aa">
    <w:name w:val="footer"/>
    <w:basedOn w:val="a"/>
    <w:link w:val="ab"/>
    <w:uiPriority w:val="99"/>
    <w:unhideWhenUsed/>
    <w:rsid w:val="00731B69"/>
    <w:pPr>
      <w:tabs>
        <w:tab w:val="center" w:pos="4677"/>
        <w:tab w:val="right" w:pos="9355"/>
      </w:tabs>
    </w:pPr>
  </w:style>
  <w:style w:type="character" w:customStyle="1" w:styleId="ab">
    <w:name w:val="Нижний колонтитул Знак"/>
    <w:basedOn w:val="a0"/>
    <w:link w:val="aa"/>
    <w:uiPriority w:val="99"/>
    <w:rsid w:val="00731B69"/>
    <w:rPr>
      <w:color w:val="000000"/>
    </w:rPr>
  </w:style>
  <w:style w:type="character" w:customStyle="1" w:styleId="5">
    <w:name w:val="Основной текст (5) + Не курсив"/>
    <w:basedOn w:val="a0"/>
    <w:rsid w:val="001E476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c">
    <w:name w:val="List Paragraph"/>
    <w:basedOn w:val="a"/>
    <w:uiPriority w:val="34"/>
    <w:qFormat/>
    <w:rsid w:val="00E543F8"/>
    <w:pPr>
      <w:ind w:left="720"/>
      <w:contextualSpacing/>
    </w:pPr>
  </w:style>
  <w:style w:type="table" w:styleId="ad">
    <w:name w:val="Table Grid"/>
    <w:basedOn w:val="a1"/>
    <w:uiPriority w:val="59"/>
    <w:rsid w:val="00886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68087B"/>
    <w:rPr>
      <w:color w:val="808080"/>
    </w:rPr>
  </w:style>
  <w:style w:type="paragraph" w:styleId="af">
    <w:name w:val="No Spacing"/>
    <w:uiPriority w:val="1"/>
    <w:qFormat/>
    <w:rsid w:val="00986896"/>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73450">
      <w:bodyDiv w:val="1"/>
      <w:marLeft w:val="0"/>
      <w:marRight w:val="0"/>
      <w:marTop w:val="0"/>
      <w:marBottom w:val="0"/>
      <w:divBdr>
        <w:top w:val="none" w:sz="0" w:space="0" w:color="auto"/>
        <w:left w:val="none" w:sz="0" w:space="0" w:color="auto"/>
        <w:bottom w:val="none" w:sz="0" w:space="0" w:color="auto"/>
        <w:right w:val="none" w:sz="0" w:space="0" w:color="auto"/>
      </w:divBdr>
      <w:divsChild>
        <w:div w:id="1743871060">
          <w:marLeft w:val="360"/>
          <w:marRight w:val="0"/>
          <w:marTop w:val="140"/>
          <w:marBottom w:val="0"/>
          <w:divBdr>
            <w:top w:val="none" w:sz="0" w:space="0" w:color="auto"/>
            <w:left w:val="none" w:sz="0" w:space="0" w:color="auto"/>
            <w:bottom w:val="none" w:sz="0" w:space="0" w:color="auto"/>
            <w:right w:val="none" w:sz="0" w:space="0" w:color="auto"/>
          </w:divBdr>
        </w:div>
      </w:divsChild>
    </w:div>
    <w:div w:id="1163282090">
      <w:bodyDiv w:val="1"/>
      <w:marLeft w:val="0"/>
      <w:marRight w:val="0"/>
      <w:marTop w:val="0"/>
      <w:marBottom w:val="0"/>
      <w:divBdr>
        <w:top w:val="none" w:sz="0" w:space="0" w:color="auto"/>
        <w:left w:val="none" w:sz="0" w:space="0" w:color="auto"/>
        <w:bottom w:val="none" w:sz="0" w:space="0" w:color="auto"/>
        <w:right w:val="none" w:sz="0" w:space="0" w:color="auto"/>
      </w:divBdr>
      <w:divsChild>
        <w:div w:id="1124428507">
          <w:marLeft w:val="0"/>
          <w:marRight w:val="0"/>
          <w:marTop w:val="0"/>
          <w:marBottom w:val="0"/>
          <w:divBdr>
            <w:top w:val="none" w:sz="0" w:space="0" w:color="auto"/>
            <w:left w:val="none" w:sz="0" w:space="0" w:color="auto"/>
            <w:bottom w:val="none" w:sz="0" w:space="0" w:color="auto"/>
            <w:right w:val="none" w:sz="0" w:space="0" w:color="auto"/>
          </w:divBdr>
        </w:div>
        <w:div w:id="1802730544">
          <w:marLeft w:val="0"/>
          <w:marRight w:val="0"/>
          <w:marTop w:val="0"/>
          <w:marBottom w:val="0"/>
          <w:divBdr>
            <w:top w:val="none" w:sz="0" w:space="0" w:color="auto"/>
            <w:left w:val="none" w:sz="0" w:space="0" w:color="auto"/>
            <w:bottom w:val="none" w:sz="0" w:space="0" w:color="auto"/>
            <w:right w:val="none" w:sz="0" w:space="0" w:color="auto"/>
          </w:divBdr>
        </w:div>
        <w:div w:id="1824198605">
          <w:marLeft w:val="0"/>
          <w:marRight w:val="0"/>
          <w:marTop w:val="0"/>
          <w:marBottom w:val="0"/>
          <w:divBdr>
            <w:top w:val="none" w:sz="0" w:space="0" w:color="auto"/>
            <w:left w:val="none" w:sz="0" w:space="0" w:color="auto"/>
            <w:bottom w:val="none" w:sz="0" w:space="0" w:color="auto"/>
            <w:right w:val="none" w:sz="0" w:space="0" w:color="auto"/>
          </w:divBdr>
        </w:div>
      </w:divsChild>
    </w:div>
    <w:div w:id="2021420361">
      <w:bodyDiv w:val="1"/>
      <w:marLeft w:val="0"/>
      <w:marRight w:val="0"/>
      <w:marTop w:val="0"/>
      <w:marBottom w:val="0"/>
      <w:divBdr>
        <w:top w:val="none" w:sz="0" w:space="0" w:color="auto"/>
        <w:left w:val="none" w:sz="0" w:space="0" w:color="auto"/>
        <w:bottom w:val="none" w:sz="0" w:space="0" w:color="auto"/>
        <w:right w:val="none" w:sz="0" w:space="0" w:color="auto"/>
      </w:divBdr>
      <w:divsChild>
        <w:div w:id="1623073928">
          <w:marLeft w:val="0"/>
          <w:marRight w:val="0"/>
          <w:marTop w:val="0"/>
          <w:marBottom w:val="0"/>
          <w:divBdr>
            <w:top w:val="none" w:sz="0" w:space="0" w:color="auto"/>
            <w:left w:val="none" w:sz="0" w:space="0" w:color="auto"/>
            <w:bottom w:val="none" w:sz="0" w:space="0" w:color="auto"/>
            <w:right w:val="none" w:sz="0" w:space="0" w:color="auto"/>
          </w:divBdr>
          <w:divsChild>
            <w:div w:id="7000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fak.uni-duesseldorf.de/uploads/media/Sprachwand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4006-DF87-4C56-8F7E-D74AF59C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18152</Words>
  <Characters>103472</Characters>
  <Application>Microsoft Office Word</Application>
  <DocSecurity>4</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student</cp:lastModifiedBy>
  <cp:revision>2</cp:revision>
  <dcterms:created xsi:type="dcterms:W3CDTF">2023-04-20T07:48:00Z</dcterms:created>
  <dcterms:modified xsi:type="dcterms:W3CDTF">2023-04-20T07:48:00Z</dcterms:modified>
</cp:coreProperties>
</file>