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F9" w:rsidRDefault="008C0B41">
      <w:pPr>
        <w:pStyle w:val="a3"/>
        <w:spacing w:before="81"/>
        <w:ind w:left="984" w:right="271"/>
        <w:jc w:val="center"/>
      </w:pPr>
      <w:r>
        <w:t>ОДЕСЬКИЙ</w:t>
      </w:r>
      <w:r>
        <w:rPr>
          <w:spacing w:val="-5"/>
        </w:rPr>
        <w:t xml:space="preserve"> </w:t>
      </w:r>
      <w:r>
        <w:t>НАЦІОНАЛЬНИЙ</w:t>
      </w:r>
      <w:r>
        <w:rPr>
          <w:spacing w:val="-5"/>
        </w:rPr>
        <w:t xml:space="preserve"> </w:t>
      </w:r>
      <w:r>
        <w:t>УНІВЕРСИТЕТ</w:t>
      </w:r>
      <w:r>
        <w:rPr>
          <w:spacing w:val="-4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І.І.</w:t>
      </w:r>
      <w:r>
        <w:rPr>
          <w:spacing w:val="-4"/>
        </w:rPr>
        <w:t xml:space="preserve"> </w:t>
      </w:r>
      <w:r>
        <w:t>МЕЧНИКОВА</w:t>
      </w:r>
      <w:bookmarkStart w:id="0" w:name="_GoBack"/>
      <w:bookmarkEnd w:id="0"/>
    </w:p>
    <w:p w:rsidR="003310F9" w:rsidRDefault="008C0B41">
      <w:pPr>
        <w:pStyle w:val="a3"/>
        <w:spacing w:before="161" w:line="362" w:lineRule="auto"/>
        <w:ind w:left="3245" w:right="2534"/>
        <w:jc w:val="center"/>
      </w:pPr>
      <w:r>
        <w:t>Економіко-правовий факультет</w:t>
      </w:r>
      <w:r>
        <w:rPr>
          <w:spacing w:val="1"/>
        </w:rPr>
        <w:t xml:space="preserve"> </w:t>
      </w:r>
      <w:r>
        <w:t>Кафедра</w:t>
      </w:r>
      <w:r>
        <w:rPr>
          <w:spacing w:val="-5"/>
        </w:rPr>
        <w:t xml:space="preserve"> </w:t>
      </w:r>
      <w:r>
        <w:t>економіки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підприємництва</w:t>
      </w: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spacing w:before="10"/>
        <w:rPr>
          <w:sz w:val="33"/>
        </w:rPr>
      </w:pPr>
    </w:p>
    <w:p w:rsidR="003310F9" w:rsidRDefault="008C0B41">
      <w:pPr>
        <w:pStyle w:val="1"/>
        <w:spacing w:before="1"/>
        <w:ind w:left="984"/>
      </w:pPr>
      <w:r>
        <w:t>ДИПЛОМНА</w:t>
      </w:r>
      <w:r>
        <w:rPr>
          <w:spacing w:val="-1"/>
        </w:rPr>
        <w:t xml:space="preserve"> </w:t>
      </w:r>
      <w:r>
        <w:t>РОБОТА</w:t>
      </w:r>
    </w:p>
    <w:p w:rsidR="003310F9" w:rsidRDefault="003310F9">
      <w:pPr>
        <w:pStyle w:val="a3"/>
        <w:spacing w:before="5"/>
        <w:rPr>
          <w:b/>
          <w:sz w:val="27"/>
        </w:rPr>
      </w:pPr>
    </w:p>
    <w:p w:rsidR="003310F9" w:rsidRDefault="008C0B41">
      <w:pPr>
        <w:spacing w:before="1" w:line="242" w:lineRule="auto"/>
        <w:ind w:left="1471" w:right="344" w:hanging="408"/>
        <w:rPr>
          <w:b/>
          <w:sz w:val="28"/>
        </w:rPr>
      </w:pPr>
      <w:r>
        <w:rPr>
          <w:sz w:val="28"/>
        </w:rPr>
        <w:t>на тему: “</w:t>
      </w:r>
      <w:r>
        <w:rPr>
          <w:b/>
          <w:sz w:val="28"/>
        </w:rPr>
        <w:t>ДЕРЖАВНИЙ БОРГ В УМОВАХ ГЛОБАЛІЗАЦІЇ ТА ЙОГО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ВПЛИВ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СОЦІАЛЬНО-ЕКОНОМІЧНИЙ РОЗВИТОК”</w:t>
      </w:r>
    </w:p>
    <w:p w:rsidR="003310F9" w:rsidRDefault="003310F9">
      <w:pPr>
        <w:pStyle w:val="a3"/>
        <w:rPr>
          <w:b/>
        </w:rPr>
      </w:pPr>
    </w:p>
    <w:p w:rsidR="003310F9" w:rsidRDefault="008C0B41">
      <w:pPr>
        <w:pStyle w:val="1"/>
        <w:ind w:left="278"/>
      </w:pPr>
      <w:r>
        <w:t>“ PUBLIC DEBTIN THE CONTEXT OF GLOBALIZATION AND ITS IMPACT</w:t>
      </w:r>
      <w:r>
        <w:rPr>
          <w:spacing w:val="-6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SOCIO-ECONOMIC</w:t>
      </w:r>
      <w:r>
        <w:rPr>
          <w:spacing w:val="-1"/>
        </w:rPr>
        <w:t xml:space="preserve"> </w:t>
      </w:r>
      <w:r>
        <w:t>DEVELOPMENT”</w:t>
      </w:r>
    </w:p>
    <w:p w:rsidR="003310F9" w:rsidRDefault="003310F9">
      <w:pPr>
        <w:pStyle w:val="a3"/>
        <w:spacing w:before="5"/>
        <w:rPr>
          <w:b/>
          <w:sz w:val="27"/>
        </w:rPr>
      </w:pPr>
    </w:p>
    <w:p w:rsidR="003310F9" w:rsidRDefault="008C0B41">
      <w:pPr>
        <w:pStyle w:val="a3"/>
        <w:ind w:left="273" w:right="271"/>
        <w:jc w:val="center"/>
      </w:pPr>
      <w:r>
        <w:t>на</w:t>
      </w:r>
      <w:r>
        <w:rPr>
          <w:spacing w:val="-3"/>
        </w:rPr>
        <w:t xml:space="preserve"> </w:t>
      </w:r>
      <w:r>
        <w:t>здобуття</w:t>
      </w:r>
      <w:r>
        <w:rPr>
          <w:spacing w:val="-2"/>
        </w:rPr>
        <w:t xml:space="preserve"> </w:t>
      </w:r>
      <w:r>
        <w:t>ступеня</w:t>
      </w:r>
      <w:r>
        <w:rPr>
          <w:spacing w:val="-4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«магістр»</w:t>
      </w: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spacing w:before="1"/>
        <w:rPr>
          <w:sz w:val="26"/>
        </w:rPr>
      </w:pPr>
    </w:p>
    <w:p w:rsidR="003310F9" w:rsidRDefault="008C0B41">
      <w:pPr>
        <w:spacing w:before="1" w:line="242" w:lineRule="auto"/>
        <w:ind w:left="6488" w:right="104" w:hanging="1068"/>
        <w:jc w:val="right"/>
        <w:rPr>
          <w:b/>
          <w:sz w:val="28"/>
        </w:rPr>
      </w:pPr>
      <w:r>
        <w:rPr>
          <w:sz w:val="28"/>
        </w:rPr>
        <w:t>Виконав студент денної форми навчання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Спеціальності 051 Економіка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Луняченко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Ігор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Валеріанович</w:t>
      </w:r>
    </w:p>
    <w:p w:rsidR="003310F9" w:rsidRDefault="003310F9">
      <w:pPr>
        <w:pStyle w:val="a3"/>
        <w:spacing w:before="5"/>
        <w:rPr>
          <w:b/>
          <w:sz w:val="27"/>
        </w:rPr>
      </w:pPr>
    </w:p>
    <w:p w:rsidR="003310F9" w:rsidRDefault="008C0B41">
      <w:pPr>
        <w:pStyle w:val="1"/>
        <w:ind w:left="6570" w:right="101" w:firstLine="1252"/>
        <w:jc w:val="right"/>
      </w:pPr>
      <w:r>
        <w:t>Науковий керівник</w:t>
      </w:r>
      <w:r>
        <w:rPr>
          <w:spacing w:val="-67"/>
        </w:rPr>
        <w:t xml:space="preserve"> </w:t>
      </w:r>
      <w:r>
        <w:t>к.е.н.,</w:t>
      </w:r>
      <w:r>
        <w:rPr>
          <w:spacing w:val="-3"/>
        </w:rPr>
        <w:t xml:space="preserve"> </w:t>
      </w:r>
      <w:r>
        <w:t>доцент</w:t>
      </w:r>
      <w:r>
        <w:rPr>
          <w:spacing w:val="-2"/>
        </w:rPr>
        <w:t xml:space="preserve"> </w:t>
      </w:r>
      <w:r>
        <w:t>Крючкова</w:t>
      </w:r>
      <w:r>
        <w:rPr>
          <w:spacing w:val="-1"/>
        </w:rPr>
        <w:t xml:space="preserve"> </w:t>
      </w:r>
      <w:r>
        <w:t>Н.М.</w:t>
      </w:r>
    </w:p>
    <w:p w:rsidR="003310F9" w:rsidRDefault="003310F9">
      <w:pPr>
        <w:pStyle w:val="a3"/>
        <w:spacing w:before="1"/>
        <w:rPr>
          <w:b/>
        </w:rPr>
      </w:pPr>
    </w:p>
    <w:p w:rsidR="003310F9" w:rsidRDefault="008C0B41">
      <w:pPr>
        <w:ind w:left="6433" w:right="102" w:firstLine="2607"/>
        <w:jc w:val="right"/>
        <w:rPr>
          <w:b/>
          <w:sz w:val="28"/>
        </w:rPr>
      </w:pPr>
      <w:r>
        <w:rPr>
          <w:b/>
          <w:sz w:val="28"/>
        </w:rPr>
        <w:t>Рецензент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д.е.н.,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професор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Садченко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О.В.</w:t>
      </w:r>
    </w:p>
    <w:p w:rsidR="003310F9" w:rsidRDefault="003310F9">
      <w:pPr>
        <w:pStyle w:val="a3"/>
        <w:rPr>
          <w:b/>
          <w:sz w:val="30"/>
        </w:rPr>
      </w:pPr>
    </w:p>
    <w:p w:rsidR="003310F9" w:rsidRDefault="003310F9">
      <w:pPr>
        <w:pStyle w:val="a3"/>
        <w:spacing w:before="6"/>
        <w:rPr>
          <w:b/>
          <w:sz w:val="25"/>
        </w:rPr>
      </w:pPr>
    </w:p>
    <w:p w:rsidR="003310F9" w:rsidRDefault="008C0B41">
      <w:pPr>
        <w:pStyle w:val="a3"/>
        <w:tabs>
          <w:tab w:val="left" w:pos="5429"/>
          <w:tab w:val="left" w:pos="7157"/>
          <w:tab w:val="left" w:pos="8001"/>
          <w:tab w:val="left" w:pos="8838"/>
          <w:tab w:val="left" w:pos="9383"/>
        </w:tabs>
        <w:ind w:left="112" w:right="736"/>
      </w:pPr>
      <w:r>
        <w:t>Рекомендовано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захисту:</w:t>
      </w:r>
      <w:r>
        <w:tab/>
        <w:t>Захищено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засіданні ЕК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Протокол</w:t>
      </w:r>
      <w:r>
        <w:rPr>
          <w:spacing w:val="-4"/>
        </w:rPr>
        <w:t xml:space="preserve"> </w:t>
      </w:r>
      <w:r>
        <w:t>засідання</w:t>
      </w:r>
      <w:r>
        <w:rPr>
          <w:spacing w:val="-2"/>
        </w:rPr>
        <w:t xml:space="preserve"> </w:t>
      </w:r>
      <w:r>
        <w:t>кафедри</w:t>
      </w:r>
      <w:r>
        <w:tab/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від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7"/>
        </w:rPr>
        <w:t xml:space="preserve"> </w:t>
      </w:r>
      <w:r>
        <w:t>р.</w:t>
      </w:r>
    </w:p>
    <w:p w:rsidR="003310F9" w:rsidRDefault="008C0B41">
      <w:pPr>
        <w:pStyle w:val="a3"/>
        <w:tabs>
          <w:tab w:val="left" w:pos="661"/>
          <w:tab w:val="left" w:pos="1503"/>
          <w:tab w:val="left" w:pos="3041"/>
          <w:tab w:val="left" w:pos="5350"/>
          <w:tab w:val="left" w:pos="7311"/>
          <w:tab w:val="left" w:pos="8510"/>
          <w:tab w:val="left" w:pos="9632"/>
        </w:tabs>
        <w:spacing w:before="1"/>
        <w:ind w:left="112"/>
      </w:pPr>
      <w:r>
        <w:t>№</w:t>
      </w:r>
      <w:r>
        <w:rPr>
          <w:u w:val="single"/>
        </w:rPr>
        <w:tab/>
      </w:r>
      <w:r>
        <w:t>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1"/>
        </w:rPr>
        <w:t xml:space="preserve"> </w:t>
      </w:r>
      <w:r>
        <w:t>р.</w:t>
      </w:r>
      <w:r>
        <w:tab/>
        <w:t>Оцінка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10F9" w:rsidRDefault="008C0B41">
      <w:pPr>
        <w:ind w:left="6315"/>
        <w:rPr>
          <w:sz w:val="20"/>
        </w:rPr>
      </w:pPr>
      <w:r>
        <w:rPr>
          <w:sz w:val="20"/>
        </w:rPr>
        <w:t>(за</w:t>
      </w:r>
      <w:r>
        <w:rPr>
          <w:spacing w:val="-4"/>
          <w:sz w:val="20"/>
        </w:rPr>
        <w:t xml:space="preserve"> </w:t>
      </w:r>
      <w:r>
        <w:rPr>
          <w:sz w:val="20"/>
        </w:rPr>
        <w:t>націон.,</w:t>
      </w:r>
      <w:r>
        <w:rPr>
          <w:spacing w:val="-3"/>
          <w:sz w:val="20"/>
        </w:rPr>
        <w:t xml:space="preserve"> </w:t>
      </w:r>
      <w:r>
        <w:rPr>
          <w:sz w:val="20"/>
        </w:rPr>
        <w:t>шкалою</w:t>
      </w:r>
      <w:r>
        <w:rPr>
          <w:spacing w:val="-3"/>
          <w:sz w:val="20"/>
        </w:rPr>
        <w:t xml:space="preserve"> </w:t>
      </w:r>
      <w:r>
        <w:rPr>
          <w:sz w:val="20"/>
        </w:rPr>
        <w:t>ЄКТС,</w:t>
      </w:r>
      <w:r>
        <w:rPr>
          <w:spacing w:val="-3"/>
          <w:sz w:val="20"/>
        </w:rPr>
        <w:t xml:space="preserve"> </w:t>
      </w:r>
      <w:r>
        <w:rPr>
          <w:sz w:val="20"/>
        </w:rPr>
        <w:t>бали)</w:t>
      </w:r>
    </w:p>
    <w:p w:rsidR="003310F9" w:rsidRDefault="008C0B41">
      <w:pPr>
        <w:pStyle w:val="a3"/>
        <w:tabs>
          <w:tab w:val="left" w:pos="5415"/>
        </w:tabs>
        <w:spacing w:line="322" w:lineRule="exact"/>
        <w:ind w:left="112"/>
      </w:pPr>
      <w:r>
        <w:t>Завідувач</w:t>
      </w:r>
      <w:r>
        <w:rPr>
          <w:spacing w:val="-2"/>
        </w:rPr>
        <w:t xml:space="preserve"> </w:t>
      </w:r>
      <w:r>
        <w:t>кафедри</w:t>
      </w:r>
      <w:r>
        <w:tab/>
        <w:t>Голова</w:t>
      </w:r>
      <w:r>
        <w:rPr>
          <w:spacing w:val="-3"/>
        </w:rPr>
        <w:t xml:space="preserve"> </w:t>
      </w:r>
      <w:r>
        <w:t>ЕК</w:t>
      </w:r>
    </w:p>
    <w:p w:rsidR="003310F9" w:rsidRDefault="008C0B41">
      <w:pPr>
        <w:pStyle w:val="a3"/>
        <w:tabs>
          <w:tab w:val="left" w:pos="1652"/>
          <w:tab w:val="left" w:pos="5391"/>
          <w:tab w:val="left" w:pos="6378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д.е.н.,</w:t>
      </w:r>
      <w:r>
        <w:rPr>
          <w:spacing w:val="-6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Горняк О.</w:t>
      </w:r>
      <w:r>
        <w:rPr>
          <w:spacing w:val="-2"/>
        </w:rPr>
        <w:t xml:space="preserve"> </w:t>
      </w:r>
      <w:r>
        <w:t>В.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к.е.н.,</w:t>
      </w:r>
      <w:r>
        <w:rPr>
          <w:spacing w:val="-2"/>
        </w:rPr>
        <w:t xml:space="preserve"> </w:t>
      </w:r>
      <w:r>
        <w:t>доцент</w:t>
      </w:r>
      <w:r>
        <w:rPr>
          <w:spacing w:val="-2"/>
        </w:rPr>
        <w:t xml:space="preserve"> </w:t>
      </w:r>
      <w:r>
        <w:t>Крючкова</w:t>
      </w:r>
      <w:r>
        <w:rPr>
          <w:spacing w:val="-3"/>
        </w:rPr>
        <w:t xml:space="preserve"> </w:t>
      </w:r>
      <w:r>
        <w:t>Н.М.</w:t>
      </w: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spacing w:before="5"/>
        <w:rPr>
          <w:sz w:val="27"/>
        </w:rPr>
      </w:pPr>
    </w:p>
    <w:p w:rsidR="003310F9" w:rsidRDefault="008C0B41">
      <w:pPr>
        <w:pStyle w:val="a3"/>
        <w:spacing w:before="1"/>
        <w:ind w:left="275" w:right="271"/>
        <w:jc w:val="center"/>
      </w:pPr>
      <w:r>
        <w:t>Одеса</w:t>
      </w:r>
      <w:r>
        <w:rPr>
          <w:spacing w:val="-4"/>
        </w:rPr>
        <w:t xml:space="preserve"> </w:t>
      </w:r>
      <w:r>
        <w:t>– 2021</w:t>
      </w:r>
    </w:p>
    <w:p w:rsidR="003310F9" w:rsidRDefault="003310F9">
      <w:pPr>
        <w:jc w:val="center"/>
        <w:sectPr w:rsidR="003310F9" w:rsidSect="008C0B41">
          <w:headerReference w:type="default" r:id="rId7"/>
          <w:type w:val="continuous"/>
          <w:pgSz w:w="11910" w:h="16840"/>
          <w:pgMar w:top="1140" w:right="460" w:bottom="280" w:left="1020" w:header="749" w:footer="720" w:gutter="0"/>
          <w:pgNumType w:start="1"/>
          <w:cols w:space="720"/>
          <w:titlePg/>
          <w:docGrid w:linePitch="299"/>
        </w:sectPr>
      </w:pPr>
    </w:p>
    <w:p w:rsidR="003310F9" w:rsidRDefault="008C0B41">
      <w:pPr>
        <w:pStyle w:val="1"/>
        <w:spacing w:before="86"/>
        <w:ind w:left="280"/>
      </w:pPr>
      <w:r>
        <w:lastRenderedPageBreak/>
        <w:t>ЗМІСТ:</w:t>
      </w:r>
    </w:p>
    <w:p w:rsidR="003310F9" w:rsidRDefault="003310F9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9095"/>
        <w:gridCol w:w="714"/>
      </w:tblGrid>
      <w:tr w:rsidR="003310F9">
        <w:trPr>
          <w:trHeight w:val="399"/>
        </w:trPr>
        <w:tc>
          <w:tcPr>
            <w:tcW w:w="9095" w:type="dxa"/>
          </w:tcPr>
          <w:p w:rsidR="003310F9" w:rsidRDefault="008C0B41">
            <w:pPr>
              <w:pStyle w:val="TableParagraph"/>
              <w:spacing w:line="316" w:lineRule="exact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310F9">
        <w:trPr>
          <w:trHeight w:val="966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7" w:line="240" w:lineRule="auto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ТЕОРЕТИЧНІ ОСНОВИ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ДОСЛІДЖЕННЯ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СУТНОСТІ</w:t>
            </w:r>
          </w:p>
          <w:p w:rsidR="003310F9" w:rsidRDefault="008C0B41">
            <w:pPr>
              <w:pStyle w:val="TableParagraph"/>
              <w:spacing w:before="160" w:line="240" w:lineRule="auto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ДЕРЖАВНОГО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БОРГУ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СУЧАСНІЙ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ЕКОНОМІЦІ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2" w:line="240" w:lineRule="auto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310F9">
        <w:trPr>
          <w:trHeight w:val="963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3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1.1.Сутність,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макроекономічному</w:t>
            </w:r>
          </w:p>
          <w:p w:rsidR="003310F9" w:rsidRDefault="008C0B41">
            <w:pPr>
              <w:pStyle w:val="TableParagraph"/>
              <w:spacing w:before="160" w:line="240" w:lineRule="auto"/>
              <w:ind w:left="639"/>
              <w:rPr>
                <w:sz w:val="28"/>
              </w:rPr>
            </w:pPr>
            <w:r>
              <w:rPr>
                <w:sz w:val="28"/>
              </w:rPr>
              <w:t>регулюванні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соціально-економічного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3" w:line="240" w:lineRule="auto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310F9">
        <w:trPr>
          <w:trHeight w:val="482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4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Еволюція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концепцій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боргу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4" w:line="240" w:lineRule="auto"/>
              <w:ind w:left="212" w:right="1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10F9">
        <w:trPr>
          <w:trHeight w:val="966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4" w:line="240" w:lineRule="auto"/>
              <w:ind w:left="212"/>
              <w:rPr>
                <w:sz w:val="28"/>
              </w:rPr>
            </w:pPr>
            <w:r>
              <w:rPr>
                <w:spacing w:val="-1"/>
                <w:sz w:val="28"/>
              </w:rPr>
              <w:t>1.3.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Сучасні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теорії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державного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боргу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імплементація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умовах</w:t>
            </w:r>
          </w:p>
          <w:p w:rsidR="003310F9" w:rsidRDefault="008C0B41">
            <w:pPr>
              <w:pStyle w:val="TableParagraph"/>
              <w:spacing w:before="161" w:line="240" w:lineRule="auto"/>
              <w:ind w:left="670"/>
              <w:rPr>
                <w:sz w:val="28"/>
              </w:rPr>
            </w:pPr>
            <w:r>
              <w:rPr>
                <w:sz w:val="28"/>
              </w:rPr>
              <w:t>трансформацій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економіки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4" w:line="240" w:lineRule="auto"/>
              <w:ind w:left="211" w:right="18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310F9">
        <w:trPr>
          <w:trHeight w:val="968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81" w:line="240" w:lineRule="auto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ВПЛИВУ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БОРГУ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3310F9" w:rsidRDefault="008C0B41">
            <w:pPr>
              <w:pStyle w:val="TableParagraph"/>
              <w:spacing w:before="160" w:line="240" w:lineRule="auto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СОЦІАЛЬНО-ЕКОНОМІЧНИЙ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РОЗВИТОК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6" w:line="240" w:lineRule="auto"/>
              <w:ind w:left="212" w:right="18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310F9">
        <w:trPr>
          <w:trHeight w:val="480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2" w:line="240" w:lineRule="auto"/>
              <w:ind w:left="212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динаміки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2" w:line="240" w:lineRule="auto"/>
              <w:ind w:left="212" w:right="18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310F9">
        <w:trPr>
          <w:trHeight w:val="483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4" w:line="240" w:lineRule="auto"/>
              <w:ind w:left="212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Моніторинг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Україні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4" w:line="240" w:lineRule="auto"/>
              <w:ind w:left="211" w:right="18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310F9">
        <w:trPr>
          <w:trHeight w:val="968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80" w:line="240" w:lineRule="auto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НАПРЯМИ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УДОСКОНАЛЕННЯ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БОРГОВОЇ</w:t>
            </w:r>
          </w:p>
          <w:p w:rsidR="003310F9" w:rsidRDefault="008C0B41">
            <w:pPr>
              <w:pStyle w:val="TableParagraph"/>
              <w:spacing w:before="161" w:line="240" w:lineRule="auto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ПОЛІТИКИ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5" w:line="240" w:lineRule="auto"/>
              <w:ind w:left="212" w:right="18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3310F9">
        <w:trPr>
          <w:trHeight w:val="480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2" w:line="240" w:lineRule="auto"/>
              <w:ind w:left="21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Пріоритетні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шляхи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боргу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2" w:line="240" w:lineRule="auto"/>
              <w:ind w:left="212" w:right="18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3310F9">
        <w:trPr>
          <w:trHeight w:val="967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4" w:line="240" w:lineRule="auto"/>
              <w:ind w:left="212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ефективності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боргових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ресурсів</w:t>
            </w:r>
          </w:p>
          <w:p w:rsidR="003310F9" w:rsidRDefault="008C0B41">
            <w:pPr>
              <w:pStyle w:val="TableParagraph"/>
              <w:spacing w:before="163" w:line="240" w:lineRule="auto"/>
              <w:ind w:left="212"/>
              <w:rPr>
                <w:sz w:val="28"/>
              </w:rPr>
            </w:pPr>
            <w:r>
              <w:rPr>
                <w:sz w:val="28"/>
              </w:rPr>
              <w:t>держави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4" w:line="240" w:lineRule="auto"/>
              <w:ind w:left="211" w:right="18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3310F9">
        <w:trPr>
          <w:trHeight w:val="484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9" w:line="240" w:lineRule="auto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ВИСНОВКИ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4" w:line="240" w:lineRule="auto"/>
              <w:ind w:left="212" w:right="18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3310F9">
        <w:trPr>
          <w:trHeight w:val="482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7" w:line="240" w:lineRule="auto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ВИКОРИСТАНИХ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ДЖЕРЕЛ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2" w:line="240" w:lineRule="auto"/>
              <w:ind w:left="211" w:right="18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3310F9">
        <w:trPr>
          <w:trHeight w:val="399"/>
        </w:trPr>
        <w:tc>
          <w:tcPr>
            <w:tcW w:w="9095" w:type="dxa"/>
          </w:tcPr>
          <w:p w:rsidR="003310F9" w:rsidRDefault="008C0B41">
            <w:pPr>
              <w:pStyle w:val="TableParagraph"/>
              <w:spacing w:before="77" w:line="302" w:lineRule="exact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ДОДАТКИ</w:t>
            </w:r>
          </w:p>
        </w:tc>
        <w:tc>
          <w:tcPr>
            <w:tcW w:w="714" w:type="dxa"/>
          </w:tcPr>
          <w:p w:rsidR="003310F9" w:rsidRDefault="008C0B41">
            <w:pPr>
              <w:pStyle w:val="TableParagraph"/>
              <w:spacing w:before="72" w:line="307" w:lineRule="exact"/>
              <w:ind w:left="212" w:right="18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3310F9" w:rsidRDefault="003310F9">
      <w:pPr>
        <w:spacing w:line="307" w:lineRule="exact"/>
        <w:jc w:val="center"/>
        <w:rPr>
          <w:sz w:val="28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spacing w:before="86"/>
        <w:ind w:left="279" w:right="271"/>
        <w:jc w:val="center"/>
        <w:rPr>
          <w:b/>
          <w:sz w:val="28"/>
        </w:rPr>
      </w:pPr>
      <w:r>
        <w:rPr>
          <w:b/>
          <w:sz w:val="28"/>
        </w:rPr>
        <w:lastRenderedPageBreak/>
        <w:t>ВСТУП</w:t>
      </w:r>
    </w:p>
    <w:p w:rsidR="003310F9" w:rsidRDefault="008C0B41">
      <w:pPr>
        <w:pStyle w:val="a3"/>
        <w:spacing w:before="242" w:line="360" w:lineRule="auto"/>
        <w:ind w:left="398" w:right="385" w:firstLine="707"/>
        <w:jc w:val="both"/>
      </w:pPr>
      <w:r>
        <w:t>Розвиток глобальної економіки в цілому та економіки України зокрема,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складних,</w:t>
      </w:r>
      <w:r>
        <w:rPr>
          <w:spacing w:val="1"/>
        </w:rPr>
        <w:t xml:space="preserve"> </w:t>
      </w:r>
      <w:r>
        <w:t>неординарних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фінансів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грошово-кредитної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послаблення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рівноваги,</w:t>
      </w:r>
      <w:r>
        <w:rPr>
          <w:spacing w:val="1"/>
        </w:rPr>
        <w:t xml:space="preserve"> </w:t>
      </w:r>
      <w:r>
        <w:t>гострих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викликів,</w:t>
      </w:r>
      <w:r>
        <w:rPr>
          <w:spacing w:val="1"/>
        </w:rPr>
        <w:t xml:space="preserve"> </w:t>
      </w:r>
      <w:r>
        <w:t>посилених</w:t>
      </w:r>
      <w:r>
        <w:rPr>
          <w:spacing w:val="-67"/>
        </w:rPr>
        <w:t xml:space="preserve"> </w:t>
      </w:r>
      <w:r>
        <w:t>пандемією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падінні</w:t>
      </w:r>
      <w:r>
        <w:rPr>
          <w:spacing w:val="7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загальному дефіциті торговельного і платіжного балансів, фінансових ресурсів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мікр</w:t>
      </w:r>
      <w:r>
        <w:t>орівнях,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інфляції,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державного боргу. Державний борг є невід'ємною частиною функціонування</w:t>
      </w:r>
      <w:r>
        <w:rPr>
          <w:spacing w:val="1"/>
        </w:rPr>
        <w:t xml:space="preserve"> </w:t>
      </w:r>
      <w:r>
        <w:t>макроекономічної системи будь-якої країни. Це пояснюється тим, що відносини</w:t>
      </w:r>
      <w:r>
        <w:rPr>
          <w:spacing w:val="-67"/>
        </w:rPr>
        <w:t xml:space="preserve"> </w:t>
      </w:r>
      <w:r>
        <w:t>щодо формування, обслуговування та погашення боргу мают</w:t>
      </w:r>
      <w:r>
        <w:t>ь значний вплив на</w:t>
      </w:r>
      <w:r>
        <w:rPr>
          <w:spacing w:val="-67"/>
        </w:rPr>
        <w:t xml:space="preserve"> </w:t>
      </w:r>
      <w:r>
        <w:t>стан державних фінансів, грошового обігу, інвестиційного клімату, структури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співробітництва.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умовах</w:t>
      </w:r>
      <w:r>
        <w:rPr>
          <w:spacing w:val="-67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зіштовхуються</w:t>
      </w:r>
      <w:r>
        <w:rPr>
          <w:spacing w:val="1"/>
        </w:rPr>
        <w:t xml:space="preserve"> </w:t>
      </w:r>
      <w:r>
        <w:t>з нестачею ресурсів задля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рівня розвитку.</w:t>
      </w:r>
    </w:p>
    <w:p w:rsidR="003310F9" w:rsidRDefault="008C0B41">
      <w:pPr>
        <w:pStyle w:val="a3"/>
        <w:spacing w:before="3" w:line="360" w:lineRule="auto"/>
        <w:ind w:left="398" w:right="385" w:firstLine="707"/>
        <w:jc w:val="both"/>
      </w:pPr>
      <w:r>
        <w:t>Перевищення запланованих витрат над доходами притаманно бюджетів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державних запозичень задля забезпечення збалансованості доходів та видатків</w:t>
      </w:r>
      <w:r>
        <w:rPr>
          <w:spacing w:val="1"/>
        </w:rPr>
        <w:t xml:space="preserve"> </w:t>
      </w:r>
      <w:r>
        <w:t>бюджету. Державний б</w:t>
      </w:r>
      <w:r>
        <w:t>орг, як результат руху позикового капіталу в системі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кредиту,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постійною,</w:t>
      </w:r>
      <w:r>
        <w:rPr>
          <w:spacing w:val="1"/>
        </w:rPr>
        <w:t xml:space="preserve"> </w:t>
      </w:r>
      <w:r>
        <w:t>іманентною</w:t>
      </w:r>
      <w:r>
        <w:rPr>
          <w:spacing w:val="1"/>
        </w:rPr>
        <w:t xml:space="preserve"> </w:t>
      </w:r>
      <w:r>
        <w:t>складовою,</w:t>
      </w:r>
      <w:r>
        <w:rPr>
          <w:spacing w:val="1"/>
        </w:rPr>
        <w:t xml:space="preserve"> </w:t>
      </w:r>
      <w:r>
        <w:t>важливим інструментом системи макроекономічного регулювання. Разом з 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</w:t>
      </w:r>
      <w:r>
        <w:t>рсів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економічної рецесії і кризи призвели до загрозливого зростання державного</w:t>
      </w:r>
      <w:r>
        <w:rPr>
          <w:spacing w:val="1"/>
        </w:rPr>
        <w:t xml:space="preserve"> </w:t>
      </w:r>
      <w:r>
        <w:t>боргу і витрат на його обслуговування. Усе це трансформувало державний борг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вагомий</w:t>
      </w:r>
      <w:r>
        <w:rPr>
          <w:spacing w:val="1"/>
        </w:rPr>
        <w:t xml:space="preserve"> </w:t>
      </w:r>
      <w:r>
        <w:t>чинник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макро</w:t>
      </w:r>
      <w:r>
        <w:t>фінансової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розвитку країни. Усе вищевикладене обумовлює актуальність тематики даної</w:t>
      </w:r>
      <w:r>
        <w:rPr>
          <w:spacing w:val="1"/>
        </w:rPr>
        <w:t xml:space="preserve"> </w:t>
      </w:r>
      <w:r>
        <w:t>дипломної</w:t>
      </w:r>
      <w:r>
        <w:rPr>
          <w:spacing w:val="-3"/>
        </w:rPr>
        <w:t xml:space="preserve"> </w:t>
      </w:r>
      <w:r>
        <w:t>роботи магістра.</w:t>
      </w: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t>Теоретичні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впливу</w:t>
      </w:r>
      <w:r>
        <w:rPr>
          <w:spacing w:val="58"/>
        </w:rPr>
        <w:t xml:space="preserve"> </w:t>
      </w:r>
      <w:r>
        <w:t>та</w:t>
      </w:r>
      <w:r>
        <w:rPr>
          <w:spacing w:val="62"/>
        </w:rPr>
        <w:t xml:space="preserve"> </w:t>
      </w:r>
      <w:r>
        <w:t>ролі</w:t>
      </w:r>
      <w:r>
        <w:rPr>
          <w:spacing w:val="63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регулюванні</w:t>
      </w:r>
      <w:r>
        <w:rPr>
          <w:spacing w:val="63"/>
        </w:rPr>
        <w:t xml:space="preserve"> </w:t>
      </w:r>
      <w:r>
        <w:t>соціально-економічного</w:t>
      </w:r>
      <w:r>
        <w:rPr>
          <w:spacing w:val="61"/>
        </w:rPr>
        <w:t xml:space="preserve"> </w:t>
      </w:r>
      <w:r>
        <w:t>розвитку</w:t>
      </w:r>
      <w:r>
        <w:rPr>
          <w:spacing w:val="62"/>
        </w:rPr>
        <w:t xml:space="preserve"> </w:t>
      </w:r>
      <w:r>
        <w:t>держави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/>
        <w:jc w:val="both"/>
      </w:pPr>
      <w:r>
        <w:lastRenderedPageBreak/>
        <w:t>висвітлено у численних працях українських та зарубіжних вчених-економістів,</w:t>
      </w:r>
      <w:r>
        <w:rPr>
          <w:spacing w:val="1"/>
        </w:rPr>
        <w:t xml:space="preserve"> </w:t>
      </w:r>
      <w:r>
        <w:t>зокрема: А. Алесіна, Р. Барро, Дж. Б’юкенен, С. Вайнтрауб, П. Годме, Е. Домар,</w:t>
      </w:r>
      <w:r>
        <w:rPr>
          <w:spacing w:val="-67"/>
        </w:rPr>
        <w:t xml:space="preserve"> </w:t>
      </w:r>
      <w:r>
        <w:t>Р.</w:t>
      </w:r>
      <w:r>
        <w:rPr>
          <w:spacing w:val="110"/>
        </w:rPr>
        <w:t xml:space="preserve"> </w:t>
      </w:r>
      <w:r>
        <w:t>Ейзнер,</w:t>
      </w:r>
      <w:r>
        <w:rPr>
          <w:spacing w:val="110"/>
        </w:rPr>
        <w:t xml:space="preserve"> </w:t>
      </w:r>
      <w:r>
        <w:t>Дж.</w:t>
      </w:r>
      <w:r>
        <w:rPr>
          <w:spacing w:val="110"/>
        </w:rPr>
        <w:t xml:space="preserve"> </w:t>
      </w:r>
      <w:r>
        <w:t xml:space="preserve">Кейнс,  </w:t>
      </w:r>
      <w:r>
        <w:rPr>
          <w:spacing w:val="3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 xml:space="preserve">Коуз,  </w:t>
      </w:r>
      <w:r>
        <w:rPr>
          <w:spacing w:val="38"/>
        </w:rPr>
        <w:t xml:space="preserve"> </w:t>
      </w:r>
      <w:r>
        <w:t xml:space="preserve">А.  </w:t>
      </w:r>
      <w:r>
        <w:rPr>
          <w:spacing w:val="40"/>
        </w:rPr>
        <w:t xml:space="preserve"> </w:t>
      </w:r>
      <w:r>
        <w:t xml:space="preserve">Лаффер,  </w:t>
      </w:r>
      <w:r>
        <w:rPr>
          <w:spacing w:val="40"/>
        </w:rPr>
        <w:t xml:space="preserve"> </w:t>
      </w:r>
      <w:r>
        <w:t xml:space="preserve">А.  </w:t>
      </w:r>
      <w:r>
        <w:rPr>
          <w:spacing w:val="39"/>
        </w:rPr>
        <w:t xml:space="preserve"> </w:t>
      </w:r>
      <w:r>
        <w:t xml:space="preserve">Лернер,  </w:t>
      </w:r>
      <w:r>
        <w:rPr>
          <w:spacing w:val="40"/>
        </w:rPr>
        <w:t xml:space="preserve"> </w:t>
      </w:r>
      <w:r>
        <w:t>Р</w:t>
      </w:r>
      <w:r>
        <w:t>.</w:t>
      </w:r>
      <w:r>
        <w:rPr>
          <w:spacing w:val="2"/>
        </w:rPr>
        <w:t xml:space="preserve"> </w:t>
      </w:r>
      <w:r>
        <w:t>Масгрейв,</w:t>
      </w:r>
      <w:r>
        <w:rPr>
          <w:spacing w:val="-68"/>
        </w:rPr>
        <w:t xml:space="preserve"> </w:t>
      </w:r>
      <w:r>
        <w:t>Ф. Модільяні,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Райнхарт,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Рогофф,</w:t>
      </w:r>
      <w:r>
        <w:rPr>
          <w:spacing w:val="70"/>
        </w:rPr>
        <w:t xml:space="preserve"> </w:t>
      </w:r>
      <w:r>
        <w:t>Л.</w:t>
      </w:r>
      <w:r>
        <w:rPr>
          <w:spacing w:val="70"/>
        </w:rPr>
        <w:t xml:space="preserve"> </w:t>
      </w:r>
      <w:r>
        <w:t>Болл,</w:t>
      </w:r>
      <w:r>
        <w:rPr>
          <w:spacing w:val="70"/>
        </w:rPr>
        <w:t xml:space="preserve"> </w:t>
      </w:r>
      <w:r>
        <w:t>Дж.</w:t>
      </w:r>
      <w:r>
        <w:rPr>
          <w:spacing w:val="70"/>
        </w:rPr>
        <w:t xml:space="preserve"> </w:t>
      </w:r>
      <w:r>
        <w:t>Тобін,</w:t>
      </w:r>
      <w:r>
        <w:rPr>
          <w:spacing w:val="70"/>
        </w:rPr>
        <w:t xml:space="preserve"> </w:t>
      </w:r>
      <w:r>
        <w:t>М. Фрідмен,</w:t>
      </w:r>
      <w:r>
        <w:rPr>
          <w:spacing w:val="1"/>
        </w:rPr>
        <w:t xml:space="preserve"> </w:t>
      </w:r>
      <w:r>
        <w:t>Дж. Хікс,</w:t>
      </w:r>
      <w:r>
        <w:rPr>
          <w:spacing w:val="1"/>
        </w:rPr>
        <w:t xml:space="preserve"> </w:t>
      </w:r>
      <w:r>
        <w:t>Е. Хансен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інші.М.</w:t>
      </w:r>
      <w:r>
        <w:rPr>
          <w:spacing w:val="1"/>
        </w:rPr>
        <w:t xml:space="preserve"> </w:t>
      </w:r>
      <w:r>
        <w:t>Алексєєнка,</w:t>
      </w:r>
      <w:r>
        <w:rPr>
          <w:spacing w:val="1"/>
        </w:rPr>
        <w:t xml:space="preserve"> </w:t>
      </w:r>
      <w:r>
        <w:t>В. Башка,</w:t>
      </w:r>
      <w:r>
        <w:rPr>
          <w:spacing w:val="1"/>
        </w:rPr>
        <w:t xml:space="preserve"> </w:t>
      </w:r>
      <w:r>
        <w:t>М. Богачевського,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Богдан, М. Бунге, І. Лютого, П. Мігуліна, М. Мітіліно, Л. Новосад, В. Опаріна,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Патлаєвського,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Степаненка,</w:t>
      </w:r>
      <w:r>
        <w:rPr>
          <w:spacing w:val="1"/>
        </w:rPr>
        <w:t xml:space="preserve"> </w:t>
      </w:r>
      <w:r>
        <w:t>В. Суторміної,</w:t>
      </w:r>
      <w:r>
        <w:rPr>
          <w:spacing w:val="1"/>
        </w:rPr>
        <w:t xml:space="preserve"> </w:t>
      </w:r>
      <w:r>
        <w:t>І. Тарасова,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Тіктіна,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Твердохлєбова,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Федосова,</w:t>
      </w:r>
      <w:r>
        <w:rPr>
          <w:spacing w:val="-5"/>
        </w:rPr>
        <w:t xml:space="preserve"> </w:t>
      </w:r>
      <w:r>
        <w:t>Г. Цехановського,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Юрія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інших.</w:t>
      </w:r>
    </w:p>
    <w:p w:rsidR="003310F9" w:rsidRDefault="008C0B41">
      <w:pPr>
        <w:pStyle w:val="a3"/>
        <w:spacing w:before="1" w:line="360" w:lineRule="auto"/>
        <w:ind w:left="398" w:right="386" w:firstLine="707"/>
        <w:jc w:val="both"/>
      </w:pPr>
      <w:r>
        <w:rPr>
          <w:b/>
        </w:rPr>
        <w:t xml:space="preserve">Метою даної роботи </w:t>
      </w:r>
      <w:r>
        <w:t>є дослідження теоретичних та практичних аспектів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р</w:t>
      </w:r>
      <w:r>
        <w:t>озвиток</w:t>
      </w:r>
      <w:r>
        <w:rPr>
          <w:spacing w:val="-1"/>
        </w:rPr>
        <w:t xml:space="preserve"> </w:t>
      </w:r>
      <w:r>
        <w:t>країни в</w:t>
      </w:r>
      <w:r>
        <w:rPr>
          <w:spacing w:val="-1"/>
        </w:rPr>
        <w:t xml:space="preserve"> </w:t>
      </w:r>
      <w:r>
        <w:t>сучасних умовах глобалізації.</w:t>
      </w:r>
    </w:p>
    <w:p w:rsidR="003310F9" w:rsidRDefault="008C0B41">
      <w:pPr>
        <w:pStyle w:val="a3"/>
        <w:spacing w:line="362" w:lineRule="auto"/>
        <w:ind w:left="398" w:right="390" w:firstLine="707"/>
        <w:jc w:val="both"/>
      </w:pPr>
      <w:r>
        <w:t>Для досягнення зазначеної мети необхідним є постановка та вирішення</w:t>
      </w:r>
      <w:r>
        <w:rPr>
          <w:spacing w:val="1"/>
        </w:rPr>
        <w:t xml:space="preserve"> </w:t>
      </w:r>
      <w:r>
        <w:t xml:space="preserve">наступних </w:t>
      </w:r>
      <w:r>
        <w:rPr>
          <w:b/>
        </w:rPr>
        <w:t>завдань</w:t>
      </w:r>
      <w:r>
        <w:rPr>
          <w:b/>
          <w:spacing w:val="-3"/>
        </w:rPr>
        <w:t xml:space="preserve"> </w:t>
      </w:r>
      <w:r>
        <w:rPr>
          <w:b/>
        </w:rPr>
        <w:t>дослідження</w:t>
      </w:r>
      <w:r>
        <w:t>: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  <w:tab w:val="left" w:pos="2969"/>
          <w:tab w:val="left" w:pos="4376"/>
          <w:tab w:val="left" w:pos="5639"/>
          <w:tab w:val="left" w:pos="6231"/>
          <w:tab w:val="left" w:pos="7128"/>
          <w:tab w:val="left" w:pos="8875"/>
          <w:tab w:val="left" w:pos="9899"/>
        </w:tabs>
        <w:spacing w:line="360" w:lineRule="auto"/>
        <w:ind w:right="392" w:firstLine="707"/>
        <w:jc w:val="left"/>
        <w:rPr>
          <w:sz w:val="28"/>
        </w:rPr>
      </w:pPr>
      <w:r>
        <w:rPr>
          <w:sz w:val="28"/>
        </w:rPr>
        <w:t>визначити</w:t>
      </w:r>
      <w:r>
        <w:rPr>
          <w:sz w:val="28"/>
        </w:rPr>
        <w:tab/>
        <w:t>сутність,</w:t>
      </w:r>
      <w:r>
        <w:rPr>
          <w:sz w:val="28"/>
        </w:rPr>
        <w:tab/>
        <w:t>функції</w:t>
      </w:r>
      <w:r>
        <w:rPr>
          <w:sz w:val="28"/>
        </w:rPr>
        <w:tab/>
        <w:t>та</w:t>
      </w:r>
      <w:r>
        <w:rPr>
          <w:sz w:val="28"/>
        </w:rPr>
        <w:tab/>
        <w:t>роль</w:t>
      </w:r>
      <w:r>
        <w:rPr>
          <w:sz w:val="28"/>
        </w:rPr>
        <w:tab/>
        <w:t>державного</w:t>
      </w:r>
      <w:r>
        <w:rPr>
          <w:sz w:val="28"/>
        </w:rPr>
        <w:tab/>
        <w:t>боргу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макроекономічному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регулюванні соціально-економічного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країни;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</w:tabs>
        <w:spacing w:line="362" w:lineRule="auto"/>
        <w:ind w:right="389" w:firstLine="707"/>
        <w:jc w:val="left"/>
        <w:rPr>
          <w:sz w:val="28"/>
        </w:rPr>
      </w:pPr>
      <w:r>
        <w:rPr>
          <w:sz w:val="28"/>
        </w:rPr>
        <w:t>дослідити</w:t>
      </w:r>
      <w:r>
        <w:rPr>
          <w:spacing w:val="59"/>
          <w:sz w:val="28"/>
        </w:rPr>
        <w:t xml:space="preserve"> </w:t>
      </w:r>
      <w:r>
        <w:rPr>
          <w:sz w:val="28"/>
        </w:rPr>
        <w:t>етапи</w:t>
      </w:r>
      <w:r>
        <w:rPr>
          <w:spacing w:val="59"/>
          <w:sz w:val="28"/>
        </w:rPr>
        <w:t xml:space="preserve"> </w:t>
      </w:r>
      <w:r>
        <w:rPr>
          <w:sz w:val="28"/>
        </w:rPr>
        <w:t>еволюції</w:t>
      </w:r>
      <w:r>
        <w:rPr>
          <w:spacing w:val="60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59"/>
          <w:sz w:val="28"/>
        </w:rPr>
        <w:t xml:space="preserve"> </w:t>
      </w:r>
      <w:r>
        <w:rPr>
          <w:sz w:val="28"/>
        </w:rPr>
        <w:t>концепцій</w:t>
      </w:r>
      <w:r>
        <w:rPr>
          <w:spacing w:val="60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59"/>
          <w:sz w:val="28"/>
        </w:rPr>
        <w:t xml:space="preserve"> </w:t>
      </w:r>
      <w:r>
        <w:rPr>
          <w:sz w:val="28"/>
        </w:rPr>
        <w:t>борг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економічній теорії;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</w:tabs>
        <w:spacing w:line="360" w:lineRule="auto"/>
        <w:ind w:right="390" w:firstLine="707"/>
        <w:jc w:val="left"/>
        <w:rPr>
          <w:sz w:val="28"/>
        </w:rPr>
      </w:pPr>
      <w:r>
        <w:rPr>
          <w:sz w:val="28"/>
        </w:rPr>
        <w:t>проаналізувати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етапи</w:t>
      </w:r>
      <w:r>
        <w:rPr>
          <w:spacing w:val="38"/>
          <w:sz w:val="28"/>
        </w:rPr>
        <w:t xml:space="preserve"> </w:t>
      </w:r>
      <w:r>
        <w:rPr>
          <w:sz w:val="28"/>
        </w:rPr>
        <w:t>і</w:t>
      </w:r>
      <w:r>
        <w:rPr>
          <w:spacing w:val="4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8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38"/>
          <w:sz w:val="28"/>
        </w:rPr>
        <w:t xml:space="preserve"> </w:t>
      </w:r>
      <w:r>
        <w:rPr>
          <w:sz w:val="28"/>
        </w:rPr>
        <w:t>боргу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</w:tabs>
        <w:spacing w:line="321" w:lineRule="exact"/>
        <w:ind w:left="1392" w:hanging="287"/>
        <w:jc w:val="left"/>
        <w:rPr>
          <w:sz w:val="28"/>
        </w:rPr>
      </w:pPr>
      <w:r>
        <w:rPr>
          <w:sz w:val="28"/>
        </w:rPr>
        <w:t>представити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боргу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</w:tabs>
        <w:spacing w:before="148"/>
        <w:ind w:left="1392" w:hanging="287"/>
        <w:jc w:val="left"/>
        <w:rPr>
          <w:sz w:val="28"/>
        </w:rPr>
      </w:pPr>
      <w:r>
        <w:rPr>
          <w:sz w:val="28"/>
        </w:rPr>
        <w:t>здійснити</w:t>
      </w:r>
      <w:r>
        <w:rPr>
          <w:spacing w:val="-4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дієвості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-6"/>
          <w:sz w:val="28"/>
        </w:rPr>
        <w:t xml:space="preserve"> </w:t>
      </w:r>
      <w:r>
        <w:rPr>
          <w:sz w:val="28"/>
        </w:rPr>
        <w:t>боргом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</w:tabs>
        <w:spacing w:before="163" w:line="360" w:lineRule="auto"/>
        <w:ind w:right="391" w:firstLine="707"/>
        <w:jc w:val="left"/>
        <w:rPr>
          <w:sz w:val="28"/>
        </w:rPr>
      </w:pPr>
      <w:r>
        <w:rPr>
          <w:sz w:val="28"/>
        </w:rPr>
        <w:t>обґрунтувати</w:t>
      </w:r>
      <w:r>
        <w:rPr>
          <w:spacing w:val="54"/>
          <w:sz w:val="28"/>
        </w:rPr>
        <w:t xml:space="preserve"> </w:t>
      </w:r>
      <w:r>
        <w:rPr>
          <w:sz w:val="28"/>
        </w:rPr>
        <w:t>пріоритетні</w:t>
      </w:r>
      <w:r>
        <w:rPr>
          <w:spacing w:val="55"/>
          <w:sz w:val="28"/>
        </w:rPr>
        <w:t xml:space="preserve"> </w:t>
      </w:r>
      <w:r>
        <w:rPr>
          <w:sz w:val="28"/>
        </w:rPr>
        <w:t>шляхи</w:t>
      </w:r>
      <w:r>
        <w:rPr>
          <w:spacing w:val="55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5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53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боргу;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  <w:tab w:val="left" w:pos="3483"/>
          <w:tab w:val="left" w:pos="4747"/>
          <w:tab w:val="left" w:pos="6483"/>
          <w:tab w:val="left" w:pos="8390"/>
        </w:tabs>
        <w:spacing w:line="360" w:lineRule="auto"/>
        <w:ind w:right="389" w:firstLine="707"/>
        <w:jc w:val="left"/>
        <w:rPr>
          <w:sz w:val="28"/>
        </w:rPr>
      </w:pPr>
      <w:r>
        <w:rPr>
          <w:sz w:val="28"/>
        </w:rPr>
        <w:t>запропонувати</w:t>
      </w:r>
      <w:r>
        <w:rPr>
          <w:sz w:val="28"/>
        </w:rPr>
        <w:tab/>
        <w:t>вектори</w:t>
      </w:r>
      <w:r>
        <w:rPr>
          <w:sz w:val="28"/>
        </w:rPr>
        <w:tab/>
        <w:t>підвищення</w:t>
      </w:r>
      <w:r>
        <w:rPr>
          <w:sz w:val="28"/>
        </w:rPr>
        <w:tab/>
        <w:t>ефективності</w:t>
      </w:r>
      <w:r>
        <w:rPr>
          <w:sz w:val="28"/>
        </w:rPr>
        <w:tab/>
      </w:r>
      <w:r>
        <w:rPr>
          <w:spacing w:val="-1"/>
          <w:sz w:val="28"/>
        </w:rPr>
        <w:t>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боргових ресурсів.</w:t>
      </w:r>
    </w:p>
    <w:p w:rsidR="003310F9" w:rsidRDefault="008C0B41">
      <w:pPr>
        <w:spacing w:before="1"/>
        <w:ind w:left="1106"/>
        <w:jc w:val="both"/>
        <w:rPr>
          <w:sz w:val="28"/>
        </w:rPr>
      </w:pPr>
      <w:r>
        <w:rPr>
          <w:b/>
          <w:sz w:val="28"/>
        </w:rPr>
        <w:t>Об’єктом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3"/>
          <w:sz w:val="28"/>
        </w:rPr>
        <w:t xml:space="preserve"> </w:t>
      </w:r>
      <w:r>
        <w:rPr>
          <w:sz w:val="28"/>
        </w:rPr>
        <w:t>борг.</w:t>
      </w:r>
    </w:p>
    <w:p w:rsidR="003310F9" w:rsidRDefault="008C0B41">
      <w:pPr>
        <w:pStyle w:val="a3"/>
        <w:spacing w:before="160" w:line="360" w:lineRule="auto"/>
        <w:ind w:left="398" w:right="386" w:firstLine="707"/>
        <w:jc w:val="both"/>
      </w:pPr>
      <w:r>
        <w:rPr>
          <w:b/>
        </w:rPr>
        <w:t xml:space="preserve">Предметом </w:t>
      </w:r>
      <w:r>
        <w:t>дослідження є теоретичні та практичні спекти формування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соціально-економічний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умовах глобалізації.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3" w:firstLine="707"/>
        <w:jc w:val="both"/>
      </w:pPr>
      <w:r>
        <w:t>Методи дослідження. У роботі використано загальнонаукові та спеціальні</w:t>
      </w:r>
      <w:r>
        <w:rPr>
          <w:spacing w:val="-67"/>
        </w:rPr>
        <w:t xml:space="preserve"> </w:t>
      </w:r>
      <w:r>
        <w:t>методи і прийоми наукового дослідження, які дають можливість комплексно</w:t>
      </w:r>
      <w:r>
        <w:rPr>
          <w:spacing w:val="1"/>
        </w:rPr>
        <w:t xml:space="preserve"> </w:t>
      </w:r>
      <w:r>
        <w:t>окреслити та розв’язати теоретичні і практичні завдання дослідження, зокрема:</w:t>
      </w:r>
      <w:r>
        <w:rPr>
          <w:spacing w:val="1"/>
        </w:rPr>
        <w:t xml:space="preserve"> </w:t>
      </w:r>
      <w:r>
        <w:t>історичного,</w:t>
      </w:r>
      <w:r>
        <w:rPr>
          <w:spacing w:val="1"/>
        </w:rPr>
        <w:t xml:space="preserve"> </w:t>
      </w:r>
      <w:r>
        <w:t>порівняльного</w:t>
      </w:r>
      <w:r>
        <w:rPr>
          <w:spacing w:val="1"/>
        </w:rPr>
        <w:t xml:space="preserve"> </w:t>
      </w:r>
      <w:r>
        <w:t>аналізу;</w:t>
      </w:r>
      <w:r>
        <w:rPr>
          <w:spacing w:val="1"/>
        </w:rPr>
        <w:t xml:space="preserve"> </w:t>
      </w:r>
      <w:r>
        <w:t>графічного</w:t>
      </w:r>
      <w:r>
        <w:rPr>
          <w:spacing w:val="1"/>
        </w:rPr>
        <w:t xml:space="preserve"> </w:t>
      </w:r>
      <w:r>
        <w:t>аналізу;</w:t>
      </w:r>
      <w:r>
        <w:rPr>
          <w:spacing w:val="1"/>
        </w:rPr>
        <w:t xml:space="preserve"> </w:t>
      </w:r>
      <w:r>
        <w:t>статистично-</w:t>
      </w:r>
      <w:r>
        <w:rPr>
          <w:spacing w:val="1"/>
        </w:rPr>
        <w:t xml:space="preserve"> </w:t>
      </w:r>
      <w:r>
        <w:t>економічних;</w:t>
      </w:r>
      <w:r>
        <w:rPr>
          <w:spacing w:val="1"/>
        </w:rPr>
        <w:t xml:space="preserve"> </w:t>
      </w:r>
      <w:r>
        <w:t>економіко-математичного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-67"/>
        </w:rPr>
        <w:t xml:space="preserve"> </w:t>
      </w:r>
      <w:r>
        <w:t>взаємозв’язку</w:t>
      </w:r>
      <w:r>
        <w:rPr>
          <w:spacing w:val="-5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макроекономічними</w:t>
      </w:r>
      <w:r>
        <w:rPr>
          <w:spacing w:val="-3"/>
        </w:rPr>
        <w:t xml:space="preserve"> </w:t>
      </w:r>
      <w:r>
        <w:t>індикаторами).</w:t>
      </w:r>
    </w:p>
    <w:p w:rsidR="003310F9" w:rsidRDefault="008C0B41">
      <w:pPr>
        <w:pStyle w:val="a3"/>
        <w:spacing w:line="360" w:lineRule="auto"/>
        <w:ind w:left="398" w:right="387" w:firstLine="707"/>
        <w:jc w:val="both"/>
      </w:pPr>
      <w:r>
        <w:t>Статистичну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інформаційну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Держкомстату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зві</w:t>
      </w:r>
      <w:r>
        <w:t>тні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фінансів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вітчизняних</w:t>
      </w:r>
      <w:r>
        <w:rPr>
          <w:spacing w:val="-67"/>
        </w:rPr>
        <w:t xml:space="preserve"> </w:t>
      </w:r>
      <w:r>
        <w:t>учених,</w:t>
      </w:r>
      <w:r>
        <w:rPr>
          <w:spacing w:val="1"/>
        </w:rPr>
        <w:t xml:space="preserve"> </w:t>
      </w:r>
      <w:r>
        <w:t>законодавчі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акти,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боргової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аналітичні</w:t>
      </w:r>
      <w:r>
        <w:rPr>
          <w:spacing w:val="1"/>
        </w:rPr>
        <w:t xml:space="preserve"> </w:t>
      </w:r>
      <w:r>
        <w:t>публікації</w:t>
      </w:r>
      <w:r>
        <w:rPr>
          <w:spacing w:val="-67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(МВФ,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банку,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економічного співробітництва та</w:t>
      </w:r>
      <w:r>
        <w:rPr>
          <w:spacing w:val="-1"/>
        </w:rPr>
        <w:t xml:space="preserve"> </w:t>
      </w:r>
      <w:r>
        <w:t>розвитку).</w:t>
      </w:r>
    </w:p>
    <w:p w:rsidR="003310F9" w:rsidRDefault="008C0B41">
      <w:pPr>
        <w:pStyle w:val="a3"/>
        <w:spacing w:before="1" w:line="360" w:lineRule="auto"/>
        <w:ind w:left="398" w:right="388" w:firstLine="707"/>
        <w:jc w:val="both"/>
      </w:pPr>
      <w:r>
        <w:rPr>
          <w:b/>
        </w:rPr>
        <w:t>Публікації.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71"/>
        </w:rPr>
        <w:t xml:space="preserve"> </w:t>
      </w:r>
      <w:r>
        <w:t>дипломної</w:t>
      </w:r>
      <w:r>
        <w:rPr>
          <w:spacing w:val="7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опубліковано</w:t>
      </w:r>
      <w:r>
        <w:rPr>
          <w:spacing w:val="-1"/>
        </w:rPr>
        <w:t xml:space="preserve"> </w:t>
      </w:r>
      <w:r>
        <w:t>1 наукову</w:t>
      </w:r>
      <w:r>
        <w:rPr>
          <w:spacing w:val="-4"/>
        </w:rPr>
        <w:t xml:space="preserve"> </w:t>
      </w:r>
      <w:r>
        <w:t>працю,</w:t>
      </w:r>
      <w:r>
        <w:rPr>
          <w:spacing w:val="-2"/>
        </w:rPr>
        <w:t xml:space="preserve"> </w:t>
      </w:r>
      <w:r>
        <w:t>загальним обсягом 0,2 друк.</w:t>
      </w:r>
      <w:r>
        <w:rPr>
          <w:spacing w:val="-1"/>
        </w:rPr>
        <w:t xml:space="preserve"> </w:t>
      </w:r>
      <w:r>
        <w:t>арк.</w:t>
      </w:r>
    </w:p>
    <w:p w:rsidR="003310F9" w:rsidRDefault="008C0B41">
      <w:pPr>
        <w:pStyle w:val="a3"/>
        <w:spacing w:line="360" w:lineRule="auto"/>
        <w:ind w:left="398" w:right="387" w:firstLine="707"/>
        <w:jc w:val="both"/>
      </w:pPr>
      <w:r>
        <w:rPr>
          <w:b/>
        </w:rPr>
        <w:t>Структура і обсяг робот</w:t>
      </w:r>
      <w:r>
        <w:rPr>
          <w:b/>
        </w:rPr>
        <w:t xml:space="preserve">и. </w:t>
      </w:r>
      <w:r>
        <w:t>Робота складається зі вступу, трьох розділів,</w:t>
      </w:r>
      <w:r>
        <w:rPr>
          <w:spacing w:val="1"/>
        </w:rPr>
        <w:t xml:space="preserve"> </w:t>
      </w:r>
      <w:r>
        <w:t>висновків,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додатків.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-67"/>
        </w:rPr>
        <w:t xml:space="preserve"> </w:t>
      </w:r>
      <w:r>
        <w:t>становить 61 сторінку. Робота містить 6 таблиць, 5 рисунків, 5 додатків. Список</w:t>
      </w:r>
      <w:r>
        <w:rPr>
          <w:spacing w:val="-67"/>
        </w:rPr>
        <w:t xml:space="preserve"> </w:t>
      </w:r>
      <w:r>
        <w:t>використаних джерел</w:t>
      </w:r>
      <w:r>
        <w:rPr>
          <w:spacing w:val="-1"/>
        </w:rPr>
        <w:t xml:space="preserve"> </w:t>
      </w:r>
      <w:r>
        <w:t>включає 51</w:t>
      </w:r>
      <w:r>
        <w:rPr>
          <w:spacing w:val="-1"/>
        </w:rPr>
        <w:t xml:space="preserve"> </w:t>
      </w:r>
      <w:r>
        <w:t>найменування.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1"/>
        <w:spacing w:before="86" w:line="360" w:lineRule="auto"/>
        <w:ind w:left="1826" w:right="624" w:hanging="476"/>
        <w:jc w:val="left"/>
      </w:pPr>
      <w:r>
        <w:t>РОЗДІЛ 1 ТЕОРЕТИЧНІ ОСНОВИ ДОСЛІДЖЕННЯ СУТНОСТІ</w:t>
      </w:r>
      <w:r>
        <w:rPr>
          <w:spacing w:val="-67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БОРГУ В</w:t>
      </w:r>
      <w:r>
        <w:rPr>
          <w:spacing w:val="-1"/>
        </w:rPr>
        <w:t xml:space="preserve"> </w:t>
      </w:r>
      <w:r>
        <w:t>СУЧАСНІЙ</w:t>
      </w:r>
      <w:r>
        <w:rPr>
          <w:spacing w:val="-1"/>
        </w:rPr>
        <w:t xml:space="preserve"> </w:t>
      </w:r>
      <w:r>
        <w:t>ЕКОНОМІЦІ</w:t>
      </w:r>
    </w:p>
    <w:p w:rsidR="003310F9" w:rsidRDefault="003310F9">
      <w:pPr>
        <w:pStyle w:val="a3"/>
        <w:spacing w:before="1"/>
        <w:rPr>
          <w:b/>
          <w:sz w:val="42"/>
        </w:rPr>
      </w:pPr>
    </w:p>
    <w:p w:rsidR="003310F9" w:rsidRDefault="008C0B41">
      <w:pPr>
        <w:pStyle w:val="a4"/>
        <w:numPr>
          <w:ilvl w:val="1"/>
          <w:numId w:val="8"/>
        </w:numPr>
        <w:tabs>
          <w:tab w:val="left" w:pos="1814"/>
          <w:tab w:val="left" w:pos="1815"/>
          <w:tab w:val="left" w:pos="3487"/>
          <w:tab w:val="left" w:pos="4931"/>
          <w:tab w:val="left" w:pos="5681"/>
          <w:tab w:val="left" w:pos="6751"/>
          <w:tab w:val="left" w:pos="8706"/>
          <w:tab w:val="left" w:pos="9880"/>
        </w:tabs>
        <w:spacing w:line="360" w:lineRule="auto"/>
        <w:ind w:right="391" w:firstLine="707"/>
        <w:rPr>
          <w:b/>
          <w:sz w:val="28"/>
        </w:rPr>
      </w:pPr>
      <w:r>
        <w:rPr>
          <w:b/>
          <w:sz w:val="28"/>
        </w:rPr>
        <w:t>Сутність,</w:t>
      </w:r>
      <w:r>
        <w:rPr>
          <w:b/>
          <w:sz w:val="28"/>
        </w:rPr>
        <w:tab/>
        <w:t>функції</w:t>
      </w:r>
      <w:r>
        <w:rPr>
          <w:b/>
          <w:sz w:val="28"/>
        </w:rPr>
        <w:tab/>
        <w:t>та</w:t>
      </w:r>
      <w:r>
        <w:rPr>
          <w:b/>
          <w:sz w:val="28"/>
        </w:rPr>
        <w:tab/>
        <w:t>роль</w:t>
      </w:r>
      <w:r>
        <w:rPr>
          <w:b/>
          <w:sz w:val="28"/>
        </w:rPr>
        <w:tab/>
        <w:t>державного</w:t>
      </w:r>
      <w:r>
        <w:rPr>
          <w:b/>
          <w:sz w:val="28"/>
        </w:rPr>
        <w:tab/>
        <w:t>боргу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макроекономічному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регулюванні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соціально-економічного розвитку</w:t>
      </w:r>
    </w:p>
    <w:p w:rsidR="003310F9" w:rsidRDefault="003310F9">
      <w:pPr>
        <w:pStyle w:val="a3"/>
        <w:spacing w:before="7"/>
        <w:rPr>
          <w:b/>
          <w:sz w:val="41"/>
        </w:rPr>
      </w:pPr>
    </w:p>
    <w:p w:rsidR="003310F9" w:rsidRDefault="008C0B41">
      <w:pPr>
        <w:pStyle w:val="a3"/>
        <w:spacing w:line="360" w:lineRule="auto"/>
        <w:ind w:left="398" w:right="387" w:firstLine="707"/>
        <w:jc w:val="both"/>
      </w:pP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ко</w:t>
      </w:r>
      <w:r>
        <w:t>жна</w:t>
      </w:r>
      <w:r>
        <w:rPr>
          <w:spacing w:val="1"/>
        </w:rPr>
        <w:t xml:space="preserve"> </w:t>
      </w:r>
      <w:r>
        <w:t>розвинута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стикається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дефіцитом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почасти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обов’язків.</w:t>
      </w:r>
      <w:r>
        <w:rPr>
          <w:spacing w:val="1"/>
        </w:rPr>
        <w:t xml:space="preserve"> </w:t>
      </w:r>
      <w:r>
        <w:t>Макроекономічні</w:t>
      </w:r>
      <w:r>
        <w:rPr>
          <w:spacing w:val="1"/>
        </w:rPr>
        <w:t xml:space="preserve"> </w:t>
      </w:r>
      <w:r>
        <w:t>дисбаланси</w:t>
      </w:r>
      <w:r>
        <w:rPr>
          <w:spacing w:val="1"/>
        </w:rPr>
        <w:t xml:space="preserve"> </w:t>
      </w:r>
      <w:r>
        <w:t>невпинно</w:t>
      </w:r>
      <w:r>
        <w:rPr>
          <w:spacing w:val="1"/>
        </w:rPr>
        <w:t xml:space="preserve"> </w:t>
      </w:r>
      <w:r>
        <w:t>провокуються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боргом. Відзначимо, що особливо їхній прояв спостерігаємо впродовж останніх</w:t>
      </w:r>
      <w:r>
        <w:rPr>
          <w:spacing w:val="-67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сальдо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балансу,</w:t>
      </w:r>
      <w:r>
        <w:rPr>
          <w:spacing w:val="1"/>
        </w:rPr>
        <w:t xml:space="preserve"> </w:t>
      </w:r>
      <w:r>
        <w:t>девальвацією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зниженням</w:t>
      </w:r>
      <w:r>
        <w:rPr>
          <w:spacing w:val="1"/>
        </w:rPr>
        <w:t xml:space="preserve"> </w:t>
      </w:r>
      <w:r>
        <w:t>ділової</w:t>
      </w:r>
      <w:r>
        <w:rPr>
          <w:spacing w:val="1"/>
        </w:rPr>
        <w:t xml:space="preserve"> </w:t>
      </w:r>
      <w:r>
        <w:t>активності</w:t>
      </w:r>
      <w:r>
        <w:rPr>
          <w:spacing w:val="-67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невиконанням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внутрішніми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зовнішніми</w:t>
      </w:r>
      <w:r>
        <w:rPr>
          <w:spacing w:val="-1"/>
        </w:rPr>
        <w:t xml:space="preserve"> </w:t>
      </w:r>
      <w:r>
        <w:t>кредиторами тощо.</w:t>
      </w:r>
    </w:p>
    <w:p w:rsidR="003310F9" w:rsidRDefault="008C0B41">
      <w:pPr>
        <w:pStyle w:val="a3"/>
        <w:spacing w:before="1" w:line="360" w:lineRule="auto"/>
        <w:ind w:left="398" w:right="387" w:firstLine="707"/>
        <w:jc w:val="both"/>
      </w:pPr>
      <w:r>
        <w:t>Незважаючи на актуальність та розробленість проблем державного боргу,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трактування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сутності.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вітчизняному науковому просторі часто використовуються поняття «державний</w:t>
      </w:r>
      <w:r>
        <w:rPr>
          <w:spacing w:val="-67"/>
        </w:rPr>
        <w:t xml:space="preserve"> </w:t>
      </w:r>
      <w:r>
        <w:t>кредит»,</w:t>
      </w:r>
      <w:r>
        <w:rPr>
          <w:spacing w:val="1"/>
        </w:rPr>
        <w:t xml:space="preserve"> </w:t>
      </w:r>
      <w:r>
        <w:t>«державний борг», «державна заборгованість». Відтак, вважаємо за</w:t>
      </w:r>
      <w:r>
        <w:rPr>
          <w:spacing w:val="1"/>
        </w:rPr>
        <w:t xml:space="preserve"> </w:t>
      </w:r>
      <w:r>
        <w:t>необхідне дослідити сутність даних понять та виробити єдиний підхід щодо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-4"/>
        </w:rPr>
        <w:t xml:space="preserve"> </w:t>
      </w:r>
      <w:r>
        <w:t>понятійно-категоріальн</w:t>
      </w:r>
      <w:r>
        <w:t>ого</w:t>
      </w:r>
      <w:r>
        <w:rPr>
          <w:spacing w:val="-1"/>
        </w:rPr>
        <w:t xml:space="preserve"> </w:t>
      </w:r>
      <w:r>
        <w:t>апарату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нашому</w:t>
      </w:r>
      <w:r>
        <w:rPr>
          <w:spacing w:val="-5"/>
        </w:rPr>
        <w:t xml:space="preserve"> </w:t>
      </w:r>
      <w:r>
        <w:t>дослідженні.</w:t>
      </w: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t>В «Економічній енциклопедії» за редакцією С. Мочерного «державний</w:t>
      </w:r>
      <w:r>
        <w:rPr>
          <w:spacing w:val="1"/>
        </w:rPr>
        <w:t xml:space="preserve"> </w:t>
      </w:r>
      <w:r>
        <w:t>кредит» – це кредит наданий державі (в т.ч. органам місцевої влади) фізичними</w:t>
      </w:r>
      <w:r>
        <w:rPr>
          <w:spacing w:val="1"/>
        </w:rPr>
        <w:t xml:space="preserve"> </w:t>
      </w:r>
      <w:r>
        <w:t>та юридичними особами. В політекономічному аспекті кредит державний – це</w:t>
      </w:r>
      <w:r>
        <w:rPr>
          <w:spacing w:val="1"/>
        </w:rPr>
        <w:t xml:space="preserve"> </w:t>
      </w:r>
      <w:r>
        <w:t>сукупність кредитних відносин (передусім відносин економічної власності) між</w:t>
      </w:r>
      <w:r>
        <w:rPr>
          <w:spacing w:val="-67"/>
        </w:rPr>
        <w:t xml:space="preserve"> </w:t>
      </w:r>
      <w:r>
        <w:t>фізичними та юридичними особами й державою щодо надання їй позики та</w:t>
      </w:r>
      <w:r>
        <w:rPr>
          <w:spacing w:val="1"/>
        </w:rPr>
        <w:t xml:space="preserve"> </w:t>
      </w:r>
      <w:r>
        <w:t>плати</w:t>
      </w:r>
      <w:r>
        <w:rPr>
          <w:spacing w:val="29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неї</w:t>
      </w:r>
      <w:r>
        <w:rPr>
          <w:spacing w:val="30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метою</w:t>
      </w:r>
      <w:r>
        <w:rPr>
          <w:spacing w:val="28"/>
        </w:rPr>
        <w:t xml:space="preserve"> </w:t>
      </w:r>
      <w:r>
        <w:t>акумуляції</w:t>
      </w:r>
      <w:r>
        <w:rPr>
          <w:spacing w:val="29"/>
        </w:rPr>
        <w:t xml:space="preserve"> </w:t>
      </w:r>
      <w:r>
        <w:t>коштів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фінансування</w:t>
      </w:r>
      <w:r>
        <w:rPr>
          <w:spacing w:val="26"/>
        </w:rPr>
        <w:t xml:space="preserve"> </w:t>
      </w:r>
      <w:r>
        <w:t>державних</w:t>
      </w:r>
      <w:r>
        <w:rPr>
          <w:spacing w:val="30"/>
        </w:rPr>
        <w:t xml:space="preserve"> </w:t>
      </w:r>
      <w:r>
        <w:t>видатків</w:t>
      </w:r>
      <w:r>
        <w:rPr>
          <w:spacing w:val="-68"/>
        </w:rPr>
        <w:t xml:space="preserve"> </w:t>
      </w:r>
      <w:r>
        <w:t>[1, с.96]. У свою чергу, «державний</w:t>
      </w:r>
      <w:r>
        <w:t xml:space="preserve"> борг» – це сума заборгованості держави</w:t>
      </w:r>
      <w:r>
        <w:rPr>
          <w:spacing w:val="1"/>
        </w:rPr>
        <w:t xml:space="preserve"> </w:t>
      </w:r>
      <w:r>
        <w:t>кредиторам.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заборгованість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кредитні</w:t>
      </w:r>
      <w:r>
        <w:rPr>
          <w:spacing w:val="1"/>
        </w:rPr>
        <w:t xml:space="preserve"> </w:t>
      </w:r>
      <w:r>
        <w:t>операції;</w:t>
      </w:r>
      <w:r>
        <w:rPr>
          <w:spacing w:val="66"/>
        </w:rPr>
        <w:t xml:space="preserve"> </w:t>
      </w:r>
      <w:r>
        <w:t>зобов’язання</w:t>
      </w:r>
      <w:r>
        <w:rPr>
          <w:spacing w:val="63"/>
        </w:rPr>
        <w:t xml:space="preserve"> </w:t>
      </w:r>
      <w:r>
        <w:t>держави</w:t>
      </w:r>
      <w:r>
        <w:rPr>
          <w:spacing w:val="64"/>
        </w:rPr>
        <w:t xml:space="preserve"> </w:t>
      </w:r>
      <w:r>
        <w:t>щодо</w:t>
      </w:r>
      <w:r>
        <w:rPr>
          <w:spacing w:val="66"/>
        </w:rPr>
        <w:t xml:space="preserve"> </w:t>
      </w:r>
      <w:r>
        <w:t>внутрішніх</w:t>
      </w:r>
      <w:r>
        <w:rPr>
          <w:spacing w:val="64"/>
        </w:rPr>
        <w:t xml:space="preserve"> </w:t>
      </w:r>
      <w:r>
        <w:t>і</w:t>
      </w:r>
      <w:r>
        <w:rPr>
          <w:spacing w:val="64"/>
        </w:rPr>
        <w:t xml:space="preserve"> </w:t>
      </w:r>
      <w:r>
        <w:t>зовнішніх</w:t>
      </w:r>
      <w:r>
        <w:rPr>
          <w:spacing w:val="63"/>
        </w:rPr>
        <w:t xml:space="preserve"> </w:t>
      </w:r>
      <w:r>
        <w:t>позик,</w:t>
      </w:r>
      <w:r>
        <w:rPr>
          <w:spacing w:val="63"/>
        </w:rPr>
        <w:t xml:space="preserve"> </w:t>
      </w:r>
      <w:r>
        <w:t>які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7"/>
        <w:jc w:val="both"/>
      </w:pPr>
      <w:r>
        <w:t>залишаються після відрахування погашеної їх частини; сума н</w:t>
      </w:r>
      <w:r>
        <w:t>акопичених за</w:t>
      </w:r>
      <w:r>
        <w:rPr>
          <w:spacing w:val="1"/>
        </w:rPr>
        <w:t xml:space="preserve"> </w:t>
      </w:r>
      <w:r>
        <w:t>попередні роки дефіцитів державного бюджету мінус його позитивне сальдо.</w:t>
      </w:r>
      <w:r>
        <w:rPr>
          <w:spacing w:val="1"/>
        </w:rPr>
        <w:t xml:space="preserve"> </w:t>
      </w:r>
      <w:r>
        <w:t>Поряд із тим, борг – це поняття статичне, фіксований параметр, який визначає</w:t>
      </w:r>
      <w:r>
        <w:rPr>
          <w:spacing w:val="1"/>
        </w:rPr>
        <w:t xml:space="preserve"> </w:t>
      </w:r>
      <w:r>
        <w:t>запаси грошових активів на певну дату, тоді як заборгованість – сума приростів</w:t>
      </w:r>
      <w:r>
        <w:rPr>
          <w:spacing w:val="1"/>
        </w:rPr>
        <w:t xml:space="preserve"> </w:t>
      </w:r>
      <w:r>
        <w:t>чистої заборгованості за минулі періоди, плюс початковий стан заборгованості.</w:t>
      </w:r>
      <w:r>
        <w:rPr>
          <w:spacing w:val="1"/>
        </w:rPr>
        <w:t xml:space="preserve"> </w:t>
      </w:r>
      <w:r>
        <w:t>Таким чином, слушно погодитись із думкою, що державний борг, досягнувши</w:t>
      </w:r>
      <w:r>
        <w:rPr>
          <w:spacing w:val="1"/>
        </w:rPr>
        <w:t xml:space="preserve"> </w:t>
      </w:r>
      <w:r>
        <w:t>певної величини, перетворюється у мультиплікатор власноручного збільшення</w:t>
      </w:r>
      <w:r>
        <w:rPr>
          <w:spacing w:val="1"/>
        </w:rPr>
        <w:t xml:space="preserve"> </w:t>
      </w:r>
      <w:r>
        <w:t>[159, с. 229]. Звідси, збільшенн</w:t>
      </w:r>
      <w:r>
        <w:t>я державного боргу – джерело фінансування</w:t>
      </w:r>
      <w:r>
        <w:rPr>
          <w:spacing w:val="1"/>
        </w:rPr>
        <w:t xml:space="preserve"> </w:t>
      </w:r>
      <w:r>
        <w:t>урядових програм [1,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331].</w:t>
      </w:r>
    </w:p>
    <w:p w:rsidR="003310F9" w:rsidRDefault="008C0B41">
      <w:pPr>
        <w:pStyle w:val="a3"/>
        <w:spacing w:before="1" w:line="360" w:lineRule="auto"/>
        <w:ind w:left="398" w:right="388" w:firstLine="707"/>
        <w:jc w:val="both"/>
      </w:pPr>
      <w:r>
        <w:t>За</w:t>
      </w:r>
      <w:r>
        <w:rPr>
          <w:spacing w:val="1"/>
        </w:rPr>
        <w:t xml:space="preserve"> </w:t>
      </w:r>
      <w:r>
        <w:t>Бюджетним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розуміється,</w:t>
      </w:r>
      <w:r>
        <w:rPr>
          <w:spacing w:val="7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непогашених кредитів (позик) станом на звітну дату, що</w:t>
      </w:r>
      <w:r>
        <w:t xml:space="preserve"> виникають внаслідок</w:t>
      </w:r>
      <w:r>
        <w:rPr>
          <w:spacing w:val="1"/>
        </w:rPr>
        <w:t xml:space="preserve"> </w:t>
      </w:r>
      <w:r>
        <w:t>державного запозичення [3].</w:t>
      </w: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дефініції</w:t>
      </w:r>
      <w:r>
        <w:rPr>
          <w:spacing w:val="70"/>
        </w:rPr>
        <w:t xml:space="preserve"> </w:t>
      </w:r>
      <w:r>
        <w:t>«державний</w:t>
      </w:r>
      <w:r>
        <w:rPr>
          <w:spacing w:val="70"/>
        </w:rPr>
        <w:t xml:space="preserve"> </w:t>
      </w:r>
      <w:r>
        <w:t>борг»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здійснені</w:t>
      </w:r>
      <w:r>
        <w:rPr>
          <w:spacing w:val="1"/>
        </w:rPr>
        <w:t xml:space="preserve"> </w:t>
      </w:r>
      <w:r>
        <w:t>плеядою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науковців.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фінансово-економічному словнику за редакцією А. Загороднього та Г. Вознюк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наступне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боргу:</w:t>
      </w:r>
      <w:r>
        <w:rPr>
          <w:spacing w:val="1"/>
        </w:rPr>
        <w:t xml:space="preserve"> </w:t>
      </w:r>
      <w:r>
        <w:t>«Борг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заборгованості держави внаслідок непогашення позик та невиплати за ними</w:t>
      </w:r>
      <w:r>
        <w:rPr>
          <w:spacing w:val="1"/>
        </w:rPr>
        <w:t xml:space="preserve"> </w:t>
      </w:r>
      <w:r>
        <w:t>процентів. Є способом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державою додаткових</w:t>
      </w:r>
      <w:r>
        <w:rPr>
          <w:spacing w:val="70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для покриття своїх витрат» [4, с. 63]. Проте, в даному трактуванні не вказано,</w:t>
      </w:r>
      <w:r>
        <w:rPr>
          <w:spacing w:val="1"/>
        </w:rPr>
        <w:t xml:space="preserve"> </w:t>
      </w:r>
      <w:r>
        <w:t>перед ким саме виникає така заборгованість, а тому це позбавляє можливості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оптимальні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окреслити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погашення</w:t>
      </w:r>
      <w:r>
        <w:t>. Американський економіст П. Самуельсон зазначає, що 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облігацій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короткострокових позик [5, с. 372]. Проте, таке визначення, на нашу думку, не</w:t>
      </w:r>
      <w:r>
        <w:rPr>
          <w:spacing w:val="1"/>
        </w:rPr>
        <w:t xml:space="preserve"> </w:t>
      </w:r>
      <w:r>
        <w:t xml:space="preserve">враховує окремі форми залучення кредитних ресурсів. </w:t>
      </w:r>
      <w:r>
        <w:t>Сьогодні таке залучення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укладання міжнародних</w:t>
      </w:r>
      <w:r>
        <w:rPr>
          <w:spacing w:val="1"/>
        </w:rPr>
        <w:t xml:space="preserve"> </w:t>
      </w:r>
      <w:r>
        <w:t>кредитних угод.</w:t>
      </w:r>
    </w:p>
    <w:p w:rsidR="003310F9" w:rsidRDefault="008C0B41">
      <w:pPr>
        <w:pStyle w:val="a3"/>
        <w:spacing w:before="3" w:line="360" w:lineRule="auto"/>
        <w:ind w:left="398" w:right="395" w:firstLine="707"/>
        <w:jc w:val="both"/>
      </w:pPr>
      <w:r>
        <w:t>Доволі</w:t>
      </w:r>
      <w:r>
        <w:rPr>
          <w:spacing w:val="1"/>
        </w:rPr>
        <w:t xml:space="preserve"> </w:t>
      </w:r>
      <w:r>
        <w:t>лаконічно</w:t>
      </w:r>
      <w:r>
        <w:rPr>
          <w:spacing w:val="1"/>
        </w:rPr>
        <w:t xml:space="preserve"> </w:t>
      </w:r>
      <w:r>
        <w:t>трактування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«державний</w:t>
      </w:r>
      <w:r>
        <w:rPr>
          <w:spacing w:val="1"/>
        </w:rPr>
        <w:t xml:space="preserve"> </w:t>
      </w:r>
      <w:r>
        <w:t>борг»</w:t>
      </w:r>
      <w:r>
        <w:rPr>
          <w:spacing w:val="1"/>
        </w:rPr>
        <w:t xml:space="preserve"> </w:t>
      </w:r>
      <w:r>
        <w:t>наведено</w:t>
      </w:r>
      <w:r>
        <w:rPr>
          <w:spacing w:val="-67"/>
        </w:rPr>
        <w:t xml:space="preserve"> </w:t>
      </w:r>
      <w:r>
        <w:t>професором В. Козюком, який під ним розуміє загальну суму емітованих, але</w:t>
      </w:r>
      <w:r>
        <w:rPr>
          <w:spacing w:val="1"/>
        </w:rPr>
        <w:t xml:space="preserve"> </w:t>
      </w:r>
      <w:r>
        <w:t>непогашених</w:t>
      </w:r>
      <w:r>
        <w:rPr>
          <w:spacing w:val="1"/>
        </w:rPr>
        <w:t xml:space="preserve"> </w:t>
      </w:r>
      <w:r>
        <w:t>позик</w:t>
      </w:r>
      <w:r>
        <w:rPr>
          <w:spacing w:val="-1"/>
        </w:rPr>
        <w:t xml:space="preserve"> </w:t>
      </w:r>
      <w:r>
        <w:t>з нарахованими</w:t>
      </w:r>
      <w:r>
        <w:rPr>
          <w:spacing w:val="1"/>
        </w:rPr>
        <w:t xml:space="preserve"> </w:t>
      </w:r>
      <w:r>
        <w:t>процентами,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прийняті</w:t>
      </w:r>
      <w:r>
        <w:rPr>
          <w:spacing w:val="2"/>
        </w:rPr>
        <w:t xml:space="preserve"> </w:t>
      </w:r>
      <w:r>
        <w:t>державою</w:t>
      </w:r>
      <w:r>
        <w:rPr>
          <w:spacing w:val="-2"/>
        </w:rPr>
        <w:t xml:space="preserve"> </w:t>
      </w:r>
      <w:r>
        <w:t>на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4"/>
        <w:jc w:val="both"/>
      </w:pPr>
      <w:r>
        <w:t>себе у відповідний спосіб зобов’язання [6, c.11]. Цікавим є підхід Т. Вахненко,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зараховує,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позик,</w:t>
      </w:r>
      <w:r>
        <w:rPr>
          <w:spacing w:val="1"/>
        </w:rPr>
        <w:t xml:space="preserve"> </w:t>
      </w:r>
      <w:r>
        <w:t xml:space="preserve">заборгованість держави перед суб’єктами економіки. </w:t>
      </w:r>
      <w:r>
        <w:t>До такої заборгованості</w:t>
      </w:r>
      <w:r>
        <w:rPr>
          <w:spacing w:val="1"/>
        </w:rPr>
        <w:t xml:space="preserve"> </w:t>
      </w:r>
      <w:r>
        <w:t>науковець</w:t>
      </w:r>
      <w:r>
        <w:rPr>
          <w:spacing w:val="1"/>
        </w:rPr>
        <w:t xml:space="preserve"> </w:t>
      </w:r>
      <w:r>
        <w:t>відносить</w:t>
      </w:r>
      <w:r>
        <w:rPr>
          <w:spacing w:val="1"/>
        </w:rPr>
        <w:t xml:space="preserve"> </w:t>
      </w:r>
      <w:r>
        <w:t>заборгованість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[7,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8].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вдалим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запропонований</w:t>
      </w:r>
      <w:r>
        <w:rPr>
          <w:spacing w:val="1"/>
        </w:rPr>
        <w:t xml:space="preserve"> </w:t>
      </w:r>
      <w:r>
        <w:t>професорами В. Федосовим та С. Юрієм, які під державним боргом розуміють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договірних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економічними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секторів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(резидентами)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зарубіжними</w:t>
      </w:r>
      <w:r>
        <w:rPr>
          <w:spacing w:val="1"/>
        </w:rPr>
        <w:t xml:space="preserve"> </w:t>
      </w:r>
      <w:r>
        <w:t>кредиторами</w:t>
      </w:r>
      <w:r>
        <w:rPr>
          <w:spacing w:val="1"/>
        </w:rPr>
        <w:t xml:space="preserve"> </w:t>
      </w:r>
      <w:r>
        <w:t>[2,</w:t>
      </w:r>
      <w:r>
        <w:rPr>
          <w:spacing w:val="1"/>
        </w:rPr>
        <w:t xml:space="preserve"> </w:t>
      </w:r>
      <w:r>
        <w:t>с.228].</w:t>
      </w:r>
      <w:r>
        <w:rPr>
          <w:spacing w:val="1"/>
        </w:rPr>
        <w:t xml:space="preserve"> </w:t>
      </w:r>
      <w:r>
        <w:t>Дане</w:t>
      </w:r>
      <w:r>
        <w:rPr>
          <w:spacing w:val="1"/>
        </w:rPr>
        <w:t xml:space="preserve"> </w:t>
      </w:r>
      <w:r>
        <w:t>трактування</w:t>
      </w:r>
      <w:r>
        <w:rPr>
          <w:spacing w:val="1"/>
        </w:rPr>
        <w:t xml:space="preserve"> </w:t>
      </w:r>
      <w:r>
        <w:t>розкриває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дефініції</w:t>
      </w:r>
      <w:r>
        <w:rPr>
          <w:spacing w:val="1"/>
        </w:rPr>
        <w:t xml:space="preserve"> </w:t>
      </w:r>
      <w:r>
        <w:t>«державний</w:t>
      </w:r>
      <w:r>
        <w:rPr>
          <w:spacing w:val="1"/>
        </w:rPr>
        <w:t xml:space="preserve"> </w:t>
      </w:r>
      <w:r>
        <w:t>борг».</w:t>
      </w:r>
      <w:r>
        <w:rPr>
          <w:spacing w:val="1"/>
        </w:rPr>
        <w:t xml:space="preserve"> </w:t>
      </w:r>
      <w:r>
        <w:t>Звідси,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запозичень у грошовій формі, випуску боргових зобов’язань, прийняття боргів</w:t>
      </w:r>
      <w:r>
        <w:rPr>
          <w:spacing w:val="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економічних</w:t>
      </w:r>
      <w:r>
        <w:rPr>
          <w:spacing w:val="-2"/>
        </w:rPr>
        <w:t xml:space="preserve"> </w:t>
      </w:r>
      <w:r>
        <w:t>суб’єктів,</w:t>
      </w:r>
      <w:r>
        <w:rPr>
          <w:spacing w:val="-5"/>
        </w:rPr>
        <w:t xml:space="preserve"> </w:t>
      </w:r>
      <w:r>
        <w:t>безготівкового</w:t>
      </w:r>
      <w:r>
        <w:rPr>
          <w:spacing w:val="-1"/>
        </w:rPr>
        <w:t xml:space="preserve"> </w:t>
      </w:r>
      <w:r>
        <w:t>випуску</w:t>
      </w:r>
      <w:r>
        <w:rPr>
          <w:spacing w:val="-6"/>
        </w:rPr>
        <w:t xml:space="preserve"> </w:t>
      </w:r>
      <w:r>
        <w:t>боргових</w:t>
      </w:r>
      <w:r>
        <w:rPr>
          <w:spacing w:val="-2"/>
        </w:rPr>
        <w:t xml:space="preserve"> </w:t>
      </w:r>
      <w:r>
        <w:t>зобов’язань.</w:t>
      </w:r>
    </w:p>
    <w:p w:rsidR="003310F9" w:rsidRDefault="008C0B41">
      <w:pPr>
        <w:pStyle w:val="a3"/>
        <w:spacing w:before="1" w:line="360" w:lineRule="auto"/>
        <w:ind w:left="398" w:right="395" w:firstLine="707"/>
        <w:jc w:val="both"/>
      </w:pPr>
      <w:r>
        <w:t>З’ясувавши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державного боргу,</w:t>
      </w:r>
      <w:r>
        <w:rPr>
          <w:spacing w:val="1"/>
        </w:rPr>
        <w:t xml:space="preserve"> </w:t>
      </w:r>
      <w:r>
        <w:t>доцільно розглянути</w:t>
      </w:r>
      <w:r>
        <w:rPr>
          <w:spacing w:val="1"/>
        </w:rPr>
        <w:t xml:space="preserve"> </w:t>
      </w:r>
      <w:r>
        <w:t>класифікаційні ознаки, за я</w:t>
      </w:r>
      <w:r>
        <w:t>кими можна ідентифікувати його розмір та зміст.</w:t>
      </w:r>
      <w:r>
        <w:rPr>
          <w:spacing w:val="1"/>
        </w:rPr>
        <w:t xml:space="preserve"> </w:t>
      </w:r>
      <w:r>
        <w:t>Класифікацію державного боргу здійснюють більш ніж за 17 класифікаційними</w:t>
      </w:r>
      <w:r>
        <w:rPr>
          <w:spacing w:val="-67"/>
        </w:rPr>
        <w:t xml:space="preserve"> </w:t>
      </w:r>
      <w:r>
        <w:t>ознаками,</w:t>
      </w:r>
      <w:r>
        <w:rPr>
          <w:spacing w:val="-2"/>
        </w:rPr>
        <w:t xml:space="preserve"> </w:t>
      </w:r>
      <w:r>
        <w:t>основними 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є: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270"/>
        </w:tabs>
        <w:spacing w:before="1"/>
        <w:ind w:left="1270" w:hanging="164"/>
        <w:rPr>
          <w:sz w:val="28"/>
        </w:rPr>
      </w:pPr>
      <w:r>
        <w:rPr>
          <w:sz w:val="28"/>
        </w:rPr>
        <w:t>період</w:t>
      </w:r>
      <w:r>
        <w:rPr>
          <w:spacing w:val="-2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3"/>
          <w:sz w:val="28"/>
        </w:rPr>
        <w:t xml:space="preserve"> </w:t>
      </w:r>
      <w:r>
        <w:rPr>
          <w:sz w:val="28"/>
        </w:rPr>
        <w:t>(капітальний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поточний);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270"/>
        </w:tabs>
        <w:spacing w:before="160"/>
        <w:ind w:left="1270" w:hanging="164"/>
        <w:jc w:val="left"/>
        <w:rPr>
          <w:sz w:val="28"/>
        </w:rPr>
      </w:pPr>
      <w:r>
        <w:rPr>
          <w:sz w:val="28"/>
        </w:rPr>
        <w:t>визнання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державою;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435"/>
          <w:tab w:val="left" w:pos="1436"/>
          <w:tab w:val="left" w:pos="3424"/>
          <w:tab w:val="left" w:pos="5219"/>
          <w:tab w:val="left" w:pos="5744"/>
          <w:tab w:val="left" w:pos="7266"/>
          <w:tab w:val="left" w:pos="8620"/>
          <w:tab w:val="left" w:pos="9786"/>
        </w:tabs>
        <w:spacing w:before="161" w:line="362" w:lineRule="auto"/>
        <w:ind w:right="390" w:firstLine="707"/>
        <w:jc w:val="left"/>
        <w:rPr>
          <w:sz w:val="28"/>
        </w:rPr>
      </w:pPr>
      <w:r>
        <w:rPr>
          <w:sz w:val="28"/>
        </w:rPr>
        <w:t>забезпеченість</w:t>
      </w:r>
      <w:r>
        <w:rPr>
          <w:sz w:val="28"/>
        </w:rPr>
        <w:tab/>
        <w:t>фінансовими</w:t>
      </w:r>
      <w:r>
        <w:rPr>
          <w:sz w:val="28"/>
        </w:rPr>
        <w:tab/>
        <w:t>чи</w:t>
      </w:r>
      <w:r>
        <w:rPr>
          <w:sz w:val="28"/>
        </w:rPr>
        <w:tab/>
        <w:t>фізичними</w:t>
      </w:r>
      <w:r>
        <w:rPr>
          <w:sz w:val="28"/>
        </w:rPr>
        <w:tab/>
      </w:r>
      <w:r>
        <w:rPr>
          <w:sz w:val="28"/>
        </w:rPr>
        <w:t>активами</w:t>
      </w:r>
      <w:r>
        <w:rPr>
          <w:sz w:val="28"/>
        </w:rPr>
        <w:tab/>
        <w:t>(чистий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ліквідний);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270"/>
        </w:tabs>
        <w:spacing w:line="317" w:lineRule="exact"/>
        <w:ind w:left="1270" w:hanging="164"/>
        <w:jc w:val="left"/>
        <w:rPr>
          <w:sz w:val="28"/>
        </w:rPr>
      </w:pPr>
      <w:r>
        <w:rPr>
          <w:sz w:val="28"/>
        </w:rPr>
        <w:t>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позик</w:t>
      </w:r>
      <w:r>
        <w:rPr>
          <w:spacing w:val="-2"/>
          <w:sz w:val="28"/>
        </w:rPr>
        <w:t xml:space="preserve"> </w:t>
      </w:r>
      <w:r>
        <w:rPr>
          <w:sz w:val="28"/>
        </w:rPr>
        <w:t>(внутрішній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зовнішній);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445"/>
          <w:tab w:val="left" w:pos="1446"/>
          <w:tab w:val="left" w:pos="2586"/>
          <w:tab w:val="left" w:pos="4123"/>
          <w:tab w:val="left" w:pos="5468"/>
          <w:tab w:val="left" w:pos="7109"/>
          <w:tab w:val="left" w:pos="9783"/>
        </w:tabs>
        <w:spacing w:before="160" w:line="360" w:lineRule="auto"/>
        <w:ind w:right="393" w:firstLine="707"/>
        <w:jc w:val="left"/>
        <w:rPr>
          <w:sz w:val="28"/>
        </w:rPr>
      </w:pPr>
      <w:r>
        <w:rPr>
          <w:sz w:val="28"/>
        </w:rPr>
        <w:t>емітент</w:t>
      </w:r>
      <w:r>
        <w:rPr>
          <w:sz w:val="28"/>
        </w:rPr>
        <w:tab/>
        <w:t>державних</w:t>
      </w:r>
      <w:r>
        <w:rPr>
          <w:sz w:val="28"/>
        </w:rPr>
        <w:tab/>
        <w:t>боргових</w:t>
      </w:r>
      <w:r>
        <w:rPr>
          <w:sz w:val="28"/>
        </w:rPr>
        <w:tab/>
        <w:t>зобов’язань</w:t>
      </w:r>
      <w:r>
        <w:rPr>
          <w:sz w:val="28"/>
        </w:rPr>
        <w:tab/>
        <w:t>(загальнодержавний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муніципальний);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270"/>
        </w:tabs>
        <w:spacing w:before="2"/>
        <w:ind w:left="1270" w:hanging="164"/>
        <w:jc w:val="left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кредитів;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442"/>
          <w:tab w:val="left" w:pos="1443"/>
          <w:tab w:val="left" w:pos="2423"/>
          <w:tab w:val="left" w:pos="4306"/>
          <w:tab w:val="left" w:pos="4752"/>
          <w:tab w:val="left" w:pos="6318"/>
          <w:tab w:val="left" w:pos="6807"/>
          <w:tab w:val="left" w:pos="8407"/>
        </w:tabs>
        <w:spacing w:before="160" w:line="360" w:lineRule="auto"/>
        <w:ind w:right="394" w:firstLine="707"/>
        <w:jc w:val="left"/>
        <w:rPr>
          <w:sz w:val="28"/>
        </w:rPr>
      </w:pPr>
      <w:r>
        <w:rPr>
          <w:sz w:val="28"/>
        </w:rPr>
        <w:t>умови</w:t>
      </w:r>
      <w:r>
        <w:rPr>
          <w:sz w:val="28"/>
        </w:rPr>
        <w:tab/>
        <w:t>кредитування</w:t>
      </w:r>
      <w:r>
        <w:rPr>
          <w:sz w:val="28"/>
        </w:rPr>
        <w:tab/>
        <w:t>(з</w:t>
      </w:r>
      <w:r>
        <w:rPr>
          <w:sz w:val="28"/>
        </w:rPr>
        <w:tab/>
        <w:t>ринковими</w:t>
      </w:r>
      <w:r>
        <w:rPr>
          <w:sz w:val="28"/>
        </w:rPr>
        <w:tab/>
        <w:t>та</w:t>
      </w:r>
      <w:r>
        <w:rPr>
          <w:sz w:val="28"/>
        </w:rPr>
        <w:tab/>
        <w:t>пільговими</w:t>
      </w:r>
      <w:r>
        <w:rPr>
          <w:sz w:val="28"/>
        </w:rPr>
        <w:tab/>
        <w:t>відсотковими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ставками);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270"/>
        </w:tabs>
        <w:spacing w:line="321" w:lineRule="exact"/>
        <w:ind w:left="1270" w:hanging="164"/>
        <w:jc w:val="left"/>
        <w:rPr>
          <w:sz w:val="28"/>
        </w:rPr>
      </w:pPr>
      <w:r>
        <w:rPr>
          <w:sz w:val="28"/>
        </w:rPr>
        <w:t>джерела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(державні,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організації);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11"/>
        </w:tabs>
        <w:spacing w:before="163" w:line="360" w:lineRule="auto"/>
        <w:ind w:right="393" w:firstLine="707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35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36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38"/>
          <w:sz w:val="28"/>
        </w:rPr>
        <w:t xml:space="preserve"> </w:t>
      </w:r>
      <w:r>
        <w:rPr>
          <w:sz w:val="28"/>
        </w:rPr>
        <w:t>боргу</w:t>
      </w:r>
      <w:r>
        <w:rPr>
          <w:spacing w:val="34"/>
          <w:sz w:val="28"/>
        </w:rPr>
        <w:t xml:space="preserve"> </w:t>
      </w:r>
      <w:r>
        <w:rPr>
          <w:sz w:val="28"/>
        </w:rPr>
        <w:t>(повертається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грошовій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товарній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формах);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270"/>
        </w:tabs>
        <w:spacing w:line="321" w:lineRule="exact"/>
        <w:ind w:left="1270" w:hanging="164"/>
        <w:jc w:val="left"/>
        <w:rPr>
          <w:sz w:val="28"/>
        </w:rPr>
      </w:pPr>
      <w:r>
        <w:rPr>
          <w:sz w:val="28"/>
        </w:rPr>
        <w:t>ринок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3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-7"/>
          <w:sz w:val="28"/>
        </w:rPr>
        <w:t xml:space="preserve"> </w:t>
      </w:r>
      <w:r>
        <w:rPr>
          <w:sz w:val="28"/>
        </w:rPr>
        <w:t>паперів</w:t>
      </w:r>
      <w:r>
        <w:rPr>
          <w:spacing w:val="-5"/>
          <w:sz w:val="28"/>
        </w:rPr>
        <w:t xml:space="preserve"> </w:t>
      </w:r>
      <w:r>
        <w:rPr>
          <w:sz w:val="28"/>
        </w:rPr>
        <w:t>(первинний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вторинний).</w:t>
      </w:r>
    </w:p>
    <w:p w:rsidR="003310F9" w:rsidRDefault="003310F9">
      <w:pPr>
        <w:spacing w:line="321" w:lineRule="exact"/>
        <w:rPr>
          <w:sz w:val="28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8" w:firstLine="707"/>
        <w:jc w:val="both"/>
      </w:pPr>
      <w:r>
        <w:t>За резидентністю кредитора державний борг поділяють на зовнішній та</w:t>
      </w:r>
      <w:r>
        <w:rPr>
          <w:spacing w:val="1"/>
        </w:rPr>
        <w:t xml:space="preserve"> </w:t>
      </w:r>
      <w:r>
        <w:t>внутрішній.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боргом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заборгованість</w:t>
      </w:r>
      <w:r>
        <w:rPr>
          <w:spacing w:val="7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іноземним</w:t>
      </w:r>
      <w:r>
        <w:rPr>
          <w:spacing w:val="1"/>
        </w:rPr>
        <w:t xml:space="preserve"> </w:t>
      </w:r>
      <w:r>
        <w:t>громадянам,</w:t>
      </w:r>
      <w:r>
        <w:rPr>
          <w:spacing w:val="1"/>
        </w:rPr>
        <w:t xml:space="preserve"> </w:t>
      </w:r>
      <w:r>
        <w:t>фірмам,</w:t>
      </w:r>
      <w:r>
        <w:rPr>
          <w:spacing w:val="1"/>
        </w:rPr>
        <w:t xml:space="preserve"> </w:t>
      </w:r>
      <w:r>
        <w:t>урядам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міжнародним</w:t>
      </w:r>
      <w:r>
        <w:rPr>
          <w:spacing w:val="1"/>
        </w:rPr>
        <w:t xml:space="preserve"> </w:t>
      </w:r>
      <w:r>
        <w:t>фінансовим</w:t>
      </w:r>
      <w:r>
        <w:rPr>
          <w:spacing w:val="1"/>
        </w:rPr>
        <w:t xml:space="preserve"> </w:t>
      </w:r>
      <w:r>
        <w:t>організаціям. Внутрішній борг – це заборгованість держави д</w:t>
      </w:r>
      <w:r>
        <w:t>омогосподарствам</w:t>
      </w:r>
      <w:r>
        <w:rPr>
          <w:spacing w:val="1"/>
        </w:rPr>
        <w:t xml:space="preserve"> </w:t>
      </w:r>
      <w:r>
        <w:t>та фірмам даної країни. Державний внутрішній борг гарантується всім майном,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загальнодержавній</w:t>
      </w:r>
      <w:r>
        <w:rPr>
          <w:spacing w:val="1"/>
        </w:rPr>
        <w:t xml:space="preserve"> </w:t>
      </w:r>
      <w:r>
        <w:t>власності.</w:t>
      </w:r>
      <w:r>
        <w:rPr>
          <w:spacing w:val="1"/>
        </w:rPr>
        <w:t xml:space="preserve"> </w:t>
      </w:r>
      <w:r>
        <w:t>Погоджуємось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наведеними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поглядами,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небезпечним</w:t>
      </w:r>
      <w:r>
        <w:rPr>
          <w:spacing w:val="1"/>
        </w:rPr>
        <w:t xml:space="preserve"> </w:t>
      </w:r>
      <w:r>
        <w:t>явищем,</w:t>
      </w:r>
      <w:r>
        <w:rPr>
          <w:spacing w:val="-67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накладає</w:t>
      </w:r>
      <w:r>
        <w:rPr>
          <w:spacing w:val="1"/>
        </w:rPr>
        <w:t xml:space="preserve"> </w:t>
      </w:r>
      <w:r>
        <w:t>суттєвий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тягар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майбутні</w:t>
      </w:r>
      <w:r>
        <w:rPr>
          <w:spacing w:val="1"/>
        </w:rPr>
        <w:t xml:space="preserve"> </w:t>
      </w:r>
      <w:r>
        <w:t>покоління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відпливу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відсотків та основної суми боргу. На відміну від зовнішнього боргу, внутрішній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справляє</w:t>
      </w:r>
      <w:r>
        <w:rPr>
          <w:spacing w:val="1"/>
        </w:rPr>
        <w:t xml:space="preserve"> </w:t>
      </w:r>
      <w:r>
        <w:t>суттєвого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економіку,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відпливом</w:t>
      </w:r>
      <w:r>
        <w:rPr>
          <w:spacing w:val="1"/>
        </w:rPr>
        <w:t xml:space="preserve"> </w:t>
      </w:r>
      <w:r>
        <w:t>капіталів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інструментом</w:t>
      </w:r>
      <w:r>
        <w:rPr>
          <w:spacing w:val="-67"/>
        </w:rPr>
        <w:t xml:space="preserve"> </w:t>
      </w:r>
      <w:r>
        <w:t>перерозподілу доходів всередині країни. Однак, на нашу думку, така ситуація</w:t>
      </w:r>
      <w:r>
        <w:rPr>
          <w:spacing w:val="1"/>
        </w:rPr>
        <w:t xml:space="preserve"> </w:t>
      </w:r>
      <w:r>
        <w:t>можлива лише, якщо дотримуватись логіки розміщення державних боргових</w:t>
      </w:r>
      <w:r>
        <w:rPr>
          <w:spacing w:val="1"/>
        </w:rPr>
        <w:t xml:space="preserve"> </w:t>
      </w:r>
      <w:r>
        <w:t>зобов’язань серед якомога більшої кількості населення. Таке явище в західній</w:t>
      </w:r>
      <w:r>
        <w:rPr>
          <w:spacing w:val="1"/>
        </w:rPr>
        <w:t xml:space="preserve"> </w:t>
      </w:r>
      <w:r>
        <w:t>науці відоме як</w:t>
      </w:r>
      <w:r>
        <w:rPr>
          <w:spacing w:val="-4"/>
        </w:rPr>
        <w:t xml:space="preserve"> </w:t>
      </w:r>
      <w:r>
        <w:t>демократизація державного боргу.</w:t>
      </w:r>
    </w:p>
    <w:p w:rsidR="003310F9" w:rsidRDefault="008C0B41">
      <w:pPr>
        <w:pStyle w:val="a3"/>
        <w:spacing w:before="2" w:line="360" w:lineRule="auto"/>
        <w:ind w:left="398" w:right="389" w:firstLine="707"/>
        <w:jc w:val="both"/>
      </w:pPr>
      <w:r>
        <w:t>Зважаючи на дуалістичне трактування державного боргу (як отриманої</w:t>
      </w:r>
      <w:r>
        <w:rPr>
          <w:spacing w:val="1"/>
        </w:rPr>
        <w:t xml:space="preserve"> </w:t>
      </w:r>
      <w:r>
        <w:t>суми державного кредиту, взятої на певний термін і на певних ум</w:t>
      </w:r>
      <w:r>
        <w:t>овах, та як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кредиту,</w:t>
      </w:r>
      <w:r>
        <w:rPr>
          <w:spacing w:val="1"/>
        </w:rPr>
        <w:t xml:space="preserve"> </w:t>
      </w:r>
      <w:r>
        <w:t>збільшеної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відсотків,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кредитними ресурсами) слід виділити первинний та непогашений державний</w:t>
      </w:r>
      <w:r>
        <w:rPr>
          <w:spacing w:val="1"/>
        </w:rPr>
        <w:t xml:space="preserve"> </w:t>
      </w:r>
      <w:r>
        <w:t>борг. Окрім цього, розрізняють поточний борг, термін платежу за яким уже</w:t>
      </w:r>
      <w:r>
        <w:rPr>
          <w:spacing w:val="1"/>
        </w:rPr>
        <w:t xml:space="preserve"> </w:t>
      </w:r>
      <w:r>
        <w:t xml:space="preserve">настав та капітальний борг, </w:t>
      </w:r>
      <w:r>
        <w:t>що поєднує загальну грошову суму заборгованості,</w:t>
      </w:r>
      <w:r>
        <w:rPr>
          <w:spacing w:val="1"/>
        </w:rPr>
        <w:t xml:space="preserve"> </w:t>
      </w:r>
      <w:r>
        <w:t>включаючи</w:t>
      </w:r>
      <w:r>
        <w:rPr>
          <w:spacing w:val="-1"/>
        </w:rPr>
        <w:t xml:space="preserve"> </w:t>
      </w:r>
      <w:r>
        <w:t>відсотки,</w:t>
      </w:r>
      <w:r>
        <w:rPr>
          <w:spacing w:val="-1"/>
        </w:rPr>
        <w:t xml:space="preserve"> </w:t>
      </w:r>
      <w:r>
        <w:t>яка має</w:t>
      </w:r>
      <w:r>
        <w:rPr>
          <w:spacing w:val="-4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сплачена у</w:t>
      </w:r>
      <w:r>
        <w:rPr>
          <w:spacing w:val="-5"/>
        </w:rPr>
        <w:t xml:space="preserve"> </w:t>
      </w:r>
      <w:r>
        <w:t>майбутньому.</w:t>
      </w:r>
    </w:p>
    <w:p w:rsidR="003310F9" w:rsidRDefault="008C0B41">
      <w:pPr>
        <w:pStyle w:val="a3"/>
        <w:spacing w:before="1" w:line="360" w:lineRule="auto"/>
        <w:ind w:left="398" w:right="391" w:firstLine="707"/>
        <w:jc w:val="both"/>
      </w:pPr>
      <w:r>
        <w:t>За терміном дії боргових зобов’язань державний борг класифікують як</w:t>
      </w:r>
      <w:r>
        <w:rPr>
          <w:spacing w:val="1"/>
        </w:rPr>
        <w:t xml:space="preserve"> </w:t>
      </w:r>
      <w:r>
        <w:t>короткостроковий (до одного року), середньостроковий (від одного до п’яти</w:t>
      </w:r>
      <w:r>
        <w:rPr>
          <w:spacing w:val="1"/>
        </w:rPr>
        <w:t xml:space="preserve"> </w:t>
      </w:r>
      <w:r>
        <w:t>років)</w:t>
      </w:r>
      <w:r>
        <w:rPr>
          <w:spacing w:val="1"/>
        </w:rPr>
        <w:t xml:space="preserve"> </w:t>
      </w:r>
      <w:r>
        <w:t>т</w:t>
      </w:r>
      <w:r>
        <w:t>а</w:t>
      </w:r>
      <w:r>
        <w:rPr>
          <w:spacing w:val="1"/>
        </w:rPr>
        <w:t xml:space="preserve"> </w:t>
      </w:r>
      <w:r>
        <w:t>довгостроковий</w:t>
      </w:r>
      <w:r>
        <w:rPr>
          <w:spacing w:val="1"/>
        </w:rPr>
        <w:t xml:space="preserve"> </w:t>
      </w:r>
      <w:r>
        <w:t>(більше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років).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гарантований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прямим</w:t>
      </w:r>
      <w:r>
        <w:rPr>
          <w:spacing w:val="1"/>
        </w:rPr>
        <w:t xml:space="preserve"> </w:t>
      </w:r>
      <w:r>
        <w:t>боргом</w:t>
      </w:r>
      <w:r>
        <w:rPr>
          <w:spacing w:val="1"/>
        </w:rPr>
        <w:t xml:space="preserve"> </w:t>
      </w:r>
      <w:r>
        <w:t>розуміємо</w:t>
      </w:r>
      <w:r>
        <w:rPr>
          <w:spacing w:val="70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прямих зобов’язань уряду як перед суб’єктами національної економіки, так і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сектором.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7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закріплене</w:t>
      </w:r>
      <w:r>
        <w:rPr>
          <w:spacing w:val="36"/>
        </w:rPr>
        <w:t xml:space="preserve"> </w:t>
      </w:r>
      <w:r>
        <w:t>законодавством</w:t>
      </w:r>
      <w:r>
        <w:rPr>
          <w:spacing w:val="37"/>
        </w:rPr>
        <w:t xml:space="preserve"> </w:t>
      </w:r>
      <w:r>
        <w:t>України</w:t>
      </w:r>
      <w:r>
        <w:rPr>
          <w:spacing w:val="37"/>
        </w:rPr>
        <w:t xml:space="preserve"> </w:t>
      </w:r>
      <w:r>
        <w:t>та</w:t>
      </w:r>
      <w:r>
        <w:rPr>
          <w:spacing w:val="34"/>
        </w:rPr>
        <w:t xml:space="preserve"> </w:t>
      </w:r>
      <w:r>
        <w:t>трактується</w:t>
      </w:r>
      <w:r>
        <w:rPr>
          <w:spacing w:val="36"/>
        </w:rPr>
        <w:t xml:space="preserve"> </w:t>
      </w:r>
      <w:r>
        <w:t>як</w:t>
      </w:r>
      <w:r>
        <w:rPr>
          <w:spacing w:val="37"/>
        </w:rPr>
        <w:t xml:space="preserve"> </w:t>
      </w:r>
      <w:r>
        <w:t>загальна</w:t>
      </w:r>
      <w:r>
        <w:rPr>
          <w:spacing w:val="37"/>
        </w:rPr>
        <w:t xml:space="preserve"> </w:t>
      </w:r>
      <w:r>
        <w:t>сума</w:t>
      </w:r>
      <w:r>
        <w:rPr>
          <w:spacing w:val="37"/>
        </w:rPr>
        <w:t xml:space="preserve"> </w:t>
      </w:r>
      <w:r>
        <w:t>боргових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9"/>
        <w:jc w:val="both"/>
      </w:pPr>
      <w:r>
        <w:t>зобов’язань суб’єктів господарювання – резидентів України щодо повернення</w:t>
      </w:r>
      <w:r>
        <w:rPr>
          <w:spacing w:val="1"/>
        </w:rPr>
        <w:t xml:space="preserve"> </w:t>
      </w:r>
      <w:r>
        <w:t>отриманих та непогашених станом на звітну дату кредитів (позик), виконан</w:t>
      </w:r>
      <w:r>
        <w:t>ня</w:t>
      </w:r>
      <w:r>
        <w:rPr>
          <w:spacing w:val="1"/>
        </w:rPr>
        <w:t xml:space="preserve"> </w:t>
      </w:r>
      <w:r>
        <w:t>яких забезпечено державними гарантіями [3]. Отже, гарантований 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заборгованістю</w:t>
      </w:r>
      <w:r>
        <w:rPr>
          <w:spacing w:val="1"/>
        </w:rPr>
        <w:t xml:space="preserve"> </w:t>
      </w:r>
      <w:r>
        <w:t>уряду,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прийнятої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моменту,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вимушені</w:t>
      </w:r>
      <w:r>
        <w:rPr>
          <w:spacing w:val="70"/>
        </w:rPr>
        <w:t xml:space="preserve"> </w:t>
      </w:r>
      <w:r>
        <w:t>розпочати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погашення.</w:t>
      </w:r>
      <w:r>
        <w:rPr>
          <w:spacing w:val="1"/>
        </w:rPr>
        <w:t xml:space="preserve"> </w:t>
      </w:r>
      <w:r>
        <w:t>Погоджує</w:t>
      </w:r>
      <w:r>
        <w:t>мося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Терещенко,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гарантований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неоднозначну</w:t>
      </w:r>
      <w:r>
        <w:rPr>
          <w:spacing w:val="1"/>
        </w:rPr>
        <w:t xml:space="preserve"> </w:t>
      </w:r>
      <w:r>
        <w:t>природу: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платежі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позичальників, а з іншого, у випадку їх неплатоспроможності, може мати місце</w:t>
      </w:r>
      <w:r>
        <w:rPr>
          <w:spacing w:val="1"/>
        </w:rPr>
        <w:t xml:space="preserve"> </w:t>
      </w:r>
      <w:r>
        <w:t>додаткове</w:t>
      </w:r>
      <w:r>
        <w:rPr>
          <w:spacing w:val="-3"/>
        </w:rPr>
        <w:t xml:space="preserve"> </w:t>
      </w:r>
      <w:r>
        <w:t>фінансове</w:t>
      </w:r>
      <w:r>
        <w:rPr>
          <w:spacing w:val="-1"/>
        </w:rPr>
        <w:t xml:space="preserve"> </w:t>
      </w:r>
      <w:r>
        <w:t>навантаження на</w:t>
      </w:r>
      <w:r>
        <w:rPr>
          <w:spacing w:val="-4"/>
        </w:rPr>
        <w:t xml:space="preserve"> </w:t>
      </w:r>
      <w:r>
        <w:t>державний</w:t>
      </w:r>
      <w:r>
        <w:rPr>
          <w:spacing w:val="-3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[8,</w:t>
      </w:r>
      <w:r>
        <w:rPr>
          <w:spacing w:val="-1"/>
        </w:rPr>
        <w:t xml:space="preserve"> </w:t>
      </w:r>
      <w:r>
        <w:t>c.60].</w:t>
      </w:r>
    </w:p>
    <w:p w:rsidR="003310F9" w:rsidRDefault="008C0B41">
      <w:pPr>
        <w:pStyle w:val="a3"/>
        <w:spacing w:before="3" w:line="360" w:lineRule="auto"/>
        <w:ind w:left="398" w:right="392" w:firstLine="707"/>
        <w:jc w:val="both"/>
      </w:pPr>
      <w:r>
        <w:t>Теоретичний аналіз поняття та сутності державного боргу дає можливість</w:t>
      </w:r>
      <w:r>
        <w:rPr>
          <w:spacing w:val="-67"/>
        </w:rPr>
        <w:t xml:space="preserve"> </w:t>
      </w:r>
      <w:r>
        <w:t>зробити</w:t>
      </w:r>
      <w:r>
        <w:rPr>
          <w:spacing w:val="-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висновки,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полягають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наступному: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285"/>
        </w:tabs>
        <w:spacing w:line="360" w:lineRule="auto"/>
        <w:ind w:right="387" w:firstLine="707"/>
        <w:rPr>
          <w:sz w:val="28"/>
        </w:rPr>
      </w:pPr>
      <w:r>
        <w:rPr>
          <w:sz w:val="28"/>
        </w:rPr>
        <w:t>по-перше, незважаючи на те, що державний борг загалом та 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борг,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ставали</w:t>
      </w:r>
      <w:r>
        <w:rPr>
          <w:spacing w:val="70"/>
          <w:sz w:val="28"/>
        </w:rPr>
        <w:t xml:space="preserve"> </w:t>
      </w:r>
      <w:r>
        <w:rPr>
          <w:sz w:val="28"/>
        </w:rPr>
        <w:t>об’єктом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 розвідок багатьох економічних досліджень. Сьогодні відсутні єдині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сутності;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69"/>
        </w:tabs>
        <w:spacing w:line="360" w:lineRule="auto"/>
        <w:ind w:right="388" w:firstLine="707"/>
        <w:rPr>
          <w:sz w:val="28"/>
        </w:rPr>
      </w:pPr>
      <w:r>
        <w:rPr>
          <w:sz w:val="28"/>
        </w:rPr>
        <w:t>по-друге,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державою,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боку,</w:t>
      </w:r>
      <w:r>
        <w:rPr>
          <w:spacing w:val="1"/>
          <w:sz w:val="28"/>
        </w:rPr>
        <w:t xml:space="preserve"> </w:t>
      </w:r>
      <w:r>
        <w:rPr>
          <w:sz w:val="28"/>
        </w:rPr>
        <w:t>наповнене значним економічним потенціалом, що дає можливість фінансувати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розвиток;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надмірне</w:t>
      </w:r>
      <w:r>
        <w:rPr>
          <w:spacing w:val="1"/>
          <w:sz w:val="28"/>
        </w:rPr>
        <w:t xml:space="preserve"> </w:t>
      </w:r>
      <w:r>
        <w:rPr>
          <w:sz w:val="28"/>
        </w:rPr>
        <w:t>боргове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спричиняє загрози</w:t>
      </w:r>
      <w:r>
        <w:rPr>
          <w:spacing w:val="-4"/>
          <w:sz w:val="28"/>
        </w:rPr>
        <w:t xml:space="preserve"> </w:t>
      </w:r>
      <w:r>
        <w:rPr>
          <w:sz w:val="28"/>
        </w:rPr>
        <w:t>борговій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держави.</w:t>
      </w:r>
    </w:p>
    <w:p w:rsidR="003310F9" w:rsidRDefault="003310F9">
      <w:pPr>
        <w:pStyle w:val="a3"/>
        <w:spacing w:before="3"/>
        <w:rPr>
          <w:sz w:val="42"/>
        </w:rPr>
      </w:pPr>
    </w:p>
    <w:p w:rsidR="003310F9" w:rsidRDefault="008C0B41">
      <w:pPr>
        <w:pStyle w:val="1"/>
        <w:numPr>
          <w:ilvl w:val="1"/>
          <w:numId w:val="8"/>
        </w:numPr>
        <w:tabs>
          <w:tab w:val="left" w:pos="1814"/>
          <w:tab w:val="left" w:pos="1815"/>
        </w:tabs>
        <w:ind w:left="1814" w:right="0" w:hanging="709"/>
      </w:pPr>
      <w:r>
        <w:t>Еволюція</w:t>
      </w:r>
      <w:r>
        <w:rPr>
          <w:spacing w:val="-5"/>
        </w:rPr>
        <w:t xml:space="preserve"> </w:t>
      </w:r>
      <w:r>
        <w:t>теоретичних</w:t>
      </w:r>
      <w:r>
        <w:rPr>
          <w:spacing w:val="-2"/>
        </w:rPr>
        <w:t xml:space="preserve"> </w:t>
      </w:r>
      <w:r>
        <w:t>концепцій</w:t>
      </w:r>
      <w:r>
        <w:rPr>
          <w:spacing w:val="-4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боргу</w:t>
      </w:r>
    </w:p>
    <w:p w:rsidR="003310F9" w:rsidRDefault="003310F9">
      <w:pPr>
        <w:pStyle w:val="a3"/>
        <w:rPr>
          <w:b/>
          <w:sz w:val="30"/>
        </w:rPr>
      </w:pPr>
    </w:p>
    <w:p w:rsidR="003310F9" w:rsidRDefault="003310F9">
      <w:pPr>
        <w:pStyle w:val="a3"/>
        <w:spacing w:before="8"/>
        <w:rPr>
          <w:b/>
          <w:sz w:val="25"/>
        </w:rPr>
      </w:pPr>
    </w:p>
    <w:p w:rsidR="003310F9" w:rsidRDefault="008C0B41">
      <w:pPr>
        <w:pStyle w:val="a3"/>
        <w:spacing w:line="360" w:lineRule="auto"/>
        <w:ind w:left="398" w:right="391" w:firstLine="707"/>
        <w:jc w:val="both"/>
      </w:pPr>
      <w:r>
        <w:t>Перші теоретичні дослідження державного боргу у науковій літературі</w:t>
      </w:r>
      <w:r>
        <w:rPr>
          <w:spacing w:val="1"/>
        </w:rPr>
        <w:t xml:space="preserve"> </w:t>
      </w:r>
      <w:r>
        <w:t>належать меркантилістам та відносяться до початку XVI ст. У системі поглядів</w:t>
      </w:r>
      <w:r>
        <w:rPr>
          <w:spacing w:val="1"/>
        </w:rPr>
        <w:t xml:space="preserve"> </w:t>
      </w:r>
      <w:r>
        <w:t>меркантилістів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займала</w:t>
      </w:r>
      <w:r>
        <w:rPr>
          <w:spacing w:val="1"/>
        </w:rPr>
        <w:t xml:space="preserve"> </w:t>
      </w:r>
      <w:r>
        <w:t>місце</w:t>
      </w:r>
      <w:r>
        <w:rPr>
          <w:spacing w:val="71"/>
        </w:rPr>
        <w:t xml:space="preserve"> </w:t>
      </w:r>
      <w:r>
        <w:t>«головного</w:t>
      </w:r>
      <w:r>
        <w:rPr>
          <w:spacing w:val="71"/>
        </w:rPr>
        <w:t xml:space="preserve"> </w:t>
      </w:r>
      <w:r>
        <w:t>підприємця»,</w:t>
      </w:r>
      <w:r>
        <w:rPr>
          <w:spacing w:val="1"/>
        </w:rPr>
        <w:t xml:space="preserve"> </w:t>
      </w:r>
      <w:r>
        <w:t>підтримувалося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</w:t>
      </w:r>
      <w:r>
        <w:t>ічне</w:t>
      </w:r>
      <w:r>
        <w:rPr>
          <w:spacing w:val="1"/>
        </w:rPr>
        <w:t xml:space="preserve"> </w:t>
      </w:r>
      <w:r>
        <w:t>життя,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абсолютною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багатства</w:t>
      </w:r>
      <w:r>
        <w:rPr>
          <w:spacing w:val="1"/>
        </w:rPr>
        <w:t xml:space="preserve"> </w:t>
      </w:r>
      <w:r>
        <w:t>вважалися</w:t>
      </w:r>
      <w:r>
        <w:rPr>
          <w:spacing w:val="1"/>
        </w:rPr>
        <w:t xml:space="preserve"> </w:t>
      </w:r>
      <w:r>
        <w:t>гроші.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виступала сфера обігу. Приплив грошей в національну економіку оцінювався як</w:t>
      </w:r>
      <w:r>
        <w:rPr>
          <w:spacing w:val="-67"/>
        </w:rPr>
        <w:t xml:space="preserve"> </w:t>
      </w:r>
      <w:r>
        <w:t>позитивний</w:t>
      </w:r>
      <w:r>
        <w:rPr>
          <w:spacing w:val="5"/>
        </w:rPr>
        <w:t xml:space="preserve"> </w:t>
      </w:r>
      <w:r>
        <w:t>факт,</w:t>
      </w:r>
      <w:r>
        <w:rPr>
          <w:spacing w:val="4"/>
        </w:rPr>
        <w:t xml:space="preserve"> </w:t>
      </w:r>
      <w:r>
        <w:t>тому</w:t>
      </w:r>
      <w:r>
        <w:rPr>
          <w:spacing w:val="7"/>
        </w:rPr>
        <w:t xml:space="preserve"> </w:t>
      </w:r>
      <w:r>
        <w:t>кредитне</w:t>
      </w:r>
      <w:r>
        <w:rPr>
          <w:spacing w:val="6"/>
        </w:rPr>
        <w:t xml:space="preserve"> </w:t>
      </w:r>
      <w:r>
        <w:t>фінансування</w:t>
      </w:r>
      <w:r>
        <w:rPr>
          <w:spacing w:val="5"/>
        </w:rPr>
        <w:t xml:space="preserve"> </w:t>
      </w:r>
      <w:r>
        <w:t>суспільних</w:t>
      </w:r>
      <w:r>
        <w:rPr>
          <w:spacing w:val="8"/>
        </w:rPr>
        <w:t xml:space="preserve"> </w:t>
      </w:r>
      <w:r>
        <w:t>потреб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44"/>
      </w:pPr>
      <w:r>
        <w:t>виправдовувалося</w:t>
      </w:r>
      <w:r>
        <w:rPr>
          <w:spacing w:val="47"/>
        </w:rPr>
        <w:t xml:space="preserve"> </w:t>
      </w:r>
      <w:r>
        <w:t>як</w:t>
      </w:r>
      <w:r>
        <w:rPr>
          <w:spacing w:val="48"/>
        </w:rPr>
        <w:t xml:space="preserve"> </w:t>
      </w:r>
      <w:r>
        <w:t>одне</w:t>
      </w:r>
      <w:r>
        <w:rPr>
          <w:spacing w:val="47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найважливіших</w:t>
      </w:r>
      <w:r>
        <w:rPr>
          <w:spacing w:val="48"/>
        </w:rPr>
        <w:t xml:space="preserve"> </w:t>
      </w:r>
      <w:r>
        <w:t>джерел</w:t>
      </w:r>
      <w:r>
        <w:rPr>
          <w:spacing w:val="46"/>
        </w:rPr>
        <w:t xml:space="preserve"> </w:t>
      </w:r>
      <w:r>
        <w:t>державних</w:t>
      </w:r>
      <w:r>
        <w:rPr>
          <w:spacing w:val="46"/>
        </w:rPr>
        <w:t xml:space="preserve"> </w:t>
      </w:r>
      <w:r>
        <w:t>доходів</w:t>
      </w:r>
      <w:r>
        <w:rPr>
          <w:spacing w:val="46"/>
        </w:rPr>
        <w:t xml:space="preserve"> </w:t>
      </w:r>
      <w:r>
        <w:t>[9,</w:t>
      </w:r>
      <w:r>
        <w:rPr>
          <w:spacing w:val="4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33].</w:t>
      </w:r>
    </w:p>
    <w:p w:rsidR="003310F9" w:rsidRDefault="008C0B41">
      <w:pPr>
        <w:pStyle w:val="a3"/>
        <w:spacing w:before="2" w:line="360" w:lineRule="auto"/>
        <w:ind w:left="398" w:right="389" w:firstLine="707"/>
        <w:jc w:val="both"/>
      </w:pPr>
      <w:r>
        <w:t>Фізiократи,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меркантилістів,</w:t>
      </w:r>
      <w:r>
        <w:rPr>
          <w:spacing w:val="1"/>
        </w:rPr>
        <w:t xml:space="preserve"> </w:t>
      </w:r>
      <w:r>
        <w:t>досліджували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виробництва та вважали, що джерелом багатства нації с сільське господарство.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прихильниками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цілковитого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лібералізму.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переконання фізіократів, здійснюючи запозичення, держава відтягує ресурси із</w:t>
      </w:r>
      <w:r>
        <w:rPr>
          <w:spacing w:val="1"/>
        </w:rPr>
        <w:t xml:space="preserve"> </w:t>
      </w:r>
      <w:r>
        <w:t>продуктивних</w:t>
      </w:r>
      <w:r>
        <w:rPr>
          <w:spacing w:val="33"/>
        </w:rPr>
        <w:t xml:space="preserve"> </w:t>
      </w:r>
      <w:r>
        <w:t>секторів</w:t>
      </w:r>
      <w:r>
        <w:rPr>
          <w:spacing w:val="32"/>
        </w:rPr>
        <w:t xml:space="preserve"> </w:t>
      </w:r>
      <w:r>
        <w:t>економіки.</w:t>
      </w:r>
      <w:r>
        <w:rPr>
          <w:spacing w:val="37"/>
        </w:rPr>
        <w:t xml:space="preserve"> </w:t>
      </w:r>
      <w:r>
        <w:t>Так,</w:t>
      </w:r>
      <w:r>
        <w:rPr>
          <w:spacing w:val="29"/>
        </w:rPr>
        <w:t xml:space="preserve"> </w:t>
      </w:r>
      <w:r>
        <w:t>Ф.</w:t>
      </w:r>
      <w:r>
        <w:rPr>
          <w:spacing w:val="32"/>
        </w:rPr>
        <w:t xml:space="preserve"> </w:t>
      </w:r>
      <w:r>
        <w:t>Кене</w:t>
      </w:r>
      <w:r>
        <w:rPr>
          <w:spacing w:val="33"/>
        </w:rPr>
        <w:t xml:space="preserve"> </w:t>
      </w:r>
      <w:r>
        <w:t>вважав,</w:t>
      </w:r>
      <w:r>
        <w:rPr>
          <w:spacing w:val="32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державні</w:t>
      </w:r>
      <w:r>
        <w:rPr>
          <w:spacing w:val="34"/>
        </w:rPr>
        <w:t xml:space="preserve"> </w:t>
      </w:r>
      <w:r>
        <w:t>кредити</w:t>
      </w:r>
    </w:p>
    <w:p w:rsidR="003310F9" w:rsidRDefault="008C0B41">
      <w:pPr>
        <w:pStyle w:val="a3"/>
        <w:spacing w:line="322" w:lineRule="exact"/>
        <w:ind w:left="398"/>
        <w:jc w:val="both"/>
      </w:pPr>
      <w:r>
        <w:t>«примножують</w:t>
      </w:r>
      <w:r>
        <w:rPr>
          <w:spacing w:val="-3"/>
        </w:rPr>
        <w:t xml:space="preserve"> </w:t>
      </w:r>
      <w:r>
        <w:t>непродуктивний</w:t>
      </w:r>
      <w:r>
        <w:rPr>
          <w:spacing w:val="-2"/>
        </w:rPr>
        <w:t xml:space="preserve"> </w:t>
      </w:r>
      <w:r>
        <w:t>клас</w:t>
      </w:r>
      <w:r>
        <w:rPr>
          <w:spacing w:val="-5"/>
        </w:rPr>
        <w:t xml:space="preserve"> </w:t>
      </w:r>
      <w:r>
        <w:t>населення»</w:t>
      </w:r>
      <w:r>
        <w:rPr>
          <w:spacing w:val="-4"/>
        </w:rPr>
        <w:t xml:space="preserve"> </w:t>
      </w:r>
      <w:r>
        <w:t>[10,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97].</w:t>
      </w:r>
    </w:p>
    <w:p w:rsidR="003310F9" w:rsidRDefault="008C0B41">
      <w:pPr>
        <w:pStyle w:val="a3"/>
        <w:spacing w:before="160" w:line="360" w:lineRule="auto"/>
        <w:ind w:left="398" w:right="390" w:firstLine="707"/>
        <w:jc w:val="both"/>
      </w:pPr>
      <w:r>
        <w:t>Шотландський економіст Д. Юм зазначав щодо державних позик: «Одне з</w:t>
      </w:r>
      <w:r>
        <w:rPr>
          <w:spacing w:val="-67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нація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звести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нуля,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державний</w:t>
      </w:r>
      <w:r>
        <w:rPr>
          <w:spacing w:val="-67"/>
        </w:rPr>
        <w:t xml:space="preserve"> </w:t>
      </w:r>
      <w:r>
        <w:t>кредит</w:t>
      </w:r>
      <w:r>
        <w:rPr>
          <w:spacing w:val="-2"/>
        </w:rPr>
        <w:t xml:space="preserve"> </w:t>
      </w:r>
      <w:r>
        <w:t>знищить</w:t>
      </w:r>
      <w:r>
        <w:rPr>
          <w:spacing w:val="-1"/>
        </w:rPr>
        <w:t xml:space="preserve"> </w:t>
      </w:r>
      <w:r>
        <w:t>націю»</w:t>
      </w:r>
      <w:r>
        <w:rPr>
          <w:spacing w:val="-1"/>
        </w:rPr>
        <w:t xml:space="preserve"> </w:t>
      </w:r>
      <w:r>
        <w:t>[11,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371].</w:t>
      </w:r>
    </w:p>
    <w:p w:rsidR="003310F9" w:rsidRDefault="008C0B41">
      <w:pPr>
        <w:pStyle w:val="a3"/>
        <w:spacing w:before="1" w:line="360" w:lineRule="auto"/>
        <w:ind w:left="398" w:right="385" w:firstLine="707"/>
        <w:jc w:val="both"/>
      </w:pPr>
      <w:r>
        <w:t>Представники класичної школи політекономії відстоювали недоцільність</w:t>
      </w:r>
      <w:r>
        <w:rPr>
          <w:spacing w:val="1"/>
        </w:rPr>
        <w:t xml:space="preserve"> </w:t>
      </w:r>
      <w:r>
        <w:t>застосування державою кредитних інструментів та розглядали державний борг</w:t>
      </w:r>
      <w:r>
        <w:rPr>
          <w:spacing w:val="1"/>
        </w:rPr>
        <w:t xml:space="preserve"> </w:t>
      </w:r>
      <w:r>
        <w:t>як суто негативне явище. Так, А. Сміт відзначав, що «… зростання величезних</w:t>
      </w:r>
      <w:r>
        <w:rPr>
          <w:spacing w:val="1"/>
        </w:rPr>
        <w:t xml:space="preserve"> </w:t>
      </w:r>
      <w:r>
        <w:t>боргів, які в даний час пригнічують, і в кінцевому рахунку, можливо, розорять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Європи»</w:t>
      </w:r>
      <w:r>
        <w:rPr>
          <w:spacing w:val="1"/>
        </w:rPr>
        <w:t xml:space="preserve"> </w:t>
      </w:r>
      <w:r>
        <w:t>[12</w:t>
      </w:r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650].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Рікардо</w:t>
      </w:r>
      <w:r>
        <w:rPr>
          <w:spacing w:val="1"/>
        </w:rPr>
        <w:t xml:space="preserve"> </w:t>
      </w:r>
      <w:r>
        <w:t>підкреслював,</w:t>
      </w:r>
      <w:r>
        <w:rPr>
          <w:spacing w:val="70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доцільну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покриття</w:t>
      </w:r>
      <w:r>
        <w:rPr>
          <w:spacing w:val="1"/>
        </w:rPr>
        <w:t xml:space="preserve"> </w:t>
      </w:r>
      <w:r>
        <w:t>державних витрат. Ця система має тенденцію робити нас менш заощадливими -</w:t>
      </w:r>
      <w:r>
        <w:rPr>
          <w:spacing w:val="1"/>
        </w:rPr>
        <w:t xml:space="preserve"> </w:t>
      </w:r>
      <w:r>
        <w:t xml:space="preserve">обманюючи нас щодо нашого дійсного положення» [13, с. 205]. Разом з </w:t>
      </w:r>
      <w:r>
        <w:t>тим, Д.</w:t>
      </w:r>
      <w:r>
        <w:rPr>
          <w:spacing w:val="1"/>
        </w:rPr>
        <w:t xml:space="preserve"> </w:t>
      </w:r>
      <w:r>
        <w:t>Рікардо</w:t>
      </w:r>
      <w:r>
        <w:rPr>
          <w:spacing w:val="1"/>
        </w:rPr>
        <w:t xml:space="preserve"> </w:t>
      </w:r>
      <w:r>
        <w:t>доводив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позик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фінансового забезпечення функціонування держави з огляду на усвідомлення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теперішніх</w:t>
      </w:r>
      <w:r>
        <w:rPr>
          <w:spacing w:val="-67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завчасної</w:t>
      </w:r>
      <w:r>
        <w:rPr>
          <w:spacing w:val="1"/>
        </w:rPr>
        <w:t xml:space="preserve"> </w:t>
      </w:r>
      <w:r>
        <w:t>капіталізації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Дефіцит,</w:t>
      </w:r>
      <w:r>
        <w:rPr>
          <w:spacing w:val="1"/>
        </w:rPr>
        <w:t xml:space="preserve"> </w:t>
      </w:r>
      <w:r>
        <w:t>утворюючись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податкових недонадходжень, фінансується через державні позики. Відстоюючи</w:t>
      </w:r>
      <w:r>
        <w:rPr>
          <w:spacing w:val="1"/>
        </w:rPr>
        <w:t xml:space="preserve"> </w:t>
      </w:r>
      <w:r>
        <w:t>недоцільність державних позик, Д. Рікардо наголошував, що державний борг</w:t>
      </w:r>
      <w:r>
        <w:rPr>
          <w:spacing w:val="1"/>
        </w:rPr>
        <w:t xml:space="preserve"> </w:t>
      </w:r>
      <w:r>
        <w:t>призвод</w:t>
      </w:r>
      <w:r>
        <w:t>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відпливу</w:t>
      </w:r>
      <w:r>
        <w:rPr>
          <w:spacing w:val="1"/>
        </w:rPr>
        <w:t xml:space="preserve"> </w:t>
      </w:r>
      <w:r>
        <w:t>капіталів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заощаджень.</w:t>
      </w:r>
    </w:p>
    <w:p w:rsidR="003310F9" w:rsidRDefault="008C0B41">
      <w:pPr>
        <w:pStyle w:val="a3"/>
        <w:spacing w:before="1" w:line="360" w:lineRule="auto"/>
        <w:ind w:left="398" w:right="386" w:firstLine="707"/>
        <w:jc w:val="both"/>
      </w:pPr>
      <w:r>
        <w:t>Послідовник класичної політекономії, французький економіст Ж.-Б. Сей у</w:t>
      </w:r>
      <w:r>
        <w:rPr>
          <w:spacing w:val="-67"/>
        </w:rPr>
        <w:t xml:space="preserve"> </w:t>
      </w:r>
      <w:r>
        <w:t>своїх</w:t>
      </w:r>
      <w:r>
        <w:rPr>
          <w:spacing w:val="41"/>
        </w:rPr>
        <w:t xml:space="preserve"> </w:t>
      </w:r>
      <w:r>
        <w:t>працях</w:t>
      </w:r>
      <w:r>
        <w:rPr>
          <w:spacing w:val="46"/>
        </w:rPr>
        <w:t xml:space="preserve"> </w:t>
      </w:r>
      <w:r>
        <w:t>відмічав</w:t>
      </w:r>
      <w:r>
        <w:rPr>
          <w:spacing w:val="44"/>
        </w:rPr>
        <w:t xml:space="preserve"> </w:t>
      </w:r>
      <w:r>
        <w:t>негативне</w:t>
      </w:r>
      <w:r>
        <w:rPr>
          <w:spacing w:val="44"/>
        </w:rPr>
        <w:t xml:space="preserve"> </w:t>
      </w:r>
      <w:r>
        <w:t>ставлення</w:t>
      </w:r>
      <w:r>
        <w:rPr>
          <w:spacing w:val="42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виникнення</w:t>
      </w:r>
      <w:r>
        <w:rPr>
          <w:spacing w:val="43"/>
        </w:rPr>
        <w:t xml:space="preserve"> </w:t>
      </w:r>
      <w:r>
        <w:t>державного</w:t>
      </w:r>
      <w:r>
        <w:rPr>
          <w:spacing w:val="42"/>
        </w:rPr>
        <w:t xml:space="preserve"> </w:t>
      </w:r>
      <w:r>
        <w:t>боргу: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/>
        <w:jc w:val="both"/>
      </w:pPr>
      <w:r>
        <w:t>«Є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приватним</w:t>
      </w:r>
      <w:r>
        <w:rPr>
          <w:spacing w:val="1"/>
        </w:rPr>
        <w:t xml:space="preserve"> </w:t>
      </w:r>
      <w:r>
        <w:t>позичальником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запозиченнями</w:t>
      </w:r>
      <w:r>
        <w:rPr>
          <w:spacing w:val="1"/>
        </w:rPr>
        <w:t xml:space="preserve"> </w:t>
      </w:r>
      <w:r>
        <w:t>уряду;</w:t>
      </w:r>
      <w:r>
        <w:rPr>
          <w:spacing w:val="1"/>
        </w:rPr>
        <w:t xml:space="preserve"> </w:t>
      </w:r>
      <w:r>
        <w:t>загалом, той, перший, запозичує капітал з метою його вигідного використання,</w:t>
      </w:r>
      <w:r>
        <w:rPr>
          <w:spacing w:val="1"/>
        </w:rPr>
        <w:t xml:space="preserve"> </w:t>
      </w:r>
      <w:r>
        <w:t>останній - для безплідного споживання та розтрати» [14, с. 55]. Тобто зростання</w:t>
      </w:r>
      <w:r>
        <w:rPr>
          <w:spacing w:val="-67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Ж.-Б.</w:t>
      </w:r>
      <w:r>
        <w:rPr>
          <w:spacing w:val="1"/>
        </w:rPr>
        <w:t xml:space="preserve"> </w:t>
      </w:r>
      <w:r>
        <w:t>Сея,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національного багатства.</w:t>
      </w:r>
    </w:p>
    <w:p w:rsidR="003310F9" w:rsidRDefault="008C0B41">
      <w:pPr>
        <w:pStyle w:val="a3"/>
        <w:spacing w:line="360" w:lineRule="auto"/>
        <w:ind w:left="398" w:right="388" w:firstLine="707"/>
        <w:jc w:val="both"/>
      </w:pPr>
      <w:r>
        <w:t>Однак, в оцінці державного боргу класиками присутні не лише критичні</w:t>
      </w:r>
      <w:r>
        <w:rPr>
          <w:spacing w:val="1"/>
        </w:rPr>
        <w:t xml:space="preserve"> </w:t>
      </w:r>
      <w:r>
        <w:t>погляди. Так, Т. Мальтус трактував боргове фінансування суспільних потреб як</w:t>
      </w:r>
      <w:r>
        <w:rPr>
          <w:spacing w:val="-67"/>
        </w:rPr>
        <w:t xml:space="preserve"> </w:t>
      </w:r>
      <w:r>
        <w:t>шлях до збільшення попиту. Єдиним серед класиків він припускав, що зна</w:t>
      </w:r>
      <w:r>
        <w:t>чний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сприяє</w:t>
      </w:r>
      <w:r>
        <w:rPr>
          <w:spacing w:val="70"/>
        </w:rPr>
        <w:t xml:space="preserve"> </w:t>
      </w:r>
      <w:r>
        <w:t>усуненню</w:t>
      </w:r>
      <w:r>
        <w:rPr>
          <w:spacing w:val="1"/>
        </w:rPr>
        <w:t xml:space="preserve"> </w:t>
      </w:r>
      <w:r>
        <w:t>зайвих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«Непродуктивне»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7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підтримує більш високий рівень споживання, і якщо би борг було знищено, то</w:t>
      </w:r>
      <w:r>
        <w:rPr>
          <w:spacing w:val="1"/>
        </w:rPr>
        <w:t xml:space="preserve"> </w:t>
      </w:r>
      <w:r>
        <w:t>споживання знизилося б. Вражений зростанням продуктивних сил із 1770 року,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переконливо</w:t>
      </w:r>
      <w:r>
        <w:rPr>
          <w:spacing w:val="1"/>
        </w:rPr>
        <w:t xml:space="preserve"> </w:t>
      </w:r>
      <w:r>
        <w:t>доводив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співставлення</w:t>
      </w:r>
      <w:r>
        <w:rPr>
          <w:spacing w:val="7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національного виробництва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збільшення</w:t>
      </w:r>
      <w:r>
        <w:rPr>
          <w:spacing w:val="-1"/>
        </w:rPr>
        <w:t xml:space="preserve"> </w:t>
      </w:r>
      <w:r>
        <w:t>боргового тягаря</w:t>
      </w:r>
      <w:r>
        <w:rPr>
          <w:spacing w:val="-4"/>
        </w:rPr>
        <w:t xml:space="preserve"> </w:t>
      </w:r>
      <w:r>
        <w:t>[15,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60].</w:t>
      </w:r>
    </w:p>
    <w:p w:rsidR="003310F9" w:rsidRDefault="008C0B41">
      <w:pPr>
        <w:pStyle w:val="a3"/>
        <w:spacing w:line="360" w:lineRule="auto"/>
        <w:ind w:left="398" w:right="384" w:firstLine="707"/>
        <w:jc w:val="both"/>
      </w:pPr>
      <w:r>
        <w:t>Заключний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класичної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</w:t>
      </w:r>
      <w:r>
        <w:t>чній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представлений Дж. Міллем, в працях якого присутній і теоретичний доробок</w:t>
      </w:r>
      <w:r>
        <w:rPr>
          <w:spacing w:val="1"/>
        </w:rPr>
        <w:t xml:space="preserve"> </w:t>
      </w:r>
      <w:r>
        <w:t>щодо сутності державного боргу. На переконання вченого, державний борг є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кризових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торгівельних</w:t>
      </w:r>
      <w:r>
        <w:rPr>
          <w:spacing w:val="1"/>
        </w:rPr>
        <w:t xml:space="preserve"> </w:t>
      </w:r>
      <w:r>
        <w:t>криз.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короткострокових запозичень терміном до одного року вважалося Дж. Міллем</w:t>
      </w:r>
      <w:r>
        <w:rPr>
          <w:spacing w:val="1"/>
        </w:rPr>
        <w:t xml:space="preserve"> </w:t>
      </w:r>
      <w:r>
        <w:t>не тільки зручним, однак й інколи необхідним. Хоча короткостроковий кредит і</w:t>
      </w:r>
      <w:r>
        <w:rPr>
          <w:spacing w:val="-67"/>
        </w:rPr>
        <w:t xml:space="preserve"> </w:t>
      </w:r>
      <w:r>
        <w:t>не примножує національного багатства, але дозволяє перерозподіл</w:t>
      </w:r>
      <w:r>
        <w:t>ити капітали</w:t>
      </w:r>
      <w:r>
        <w:rPr>
          <w:spacing w:val="1"/>
        </w:rPr>
        <w:t xml:space="preserve"> </w:t>
      </w:r>
      <w:r>
        <w:t>для більш повного їх застосування у виробничих цілях. Загалом же Дж. Мілль</w:t>
      </w:r>
      <w:r>
        <w:rPr>
          <w:spacing w:val="1"/>
        </w:rPr>
        <w:t xml:space="preserve"> </w:t>
      </w:r>
      <w:r>
        <w:t>негативно оцінював систему державних запозичень як «найгіршу з тих, що все</w:t>
      </w:r>
      <w:r>
        <w:rPr>
          <w:spacing w:val="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залишаються в</w:t>
      </w:r>
      <w:r>
        <w:rPr>
          <w:spacing w:val="-2"/>
        </w:rPr>
        <w:t xml:space="preserve"> </w:t>
      </w:r>
      <w:r>
        <w:t>арсеналі фінансових</w:t>
      </w:r>
      <w:r>
        <w:rPr>
          <w:spacing w:val="-4"/>
        </w:rPr>
        <w:t xml:space="preserve"> </w:t>
      </w:r>
      <w:r>
        <w:t>заходів»</w:t>
      </w:r>
      <w:r>
        <w:rPr>
          <w:spacing w:val="-2"/>
        </w:rPr>
        <w:t xml:space="preserve"> </w:t>
      </w:r>
      <w:r>
        <w:t>[16.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250].</w:t>
      </w:r>
    </w:p>
    <w:p w:rsidR="003310F9" w:rsidRDefault="008C0B41">
      <w:pPr>
        <w:pStyle w:val="a3"/>
        <w:spacing w:before="2" w:line="360" w:lineRule="auto"/>
        <w:ind w:left="398" w:right="387" w:firstLine="707"/>
        <w:jc w:val="both"/>
      </w:pPr>
      <w:r>
        <w:t>Професор політичної економії Гейдельберзького університету К. Рау у</w:t>
      </w:r>
      <w:r>
        <w:rPr>
          <w:spacing w:val="1"/>
        </w:rPr>
        <w:t xml:space="preserve"> </w:t>
      </w:r>
      <w:r>
        <w:t>праці «Основні начала фінансової науки» (1832 р.) виділив борги, засновані на</w:t>
      </w:r>
      <w:r>
        <w:rPr>
          <w:spacing w:val="1"/>
        </w:rPr>
        <w:t xml:space="preserve"> </w:t>
      </w:r>
      <w:r>
        <w:t>договорі (позики), та вимушені борги, до яких відніс: недоплати державних</w:t>
      </w:r>
      <w:r>
        <w:rPr>
          <w:spacing w:val="1"/>
        </w:rPr>
        <w:t xml:space="preserve"> </w:t>
      </w:r>
      <w:r>
        <w:t>видатків,</w:t>
      </w:r>
      <w:r>
        <w:rPr>
          <w:spacing w:val="1"/>
        </w:rPr>
        <w:t xml:space="preserve"> </w:t>
      </w:r>
      <w:r>
        <w:t>передчасні</w:t>
      </w:r>
      <w:r>
        <w:rPr>
          <w:spacing w:val="1"/>
        </w:rPr>
        <w:t xml:space="preserve"> </w:t>
      </w:r>
      <w:r>
        <w:t>вилучення</w:t>
      </w:r>
      <w:r>
        <w:rPr>
          <w:spacing w:val="1"/>
        </w:rPr>
        <w:t xml:space="preserve"> </w:t>
      </w:r>
      <w:r>
        <w:t>подат</w:t>
      </w:r>
      <w:r>
        <w:t>ей,</w:t>
      </w:r>
      <w:r>
        <w:rPr>
          <w:spacing w:val="1"/>
        </w:rPr>
        <w:t xml:space="preserve"> </w:t>
      </w:r>
      <w:r>
        <w:t>примусові</w:t>
      </w:r>
      <w:r>
        <w:rPr>
          <w:spacing w:val="1"/>
        </w:rPr>
        <w:t xml:space="preserve"> </w:t>
      </w:r>
      <w:r>
        <w:t>позики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застави</w:t>
      </w:r>
      <w:r>
        <w:rPr>
          <w:spacing w:val="1"/>
        </w:rPr>
        <w:t xml:space="preserve"> </w:t>
      </w:r>
      <w:r>
        <w:t>чиновників</w:t>
      </w:r>
      <w:r>
        <w:rPr>
          <w:spacing w:val="19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орендаторів</w:t>
      </w:r>
      <w:r>
        <w:rPr>
          <w:spacing w:val="19"/>
        </w:rPr>
        <w:t xml:space="preserve"> </w:t>
      </w:r>
      <w:r>
        <w:t>державного</w:t>
      </w:r>
      <w:r>
        <w:rPr>
          <w:spacing w:val="19"/>
        </w:rPr>
        <w:t xml:space="preserve"> </w:t>
      </w:r>
      <w:r>
        <w:t>майна</w:t>
      </w:r>
      <w:r>
        <w:rPr>
          <w:spacing w:val="17"/>
        </w:rPr>
        <w:t xml:space="preserve"> </w:t>
      </w:r>
      <w:r>
        <w:t>[17,</w:t>
      </w:r>
      <w:r>
        <w:rPr>
          <w:spacing w:val="19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244].</w:t>
      </w:r>
      <w:r>
        <w:rPr>
          <w:spacing w:val="19"/>
        </w:rPr>
        <w:t xml:space="preserve"> </w:t>
      </w:r>
      <w:r>
        <w:t>К.</w:t>
      </w:r>
      <w:r>
        <w:rPr>
          <w:spacing w:val="19"/>
        </w:rPr>
        <w:t xml:space="preserve"> </w:t>
      </w:r>
      <w:r>
        <w:t>Рау</w:t>
      </w:r>
      <w:r>
        <w:rPr>
          <w:spacing w:val="16"/>
        </w:rPr>
        <w:t xml:space="preserve"> </w:t>
      </w:r>
      <w:r>
        <w:t>не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/>
        <w:jc w:val="both"/>
      </w:pPr>
      <w:r>
        <w:t>погоджувався з тим, що державний борг є</w:t>
      </w:r>
      <w:r>
        <w:rPr>
          <w:spacing w:val="1"/>
        </w:rPr>
        <w:t xml:space="preserve"> </w:t>
      </w:r>
      <w:r>
        <w:t>суспільним активом, і що</w:t>
      </w:r>
      <w:r>
        <w:rPr>
          <w:spacing w:val="70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винен</w:t>
      </w:r>
      <w:r>
        <w:rPr>
          <w:spacing w:val="43"/>
        </w:rPr>
        <w:t xml:space="preserve"> </w:t>
      </w:r>
      <w:r>
        <w:t>сам</w:t>
      </w:r>
      <w:r>
        <w:rPr>
          <w:spacing w:val="42"/>
        </w:rPr>
        <w:t xml:space="preserve"> </w:t>
      </w:r>
      <w:r>
        <w:t>собі</w:t>
      </w:r>
      <w:r>
        <w:rPr>
          <w:spacing w:val="41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собі</w:t>
      </w:r>
      <w:r>
        <w:rPr>
          <w:spacing w:val="41"/>
        </w:rPr>
        <w:t xml:space="preserve"> </w:t>
      </w:r>
      <w:r>
        <w:t>ж</w:t>
      </w:r>
      <w:r>
        <w:rPr>
          <w:spacing w:val="40"/>
        </w:rPr>
        <w:t xml:space="preserve"> </w:t>
      </w:r>
      <w:r>
        <w:t>платить.</w:t>
      </w:r>
      <w:r>
        <w:rPr>
          <w:spacing w:val="43"/>
        </w:rPr>
        <w:t xml:space="preserve"> </w:t>
      </w:r>
      <w:r>
        <w:t>Він</w:t>
      </w:r>
      <w:r>
        <w:rPr>
          <w:spacing w:val="41"/>
        </w:rPr>
        <w:t xml:space="preserve"> </w:t>
      </w:r>
      <w:r>
        <w:t>стверджував:</w:t>
      </w:r>
      <w:r>
        <w:rPr>
          <w:spacing w:val="43"/>
        </w:rPr>
        <w:t xml:space="preserve"> </w:t>
      </w:r>
      <w:r>
        <w:t>«Це</w:t>
      </w:r>
      <w:r>
        <w:rPr>
          <w:spacing w:val="43"/>
        </w:rPr>
        <w:t xml:space="preserve"> </w:t>
      </w:r>
      <w:r>
        <w:t>помилка,</w:t>
      </w:r>
      <w:r>
        <w:rPr>
          <w:spacing w:val="40"/>
        </w:rPr>
        <w:t xml:space="preserve"> </w:t>
      </w:r>
      <w:r>
        <w:t>бо</w:t>
      </w:r>
      <w:r>
        <w:rPr>
          <w:spacing w:val="41"/>
        </w:rPr>
        <w:t xml:space="preserve"> </w:t>
      </w:r>
      <w:r>
        <w:t>тут</w:t>
      </w:r>
      <w:r>
        <w:rPr>
          <w:spacing w:val="43"/>
        </w:rPr>
        <w:t xml:space="preserve"> </w:t>
      </w:r>
      <w:r>
        <w:t>вся</w:t>
      </w:r>
      <w:r>
        <w:rPr>
          <w:spacing w:val="-68"/>
        </w:rPr>
        <w:t xml:space="preserve"> </w:t>
      </w:r>
      <w:r>
        <w:t>маса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змушена</w:t>
      </w:r>
      <w:r>
        <w:rPr>
          <w:spacing w:val="1"/>
        </w:rPr>
        <w:t xml:space="preserve"> </w:t>
      </w:r>
      <w:r>
        <w:t>віддавати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декількох отримувачів</w:t>
      </w:r>
      <w:r>
        <w:rPr>
          <w:spacing w:val="-2"/>
        </w:rPr>
        <w:t xml:space="preserve"> </w:t>
      </w:r>
      <w:r>
        <w:t>відсотків»</w:t>
      </w:r>
      <w:r>
        <w:rPr>
          <w:spacing w:val="-2"/>
        </w:rPr>
        <w:t xml:space="preserve"> </w:t>
      </w:r>
      <w:r>
        <w:t>[17,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252].</w:t>
      </w: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В подальшому акценти наукової риторики поступово змінювалися. Так,</w:t>
      </w:r>
      <w:r>
        <w:rPr>
          <w:spacing w:val="1"/>
        </w:rPr>
        <w:t xml:space="preserve"> </w:t>
      </w:r>
      <w:r>
        <w:t>французький економіст Ж. Лаффіт, якого вважають одним з родоначальників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кредиту,</w:t>
      </w:r>
      <w:r>
        <w:rPr>
          <w:spacing w:val="1"/>
        </w:rPr>
        <w:t xml:space="preserve"> </w:t>
      </w:r>
      <w:r>
        <w:t>наполягав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«податок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капітали</w:t>
      </w:r>
      <w:r>
        <w:rPr>
          <w:spacing w:val="1"/>
        </w:rPr>
        <w:t xml:space="preserve"> </w:t>
      </w:r>
      <w:r>
        <w:t>усюди,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запитуючи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закладені</w:t>
      </w:r>
      <w:r>
        <w:rPr>
          <w:spacing w:val="1"/>
        </w:rPr>
        <w:t xml:space="preserve"> </w:t>
      </w:r>
      <w:r>
        <w:t>капітали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ні...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вимагає жертви, скорочує виробництво... П</w:t>
      </w:r>
      <w:r>
        <w:t>озики, шо робляться урядом, беруть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капітали,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застосування»</w:t>
      </w:r>
      <w:r>
        <w:rPr>
          <w:spacing w:val="-3"/>
        </w:rPr>
        <w:t xml:space="preserve"> </w:t>
      </w:r>
      <w:r>
        <w:t>[18].</w:t>
      </w:r>
    </w:p>
    <w:p w:rsidR="003310F9" w:rsidRDefault="008C0B41">
      <w:pPr>
        <w:pStyle w:val="a3"/>
        <w:spacing w:before="2" w:line="360" w:lineRule="auto"/>
        <w:ind w:left="398" w:right="390" w:firstLine="707"/>
        <w:jc w:val="both"/>
      </w:pPr>
      <w:r>
        <w:t>У теоретичних розробках А. Вагнера та К. Дітцеля державним позикам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відводилась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інструмента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макроекономічної</w:t>
      </w:r>
      <w:r>
        <w:rPr>
          <w:spacing w:val="70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який,</w:t>
      </w:r>
      <w:r>
        <w:rPr>
          <w:spacing w:val="1"/>
        </w:rPr>
        <w:t xml:space="preserve"> </w:t>
      </w:r>
      <w:r>
        <w:t>акумулюючи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фінансування державних</w:t>
      </w:r>
      <w:r>
        <w:rPr>
          <w:spacing w:val="1"/>
        </w:rPr>
        <w:t xml:space="preserve"> </w:t>
      </w:r>
      <w:r>
        <w:t>потреб вільні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задіяні у</w:t>
      </w:r>
      <w:r>
        <w:rPr>
          <w:spacing w:val="1"/>
        </w:rPr>
        <w:t xml:space="preserve"> </w:t>
      </w:r>
      <w:r>
        <w:t>відтворювальних</w:t>
      </w:r>
      <w:r>
        <w:rPr>
          <w:spacing w:val="1"/>
        </w:rPr>
        <w:t xml:space="preserve"> </w:t>
      </w:r>
      <w:r>
        <w:t>процесах)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капіталів,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підвищення</w:t>
      </w:r>
      <w:r>
        <w:rPr>
          <w:spacing w:val="-67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народногосподарської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капіталу.</w:t>
      </w:r>
      <w:r>
        <w:rPr>
          <w:spacing w:val="1"/>
        </w:rPr>
        <w:t xml:space="preserve"> </w:t>
      </w:r>
      <w:r>
        <w:t>«Коли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державного боргу, - зазначав К.</w:t>
      </w:r>
      <w:r>
        <w:t xml:space="preserve"> Дітцель у праці «Система державних позик під</w:t>
      </w:r>
      <w:r>
        <w:rPr>
          <w:spacing w:val="1"/>
        </w:rPr>
        <w:t xml:space="preserve"> </w:t>
      </w:r>
      <w:r>
        <w:t>кутом зору зв'язку з народним господарством» (1855 р.), - то його було б варто</w:t>
      </w:r>
      <w:r>
        <w:rPr>
          <w:spacing w:val="1"/>
        </w:rPr>
        <w:t xml:space="preserve"> </w:t>
      </w:r>
      <w:r>
        <w:t>видумати». І додавав: «народ тим багатший, чим більшу частину державних</w:t>
      </w:r>
      <w:r>
        <w:rPr>
          <w:spacing w:val="1"/>
        </w:rPr>
        <w:t xml:space="preserve"> </w:t>
      </w:r>
      <w:r>
        <w:t xml:space="preserve">витрат складають платежі по боргу» [19, с. 270]. Не дивно, </w:t>
      </w:r>
      <w:r>
        <w:t>що така позиція</w:t>
      </w:r>
      <w:r>
        <w:rPr>
          <w:spacing w:val="1"/>
        </w:rPr>
        <w:t xml:space="preserve"> </w:t>
      </w:r>
      <w:r>
        <w:t>слугувала</w:t>
      </w:r>
      <w:r>
        <w:rPr>
          <w:spacing w:val="-2"/>
        </w:rPr>
        <w:t xml:space="preserve"> </w:t>
      </w:r>
      <w:r>
        <w:t>обґрунтуванням</w:t>
      </w:r>
      <w:r>
        <w:rPr>
          <w:spacing w:val="-2"/>
        </w:rPr>
        <w:t xml:space="preserve"> </w:t>
      </w:r>
      <w:r>
        <w:t>подальшої</w:t>
      </w:r>
      <w:r>
        <w:rPr>
          <w:spacing w:val="-1"/>
        </w:rPr>
        <w:t xml:space="preserve"> </w:t>
      </w:r>
      <w:r>
        <w:t>активізації державного</w:t>
      </w:r>
      <w:r>
        <w:rPr>
          <w:spacing w:val="-1"/>
        </w:rPr>
        <w:t xml:space="preserve"> </w:t>
      </w:r>
      <w:r>
        <w:t>запозичення.</w:t>
      </w:r>
    </w:p>
    <w:p w:rsidR="003310F9" w:rsidRDefault="008C0B41">
      <w:pPr>
        <w:pStyle w:val="a3"/>
        <w:spacing w:line="360" w:lineRule="auto"/>
        <w:ind w:left="398" w:right="390" w:firstLine="707"/>
        <w:jc w:val="both"/>
      </w:pPr>
      <w:r>
        <w:t>Французький економіст П. Леруа-Бол’є у праці «Державний борг Франції,</w:t>
      </w:r>
      <w:r>
        <w:rPr>
          <w:spacing w:val="-67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пом'якшення»</w:t>
      </w:r>
      <w:r>
        <w:rPr>
          <w:spacing w:val="1"/>
        </w:rPr>
        <w:t xml:space="preserve"> </w:t>
      </w:r>
      <w:r>
        <w:t>(1874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дійшов</w:t>
      </w:r>
      <w:r>
        <w:rPr>
          <w:spacing w:val="1"/>
        </w:rPr>
        <w:t xml:space="preserve"> </w:t>
      </w:r>
      <w:r>
        <w:t>висновку, що неефективне використання запозичених ресурсів призводить до</w:t>
      </w:r>
      <w:r>
        <w:rPr>
          <w:spacing w:val="1"/>
        </w:rPr>
        <w:t xml:space="preserve"> </w:t>
      </w:r>
      <w:r>
        <w:t>згубних</w:t>
      </w:r>
      <w:r>
        <w:rPr>
          <w:spacing w:val="5"/>
        </w:rPr>
        <w:t xml:space="preserve"> </w:t>
      </w:r>
      <w:r>
        <w:t>наслідків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фінансового</w:t>
      </w:r>
      <w:r>
        <w:rPr>
          <w:spacing w:val="8"/>
        </w:rPr>
        <w:t xml:space="preserve"> </w:t>
      </w:r>
      <w:r>
        <w:t>господарства.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той</w:t>
      </w:r>
      <w:r>
        <w:rPr>
          <w:spacing w:val="6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час,</w:t>
      </w:r>
      <w:r>
        <w:rPr>
          <w:spacing w:val="6"/>
        </w:rPr>
        <w:t xml:space="preserve"> </w:t>
      </w:r>
      <w:r>
        <w:t>завдяки</w:t>
      </w:r>
      <w:r>
        <w:rPr>
          <w:spacing w:val="9"/>
        </w:rPr>
        <w:t xml:space="preserve"> </w:t>
      </w:r>
      <w:r>
        <w:t>кредиту</w:t>
      </w:r>
    </w:p>
    <w:p w:rsidR="003310F9" w:rsidRDefault="008C0B41">
      <w:pPr>
        <w:pStyle w:val="a3"/>
        <w:spacing w:line="360" w:lineRule="auto"/>
        <w:ind w:left="398" w:right="396"/>
        <w:jc w:val="both"/>
      </w:pPr>
      <w:r>
        <w:t>«людство зробило такі успіхи на шляху цивілізації, на що раніше знадобилися</w:t>
      </w:r>
      <w:r>
        <w:rPr>
          <w:spacing w:val="1"/>
        </w:rPr>
        <w:t xml:space="preserve"> </w:t>
      </w:r>
      <w:r>
        <w:t>століття»</w:t>
      </w:r>
      <w:r>
        <w:rPr>
          <w:spacing w:val="-3"/>
        </w:rPr>
        <w:t xml:space="preserve"> </w:t>
      </w:r>
      <w:r>
        <w:t>[20,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23].</w:t>
      </w:r>
    </w:p>
    <w:p w:rsidR="003310F9" w:rsidRDefault="008C0B41">
      <w:pPr>
        <w:pStyle w:val="a3"/>
        <w:spacing w:before="2" w:line="360" w:lineRule="auto"/>
        <w:ind w:left="398" w:right="387" w:firstLine="707"/>
        <w:jc w:val="both"/>
      </w:pPr>
      <w:r>
        <w:t>Пізніш</w:t>
      </w:r>
      <w:r>
        <w:t>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дефіцитного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підтриманий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Кейнсом,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зазначав:</w:t>
      </w:r>
      <w:r>
        <w:rPr>
          <w:spacing w:val="1"/>
        </w:rPr>
        <w:t xml:space="preserve"> </w:t>
      </w:r>
      <w:r>
        <w:t>«Витрати,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фінансуються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56"/>
        </w:rPr>
        <w:t xml:space="preserve"> </w:t>
      </w:r>
      <w:r>
        <w:t>позик,</w:t>
      </w:r>
      <w:r>
        <w:rPr>
          <w:spacing w:val="5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зручне</w:t>
      </w:r>
      <w:r>
        <w:rPr>
          <w:spacing w:val="58"/>
        </w:rPr>
        <w:t xml:space="preserve"> </w:t>
      </w:r>
      <w:r>
        <w:t>вираження</w:t>
      </w:r>
      <w:r>
        <w:rPr>
          <w:spacing w:val="55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загального</w:t>
      </w:r>
      <w:r>
        <w:rPr>
          <w:spacing w:val="58"/>
        </w:rPr>
        <w:t xml:space="preserve"> </w:t>
      </w:r>
      <w:r>
        <w:t>чистого</w:t>
      </w:r>
      <w:r>
        <w:rPr>
          <w:spacing w:val="58"/>
        </w:rPr>
        <w:t xml:space="preserve"> </w:t>
      </w:r>
      <w:r>
        <w:t>приросту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/>
        <w:jc w:val="both"/>
      </w:pPr>
      <w:r>
        <w:t>заборгованості державних органів влади незалежно від того чи проводяться ці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рахункам</w:t>
      </w:r>
      <w:r>
        <w:rPr>
          <w:spacing w:val="1"/>
        </w:rPr>
        <w:t xml:space="preserve"> </w:t>
      </w:r>
      <w:r>
        <w:t>капітальних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дефіциту. У першому випадку витрати, що фінансуються за допомогою позик,</w:t>
      </w:r>
      <w:r>
        <w:rPr>
          <w:spacing w:val="1"/>
        </w:rPr>
        <w:t xml:space="preserve"> </w:t>
      </w:r>
      <w:r>
        <w:t>знаходять свою дію у відповідному роз</w:t>
      </w:r>
      <w:r>
        <w:t>ширенні інвестицій,</w:t>
      </w:r>
      <w:r>
        <w:rPr>
          <w:spacing w:val="1"/>
        </w:rPr>
        <w:t xml:space="preserve"> </w:t>
      </w:r>
      <w:r>
        <w:t>а у другому - у</w:t>
      </w:r>
      <w:r>
        <w:rPr>
          <w:spacing w:val="1"/>
        </w:rPr>
        <w:t xml:space="preserve"> </w:t>
      </w:r>
      <w:r>
        <w:t>збільшенні схильності до</w:t>
      </w:r>
      <w:r>
        <w:rPr>
          <w:spacing w:val="1"/>
        </w:rPr>
        <w:t xml:space="preserve"> </w:t>
      </w:r>
      <w:r>
        <w:t>споживання»</w:t>
      </w:r>
      <w:r>
        <w:rPr>
          <w:spacing w:val="-2"/>
        </w:rPr>
        <w:t xml:space="preserve"> </w:t>
      </w:r>
      <w:r>
        <w:t>[21,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148].</w:t>
      </w:r>
    </w:p>
    <w:p w:rsidR="003310F9" w:rsidRDefault="008C0B41">
      <w:pPr>
        <w:pStyle w:val="a3"/>
        <w:spacing w:line="360" w:lineRule="auto"/>
        <w:ind w:left="398" w:right="392" w:firstLine="707"/>
        <w:jc w:val="both"/>
      </w:pPr>
      <w:r>
        <w:t>На відміну від багатьох фундаторів західної фінансової думки того часу,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Пігу</w:t>
      </w:r>
      <w:r>
        <w:rPr>
          <w:spacing w:val="1"/>
        </w:rPr>
        <w:t xml:space="preserve"> </w:t>
      </w:r>
      <w:r>
        <w:t>вважав,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боргове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обережно,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негараздів безпосередньо в сфері державних фінансів, так і негативно вплинути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соціально-економічну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[22,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25].</w:t>
      </w:r>
    </w:p>
    <w:p w:rsidR="003310F9" w:rsidRDefault="008C0B41">
      <w:pPr>
        <w:pStyle w:val="a3"/>
        <w:spacing w:before="3"/>
        <w:ind w:left="1106"/>
        <w:jc w:val="both"/>
      </w:pPr>
      <w:r>
        <w:t>Видатним</w:t>
      </w:r>
      <w:r>
        <w:rPr>
          <w:spacing w:val="31"/>
        </w:rPr>
        <w:t xml:space="preserve"> </w:t>
      </w:r>
      <w:r>
        <w:t>послідовником</w:t>
      </w:r>
      <w:r>
        <w:rPr>
          <w:spacing w:val="99"/>
        </w:rPr>
        <w:t xml:space="preserve"> </w:t>
      </w:r>
      <w:r>
        <w:t>кейнсіанства</w:t>
      </w:r>
      <w:r>
        <w:rPr>
          <w:spacing w:val="102"/>
        </w:rPr>
        <w:t xml:space="preserve"> </w:t>
      </w:r>
      <w:r>
        <w:t>був</w:t>
      </w:r>
      <w:r>
        <w:rPr>
          <w:spacing w:val="101"/>
        </w:rPr>
        <w:t xml:space="preserve"> </w:t>
      </w:r>
      <w:r>
        <w:t>А.</w:t>
      </w:r>
      <w:r>
        <w:rPr>
          <w:spacing w:val="102"/>
        </w:rPr>
        <w:t xml:space="preserve"> </w:t>
      </w:r>
      <w:r>
        <w:t>Лернер</w:t>
      </w:r>
      <w:r>
        <w:rPr>
          <w:spacing w:val="108"/>
        </w:rPr>
        <w:t xml:space="preserve"> </w:t>
      </w:r>
      <w:r>
        <w:t>-</w:t>
      </w:r>
      <w:r>
        <w:rPr>
          <w:spacing w:val="102"/>
        </w:rPr>
        <w:t xml:space="preserve"> </w:t>
      </w:r>
      <w:r>
        <w:t>автор</w:t>
      </w:r>
      <w:r>
        <w:rPr>
          <w:spacing w:val="102"/>
        </w:rPr>
        <w:t xml:space="preserve"> </w:t>
      </w:r>
      <w:r>
        <w:t>теорії</w:t>
      </w:r>
    </w:p>
    <w:p w:rsidR="003310F9" w:rsidRDefault="008C0B41">
      <w:pPr>
        <w:pStyle w:val="a3"/>
        <w:spacing w:before="160" w:line="360" w:lineRule="auto"/>
        <w:ind w:left="398" w:right="386"/>
        <w:jc w:val="both"/>
      </w:pPr>
      <w:r>
        <w:t>«функціональних</w:t>
      </w:r>
      <w:r>
        <w:rPr>
          <w:spacing w:val="1"/>
        </w:rPr>
        <w:t xml:space="preserve"> </w:t>
      </w:r>
      <w:r>
        <w:t>фінансів»,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фінансових угод держави (грошових витрат, справляння податків, здійснення</w:t>
      </w:r>
      <w:r>
        <w:rPr>
          <w:spacing w:val="1"/>
        </w:rPr>
        <w:t xml:space="preserve"> </w:t>
      </w:r>
      <w:r>
        <w:t>запозичень, емісії грошей) є не збалансування бюджету держави, а досягнення</w:t>
      </w:r>
      <w:r>
        <w:rPr>
          <w:spacing w:val="1"/>
        </w:rPr>
        <w:t xml:space="preserve"> </w:t>
      </w:r>
      <w:r>
        <w:t xml:space="preserve">збалансованості економіки в цілому. Дана концепція стверджує, </w:t>
      </w:r>
      <w:r>
        <w:t>що державний</w:t>
      </w:r>
      <w:r>
        <w:rPr>
          <w:spacing w:val="1"/>
        </w:rPr>
        <w:t xml:space="preserve"> </w:t>
      </w:r>
      <w:r>
        <w:t>борг не потрібно повертати, його варто лише обслуговувати та рефінансувати,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вдатися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боргового</w:t>
      </w:r>
      <w:r>
        <w:rPr>
          <w:spacing w:val="1"/>
        </w:rPr>
        <w:t xml:space="preserve"> </w:t>
      </w:r>
      <w:r>
        <w:t>тягаря,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збільшення</w:t>
      </w:r>
      <w:r>
        <w:rPr>
          <w:spacing w:val="-2"/>
        </w:rPr>
        <w:t xml:space="preserve"> </w:t>
      </w:r>
      <w:r>
        <w:t>дохідної</w:t>
      </w:r>
      <w:r>
        <w:rPr>
          <w:spacing w:val="-2"/>
        </w:rPr>
        <w:t xml:space="preserve"> </w:t>
      </w:r>
      <w:r>
        <w:t>частини</w:t>
      </w:r>
      <w:r>
        <w:rPr>
          <w:spacing w:val="-4"/>
        </w:rPr>
        <w:t xml:space="preserve"> </w:t>
      </w:r>
      <w:r>
        <w:t>бюджету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податків</w:t>
      </w:r>
      <w:r>
        <w:rPr>
          <w:spacing w:val="-3"/>
        </w:rPr>
        <w:t xml:space="preserve"> </w:t>
      </w:r>
      <w:r>
        <w:t>[23,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190].</w:t>
      </w:r>
    </w:p>
    <w:p w:rsidR="003310F9" w:rsidRDefault="008C0B41">
      <w:pPr>
        <w:pStyle w:val="a3"/>
        <w:spacing w:before="1" w:line="360" w:lineRule="auto"/>
        <w:ind w:left="398" w:right="385" w:firstLine="707"/>
        <w:jc w:val="both"/>
      </w:pPr>
      <w:r>
        <w:t>Кореляція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вивчалася</w:t>
      </w:r>
      <w:r>
        <w:rPr>
          <w:spacing w:val="1"/>
        </w:rPr>
        <w:t xml:space="preserve"> </w:t>
      </w:r>
      <w:r>
        <w:t>представником</w:t>
      </w:r>
      <w:r>
        <w:rPr>
          <w:spacing w:val="1"/>
        </w:rPr>
        <w:t xml:space="preserve"> </w:t>
      </w:r>
      <w:r>
        <w:t>неокейнсіанської</w:t>
      </w:r>
      <w:r>
        <w:rPr>
          <w:spacing w:val="1"/>
        </w:rPr>
        <w:t xml:space="preserve"> </w:t>
      </w:r>
      <w:r>
        <w:t>течії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Домаром.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розробленої моделі, яка обґрунтовує взаємозв'язок розміру ВВП та державного</w:t>
      </w:r>
      <w:r>
        <w:rPr>
          <w:spacing w:val="1"/>
        </w:rPr>
        <w:t xml:space="preserve"> </w:t>
      </w:r>
      <w:r>
        <w:t>боргу і приросту обсягів боргу з темпами росту економіки, вчений довів - чим</w:t>
      </w:r>
      <w:r>
        <w:rPr>
          <w:spacing w:val="1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нижчі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відсоткові</w:t>
      </w:r>
      <w:r>
        <w:rPr>
          <w:spacing w:val="1"/>
        </w:rPr>
        <w:t xml:space="preserve"> </w:t>
      </w:r>
      <w:r>
        <w:t>ставки,</w:t>
      </w:r>
      <w:r>
        <w:rPr>
          <w:spacing w:val="1"/>
        </w:rPr>
        <w:t xml:space="preserve"> </w:t>
      </w:r>
      <w:r>
        <w:t>тим</w:t>
      </w:r>
      <w:r>
        <w:rPr>
          <w:spacing w:val="-67"/>
        </w:rPr>
        <w:t xml:space="preserve"> </w:t>
      </w:r>
      <w:r>
        <w:t>меншою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позичкових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Натомість,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стагнації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обслуговуванні та управлінні державним боргом. Крім того, модель Е. Домара</w:t>
      </w:r>
      <w:r>
        <w:rPr>
          <w:spacing w:val="1"/>
        </w:rPr>
        <w:t xml:space="preserve"> </w:t>
      </w:r>
      <w:r>
        <w:t>обґрунтовує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боргового</w:t>
      </w:r>
      <w:r>
        <w:rPr>
          <w:spacing w:val="1"/>
        </w:rPr>
        <w:t xml:space="preserve"> </w:t>
      </w:r>
      <w:r>
        <w:t>тягаря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високими</w:t>
      </w:r>
      <w:r>
        <w:rPr>
          <w:spacing w:val="1"/>
        </w:rPr>
        <w:t xml:space="preserve"> </w:t>
      </w:r>
      <w:r>
        <w:t>темпами,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реальна</w:t>
      </w:r>
      <w:r>
        <w:rPr>
          <w:spacing w:val="1"/>
        </w:rPr>
        <w:t xml:space="preserve"> </w:t>
      </w:r>
      <w:r>
        <w:t>відсоткова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державними</w:t>
      </w:r>
      <w:r>
        <w:rPr>
          <w:spacing w:val="18"/>
        </w:rPr>
        <w:t xml:space="preserve"> </w:t>
      </w:r>
      <w:r>
        <w:t>зо</w:t>
      </w:r>
      <w:r>
        <w:t>бов'язаннями.</w:t>
      </w:r>
      <w:r>
        <w:rPr>
          <w:spacing w:val="17"/>
        </w:rPr>
        <w:t xml:space="preserve"> </w:t>
      </w:r>
      <w:r>
        <w:t>Якщо</w:t>
      </w:r>
      <w:r>
        <w:rPr>
          <w:spacing w:val="16"/>
        </w:rPr>
        <w:t xml:space="preserve"> </w:t>
      </w:r>
      <w:r>
        <w:t>ж</w:t>
      </w:r>
      <w:r>
        <w:rPr>
          <w:spacing w:val="19"/>
        </w:rPr>
        <w:t xml:space="preserve"> </w:t>
      </w:r>
      <w:r>
        <w:t>рівень</w:t>
      </w:r>
      <w:r>
        <w:rPr>
          <w:spacing w:val="17"/>
        </w:rPr>
        <w:t xml:space="preserve"> </w:t>
      </w:r>
      <w:r>
        <w:t>процентних</w:t>
      </w:r>
      <w:r>
        <w:rPr>
          <w:spacing w:val="18"/>
        </w:rPr>
        <w:t xml:space="preserve"> </w:t>
      </w:r>
      <w:r>
        <w:t>ставок</w:t>
      </w:r>
      <w:r>
        <w:rPr>
          <w:spacing w:val="19"/>
        </w:rPr>
        <w:t xml:space="preserve"> </w:t>
      </w:r>
      <w:r>
        <w:t>вищий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темп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8"/>
        <w:jc w:val="both"/>
      </w:pPr>
      <w:r>
        <w:t>росту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знижується,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обслуговуванню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вимагатимуть</w:t>
      </w:r>
      <w:r>
        <w:rPr>
          <w:spacing w:val="-2"/>
        </w:rPr>
        <w:t xml:space="preserve"> </w:t>
      </w:r>
      <w:r>
        <w:t>додаткових</w:t>
      </w:r>
      <w:r>
        <w:rPr>
          <w:spacing w:val="-3"/>
        </w:rPr>
        <w:t xml:space="preserve"> </w:t>
      </w:r>
      <w:r>
        <w:t>бюджетних</w:t>
      </w:r>
      <w:r>
        <w:rPr>
          <w:spacing w:val="-3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[24,</w:t>
      </w:r>
      <w:r>
        <w:rPr>
          <w:spacing w:val="-1"/>
        </w:rPr>
        <w:t xml:space="preserve"> </w:t>
      </w:r>
      <w:r>
        <w:t>821].</w:t>
      </w:r>
    </w:p>
    <w:p w:rsidR="003310F9" w:rsidRDefault="008C0B41">
      <w:pPr>
        <w:pStyle w:val="a3"/>
        <w:spacing w:before="2" w:line="360" w:lineRule="auto"/>
        <w:ind w:left="398" w:right="386" w:firstLine="707"/>
        <w:jc w:val="both"/>
      </w:pPr>
      <w:r>
        <w:t>Американський економіст Дж. Б’юкенен у праці «Суспільні принципи</w:t>
      </w:r>
      <w:r>
        <w:rPr>
          <w:spacing w:val="1"/>
        </w:rPr>
        <w:t xml:space="preserve"> </w:t>
      </w:r>
      <w:r>
        <w:t>державного боргу. Виправдання й підтвердження» (1958 р.) поставив за мету</w:t>
      </w:r>
      <w:r>
        <w:rPr>
          <w:spacing w:val="1"/>
        </w:rPr>
        <w:t xml:space="preserve"> </w:t>
      </w:r>
      <w:r>
        <w:t>довести, що класична концепція державного боргу - «єдина концепція, яка є</w:t>
      </w:r>
      <w:r>
        <w:rPr>
          <w:spacing w:val="1"/>
        </w:rPr>
        <w:t xml:space="preserve"> </w:t>
      </w:r>
      <w:r>
        <w:t>істинною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</w:t>
      </w:r>
      <w:r>
        <w:t>ому»</w:t>
      </w:r>
      <w:r>
        <w:rPr>
          <w:spacing w:val="1"/>
        </w:rPr>
        <w:t xml:space="preserve"> </w:t>
      </w:r>
      <w:r>
        <w:t>[25,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105].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дослідженні Дж. Б’юкенен діаметрально розійшовся із кейнсіанцями та дійшов</w:t>
      </w:r>
      <w:r>
        <w:rPr>
          <w:spacing w:val="1"/>
        </w:rPr>
        <w:t xml:space="preserve"> </w:t>
      </w:r>
      <w:r>
        <w:t>таких висновків: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815"/>
        </w:tabs>
        <w:spacing w:line="321" w:lineRule="exact"/>
        <w:ind w:left="1814" w:hanging="709"/>
        <w:rPr>
          <w:sz w:val="28"/>
        </w:rPr>
      </w:pPr>
      <w:r>
        <w:rPr>
          <w:sz w:val="28"/>
        </w:rPr>
        <w:t>первинний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тягар</w:t>
      </w:r>
      <w:r>
        <w:rPr>
          <w:spacing w:val="-1"/>
          <w:sz w:val="28"/>
        </w:rPr>
        <w:t xml:space="preserve"> </w:t>
      </w:r>
      <w:r>
        <w:rPr>
          <w:sz w:val="28"/>
        </w:rPr>
        <w:t>боргу</w:t>
      </w:r>
      <w:r>
        <w:rPr>
          <w:spacing w:val="-5"/>
          <w:sz w:val="28"/>
        </w:rPr>
        <w:t xml:space="preserve"> </w:t>
      </w:r>
      <w:r>
        <w:rPr>
          <w:sz w:val="28"/>
        </w:rPr>
        <w:t>лягає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майбутні покоління;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815"/>
        </w:tabs>
        <w:spacing w:before="161"/>
        <w:ind w:left="1814" w:hanging="709"/>
        <w:rPr>
          <w:sz w:val="28"/>
        </w:rPr>
      </w:pPr>
      <w:r>
        <w:rPr>
          <w:sz w:val="28"/>
        </w:rPr>
        <w:t>аналогія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приватним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-7"/>
          <w:sz w:val="28"/>
        </w:rPr>
        <w:t xml:space="preserve"> </w:t>
      </w:r>
      <w:r>
        <w:rPr>
          <w:sz w:val="28"/>
        </w:rPr>
        <w:t>боргом</w:t>
      </w:r>
      <w:r>
        <w:rPr>
          <w:spacing w:val="-3"/>
          <w:sz w:val="28"/>
        </w:rPr>
        <w:t xml:space="preserve"> </w:t>
      </w:r>
      <w:r>
        <w:rPr>
          <w:sz w:val="28"/>
        </w:rPr>
        <w:t>зберігається;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815"/>
        </w:tabs>
        <w:spacing w:before="162"/>
        <w:ind w:left="1814" w:hanging="70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усіх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-6"/>
          <w:sz w:val="28"/>
        </w:rPr>
        <w:t xml:space="preserve"> </w:t>
      </w:r>
      <w:r>
        <w:rPr>
          <w:sz w:val="28"/>
        </w:rPr>
        <w:t>борг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однакові.</w:t>
      </w:r>
    </w:p>
    <w:p w:rsidR="003310F9" w:rsidRDefault="008C0B41">
      <w:pPr>
        <w:pStyle w:val="a3"/>
        <w:spacing w:before="161" w:line="360" w:lineRule="auto"/>
        <w:ind w:left="398" w:right="389" w:firstLine="707"/>
        <w:jc w:val="both"/>
      </w:pPr>
      <w:r>
        <w:t>Значний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концептуалізацію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боргового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суспільних видатків зробили і інші сучасні зарубіжні економісти: Г. Менкью, Д.</w:t>
      </w:r>
      <w:r>
        <w:rPr>
          <w:spacing w:val="-67"/>
        </w:rPr>
        <w:t xml:space="preserve"> </w:t>
      </w:r>
      <w:r>
        <w:t>Елмендорф,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Барро,</w:t>
      </w:r>
      <w:r>
        <w:rPr>
          <w:spacing w:val="-2"/>
        </w:rPr>
        <w:t xml:space="preserve"> </w:t>
      </w:r>
      <w:r>
        <w:t>які виділяють</w:t>
      </w:r>
      <w:r>
        <w:rPr>
          <w:spacing w:val="-4"/>
        </w:rPr>
        <w:t xml:space="preserve"> </w:t>
      </w:r>
      <w:r>
        <w:t>дві</w:t>
      </w:r>
      <w:r>
        <w:rPr>
          <w:spacing w:val="-3"/>
        </w:rPr>
        <w:t xml:space="preserve"> </w:t>
      </w:r>
      <w:r>
        <w:t>основні теорії державного</w:t>
      </w:r>
      <w:r>
        <w:rPr>
          <w:spacing w:val="-5"/>
        </w:rPr>
        <w:t xml:space="preserve"> </w:t>
      </w:r>
      <w:r>
        <w:t>б</w:t>
      </w:r>
      <w:r>
        <w:t>оргу</w:t>
      </w:r>
      <w:r>
        <w:rPr>
          <w:spacing w:val="-5"/>
        </w:rPr>
        <w:t xml:space="preserve"> </w:t>
      </w:r>
      <w:r>
        <w:t>[26].</w:t>
      </w: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t>Першою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традиційна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класична)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базується на принципах та підходах неокласичної школи економічної теорії.</w:t>
      </w:r>
      <w:r>
        <w:rPr>
          <w:spacing w:val="1"/>
        </w:rPr>
        <w:t xml:space="preserve"> </w:t>
      </w:r>
      <w:r>
        <w:t>Назву «традиційна» вона здобула завдяки підтримці більшістю визнаних у світі</w:t>
      </w:r>
      <w:r>
        <w:rPr>
          <w:spacing w:val="1"/>
        </w:rPr>
        <w:t xml:space="preserve"> </w:t>
      </w:r>
      <w:r>
        <w:t>економістів-теоретиків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фахівців-практиків.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традиційної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полягає в тому, що збільшення державного боргу стимулює сукупний попит та</w:t>
      </w:r>
      <w:r>
        <w:rPr>
          <w:spacing w:val="1"/>
        </w:rPr>
        <w:t xml:space="preserve"> </w:t>
      </w:r>
      <w:r>
        <w:t>економічне зростання у короткостроковому інтервалі, але у довгостроковому</w:t>
      </w:r>
      <w:r>
        <w:rPr>
          <w:spacing w:val="1"/>
        </w:rPr>
        <w:t xml:space="preserve"> </w:t>
      </w:r>
      <w:r>
        <w:t>періоді</w:t>
      </w:r>
      <w:r>
        <w:rPr>
          <w:spacing w:val="1"/>
        </w:rPr>
        <w:t xml:space="preserve"> </w:t>
      </w:r>
      <w:r>
        <w:t>спричинює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б</w:t>
      </w:r>
      <w:r>
        <w:t>агатстві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зменшення</w:t>
      </w:r>
      <w:r>
        <w:rPr>
          <w:spacing w:val="-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доходу.</w:t>
      </w:r>
    </w:p>
    <w:p w:rsidR="003310F9" w:rsidRDefault="008C0B41">
      <w:pPr>
        <w:pStyle w:val="a3"/>
        <w:ind w:left="1106"/>
        <w:jc w:val="both"/>
      </w:pPr>
      <w:r>
        <w:t>Класична</w:t>
      </w:r>
      <w:r>
        <w:rPr>
          <w:spacing w:val="-3"/>
        </w:rPr>
        <w:t xml:space="preserve"> </w:t>
      </w:r>
      <w:r>
        <w:t>теорія</w:t>
      </w:r>
      <w:r>
        <w:rPr>
          <w:spacing w:val="-5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боргу</w:t>
      </w:r>
      <w:r>
        <w:rPr>
          <w:spacing w:val="-6"/>
        </w:rPr>
        <w:t xml:space="preserve"> </w:t>
      </w:r>
      <w:r>
        <w:t>базується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ряді</w:t>
      </w:r>
      <w:r>
        <w:rPr>
          <w:spacing w:val="-2"/>
        </w:rPr>
        <w:t xml:space="preserve"> </w:t>
      </w:r>
      <w:r>
        <w:t>гіпотез: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</w:tabs>
        <w:spacing w:before="162" w:line="360" w:lineRule="auto"/>
        <w:ind w:right="389" w:firstLine="707"/>
        <w:rPr>
          <w:sz w:val="28"/>
        </w:rPr>
      </w:pPr>
      <w:r>
        <w:rPr>
          <w:sz w:val="28"/>
        </w:rPr>
        <w:t>на обсяг урядових витрат боргова політика не впливає, релевантними є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(збільшення)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(зменшення)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боргу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покриття</w:t>
      </w:r>
      <w:r>
        <w:rPr>
          <w:spacing w:val="-3"/>
          <w:sz w:val="28"/>
        </w:rPr>
        <w:t xml:space="preserve"> </w:t>
      </w:r>
      <w:r>
        <w:rPr>
          <w:sz w:val="28"/>
        </w:rPr>
        <w:t>дефіциту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бюджету;</w:t>
      </w: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</w:tabs>
        <w:spacing w:line="360" w:lineRule="auto"/>
        <w:ind w:right="394" w:firstLine="707"/>
        <w:rPr>
          <w:sz w:val="28"/>
        </w:rPr>
      </w:pPr>
      <w:r>
        <w:rPr>
          <w:sz w:val="28"/>
        </w:rPr>
        <w:t>тимчасове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майбутньому,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борг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-67"/>
          <w:sz w:val="28"/>
        </w:rPr>
        <w:t xml:space="preserve"> </w:t>
      </w:r>
      <w:r>
        <w:rPr>
          <w:sz w:val="28"/>
        </w:rPr>
        <w:t>зростати</w:t>
      </w:r>
      <w:r>
        <w:rPr>
          <w:spacing w:val="-4"/>
          <w:sz w:val="28"/>
        </w:rPr>
        <w:t xml:space="preserve"> </w:t>
      </w:r>
      <w:r>
        <w:rPr>
          <w:sz w:val="28"/>
        </w:rPr>
        <w:t>не може;</w:t>
      </w:r>
    </w:p>
    <w:p w:rsidR="003310F9" w:rsidRDefault="003310F9">
      <w:pPr>
        <w:spacing w:line="360" w:lineRule="auto"/>
        <w:jc w:val="both"/>
        <w:rPr>
          <w:sz w:val="28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4"/>
        <w:numPr>
          <w:ilvl w:val="0"/>
          <w:numId w:val="9"/>
        </w:numPr>
        <w:tabs>
          <w:tab w:val="left" w:pos="1393"/>
        </w:tabs>
        <w:spacing w:before="81" w:line="360" w:lineRule="auto"/>
        <w:ind w:right="393" w:firstLine="707"/>
        <w:rPr>
          <w:sz w:val="28"/>
        </w:rPr>
      </w:pPr>
      <w:r>
        <w:rPr>
          <w:sz w:val="28"/>
        </w:rPr>
        <w:t>теперішня вартість є підвищення податків дорівнює варто</w:t>
      </w:r>
      <w:r>
        <w:rPr>
          <w:sz w:val="28"/>
        </w:rPr>
        <w:t>сті поточного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приросту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боргу.</w:t>
      </w:r>
    </w:p>
    <w:p w:rsidR="003310F9" w:rsidRDefault="008C0B41">
      <w:pPr>
        <w:pStyle w:val="a3"/>
        <w:spacing w:before="2" w:line="360" w:lineRule="auto"/>
        <w:ind w:left="398" w:right="385" w:firstLine="707"/>
        <w:jc w:val="both"/>
      </w:pPr>
      <w:r>
        <w:t>Другою с «теорія нейтральності державного боргу», або «еквівалентність</w:t>
      </w:r>
      <w:r>
        <w:rPr>
          <w:spacing w:val="1"/>
        </w:rPr>
        <w:t xml:space="preserve"> </w:t>
      </w:r>
      <w:r>
        <w:t>Рікардо». Її сутність полягає в тому, що</w:t>
      </w:r>
      <w:r>
        <w:rPr>
          <w:spacing w:val="1"/>
        </w:rPr>
        <w:t xml:space="preserve"> </w:t>
      </w:r>
      <w:r>
        <w:t>вибір фінансування державних</w:t>
      </w:r>
      <w:r>
        <w:rPr>
          <w:spacing w:val="70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за допомогою запозичень чи податків не є релевантним. Скорочення по</w:t>
      </w:r>
      <w:r>
        <w:t>датків,</w:t>
      </w:r>
      <w:r>
        <w:rPr>
          <w:spacing w:val="1"/>
        </w:rPr>
        <w:t xml:space="preserve"> </w:t>
      </w:r>
      <w:r>
        <w:t>яке фінансується шляхом державних позик, не впливає на багатство індивідів і</w:t>
      </w:r>
      <w:r>
        <w:rPr>
          <w:spacing w:val="1"/>
        </w:rPr>
        <w:t xml:space="preserve"> </w:t>
      </w:r>
      <w:r>
        <w:t>тому не спричиняє підвищення їх споживання або інвестицій. Причина 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доведеться</w:t>
      </w:r>
      <w:r>
        <w:rPr>
          <w:spacing w:val="1"/>
        </w:rPr>
        <w:t xml:space="preserve"> </w:t>
      </w:r>
      <w:r>
        <w:t>оплачувати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зведе</w:t>
      </w:r>
      <w:r>
        <w:rPr>
          <w:spacing w:val="1"/>
        </w:rPr>
        <w:t xml:space="preserve"> </w:t>
      </w:r>
      <w:r>
        <w:t>нанівець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скорочення податків сьогодні, тобто розміщення боргових зобов'язань з метою</w:t>
      </w:r>
      <w:r>
        <w:rPr>
          <w:spacing w:val="1"/>
        </w:rPr>
        <w:t xml:space="preserve"> </w:t>
      </w:r>
      <w:r>
        <w:t>фінансування дефіциту є відстроченням на певний термін податкового тягаря.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популярності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роботам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американс</w:t>
      </w:r>
      <w:r>
        <w:t>ького</w:t>
      </w:r>
      <w:r>
        <w:rPr>
          <w:spacing w:val="1"/>
        </w:rPr>
        <w:t xml:space="preserve"> </w:t>
      </w:r>
      <w:r>
        <w:t>економіста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Барро.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гіпотезою</w:t>
      </w:r>
      <w:r>
        <w:rPr>
          <w:spacing w:val="1"/>
        </w:rPr>
        <w:t xml:space="preserve"> </w:t>
      </w:r>
      <w:r>
        <w:t>вченого,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рівноцінними</w:t>
      </w:r>
      <w:r>
        <w:rPr>
          <w:spacing w:val="1"/>
        </w:rPr>
        <w:t xml:space="preserve"> </w:t>
      </w:r>
      <w:r>
        <w:t>способами залучення коштів. До того ж, боргове фінансування не переносить</w:t>
      </w:r>
      <w:r>
        <w:rPr>
          <w:spacing w:val="1"/>
        </w:rPr>
        <w:t xml:space="preserve"> </w:t>
      </w:r>
      <w:r>
        <w:t>тягар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платни</w:t>
      </w:r>
      <w:r>
        <w:t>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підтримувати платоспроможний сукупний попит, стабілізуючи цим економіку</w:t>
      </w:r>
      <w:r>
        <w:rPr>
          <w:spacing w:val="1"/>
        </w:rPr>
        <w:t xml:space="preserve"> </w:t>
      </w:r>
      <w:r>
        <w:t>[27].</w:t>
      </w:r>
    </w:p>
    <w:p w:rsidR="003310F9" w:rsidRDefault="008C0B41">
      <w:pPr>
        <w:pStyle w:val="a3"/>
        <w:spacing w:line="360" w:lineRule="auto"/>
        <w:ind w:left="398" w:right="386" w:firstLine="777"/>
        <w:jc w:val="both"/>
      </w:pPr>
      <w:r>
        <w:t>Отже,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думка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позичкові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податковим</w:t>
      </w:r>
      <w:r>
        <w:rPr>
          <w:spacing w:val="1"/>
        </w:rPr>
        <w:t xml:space="preserve"> </w:t>
      </w:r>
      <w:r>
        <w:t>фінансам</w:t>
      </w:r>
      <w:r>
        <w:rPr>
          <w:spacing w:val="1"/>
        </w:rPr>
        <w:t xml:space="preserve"> </w:t>
      </w:r>
      <w:r>
        <w:t>кредитні форми і механізми забезпечення державних потреб (відкладене в часі</w:t>
      </w:r>
      <w:r>
        <w:rPr>
          <w:spacing w:val="1"/>
        </w:rPr>
        <w:t xml:space="preserve"> </w:t>
      </w:r>
      <w:r>
        <w:t>оподаткування), які при економічно необґрунтованому використанні, замість</w:t>
      </w:r>
      <w:r>
        <w:rPr>
          <w:spacing w:val="1"/>
        </w:rPr>
        <w:t xml:space="preserve"> </w:t>
      </w:r>
      <w:r>
        <w:t>позитивного впливу на відтворювальні процеси, здатні поставити під загрозу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4"/>
        </w:rPr>
        <w:t xml:space="preserve"> </w:t>
      </w:r>
      <w:r>
        <w:t>всієї</w:t>
      </w:r>
      <w:r>
        <w:rPr>
          <w:spacing w:val="-4"/>
        </w:rPr>
        <w:t xml:space="preserve"> </w:t>
      </w:r>
      <w:r>
        <w:t>фіскальної</w:t>
      </w:r>
      <w:r>
        <w:rPr>
          <w:spacing w:val="-3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фінансове</w:t>
      </w:r>
      <w:r>
        <w:rPr>
          <w:spacing w:val="-6"/>
        </w:rPr>
        <w:t xml:space="preserve"> </w:t>
      </w:r>
      <w:r>
        <w:t>благополуччя</w:t>
      </w:r>
      <w:r>
        <w:rPr>
          <w:spacing w:val="-3"/>
        </w:rPr>
        <w:t xml:space="preserve"> </w:t>
      </w:r>
      <w:r>
        <w:t>суспільства.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1"/>
        <w:numPr>
          <w:ilvl w:val="1"/>
          <w:numId w:val="8"/>
        </w:numPr>
        <w:tabs>
          <w:tab w:val="left" w:pos="1814"/>
          <w:tab w:val="left" w:pos="1815"/>
        </w:tabs>
        <w:spacing w:before="86" w:line="360" w:lineRule="auto"/>
        <w:ind w:right="390" w:firstLine="707"/>
      </w:pPr>
      <w:r>
        <w:t>Сучасні</w:t>
      </w:r>
      <w:r>
        <w:rPr>
          <w:spacing w:val="39"/>
        </w:rPr>
        <w:t xml:space="preserve"> </w:t>
      </w:r>
      <w:r>
        <w:t>теорії</w:t>
      </w:r>
      <w:r>
        <w:rPr>
          <w:spacing w:val="42"/>
        </w:rPr>
        <w:t xml:space="preserve"> </w:t>
      </w:r>
      <w:r>
        <w:t>державного</w:t>
      </w:r>
      <w:r>
        <w:rPr>
          <w:spacing w:val="40"/>
        </w:rPr>
        <w:t xml:space="preserve"> </w:t>
      </w:r>
      <w:r>
        <w:t>боргу</w:t>
      </w:r>
      <w:r>
        <w:rPr>
          <w:spacing w:val="41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імплементація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умовах</w:t>
      </w:r>
      <w:r>
        <w:rPr>
          <w:spacing w:val="-67"/>
        </w:rPr>
        <w:t xml:space="preserve"> </w:t>
      </w:r>
      <w:r>
        <w:t>трансформацій</w:t>
      </w:r>
      <w:r>
        <w:rPr>
          <w:spacing w:val="-2"/>
        </w:rPr>
        <w:t xml:space="preserve"> </w:t>
      </w:r>
      <w:r>
        <w:t>економіки</w:t>
      </w:r>
    </w:p>
    <w:p w:rsidR="003310F9" w:rsidRDefault="003310F9">
      <w:pPr>
        <w:pStyle w:val="a3"/>
        <w:spacing w:before="7"/>
        <w:rPr>
          <w:b/>
          <w:sz w:val="41"/>
        </w:rPr>
      </w:pPr>
    </w:p>
    <w:p w:rsidR="003310F9" w:rsidRDefault="008C0B41">
      <w:pPr>
        <w:pStyle w:val="a3"/>
        <w:spacing w:before="1" w:line="360" w:lineRule="auto"/>
        <w:ind w:left="398" w:right="388" w:firstLine="707"/>
        <w:jc w:val="both"/>
      </w:pPr>
      <w:r>
        <w:t>В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ХХ</w:t>
      </w:r>
      <w:r>
        <w:rPr>
          <w:spacing w:val="71"/>
        </w:rPr>
        <w:t xml:space="preserve"> </w:t>
      </w:r>
      <w:r>
        <w:t>столітті</w:t>
      </w:r>
      <w:r>
        <w:rPr>
          <w:spacing w:val="1"/>
        </w:rPr>
        <w:t xml:space="preserve"> </w:t>
      </w:r>
      <w:r>
        <w:t>Крістоплієр Худ переконливо показує, що нездатність передбачити розпад є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слабкістю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зростання.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використовуємо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Худа,</w:t>
      </w:r>
      <w:r>
        <w:rPr>
          <w:spacing w:val="1"/>
        </w:rPr>
        <w:t xml:space="preserve"> </w:t>
      </w:r>
      <w:r>
        <w:t>застосовуючи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політичної економії</w:t>
      </w:r>
      <w:r>
        <w:rPr>
          <w:spacing w:val="-2"/>
        </w:rPr>
        <w:t xml:space="preserve"> </w:t>
      </w:r>
      <w:r>
        <w:t>дефіциту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</w:t>
      </w:r>
      <w:r>
        <w:t>ргу.</w:t>
      </w:r>
    </w:p>
    <w:p w:rsidR="003310F9" w:rsidRDefault="008C0B41">
      <w:pPr>
        <w:pStyle w:val="a3"/>
        <w:spacing w:line="360" w:lineRule="auto"/>
        <w:ind w:left="398" w:right="389" w:firstLine="707"/>
        <w:jc w:val="both"/>
      </w:pPr>
      <w:r>
        <w:t>Розглянемо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жодних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боргу: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журналів,</w:t>
      </w:r>
      <w:r>
        <w:rPr>
          <w:spacing w:val="-67"/>
        </w:rPr>
        <w:t xml:space="preserve"> </w:t>
      </w:r>
      <w:r>
        <w:t>стратегічне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боргу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традиційна</w:t>
      </w:r>
      <w:r>
        <w:rPr>
          <w:spacing w:val="-1"/>
        </w:rPr>
        <w:t xml:space="preserve"> </w:t>
      </w:r>
      <w:r>
        <w:t>версія</w:t>
      </w:r>
      <w:r>
        <w:rPr>
          <w:spacing w:val="-1"/>
        </w:rPr>
        <w:t xml:space="preserve"> </w:t>
      </w:r>
      <w:r>
        <w:t>виборчого циклу.</w:t>
      </w:r>
    </w:p>
    <w:p w:rsidR="003310F9" w:rsidRDefault="008C0B41">
      <w:pPr>
        <w:pStyle w:val="a3"/>
        <w:spacing w:line="360" w:lineRule="auto"/>
        <w:ind w:left="398" w:right="388" w:firstLine="707"/>
        <w:jc w:val="both"/>
      </w:pPr>
      <w:r>
        <w:t>Теорія</w:t>
      </w:r>
      <w:r>
        <w:rPr>
          <w:spacing w:val="1"/>
        </w:rPr>
        <w:t xml:space="preserve"> </w:t>
      </w:r>
      <w:r>
        <w:t>«log</w:t>
      </w:r>
      <w:r>
        <w:rPr>
          <w:spacing w:val="1"/>
        </w:rPr>
        <w:t xml:space="preserve"> </w:t>
      </w:r>
      <w:r>
        <w:t>rolling»</w:t>
      </w:r>
      <w:r>
        <w:rPr>
          <w:spacing w:val="1"/>
        </w:rPr>
        <w:t xml:space="preserve"> </w:t>
      </w:r>
      <w:r>
        <w:t>підкреслює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виборних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бюджетні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слушна,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електорат</w:t>
      </w:r>
      <w:r>
        <w:rPr>
          <w:spacing w:val="1"/>
        </w:rPr>
        <w:t xml:space="preserve"> </w:t>
      </w:r>
      <w:r>
        <w:t>сконцентрований</w:t>
      </w:r>
      <w:r>
        <w:rPr>
          <w:spacing w:val="1"/>
        </w:rPr>
        <w:t xml:space="preserve"> </w:t>
      </w:r>
      <w:r>
        <w:t>географічно, обранці схильні переоцінювати вигоди від державних витрат 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виборчому</w:t>
      </w:r>
      <w:r>
        <w:rPr>
          <w:spacing w:val="1"/>
        </w:rPr>
        <w:t xml:space="preserve"> </w:t>
      </w:r>
      <w:r>
        <w:t>окрузі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недооцінювати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усі</w:t>
      </w:r>
      <w:r>
        <w:rPr>
          <w:spacing w:val="-67"/>
        </w:rPr>
        <w:t xml:space="preserve"> </w:t>
      </w:r>
      <w:r>
        <w:t>відповідні платники податк</w:t>
      </w:r>
      <w:r>
        <w:t>ів. Сукупний ефект їхніх рішень дійсно 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вище</w:t>
      </w:r>
      <w:r>
        <w:rPr>
          <w:spacing w:val="70"/>
        </w:rPr>
        <w:t xml:space="preserve"> </w:t>
      </w:r>
      <w:r>
        <w:t>оптимального</w:t>
      </w:r>
      <w:r>
        <w:rPr>
          <w:spacing w:val="-67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[28].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ніколи не</w:t>
      </w:r>
      <w:r>
        <w:rPr>
          <w:spacing w:val="1"/>
        </w:rPr>
        <w:t xml:space="preserve"> </w:t>
      </w:r>
      <w:r>
        <w:t>передбачає жодного</w:t>
      </w:r>
      <w:r>
        <w:rPr>
          <w:spacing w:val="1"/>
        </w:rPr>
        <w:t xml:space="preserve"> </w:t>
      </w:r>
      <w:r>
        <w:t>механізму,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бюджетного профіциту</w:t>
      </w:r>
      <w:r>
        <w:rPr>
          <w:spacing w:val="-4"/>
        </w:rPr>
        <w:t xml:space="preserve"> </w:t>
      </w:r>
      <w:r>
        <w:t>чи скорочення</w:t>
      </w:r>
      <w:r>
        <w:rPr>
          <w:spacing w:val="-4"/>
        </w:rPr>
        <w:t xml:space="preserve"> </w:t>
      </w:r>
      <w:r>
        <w:t>боргів, й є</w:t>
      </w:r>
      <w:r>
        <w:rPr>
          <w:spacing w:val="-3"/>
        </w:rPr>
        <w:t xml:space="preserve"> </w:t>
      </w:r>
      <w:r>
        <w:t>незворотною.</w:t>
      </w:r>
    </w:p>
    <w:p w:rsidR="003310F9" w:rsidRDefault="008C0B41">
      <w:pPr>
        <w:pStyle w:val="a3"/>
        <w:spacing w:before="1" w:line="360" w:lineRule="auto"/>
        <w:ind w:left="398" w:right="387" w:firstLine="707"/>
        <w:jc w:val="both"/>
      </w:pPr>
      <w:r>
        <w:t>Теорія стратегічного використання боргу вважає, що борг являє собою</w:t>
      </w:r>
      <w:r>
        <w:rPr>
          <w:spacing w:val="1"/>
        </w:rPr>
        <w:t xml:space="preserve"> </w:t>
      </w:r>
      <w:r>
        <w:t>стратегічну змінну, яка зв'язує фактичний уряд з майбутніми урядами. 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йдуть</w:t>
      </w:r>
      <w:r>
        <w:rPr>
          <w:spacing w:val="1"/>
        </w:rPr>
        <w:t xml:space="preserve"> </w:t>
      </w:r>
      <w:r>
        <w:t>міркування.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цілях</w:t>
      </w:r>
      <w:r>
        <w:rPr>
          <w:spacing w:val="1"/>
        </w:rPr>
        <w:t xml:space="preserve"> </w:t>
      </w:r>
      <w:r>
        <w:t>правляча</w:t>
      </w:r>
      <w:r>
        <w:rPr>
          <w:spacing w:val="1"/>
        </w:rPr>
        <w:t xml:space="preserve"> </w:t>
      </w:r>
      <w:r>
        <w:t>політична</w:t>
      </w:r>
      <w:r>
        <w:rPr>
          <w:spacing w:val="70"/>
        </w:rPr>
        <w:t xml:space="preserve"> </w:t>
      </w:r>
      <w:r>
        <w:t>партія</w:t>
      </w:r>
      <w:r>
        <w:rPr>
          <w:spacing w:val="1"/>
        </w:rPr>
        <w:t xml:space="preserve"> </w:t>
      </w:r>
      <w:r>
        <w:t>обирає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пода</w:t>
      </w:r>
      <w:r>
        <w:t>тків.</w:t>
      </w:r>
      <w:r>
        <w:rPr>
          <w:spacing w:val="1"/>
        </w:rPr>
        <w:t xml:space="preserve"> </w:t>
      </w:r>
      <w:r>
        <w:t>Маніпулюючи</w:t>
      </w:r>
      <w:r>
        <w:rPr>
          <w:spacing w:val="1"/>
        </w:rPr>
        <w:t xml:space="preserve"> </w:t>
      </w:r>
      <w:r>
        <w:t>фіскальною</w:t>
      </w:r>
      <w:r>
        <w:rPr>
          <w:spacing w:val="1"/>
        </w:rPr>
        <w:t xml:space="preserve"> </w:t>
      </w:r>
      <w:r>
        <w:t>політикою, уряд може впливати на ключовий вибір своїх наступників. Сторона,</w:t>
      </w:r>
      <w:r>
        <w:rPr>
          <w:spacing w:val="-67"/>
        </w:rPr>
        <w:t xml:space="preserve"> </w:t>
      </w:r>
      <w:r>
        <w:t>яка очікує бути відсторонена, використовує борги, щоб вплинути на рішення</w:t>
      </w:r>
      <w:r>
        <w:rPr>
          <w:spacing w:val="1"/>
        </w:rPr>
        <w:t xml:space="preserve"> </w:t>
      </w:r>
      <w:r>
        <w:t>свого наступника. Маючи вищий дефіцит, він може створити обмеження для</w:t>
      </w:r>
      <w:r>
        <w:rPr>
          <w:spacing w:val="1"/>
        </w:rPr>
        <w:t xml:space="preserve"> </w:t>
      </w:r>
      <w:r>
        <w:t>майбут</w:t>
      </w:r>
      <w:r>
        <w:t>нього</w:t>
      </w:r>
      <w:r>
        <w:rPr>
          <w:spacing w:val="1"/>
        </w:rPr>
        <w:t xml:space="preserve"> </w:t>
      </w:r>
      <w:r>
        <w:t>уряду,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вагається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податки,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матиме</w:t>
      </w:r>
      <w:r>
        <w:rPr>
          <w:spacing w:val="1"/>
        </w:rPr>
        <w:t xml:space="preserve"> </w:t>
      </w:r>
      <w:r>
        <w:t>іншого</w:t>
      </w:r>
      <w:r>
        <w:rPr>
          <w:spacing w:val="-67"/>
        </w:rPr>
        <w:t xml:space="preserve"> </w:t>
      </w:r>
      <w:r>
        <w:t>вибору, окрім як погасити борг, понесений його попередником, пожертвуючи</w:t>
      </w:r>
      <w:r>
        <w:rPr>
          <w:spacing w:val="1"/>
        </w:rPr>
        <w:t xml:space="preserve"> </w:t>
      </w:r>
      <w:r>
        <w:t>ключовою</w:t>
      </w:r>
      <w:r>
        <w:rPr>
          <w:spacing w:val="59"/>
        </w:rPr>
        <w:t xml:space="preserve"> </w:t>
      </w:r>
      <w:r>
        <w:t>частиною</w:t>
      </w:r>
      <w:r>
        <w:rPr>
          <w:spacing w:val="61"/>
        </w:rPr>
        <w:t xml:space="preserve"> </w:t>
      </w:r>
      <w:r>
        <w:t>власної</w:t>
      </w:r>
      <w:r>
        <w:rPr>
          <w:spacing w:val="61"/>
        </w:rPr>
        <w:t xml:space="preserve"> </w:t>
      </w:r>
      <w:r>
        <w:t>програми</w:t>
      </w:r>
      <w:r>
        <w:rPr>
          <w:spacing w:val="63"/>
        </w:rPr>
        <w:t xml:space="preserve"> </w:t>
      </w:r>
      <w:r>
        <w:t>витрат.</w:t>
      </w:r>
      <w:r>
        <w:rPr>
          <w:spacing w:val="65"/>
        </w:rPr>
        <w:t xml:space="preserve"> </w:t>
      </w:r>
      <w:r>
        <w:t>Таким</w:t>
      </w:r>
      <w:r>
        <w:rPr>
          <w:spacing w:val="60"/>
        </w:rPr>
        <w:t xml:space="preserve"> </w:t>
      </w:r>
      <w:r>
        <w:t>чином,</w:t>
      </w:r>
      <w:r>
        <w:rPr>
          <w:spacing w:val="59"/>
        </w:rPr>
        <w:t xml:space="preserve"> </w:t>
      </w:r>
      <w:r>
        <w:t>ця</w:t>
      </w:r>
      <w:r>
        <w:rPr>
          <w:spacing w:val="60"/>
        </w:rPr>
        <w:t xml:space="preserve"> </w:t>
      </w:r>
      <w:r>
        <w:t>модель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/>
        <w:jc w:val="both"/>
      </w:pPr>
      <w:r>
        <w:t>базується на відмінностях між сторонами щодо переваг [29, с. 1173–1176; 30, с.</w:t>
      </w:r>
      <w:r>
        <w:rPr>
          <w:spacing w:val="1"/>
        </w:rPr>
        <w:t xml:space="preserve"> </w:t>
      </w:r>
      <w:r>
        <w:t>406;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325; 32,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122].</w:t>
      </w:r>
    </w:p>
    <w:p w:rsidR="003310F9" w:rsidRDefault="008C0B41">
      <w:pPr>
        <w:pStyle w:val="a3"/>
        <w:spacing w:before="2" w:line="360" w:lineRule="auto"/>
        <w:ind w:left="1106" w:right="385"/>
        <w:jc w:val="both"/>
      </w:pPr>
      <w:r>
        <w:t>Ця теорія не передбачає механізму зменшення боргу, й є незворотною.</w:t>
      </w:r>
      <w:r>
        <w:rPr>
          <w:spacing w:val="1"/>
        </w:rPr>
        <w:t xml:space="preserve"> </w:t>
      </w:r>
      <w:r>
        <w:t>Теорія</w:t>
      </w:r>
      <w:r>
        <w:rPr>
          <w:spacing w:val="11"/>
        </w:rPr>
        <w:t xml:space="preserve"> </w:t>
      </w:r>
      <w:r>
        <w:t>виборчого</w:t>
      </w:r>
      <w:r>
        <w:rPr>
          <w:spacing w:val="9"/>
        </w:rPr>
        <w:t xml:space="preserve"> </w:t>
      </w:r>
      <w:r>
        <w:t>циклу,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саме</w:t>
      </w:r>
      <w:r>
        <w:rPr>
          <w:spacing w:val="11"/>
        </w:rPr>
        <w:t xml:space="preserve"> </w:t>
      </w:r>
      <w:r>
        <w:t>її</w:t>
      </w:r>
      <w:r>
        <w:rPr>
          <w:spacing w:val="11"/>
        </w:rPr>
        <w:t xml:space="preserve"> </w:t>
      </w:r>
      <w:r>
        <w:t>традиційна</w:t>
      </w:r>
      <w:r>
        <w:rPr>
          <w:spacing w:val="11"/>
        </w:rPr>
        <w:t xml:space="preserve"> </w:t>
      </w:r>
      <w:r>
        <w:t>версія</w:t>
      </w:r>
      <w:r>
        <w:rPr>
          <w:spacing w:val="11"/>
        </w:rPr>
        <w:t xml:space="preserve"> </w:t>
      </w:r>
      <w:r>
        <w:t>[33,</w:t>
      </w:r>
      <w:r>
        <w:rPr>
          <w:spacing w:val="10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170–172]</w:t>
      </w:r>
    </w:p>
    <w:p w:rsidR="003310F9" w:rsidRDefault="008C0B41">
      <w:pPr>
        <w:pStyle w:val="a3"/>
        <w:spacing w:line="360" w:lineRule="auto"/>
        <w:ind w:left="398" w:right="386"/>
        <w:jc w:val="both"/>
      </w:pPr>
      <w:r>
        <w:t>ґрунтуєтьс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постулатах:</w:t>
      </w:r>
      <w:r>
        <w:rPr>
          <w:spacing w:val="1"/>
        </w:rPr>
        <w:t xml:space="preserve"> </w:t>
      </w:r>
      <w:r>
        <w:t>«короткозорості»</w:t>
      </w:r>
      <w:r>
        <w:rPr>
          <w:spacing w:val="1"/>
        </w:rPr>
        <w:t xml:space="preserve"> </w:t>
      </w:r>
      <w:r>
        <w:t>електорату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опортунізму політиків.</w:t>
      </w:r>
      <w:r>
        <w:rPr>
          <w:spacing w:val="1"/>
        </w:rPr>
        <w:t xml:space="preserve"> </w:t>
      </w:r>
      <w:r>
        <w:t>Виборець,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жертва</w:t>
      </w:r>
      <w:r>
        <w:rPr>
          <w:spacing w:val="1"/>
        </w:rPr>
        <w:t xml:space="preserve"> </w:t>
      </w:r>
      <w:r>
        <w:t>«фіскальної</w:t>
      </w:r>
      <w:r>
        <w:rPr>
          <w:spacing w:val="1"/>
        </w:rPr>
        <w:t xml:space="preserve"> </w:t>
      </w:r>
      <w:r>
        <w:t>ілюзії»,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міжчасових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уряду;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переоцінює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недооцінює</w:t>
      </w:r>
      <w:r>
        <w:rPr>
          <w:spacing w:val="1"/>
        </w:rPr>
        <w:t xml:space="preserve"> </w:t>
      </w:r>
      <w:r>
        <w:t>майбутній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тягар.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голосує</w:t>
      </w:r>
      <w:r>
        <w:rPr>
          <w:spacing w:val="1"/>
        </w:rPr>
        <w:t xml:space="preserve"> </w:t>
      </w:r>
      <w:r>
        <w:t>ретроспективно,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минулими</w:t>
      </w:r>
      <w:r>
        <w:rPr>
          <w:spacing w:val="1"/>
        </w:rPr>
        <w:t xml:space="preserve"> </w:t>
      </w:r>
      <w:r>
        <w:t>виступами.</w:t>
      </w:r>
      <w:r>
        <w:rPr>
          <w:spacing w:val="1"/>
        </w:rPr>
        <w:t xml:space="preserve"> </w:t>
      </w:r>
      <w:r>
        <w:t>Політик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мотивований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переобрання,</w:t>
      </w:r>
      <w:r>
        <w:rPr>
          <w:spacing w:val="1"/>
        </w:rPr>
        <w:t xml:space="preserve"> </w:t>
      </w:r>
      <w:r>
        <w:t>отримує прибуток від цієї плутанини, приймаючи політику, яка робить його</w:t>
      </w:r>
      <w:r>
        <w:rPr>
          <w:spacing w:val="1"/>
        </w:rPr>
        <w:t xml:space="preserve"> </w:t>
      </w:r>
      <w:r>
        <w:t>компетентним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о</w:t>
      </w:r>
      <w:r>
        <w:t>чей</w:t>
      </w:r>
      <w:r>
        <w:rPr>
          <w:spacing w:val="1"/>
        </w:rPr>
        <w:t xml:space="preserve"> </w:t>
      </w:r>
      <w:r>
        <w:t>виборців,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виборами.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дозволяє передбачити, що дефіцит буде набагато важливіше перед виборами,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виборчого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Ключові</w:t>
      </w:r>
      <w:r>
        <w:rPr>
          <w:spacing w:val="7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емпіричних досліджень,</w:t>
      </w:r>
      <w:r>
        <w:rPr>
          <w:spacing w:val="-2"/>
        </w:rPr>
        <w:t xml:space="preserve"> </w:t>
      </w:r>
      <w:r>
        <w:t>здається, підтверджують</w:t>
      </w:r>
      <w:r>
        <w:rPr>
          <w:spacing w:val="-2"/>
        </w:rPr>
        <w:t xml:space="preserve"> </w:t>
      </w:r>
      <w:r>
        <w:t>цю</w:t>
      </w:r>
      <w:r>
        <w:rPr>
          <w:spacing w:val="-3"/>
        </w:rPr>
        <w:t xml:space="preserve"> </w:t>
      </w:r>
      <w:r>
        <w:t>гіпотезу.</w:t>
      </w:r>
    </w:p>
    <w:p w:rsidR="003310F9" w:rsidRDefault="008C0B41">
      <w:pPr>
        <w:pStyle w:val="a3"/>
        <w:spacing w:line="360" w:lineRule="auto"/>
        <w:ind w:left="398" w:right="388" w:firstLine="707"/>
        <w:jc w:val="both"/>
      </w:pPr>
      <w:r>
        <w:t>Теорія</w:t>
      </w:r>
      <w:r>
        <w:rPr>
          <w:spacing w:val="1"/>
        </w:rPr>
        <w:t xml:space="preserve"> </w:t>
      </w:r>
      <w:r>
        <w:t>виборчого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традиційній</w:t>
      </w:r>
      <w:r>
        <w:rPr>
          <w:spacing w:val="1"/>
        </w:rPr>
        <w:t xml:space="preserve"> </w:t>
      </w:r>
      <w:r>
        <w:t>версії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зворотною.</w:t>
      </w:r>
      <w:r>
        <w:rPr>
          <w:spacing w:val="1"/>
        </w:rPr>
        <w:t xml:space="preserve"> </w:t>
      </w:r>
      <w:r>
        <w:t>Короткозорість</w:t>
      </w:r>
      <w:r>
        <w:rPr>
          <w:spacing w:val="1"/>
        </w:rPr>
        <w:t xml:space="preserve"> </w:t>
      </w:r>
      <w:r>
        <w:t>електорату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поєднанні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опортунізмом</w:t>
      </w:r>
      <w:r>
        <w:rPr>
          <w:spacing w:val="1"/>
        </w:rPr>
        <w:t xml:space="preserve"> </w:t>
      </w:r>
      <w:r>
        <w:t>політиків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-1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 боргів.</w:t>
      </w:r>
    </w:p>
    <w:p w:rsidR="003310F9" w:rsidRDefault="008C0B41">
      <w:pPr>
        <w:pStyle w:val="a3"/>
        <w:spacing w:before="1" w:line="360" w:lineRule="auto"/>
        <w:ind w:left="398" w:right="385" w:firstLine="707"/>
        <w:jc w:val="both"/>
      </w:pPr>
      <w:r>
        <w:t>Теорії випадкової зворотності. Розглянемо чотири політекономічні теорії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зворотних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(умовна</w:t>
      </w:r>
      <w:r>
        <w:rPr>
          <w:spacing w:val="1"/>
        </w:rPr>
        <w:t xml:space="preserve"> </w:t>
      </w:r>
      <w:r>
        <w:t>зворотності):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негативної</w:t>
      </w:r>
      <w:r>
        <w:rPr>
          <w:spacing w:val="1"/>
        </w:rPr>
        <w:t xml:space="preserve"> </w:t>
      </w:r>
      <w:r>
        <w:t>спадщини,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електорального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раціональній</w:t>
      </w:r>
      <w:r>
        <w:rPr>
          <w:spacing w:val="1"/>
        </w:rPr>
        <w:t xml:space="preserve"> </w:t>
      </w:r>
      <w:r>
        <w:t>версії,</w:t>
      </w:r>
      <w:r>
        <w:rPr>
          <w:spacing w:val="-67"/>
        </w:rPr>
        <w:t xml:space="preserve"> </w:t>
      </w:r>
      <w:r>
        <w:t>теорія партизанського циклу і теорія війни на виснаження. Теорія негативної</w:t>
      </w:r>
      <w:r>
        <w:rPr>
          <w:spacing w:val="1"/>
        </w:rPr>
        <w:t xml:space="preserve"> </w:t>
      </w:r>
      <w:r>
        <w:t>спадщини, запропонована Кукерманом і Мельцером [34, с. 713–715] підкреслює</w:t>
      </w:r>
      <w:r>
        <w:rPr>
          <w:spacing w:val="-67"/>
        </w:rPr>
        <w:t xml:space="preserve"> </w:t>
      </w:r>
      <w:r>
        <w:t>перерозподіл циклів між поколіннями. У нинішньому поколінні одні «багаті», а</w:t>
      </w:r>
      <w:r>
        <w:rPr>
          <w:spacing w:val="-67"/>
        </w:rPr>
        <w:t xml:space="preserve"> </w:t>
      </w:r>
      <w:r>
        <w:t>інші «бідні». Перші розгляда</w:t>
      </w:r>
      <w:r>
        <w:t>ють позитивну спадщину своїм нащадкам. Для них</w:t>
      </w:r>
      <w:r>
        <w:rPr>
          <w:spacing w:val="-67"/>
        </w:rPr>
        <w:t xml:space="preserve"> </w:t>
      </w:r>
      <w:r>
        <w:t>реальною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рікардіанська</w:t>
      </w:r>
      <w:r>
        <w:rPr>
          <w:spacing w:val="1"/>
        </w:rPr>
        <w:t xml:space="preserve"> </w:t>
      </w:r>
      <w:r>
        <w:t>еквівалентність,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боргове</w:t>
      </w:r>
      <w:r>
        <w:rPr>
          <w:spacing w:val="1"/>
        </w:rPr>
        <w:t xml:space="preserve"> </w:t>
      </w:r>
      <w:r>
        <w:t>фінансування буде для платника податку еквівалентним фінансуванню податку</w:t>
      </w:r>
      <w:r>
        <w:rPr>
          <w:spacing w:val="1"/>
        </w:rPr>
        <w:t xml:space="preserve"> </w:t>
      </w:r>
      <w:r>
        <w:t>[35, с. 38–39]. Бідні воліли б залишити негативний спадок. Але такого</w:t>
      </w:r>
      <w:r>
        <w:t xml:space="preserve"> роду</w:t>
      </w:r>
      <w:r>
        <w:rPr>
          <w:spacing w:val="1"/>
        </w:rPr>
        <w:t xml:space="preserve"> </w:t>
      </w:r>
      <w:r>
        <w:t>успадкування</w:t>
      </w:r>
      <w:r>
        <w:rPr>
          <w:spacing w:val="1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допускається.</w:t>
      </w:r>
      <w:r>
        <w:rPr>
          <w:spacing w:val="18"/>
        </w:rPr>
        <w:t xml:space="preserve"> </w:t>
      </w:r>
      <w:r>
        <w:t>Також</w:t>
      </w:r>
      <w:r>
        <w:rPr>
          <w:spacing w:val="19"/>
        </w:rPr>
        <w:t xml:space="preserve"> </w:t>
      </w:r>
      <w:r>
        <w:t>вони</w:t>
      </w:r>
      <w:r>
        <w:rPr>
          <w:spacing w:val="18"/>
        </w:rPr>
        <w:t xml:space="preserve"> </w:t>
      </w:r>
      <w:r>
        <w:t>будуть</w:t>
      </w:r>
      <w:r>
        <w:rPr>
          <w:spacing w:val="16"/>
        </w:rPr>
        <w:t xml:space="preserve"> </w:t>
      </w:r>
      <w:r>
        <w:t>підтримувати</w:t>
      </w:r>
      <w:r>
        <w:rPr>
          <w:spacing w:val="18"/>
        </w:rPr>
        <w:t xml:space="preserve"> </w:t>
      </w:r>
      <w:r>
        <w:t>використання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92"/>
        <w:jc w:val="both"/>
      </w:pPr>
      <w:r>
        <w:t>дефіциту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нагромадження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запозичують у наступного покоління. Підсумовуючи, багаті байдужі до способу</w:t>
      </w:r>
      <w:r>
        <w:rPr>
          <w:spacing w:val="-67"/>
        </w:rPr>
        <w:t xml:space="preserve"> </w:t>
      </w:r>
      <w:r>
        <w:t>фінансування державних витрат, а бідні віддають перевагу борговому методу</w:t>
      </w:r>
      <w:r>
        <w:rPr>
          <w:spacing w:val="1"/>
        </w:rPr>
        <w:t xml:space="preserve"> </w:t>
      </w:r>
      <w:r>
        <w:t>фінансування. Оскільки компанія переважно складається з «бідних» (середній</w:t>
      </w:r>
      <w:r>
        <w:rPr>
          <w:spacing w:val="1"/>
        </w:rPr>
        <w:t xml:space="preserve"> </w:t>
      </w:r>
      <w:r>
        <w:t>дохід нижчий від середнього), її соціальний вибір, як правило, призводить до</w:t>
      </w:r>
      <w:r>
        <w:rPr>
          <w:spacing w:val="1"/>
        </w:rPr>
        <w:t xml:space="preserve"> </w:t>
      </w:r>
      <w:r>
        <w:t>накопичення</w:t>
      </w:r>
      <w:r>
        <w:rPr>
          <w:spacing w:val="-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-4"/>
        </w:rPr>
        <w:t xml:space="preserve"> </w:t>
      </w:r>
      <w:r>
        <w:t>[</w:t>
      </w:r>
      <w:r>
        <w:t>35,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715–717].</w:t>
      </w:r>
    </w:p>
    <w:p w:rsidR="003310F9" w:rsidRDefault="008C0B41">
      <w:pPr>
        <w:pStyle w:val="a3"/>
        <w:spacing w:before="2" w:line="360" w:lineRule="auto"/>
        <w:ind w:left="398" w:right="389" w:firstLine="707"/>
        <w:jc w:val="both"/>
      </w:pPr>
      <w:r>
        <w:t>Ця теорія зворотна. Справді, чим більше в суспільстві багатих людей, тим</w:t>
      </w:r>
      <w:r>
        <w:rPr>
          <w:spacing w:val="-67"/>
        </w:rPr>
        <w:t xml:space="preserve"> </w:t>
      </w:r>
      <w:r>
        <w:t>більше буде кількість власників облігацій, які несприятливо враховують ризики</w:t>
      </w:r>
      <w:r>
        <w:rPr>
          <w:spacing w:val="-67"/>
        </w:rPr>
        <w:t xml:space="preserve"> </w:t>
      </w:r>
      <w:r>
        <w:t>слабкої фіскальної політики. Ці виборці віддадуть перевагу меншому дефіциту</w:t>
      </w:r>
      <w:r>
        <w:rPr>
          <w:spacing w:val="1"/>
        </w:rPr>
        <w:t xml:space="preserve"> </w:t>
      </w:r>
      <w:r>
        <w:t>чи профіциту</w:t>
      </w:r>
      <w:r>
        <w:t>. Таким чином, може задіятися процес, що веде до скорочення</w:t>
      </w:r>
      <w:r>
        <w:rPr>
          <w:spacing w:val="1"/>
        </w:rPr>
        <w:t xml:space="preserve"> </w:t>
      </w:r>
      <w:r>
        <w:t>боргу. На відміну від традиційної версії, раціональна версія теорії виборчого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[36,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3–8]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виборця,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перспективно</w:t>
      </w:r>
      <w:r>
        <w:rPr>
          <w:spacing w:val="1"/>
        </w:rPr>
        <w:t xml:space="preserve"> </w:t>
      </w:r>
      <w:r>
        <w:t>(прогнозно).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голосує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полі</w:t>
      </w:r>
      <w:r>
        <w:t>тика,</w:t>
      </w:r>
      <w:r>
        <w:rPr>
          <w:spacing w:val="1"/>
        </w:rPr>
        <w:t xml:space="preserve"> </w:t>
      </w:r>
      <w:r>
        <w:t>який,</w:t>
      </w:r>
      <w:r>
        <w:rPr>
          <w:spacing w:val="1"/>
        </w:rPr>
        <w:t xml:space="preserve"> </w:t>
      </w:r>
      <w:r>
        <w:t>ймовірно,</w:t>
      </w:r>
      <w:r>
        <w:rPr>
          <w:spacing w:val="-67"/>
        </w:rPr>
        <w:t xml:space="preserve"> </w:t>
      </w:r>
      <w:r>
        <w:t>максимізуватиме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очікуваний</w:t>
      </w:r>
      <w:r>
        <w:rPr>
          <w:spacing w:val="1"/>
        </w:rPr>
        <w:t xml:space="preserve"> </w:t>
      </w:r>
      <w:r>
        <w:t>добробут.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висловити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компетентність,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фіскальної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виборця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ніколи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обманює. Справді, ця теорія раціональна версія передбачає, що накопичений</w:t>
      </w:r>
      <w:r>
        <w:rPr>
          <w:spacing w:val="1"/>
        </w:rPr>
        <w:t xml:space="preserve"> </w:t>
      </w:r>
      <w:r>
        <w:t>досвід кількох виборчих кампаній, виборець розшифровує стратегію політика і</w:t>
      </w:r>
      <w:r>
        <w:rPr>
          <w:spacing w:val="1"/>
        </w:rPr>
        <w:t xml:space="preserve"> </w:t>
      </w:r>
      <w:r>
        <w:t>карає будь-кого, хто загрожує його очікуваному добробуту, залучаючи людей у</w:t>
      </w:r>
      <w:r>
        <w:rPr>
          <w:spacing w:val="1"/>
        </w:rPr>
        <w:t xml:space="preserve"> </w:t>
      </w:r>
      <w:r>
        <w:t>образливий спосіб. Зрозумівши,</w:t>
      </w:r>
      <w:r>
        <w:t xml:space="preserve"> що накопичений дефіцит зменшує гнучкість</w:t>
      </w:r>
      <w:r>
        <w:rPr>
          <w:spacing w:val="1"/>
        </w:rPr>
        <w:t xml:space="preserve"> </w:t>
      </w:r>
      <w:r>
        <w:t>політика в майбутньому і не дає йому прийняти вподобану політику, виборці</w:t>
      </w:r>
      <w:r>
        <w:rPr>
          <w:spacing w:val="1"/>
        </w:rPr>
        <w:t xml:space="preserve"> </w:t>
      </w:r>
      <w:r>
        <w:t>обирають протилежного кандидата. Іншими словами, раціонального виборця</w:t>
      </w:r>
      <w:r>
        <w:rPr>
          <w:spacing w:val="1"/>
        </w:rPr>
        <w:t xml:space="preserve"> </w:t>
      </w:r>
      <w:r>
        <w:t>ніколи не можна обдурити в довгостроковій перспективі. З часом викори</w:t>
      </w:r>
      <w:r>
        <w:t>стання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сигналом</w:t>
      </w:r>
      <w:r>
        <w:rPr>
          <w:spacing w:val="1"/>
        </w:rPr>
        <w:t xml:space="preserve"> </w:t>
      </w:r>
      <w:r>
        <w:t>некомпетентності,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очікувань</w:t>
      </w:r>
      <w:r>
        <w:rPr>
          <w:spacing w:val="1"/>
        </w:rPr>
        <w:t xml:space="preserve"> </w:t>
      </w:r>
      <w:r>
        <w:t>виборців.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заборгованість.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виборчого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раціональному</w:t>
      </w:r>
      <w:r>
        <w:rPr>
          <w:spacing w:val="1"/>
        </w:rPr>
        <w:t xml:space="preserve"> </w:t>
      </w:r>
      <w:r>
        <w:t>варіанті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оборотною</w:t>
      </w:r>
      <w:r>
        <w:rPr>
          <w:spacing w:val="1"/>
        </w:rPr>
        <w:t xml:space="preserve"> </w:t>
      </w:r>
      <w:r>
        <w:t>(контингентною</w:t>
      </w:r>
      <w:r>
        <w:rPr>
          <w:spacing w:val="1"/>
        </w:rPr>
        <w:t xml:space="preserve"> </w:t>
      </w:r>
      <w:r>
        <w:t>оборотністю) тією мірою, в якій виборець</w:t>
      </w:r>
      <w:r>
        <w:t xml:space="preserve"> вчиться з минулого досвіду. Коли</w:t>
      </w:r>
      <w:r>
        <w:rPr>
          <w:spacing w:val="1"/>
        </w:rPr>
        <w:t xml:space="preserve"> </w:t>
      </w:r>
      <w:r>
        <w:t>умова,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заборгованість,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скасована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покращеній</w:t>
      </w:r>
      <w:r>
        <w:rPr>
          <w:spacing w:val="1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виборців,</w:t>
      </w:r>
      <w:r>
        <w:rPr>
          <w:spacing w:val="-2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почати</w:t>
      </w:r>
      <w:r>
        <w:rPr>
          <w:spacing w:val="-1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зменшення</w:t>
      </w:r>
      <w:r>
        <w:rPr>
          <w:spacing w:val="-1"/>
        </w:rPr>
        <w:t xml:space="preserve"> </w:t>
      </w:r>
      <w:r>
        <w:t>заборгованості.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 w:firstLine="707"/>
        <w:jc w:val="both"/>
      </w:pPr>
      <w:r>
        <w:t>Ключові теорії політичної економії дефіциту та боргу, чи будуть вони</w:t>
      </w:r>
      <w:r>
        <w:rPr>
          <w:spacing w:val="1"/>
        </w:rPr>
        <w:t xml:space="preserve"> </w:t>
      </w:r>
      <w:r>
        <w:t>оборотними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ні,</w:t>
      </w:r>
      <w:r>
        <w:rPr>
          <w:spacing w:val="1"/>
        </w:rPr>
        <w:t xml:space="preserve"> </w:t>
      </w:r>
      <w:r>
        <w:t>керуються</w:t>
      </w:r>
      <w:r>
        <w:rPr>
          <w:spacing w:val="1"/>
        </w:rPr>
        <w:t xml:space="preserve"> </w:t>
      </w:r>
      <w:r>
        <w:t>емпіричними</w:t>
      </w:r>
      <w:r>
        <w:rPr>
          <w:spacing w:val="1"/>
        </w:rPr>
        <w:t xml:space="preserve"> </w:t>
      </w:r>
      <w:r>
        <w:t>дослідженнями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перехресних</w:t>
      </w:r>
      <w:r>
        <w:rPr>
          <w:spacing w:val="1"/>
        </w:rPr>
        <w:t xml:space="preserve"> </w:t>
      </w:r>
      <w:r>
        <w:t>порівняннях,</w:t>
      </w:r>
      <w:r>
        <w:rPr>
          <w:spacing w:val="1"/>
        </w:rPr>
        <w:t xml:space="preserve"> </w:t>
      </w:r>
      <w:r>
        <w:t>намагаючись</w:t>
      </w:r>
      <w:r>
        <w:rPr>
          <w:spacing w:val="1"/>
        </w:rPr>
        <w:t xml:space="preserve"> </w:t>
      </w:r>
      <w:r>
        <w:t>передбачити,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близькість</w:t>
      </w:r>
      <w:r>
        <w:rPr>
          <w:spacing w:val="1"/>
        </w:rPr>
        <w:t xml:space="preserve"> </w:t>
      </w:r>
      <w:r>
        <w:t>виборів,</w:t>
      </w:r>
      <w:r>
        <w:rPr>
          <w:spacing w:val="1"/>
        </w:rPr>
        <w:t xml:space="preserve"> </w:t>
      </w:r>
      <w:r>
        <w:t>ідеологію</w:t>
      </w:r>
      <w:r>
        <w:rPr>
          <w:spacing w:val="1"/>
        </w:rPr>
        <w:t xml:space="preserve"> </w:t>
      </w:r>
      <w:r>
        <w:t>правл</w:t>
      </w:r>
      <w:r>
        <w:t>ячої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партія,</w:t>
      </w:r>
      <w:r>
        <w:rPr>
          <w:spacing w:val="1"/>
        </w:rPr>
        <w:t xml:space="preserve"> </w:t>
      </w:r>
      <w:r>
        <w:t>роздробленість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нестабільність</w:t>
      </w:r>
      <w:r>
        <w:rPr>
          <w:spacing w:val="1"/>
        </w:rPr>
        <w:t xml:space="preserve"> </w:t>
      </w:r>
      <w:r>
        <w:t>уряду,</w:t>
      </w:r>
      <w:r>
        <w:rPr>
          <w:spacing w:val="1"/>
        </w:rPr>
        <w:t xml:space="preserve"> </w:t>
      </w:r>
      <w:r>
        <w:t>жорсткі</w:t>
      </w:r>
      <w:r>
        <w:rPr>
          <w:spacing w:val="1"/>
        </w:rPr>
        <w:t xml:space="preserve"> </w:t>
      </w:r>
      <w:r>
        <w:t>фіскальні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референдум. Але ці теорії також можуть допомогти нам зрозуміти події, що</w:t>
      </w:r>
      <w:r>
        <w:rPr>
          <w:spacing w:val="1"/>
        </w:rPr>
        <w:t xml:space="preserve"> </w:t>
      </w:r>
      <w:r>
        <w:t>розгортаються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очах,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кризу</w:t>
      </w:r>
      <w:r>
        <w:rPr>
          <w:spacing w:val="1"/>
        </w:rPr>
        <w:t xml:space="preserve"> </w:t>
      </w:r>
      <w:r>
        <w:t>грецького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боргу.</w:t>
      </w:r>
      <w:r>
        <w:rPr>
          <w:spacing w:val="-67"/>
        </w:rPr>
        <w:t xml:space="preserve"> </w:t>
      </w:r>
      <w:r>
        <w:t>Принципи ощадливості та послідовності надають перевагу оборотним теоріям,</w:t>
      </w:r>
      <w:r>
        <w:rPr>
          <w:spacing w:val="1"/>
        </w:rPr>
        <w:t xml:space="preserve"> </w:t>
      </w:r>
      <w:r>
        <w:t>тобто теоріям, які можуть передбачити явище та його протилежність. У сфері</w:t>
      </w:r>
      <w:r>
        <w:rPr>
          <w:spacing w:val="1"/>
        </w:rPr>
        <w:t xml:space="preserve"> </w:t>
      </w:r>
      <w:r>
        <w:t>фіскальної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теорія,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борг,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заборгованості, була б кращою, ніж інші</w:t>
      </w:r>
      <w:r>
        <w:t xml:space="preserve"> інші, що передбачають лише один із</w:t>
      </w:r>
      <w:r>
        <w:rPr>
          <w:spacing w:val="1"/>
        </w:rPr>
        <w:t xml:space="preserve"> </w:t>
      </w:r>
      <w:r>
        <w:t>двох аспектів цього явища. З восьми теорій політичної економії дефіциту та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незворотними,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випадковими</w:t>
      </w:r>
      <w:r>
        <w:rPr>
          <w:spacing w:val="1"/>
        </w:rPr>
        <w:t xml:space="preserve"> </w:t>
      </w:r>
      <w:r>
        <w:t>оборотними,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самозворотною. Коли ми досліджували корисність цих теорій для пояснення</w:t>
      </w:r>
      <w:r>
        <w:rPr>
          <w:spacing w:val="1"/>
        </w:rPr>
        <w:t xml:space="preserve"> </w:t>
      </w:r>
      <w:r>
        <w:t>кризи</w:t>
      </w:r>
      <w:r>
        <w:t xml:space="preserve"> боргу греків, ми побачили, що оборотні чи ні, багато теорій формують</w:t>
      </w:r>
      <w:r>
        <w:rPr>
          <w:spacing w:val="1"/>
        </w:rPr>
        <w:t xml:space="preserve"> </w:t>
      </w:r>
      <w:r>
        <w:t>узгоджений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причинно-наслідкових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демонструються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трьох різних</w:t>
      </w:r>
      <w:r>
        <w:rPr>
          <w:spacing w:val="1"/>
        </w:rPr>
        <w:t xml:space="preserve"> </w:t>
      </w:r>
      <w:r>
        <w:t>рівнях:</w:t>
      </w:r>
      <w:r>
        <w:rPr>
          <w:spacing w:val="-2"/>
        </w:rPr>
        <w:t xml:space="preserve"> </w:t>
      </w:r>
      <w:r>
        <w:t>мотивація, взаємодія та</w:t>
      </w:r>
      <w:r>
        <w:rPr>
          <w:spacing w:val="-2"/>
        </w:rPr>
        <w:t xml:space="preserve"> </w:t>
      </w:r>
      <w:r>
        <w:t>механізми.</w:t>
      </w:r>
    </w:p>
    <w:p w:rsidR="003310F9" w:rsidRDefault="008C0B41">
      <w:pPr>
        <w:pStyle w:val="a3"/>
        <w:spacing w:before="1" w:line="360" w:lineRule="auto"/>
        <w:ind w:left="398" w:right="388" w:firstLine="707"/>
        <w:jc w:val="both"/>
      </w:pPr>
      <w:r>
        <w:t>Дослідження явища боргу ставлять питання щодо принципів оща</w:t>
      </w:r>
      <w:r>
        <w:t>дливості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послідовності,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корисними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наукових</w:t>
      </w:r>
      <w:r>
        <w:rPr>
          <w:spacing w:val="-67"/>
        </w:rPr>
        <w:t xml:space="preserve"> </w:t>
      </w:r>
      <w:r>
        <w:t>досліджень. Але коли виникає питання прогнозу, оборотність стає вимогою,</w:t>
      </w:r>
      <w:r>
        <w:rPr>
          <w:spacing w:val="1"/>
        </w:rPr>
        <w:t xml:space="preserve"> </w:t>
      </w:r>
      <w:r>
        <w:t>якої важко уникнути. Це передбачає або використання спочатку незворотних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модифікацію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розумніших</w:t>
      </w:r>
      <w:r>
        <w:rPr>
          <w:spacing w:val="1"/>
        </w:rPr>
        <w:t xml:space="preserve"> </w:t>
      </w:r>
      <w:r>
        <w:t>незворотних</w:t>
      </w:r>
      <w:r>
        <w:rPr>
          <w:spacing w:val="1"/>
        </w:rPr>
        <w:t xml:space="preserve"> </w:t>
      </w:r>
      <w:r>
        <w:t>пояснень,</w:t>
      </w:r>
      <w:r>
        <w:rPr>
          <w:spacing w:val="1"/>
        </w:rPr>
        <w:t xml:space="preserve"> </w:t>
      </w:r>
      <w:r>
        <w:t>щоб</w:t>
      </w:r>
      <w:r>
        <w:rPr>
          <w:spacing w:val="-67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властивості.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бачить</w:t>
      </w:r>
      <w:r>
        <w:rPr>
          <w:spacing w:val="1"/>
        </w:rPr>
        <w:t xml:space="preserve"> </w:t>
      </w:r>
      <w:r>
        <w:t>читач,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заборгованості,</w:t>
      </w:r>
      <w:r>
        <w:rPr>
          <w:spacing w:val="1"/>
        </w:rPr>
        <w:t xml:space="preserve"> </w:t>
      </w:r>
      <w:r>
        <w:t>передбачення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мати різні</w:t>
      </w:r>
      <w:r>
        <w:rPr>
          <w:spacing w:val="1"/>
        </w:rPr>
        <w:t xml:space="preserve"> </w:t>
      </w:r>
      <w:r>
        <w:t>вимоги.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1"/>
        <w:spacing w:before="86"/>
        <w:ind w:left="730"/>
      </w:pPr>
      <w:r>
        <w:t>РОЗДІЛ 2</w:t>
      </w:r>
    </w:p>
    <w:p w:rsidR="003310F9" w:rsidRDefault="008C0B41">
      <w:pPr>
        <w:spacing w:before="161" w:line="362" w:lineRule="auto"/>
        <w:ind w:left="731" w:right="271"/>
        <w:jc w:val="center"/>
        <w:rPr>
          <w:b/>
          <w:sz w:val="28"/>
        </w:rPr>
      </w:pPr>
      <w:r>
        <w:rPr>
          <w:b/>
          <w:sz w:val="28"/>
        </w:rPr>
        <w:t>ОЦІНКА ВПЛИВУ ДЕРЖАВНОГО Б</w:t>
      </w:r>
      <w:r>
        <w:rPr>
          <w:b/>
          <w:sz w:val="28"/>
        </w:rPr>
        <w:t>ОРГУ НА СОЦІАЛЬНО-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ЕКОНОМІЧНИЙ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РОЗВИТОК УКРАЇНИ</w:t>
      </w:r>
    </w:p>
    <w:p w:rsidR="003310F9" w:rsidRDefault="003310F9">
      <w:pPr>
        <w:pStyle w:val="a3"/>
        <w:spacing w:before="5"/>
        <w:rPr>
          <w:b/>
          <w:sz w:val="41"/>
        </w:rPr>
      </w:pPr>
    </w:p>
    <w:p w:rsidR="003310F9" w:rsidRDefault="008C0B41">
      <w:pPr>
        <w:pStyle w:val="1"/>
        <w:ind w:left="850" w:right="0"/>
        <w:jc w:val="left"/>
      </w:pPr>
      <w:r>
        <w:t>2.1</w:t>
      </w:r>
      <w:r>
        <w:rPr>
          <w:spacing w:val="-4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динаміки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структури</w:t>
      </w:r>
      <w:r>
        <w:rPr>
          <w:spacing w:val="-4"/>
        </w:rPr>
        <w:t xml:space="preserve"> </w:t>
      </w:r>
      <w:r>
        <w:t>державного</w:t>
      </w:r>
      <w:r>
        <w:rPr>
          <w:spacing w:val="-6"/>
        </w:rPr>
        <w:t xml:space="preserve"> </w:t>
      </w:r>
      <w:r>
        <w:t>боргу</w:t>
      </w:r>
      <w:r>
        <w:rPr>
          <w:spacing w:val="-2"/>
        </w:rPr>
        <w:t xml:space="preserve"> </w:t>
      </w:r>
      <w:r>
        <w:t>України</w:t>
      </w:r>
    </w:p>
    <w:p w:rsidR="003310F9" w:rsidRDefault="003310F9">
      <w:pPr>
        <w:pStyle w:val="a3"/>
        <w:rPr>
          <w:b/>
          <w:sz w:val="30"/>
        </w:rPr>
      </w:pPr>
    </w:p>
    <w:p w:rsidR="003310F9" w:rsidRDefault="003310F9">
      <w:pPr>
        <w:pStyle w:val="a3"/>
        <w:spacing w:before="8"/>
        <w:rPr>
          <w:b/>
          <w:sz w:val="25"/>
        </w:rPr>
      </w:pP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t>Аналіз динаміки та структури державного боргу України, перш за все,</w:t>
      </w:r>
      <w:r>
        <w:rPr>
          <w:spacing w:val="1"/>
        </w:rPr>
        <w:t xml:space="preserve"> </w:t>
      </w:r>
      <w:r>
        <w:t>вважаємо за необхідне здійснювати у розрізі видів за резидентністю кредитора</w:t>
      </w:r>
      <w:r>
        <w:rPr>
          <w:spacing w:val="1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державного боргу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внутрішнього.</w:t>
      </w: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t>Зовнішній державний борг представляє собою заборгованість держави за</w:t>
      </w:r>
      <w:r>
        <w:rPr>
          <w:spacing w:val="1"/>
        </w:rPr>
        <w:t xml:space="preserve"> </w:t>
      </w:r>
      <w:r>
        <w:t>залученими</w:t>
      </w:r>
      <w:r>
        <w:rPr>
          <w:spacing w:val="22"/>
        </w:rPr>
        <w:t xml:space="preserve"> </w:t>
      </w:r>
      <w:r>
        <w:t>з-за</w:t>
      </w:r>
      <w:r>
        <w:rPr>
          <w:spacing w:val="21"/>
        </w:rPr>
        <w:t xml:space="preserve"> </w:t>
      </w:r>
      <w:r>
        <w:t>кордону</w:t>
      </w:r>
      <w:r>
        <w:rPr>
          <w:spacing w:val="18"/>
        </w:rPr>
        <w:t xml:space="preserve"> </w:t>
      </w:r>
      <w:r>
        <w:t>коштами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вигляді</w:t>
      </w:r>
      <w:r>
        <w:rPr>
          <w:spacing w:val="20"/>
        </w:rPr>
        <w:t xml:space="preserve"> </w:t>
      </w:r>
      <w:r>
        <w:t>позик</w:t>
      </w:r>
      <w:r>
        <w:rPr>
          <w:spacing w:val="20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кредитів</w:t>
      </w:r>
      <w:r>
        <w:rPr>
          <w:spacing w:val="21"/>
        </w:rPr>
        <w:t xml:space="preserve"> </w:t>
      </w:r>
      <w:r>
        <w:t>іноземних</w:t>
      </w:r>
      <w:r>
        <w:rPr>
          <w:spacing w:val="20"/>
        </w:rPr>
        <w:t xml:space="preserve"> </w:t>
      </w:r>
      <w:r>
        <w:t>банків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відсоткам,</w:t>
      </w:r>
      <w:r>
        <w:rPr>
          <w:spacing w:val="1"/>
        </w:rPr>
        <w:t xml:space="preserve"> </w:t>
      </w:r>
      <w:r>
        <w:t>що спл</w:t>
      </w:r>
      <w:r>
        <w:t>ачуються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них,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коштами,</w:t>
      </w:r>
      <w:r>
        <w:rPr>
          <w:spacing w:val="1"/>
        </w:rPr>
        <w:t xml:space="preserve"> </w:t>
      </w:r>
      <w:r>
        <w:t>отриманими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 xml:space="preserve">державних цінних паперів [3]. </w:t>
      </w:r>
      <w:hyperlink r:id="rId8">
        <w:r>
          <w:t xml:space="preserve">Державний зовнішній борг </w:t>
        </w:r>
      </w:hyperlink>
      <w:r>
        <w:t xml:space="preserve">є частиною </w:t>
      </w:r>
      <w:hyperlink r:id="rId9">
        <w:r>
          <w:t>валового</w:t>
        </w:r>
      </w:hyperlink>
      <w:r>
        <w:rPr>
          <w:spacing w:val="1"/>
        </w:rPr>
        <w:t xml:space="preserve"> </w:t>
      </w:r>
      <w:hyperlink r:id="rId10">
        <w:r>
          <w:t>зовнішнього</w:t>
        </w:r>
        <w:r>
          <w:rPr>
            <w:spacing w:val="1"/>
          </w:rPr>
          <w:t xml:space="preserve"> </w:t>
        </w:r>
        <w:r>
          <w:t xml:space="preserve">боргу </w:t>
        </w:r>
      </w:hyperlink>
      <w:r>
        <w:t>країни,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існуючими</w:t>
      </w:r>
      <w:r>
        <w:rPr>
          <w:spacing w:val="1"/>
        </w:rPr>
        <w:t xml:space="preserve"> </w:t>
      </w:r>
      <w:r>
        <w:t>зобов'яз</w:t>
      </w:r>
      <w:r>
        <w:t>аннями,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сплачені</w:t>
      </w:r>
      <w:r>
        <w:rPr>
          <w:spacing w:val="1"/>
        </w:rPr>
        <w:t xml:space="preserve"> </w:t>
      </w:r>
      <w:r>
        <w:t>боржниками,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1"/>
        </w:rPr>
        <w:t xml:space="preserve"> </w:t>
      </w:r>
      <w:r>
        <w:t>резидентів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нерезидентами.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заборгованість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позиками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невиплаченими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процентами</w:t>
      </w:r>
      <w:r>
        <w:rPr>
          <w:spacing w:val="1"/>
        </w:rPr>
        <w:t xml:space="preserve"> </w:t>
      </w:r>
      <w:r>
        <w:t>[3].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відрізняти валовий зовнішній борг від державного зовнішнього боргу</w:t>
      </w:r>
      <w:r>
        <w:rPr>
          <w:i/>
        </w:rPr>
        <w:t xml:space="preserve">. </w:t>
      </w:r>
      <w:r>
        <w:t>Валовий</w:t>
      </w:r>
      <w:r>
        <w:rPr>
          <w:spacing w:val="1"/>
        </w:rPr>
        <w:t xml:space="preserve"> </w:t>
      </w:r>
      <w:r>
        <w:t>зовнішній</w:t>
      </w:r>
      <w:r>
        <w:rPr>
          <w:spacing w:val="5"/>
        </w:rPr>
        <w:t xml:space="preserve"> </w:t>
      </w:r>
      <w:r>
        <w:t>борг</w:t>
      </w:r>
      <w:r>
        <w:rPr>
          <w:spacing w:val="6"/>
        </w:rPr>
        <w:t xml:space="preserve"> </w:t>
      </w:r>
      <w:r>
        <w:t>містить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собі</w:t>
      </w:r>
      <w:r>
        <w:rPr>
          <w:spacing w:val="7"/>
        </w:rPr>
        <w:t xml:space="preserve"> </w:t>
      </w:r>
      <w:r>
        <w:t>як</w:t>
      </w:r>
      <w:r>
        <w:rPr>
          <w:spacing w:val="2"/>
        </w:rPr>
        <w:t xml:space="preserve"> </w:t>
      </w:r>
      <w:hyperlink r:id="rId11">
        <w:r>
          <w:t>державний</w:t>
        </w:r>
        <w:r>
          <w:rPr>
            <w:spacing w:val="7"/>
          </w:rPr>
          <w:t xml:space="preserve"> </w:t>
        </w:r>
        <w:r>
          <w:t>зовнішній</w:t>
        </w:r>
        <w:r>
          <w:rPr>
            <w:spacing w:val="6"/>
          </w:rPr>
          <w:t xml:space="preserve"> </w:t>
        </w:r>
        <w:r>
          <w:t xml:space="preserve">борг </w:t>
        </w:r>
      </w:hyperlink>
      <w:r>
        <w:t>(уряду</w:t>
      </w:r>
      <w:r>
        <w:rPr>
          <w:spacing w:val="3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НБУ),</w:t>
      </w:r>
      <w:r>
        <w:rPr>
          <w:spacing w:val="6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і недержавний (банків, наці</w:t>
      </w:r>
      <w:r>
        <w:t>ональних та акціонерних компаній тощо). Валовий</w:t>
      </w:r>
      <w:r>
        <w:rPr>
          <w:spacing w:val="1"/>
        </w:rPr>
        <w:t xml:space="preserve"> </w:t>
      </w:r>
      <w:r>
        <w:t>зовнішній</w:t>
      </w:r>
      <w:r>
        <w:rPr>
          <w:spacing w:val="-4"/>
        </w:rPr>
        <w:t xml:space="preserve"> </w:t>
      </w:r>
      <w:r>
        <w:t>борг</w:t>
      </w:r>
      <w:r>
        <w:rPr>
          <w:spacing w:val="-3"/>
        </w:rPr>
        <w:t xml:space="preserve"> </w:t>
      </w:r>
      <w:r>
        <w:t>розраховується в</w:t>
      </w:r>
      <w:r>
        <w:rPr>
          <w:spacing w:val="-2"/>
        </w:rPr>
        <w:t xml:space="preserve"> </w:t>
      </w:r>
      <w:r>
        <w:t>доларах</w:t>
      </w:r>
      <w:r>
        <w:rPr>
          <w:spacing w:val="1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[3].</w:t>
      </w:r>
    </w:p>
    <w:p w:rsidR="003310F9" w:rsidRDefault="008C0B41">
      <w:pPr>
        <w:pStyle w:val="a3"/>
        <w:spacing w:before="1" w:line="360" w:lineRule="auto"/>
        <w:ind w:left="398" w:right="388" w:firstLine="707"/>
        <w:jc w:val="both"/>
      </w:pPr>
      <w:r>
        <w:t>Внутрішній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 -</w:t>
      </w:r>
      <w:r>
        <w:rPr>
          <w:spacing w:val="1"/>
        </w:rPr>
        <w:t xml:space="preserve"> </w:t>
      </w:r>
      <w:r>
        <w:t>заборгованість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власникам</w:t>
      </w:r>
      <w:r>
        <w:rPr>
          <w:spacing w:val="1"/>
        </w:rPr>
        <w:t xml:space="preserve"> </w:t>
      </w:r>
      <w:r>
        <w:t>державних цінних</w:t>
      </w:r>
      <w:r>
        <w:rPr>
          <w:spacing w:val="-3"/>
        </w:rPr>
        <w:t xml:space="preserve"> </w:t>
      </w:r>
      <w:r>
        <w:t>паперів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іншим кредиторам</w:t>
      </w:r>
      <w:r>
        <w:rPr>
          <w:spacing w:val="5"/>
        </w:rPr>
        <w:t xml:space="preserve"> </w:t>
      </w:r>
      <w:r>
        <w:t>[3].</w:t>
      </w:r>
    </w:p>
    <w:p w:rsidR="003310F9" w:rsidRDefault="008C0B41">
      <w:pPr>
        <w:pStyle w:val="a3"/>
        <w:spacing w:line="360" w:lineRule="auto"/>
        <w:ind w:left="398" w:right="388" w:firstLine="707"/>
        <w:jc w:val="both"/>
      </w:pPr>
      <w:r>
        <w:t>Власне державний</w:t>
      </w:r>
      <w:r>
        <w:rPr>
          <w:spacing w:val="1"/>
        </w:rPr>
        <w:t xml:space="preserve"> </w:t>
      </w:r>
      <w:r>
        <w:t>борг виникає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кредитів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позик,</w:t>
      </w:r>
      <w:r>
        <w:rPr>
          <w:spacing w:val="1"/>
        </w:rPr>
        <w:t xml:space="preserve"> </w:t>
      </w:r>
      <w:r>
        <w:t>пролонгації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реструктуризації</w:t>
      </w:r>
      <w:r>
        <w:rPr>
          <w:spacing w:val="1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минулих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39"/>
        </w:rPr>
        <w:t xml:space="preserve"> </w:t>
      </w:r>
      <w:r>
        <w:t>держави</w:t>
      </w:r>
      <w:r>
        <w:rPr>
          <w:spacing w:val="41"/>
        </w:rPr>
        <w:t xml:space="preserve"> </w:t>
      </w:r>
      <w:r>
        <w:t>містить</w:t>
      </w:r>
      <w:r>
        <w:rPr>
          <w:spacing w:val="38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гарантований</w:t>
      </w:r>
      <w:r>
        <w:rPr>
          <w:spacing w:val="37"/>
        </w:rPr>
        <w:t xml:space="preserve"> </w:t>
      </w:r>
      <w:r>
        <w:t>державою</w:t>
      </w:r>
      <w:r>
        <w:rPr>
          <w:spacing w:val="39"/>
        </w:rPr>
        <w:t xml:space="preserve"> </w:t>
      </w:r>
      <w:r>
        <w:t>борг,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виникає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/>
        <w:jc w:val="both"/>
      </w:pPr>
      <w:r>
        <w:t>внаслідок прийнятих на себе державою гарантій за зобов’язаннями третіх осіб,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прийняті</w:t>
      </w:r>
      <w:r>
        <w:rPr>
          <w:spacing w:val="-3"/>
        </w:rPr>
        <w:t xml:space="preserve"> </w:t>
      </w:r>
      <w:r>
        <w:t>на себе</w:t>
      </w:r>
      <w:r>
        <w:rPr>
          <w:spacing w:val="-1"/>
        </w:rPr>
        <w:t xml:space="preserve"> </w:t>
      </w:r>
      <w:r>
        <w:t>державою</w:t>
      </w:r>
      <w:r>
        <w:rPr>
          <w:spacing w:val="-1"/>
        </w:rPr>
        <w:t xml:space="preserve"> </w:t>
      </w:r>
      <w:r>
        <w:t>зобов’язання третіх осіб.</w:t>
      </w:r>
    </w:p>
    <w:p w:rsidR="003310F9" w:rsidRDefault="008C0B41">
      <w:pPr>
        <w:pStyle w:val="a3"/>
        <w:spacing w:before="2" w:line="360" w:lineRule="auto"/>
        <w:ind w:left="398" w:right="387" w:firstLine="707"/>
        <w:jc w:val="both"/>
      </w:pPr>
      <w:r>
        <w:t>Повністю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 Міністерства фінансів України станом на 31.10.2021 надано в таблиці</w:t>
      </w:r>
      <w:r>
        <w:rPr>
          <w:spacing w:val="1"/>
        </w:rPr>
        <w:t xml:space="preserve"> </w:t>
      </w:r>
      <w:r>
        <w:t>2.1.</w:t>
      </w:r>
    </w:p>
    <w:p w:rsidR="003310F9" w:rsidRDefault="008C0B41">
      <w:pPr>
        <w:pStyle w:val="a3"/>
        <w:spacing w:line="362" w:lineRule="auto"/>
        <w:ind w:left="1267" w:right="374" w:firstLine="7343"/>
      </w:pPr>
      <w:r>
        <w:t>Таблиця 2.1</w:t>
      </w:r>
      <w:r>
        <w:rPr>
          <w:spacing w:val="-6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державного та</w:t>
      </w:r>
      <w:r>
        <w:rPr>
          <w:spacing w:val="-1"/>
        </w:rPr>
        <w:t xml:space="preserve"> </w:t>
      </w:r>
      <w:r>
        <w:t>гарантованого державою</w:t>
      </w:r>
      <w:r>
        <w:rPr>
          <w:spacing w:val="-1"/>
        </w:rPr>
        <w:t xml:space="preserve"> </w:t>
      </w:r>
      <w:r>
        <w:t>боргу</w:t>
      </w:r>
      <w:r>
        <w:rPr>
          <w:spacing w:val="-1"/>
        </w:rPr>
        <w:t xml:space="preserve"> </w:t>
      </w:r>
      <w:r>
        <w:t>України</w:t>
      </w:r>
    </w:p>
    <w:p w:rsidR="003310F9" w:rsidRDefault="008C0B41">
      <w:pPr>
        <w:pStyle w:val="a3"/>
        <w:spacing w:line="317" w:lineRule="exact"/>
        <w:ind w:left="3821"/>
      </w:pPr>
      <w:r>
        <w:t>станом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31.10.2021 р.</w:t>
      </w:r>
    </w:p>
    <w:p w:rsidR="003310F9" w:rsidRDefault="003310F9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433"/>
        <w:gridCol w:w="1274"/>
        <w:gridCol w:w="1433"/>
        <w:gridCol w:w="1274"/>
        <w:gridCol w:w="1433"/>
        <w:gridCol w:w="1274"/>
      </w:tblGrid>
      <w:tr w:rsidR="003310F9">
        <w:trPr>
          <w:trHeight w:val="1380"/>
        </w:trPr>
        <w:tc>
          <w:tcPr>
            <w:tcW w:w="1430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8C0B41">
            <w:pPr>
              <w:pStyle w:val="TableParagraph"/>
              <w:spacing w:before="216" w:line="240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1433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млн.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40" w:lineRule="auto"/>
              <w:ind w:left="108" w:right="96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сукупного</w:t>
            </w:r>
          </w:p>
          <w:p w:rsidR="003310F9" w:rsidRDefault="008C0B41">
            <w:pPr>
              <w:pStyle w:val="TableParagraph"/>
              <w:spacing w:line="264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боргу,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33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млн.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40" w:lineRule="auto"/>
              <w:ind w:left="109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сукупного</w:t>
            </w:r>
          </w:p>
          <w:p w:rsidR="003310F9" w:rsidRDefault="008C0B41">
            <w:pPr>
              <w:pStyle w:val="TableParagraph"/>
              <w:spacing w:line="264" w:lineRule="exact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боргу,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33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млн.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40" w:lineRule="auto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сукупного</w:t>
            </w:r>
          </w:p>
          <w:p w:rsidR="003310F9" w:rsidRDefault="008C0B41">
            <w:pPr>
              <w:pStyle w:val="TableParagraph"/>
              <w:spacing w:line="264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боргу,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310F9">
        <w:trPr>
          <w:trHeight w:val="275"/>
        </w:trPr>
        <w:tc>
          <w:tcPr>
            <w:tcW w:w="1430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07" w:type="dxa"/>
            <w:gridSpan w:val="2"/>
          </w:tcPr>
          <w:p w:rsidR="003310F9" w:rsidRDefault="008C0B41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зовнішній</w:t>
            </w:r>
          </w:p>
        </w:tc>
        <w:tc>
          <w:tcPr>
            <w:tcW w:w="2707" w:type="dxa"/>
            <w:gridSpan w:val="2"/>
          </w:tcPr>
          <w:p w:rsidR="003310F9" w:rsidRDefault="008C0B41">
            <w:pPr>
              <w:pStyle w:val="TableParagraph"/>
              <w:ind w:left="774"/>
              <w:rPr>
                <w:sz w:val="24"/>
              </w:rPr>
            </w:pPr>
            <w:r>
              <w:rPr>
                <w:sz w:val="24"/>
              </w:rPr>
              <w:t>внутрішній</w:t>
            </w:r>
          </w:p>
        </w:tc>
        <w:tc>
          <w:tcPr>
            <w:tcW w:w="2707" w:type="dxa"/>
            <w:gridSpan w:val="2"/>
          </w:tcPr>
          <w:p w:rsidR="003310F9" w:rsidRDefault="008C0B41">
            <w:pPr>
              <w:pStyle w:val="TableParagraph"/>
              <w:ind w:left="1001" w:right="987"/>
              <w:jc w:val="center"/>
              <w:rPr>
                <w:sz w:val="24"/>
              </w:rPr>
            </w:pPr>
            <w:r>
              <w:rPr>
                <w:sz w:val="24"/>
              </w:rPr>
              <w:t>всього</w:t>
            </w:r>
          </w:p>
        </w:tc>
      </w:tr>
      <w:tr w:rsidR="003310F9">
        <w:trPr>
          <w:trHeight w:val="551"/>
        </w:trPr>
        <w:tc>
          <w:tcPr>
            <w:tcW w:w="1430" w:type="dxa"/>
          </w:tcPr>
          <w:p w:rsidR="003310F9" w:rsidRDefault="008C0B41">
            <w:pPr>
              <w:pStyle w:val="TableParagraph"/>
              <w:spacing w:line="270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державний</w:t>
            </w:r>
          </w:p>
          <w:p w:rsidR="003310F9" w:rsidRDefault="008C0B41">
            <w:pPr>
              <w:pStyle w:val="TableParagraph"/>
              <w:spacing w:line="261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борг</w:t>
            </w:r>
          </w:p>
        </w:tc>
        <w:tc>
          <w:tcPr>
            <w:tcW w:w="1433" w:type="dxa"/>
          </w:tcPr>
          <w:p w:rsidR="003310F9" w:rsidRDefault="008C0B41">
            <w:pPr>
              <w:pStyle w:val="TableParagraph"/>
              <w:spacing w:before="131" w:line="240" w:lineRule="auto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1185342,4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70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1433" w:type="dxa"/>
          </w:tcPr>
          <w:p w:rsidR="003310F9" w:rsidRDefault="008C0B41">
            <w:pPr>
              <w:pStyle w:val="TableParagraph"/>
              <w:spacing w:before="131" w:line="240" w:lineRule="auto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978595,3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70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1433" w:type="dxa"/>
          </w:tcPr>
          <w:p w:rsidR="003310F9" w:rsidRDefault="008C0B41">
            <w:pPr>
              <w:pStyle w:val="TableParagraph"/>
              <w:spacing w:before="131" w:line="240" w:lineRule="auto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2163937,7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70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88,7</w:t>
            </w:r>
          </w:p>
        </w:tc>
      </w:tr>
      <w:tr w:rsidR="003310F9">
        <w:trPr>
          <w:trHeight w:val="553"/>
        </w:trPr>
        <w:tc>
          <w:tcPr>
            <w:tcW w:w="1430" w:type="dxa"/>
          </w:tcPr>
          <w:p w:rsidR="003310F9" w:rsidRDefault="008C0B41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гаранто-</w:t>
            </w:r>
          </w:p>
          <w:p w:rsidR="003310F9" w:rsidRDefault="008C0B41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борг</w:t>
            </w:r>
          </w:p>
        </w:tc>
        <w:tc>
          <w:tcPr>
            <w:tcW w:w="1433" w:type="dxa"/>
          </w:tcPr>
          <w:p w:rsidR="003310F9" w:rsidRDefault="008C0B41">
            <w:pPr>
              <w:pStyle w:val="TableParagraph"/>
              <w:spacing w:before="131" w:line="240" w:lineRule="auto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227504,4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70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433" w:type="dxa"/>
          </w:tcPr>
          <w:p w:rsidR="003310F9" w:rsidRDefault="008C0B41">
            <w:pPr>
              <w:pStyle w:val="TableParagraph"/>
              <w:spacing w:before="131" w:line="240" w:lineRule="auto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47158,3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70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433" w:type="dxa"/>
          </w:tcPr>
          <w:p w:rsidR="003310F9" w:rsidRDefault="008C0B41">
            <w:pPr>
              <w:pStyle w:val="TableParagraph"/>
              <w:spacing w:before="131" w:line="240" w:lineRule="auto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274662,7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70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 w:rsidR="003310F9">
        <w:trPr>
          <w:trHeight w:val="779"/>
        </w:trPr>
        <w:tc>
          <w:tcPr>
            <w:tcW w:w="1430" w:type="dxa"/>
          </w:tcPr>
          <w:p w:rsidR="003310F9" w:rsidRDefault="008C0B41">
            <w:pPr>
              <w:pStyle w:val="TableParagraph"/>
              <w:spacing w:line="240" w:lineRule="auto"/>
              <w:ind w:left="482" w:right="201" w:hanging="260"/>
              <w:rPr>
                <w:sz w:val="24"/>
              </w:rPr>
            </w:pPr>
            <w:r>
              <w:rPr>
                <w:sz w:val="24"/>
              </w:rPr>
              <w:t>сукупний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борг</w:t>
            </w:r>
          </w:p>
        </w:tc>
        <w:tc>
          <w:tcPr>
            <w:tcW w:w="1433" w:type="dxa"/>
          </w:tcPr>
          <w:p w:rsidR="003310F9" w:rsidRDefault="003310F9">
            <w:pPr>
              <w:pStyle w:val="TableParagraph"/>
              <w:spacing w:before="2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1412846,9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6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57,9</w:t>
            </w:r>
          </w:p>
        </w:tc>
        <w:tc>
          <w:tcPr>
            <w:tcW w:w="1433" w:type="dxa"/>
          </w:tcPr>
          <w:p w:rsidR="003310F9" w:rsidRDefault="003310F9">
            <w:pPr>
              <w:pStyle w:val="TableParagraph"/>
              <w:spacing w:before="2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1025753,6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68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433" w:type="dxa"/>
          </w:tcPr>
          <w:p w:rsidR="003310F9" w:rsidRDefault="003310F9">
            <w:pPr>
              <w:pStyle w:val="TableParagraph"/>
              <w:spacing w:before="2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2438600,4</w:t>
            </w:r>
          </w:p>
        </w:tc>
        <w:tc>
          <w:tcPr>
            <w:tcW w:w="1274" w:type="dxa"/>
          </w:tcPr>
          <w:p w:rsidR="003310F9" w:rsidRDefault="008C0B41">
            <w:pPr>
              <w:pStyle w:val="TableParagraph"/>
              <w:spacing w:line="268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3310F9" w:rsidRDefault="003310F9">
      <w:pPr>
        <w:pStyle w:val="a3"/>
        <w:spacing w:before="8"/>
        <w:rPr>
          <w:sz w:val="23"/>
        </w:rPr>
      </w:pPr>
    </w:p>
    <w:p w:rsidR="003310F9" w:rsidRDefault="008C0B41">
      <w:pPr>
        <w:ind w:left="398"/>
        <w:rPr>
          <w:i/>
          <w:sz w:val="24"/>
        </w:rPr>
      </w:pPr>
      <w:r>
        <w:rPr>
          <w:i/>
          <w:sz w:val="24"/>
        </w:rPr>
        <w:t>Побудовано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розраховано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[37;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39;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40]</w:t>
      </w:r>
    </w:p>
    <w:p w:rsidR="003310F9" w:rsidRDefault="003310F9">
      <w:pPr>
        <w:pStyle w:val="a3"/>
        <w:rPr>
          <w:i/>
          <w:sz w:val="26"/>
        </w:rPr>
      </w:pPr>
    </w:p>
    <w:p w:rsidR="003310F9" w:rsidRDefault="003310F9">
      <w:pPr>
        <w:pStyle w:val="a3"/>
        <w:rPr>
          <w:i/>
          <w:sz w:val="26"/>
        </w:rPr>
      </w:pPr>
    </w:p>
    <w:p w:rsidR="003310F9" w:rsidRDefault="008C0B41">
      <w:pPr>
        <w:pStyle w:val="a3"/>
        <w:spacing w:before="167" w:line="360" w:lineRule="auto"/>
        <w:ind w:left="398" w:right="388" w:firstLine="707"/>
        <w:jc w:val="both"/>
      </w:pPr>
      <w:r>
        <w:t>Як</w:t>
      </w:r>
      <w:r>
        <w:rPr>
          <w:spacing w:val="1"/>
        </w:rPr>
        <w:t xml:space="preserve"> </w:t>
      </w:r>
      <w:r>
        <w:t>бачимо,</w:t>
      </w:r>
      <w:r>
        <w:rPr>
          <w:spacing w:val="1"/>
        </w:rPr>
        <w:t xml:space="preserve"> </w:t>
      </w:r>
      <w:r>
        <w:t>найбільшу</w:t>
      </w:r>
      <w:r>
        <w:rPr>
          <w:spacing w:val="1"/>
        </w:rPr>
        <w:t xml:space="preserve"> </w:t>
      </w:r>
      <w:r>
        <w:t>питому</w:t>
      </w:r>
      <w:r>
        <w:rPr>
          <w:spacing w:val="1"/>
        </w:rPr>
        <w:t xml:space="preserve"> </w:t>
      </w:r>
      <w:r>
        <w:t>вагу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пояснено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доступністю</w:t>
      </w:r>
      <w:r>
        <w:rPr>
          <w:spacing w:val="1"/>
        </w:rPr>
        <w:t xml:space="preserve"> </w:t>
      </w:r>
      <w:r>
        <w:t>кредитних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вартістю</w:t>
      </w:r>
      <w:r>
        <w:rPr>
          <w:spacing w:val="1"/>
        </w:rPr>
        <w:t xml:space="preserve"> </w:t>
      </w:r>
      <w:r>
        <w:t>кредитів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 ринку.</w:t>
      </w:r>
      <w:r>
        <w:rPr>
          <w:spacing w:val="1"/>
        </w:rPr>
        <w:t xml:space="preserve"> </w:t>
      </w:r>
      <w:r>
        <w:t>Станом на початок</w:t>
      </w:r>
      <w:r>
        <w:rPr>
          <w:spacing w:val="1"/>
        </w:rPr>
        <w:t xml:space="preserve"> </w:t>
      </w:r>
      <w:r>
        <w:t>жовтня 2021</w:t>
      </w:r>
      <w:r>
        <w:rPr>
          <w:spacing w:val="1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сукупний державний</w:t>
      </w:r>
      <w:r>
        <w:rPr>
          <w:spacing w:val="-67"/>
        </w:rPr>
        <w:t xml:space="preserve"> </w:t>
      </w:r>
      <w:r>
        <w:t>та гарантований державою борг України в еквіваленті в національній валюті</w:t>
      </w:r>
      <w:r>
        <w:rPr>
          <w:spacing w:val="1"/>
        </w:rPr>
        <w:t xml:space="preserve"> </w:t>
      </w:r>
      <w:r>
        <w:t>склав</w:t>
      </w:r>
      <w:r>
        <w:rPr>
          <w:spacing w:val="1"/>
        </w:rPr>
        <w:t xml:space="preserve"> </w:t>
      </w:r>
      <w:r>
        <w:t>2445,52</w:t>
      </w:r>
      <w:r>
        <w:rPr>
          <w:spacing w:val="1"/>
        </w:rPr>
        <w:t xml:space="preserve"> </w:t>
      </w:r>
      <w:r>
        <w:t>млрд.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(92,02</w:t>
      </w:r>
      <w:r>
        <w:rPr>
          <w:spacing w:val="1"/>
        </w:rPr>
        <w:t xml:space="preserve"> </w:t>
      </w:r>
      <w:r>
        <w:t>млрд</w:t>
      </w:r>
      <w:r>
        <w:rPr>
          <w:spacing w:val="1"/>
        </w:rPr>
        <w:t xml:space="preserve"> </w:t>
      </w:r>
      <w:r>
        <w:t>дол.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еквіваленті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іноземній</w:t>
      </w:r>
      <w:r>
        <w:rPr>
          <w:spacing w:val="1"/>
        </w:rPr>
        <w:t xml:space="preserve"> </w:t>
      </w:r>
      <w:r>
        <w:t>валюті). Порівняно з вереснем 2021 р. державний та гарантований державою</w:t>
      </w:r>
      <w:r>
        <w:rPr>
          <w:spacing w:val="1"/>
        </w:rPr>
        <w:t xml:space="preserve"> </w:t>
      </w:r>
      <w:r>
        <w:t>борг України зменшився у гривневому еквіваленті на 39,8 млрд. грн. та на 510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дол.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доларовому</w:t>
      </w:r>
      <w:r>
        <w:rPr>
          <w:spacing w:val="1"/>
        </w:rPr>
        <w:t xml:space="preserve"> </w:t>
      </w:r>
      <w:r>
        <w:t>еквіваленті.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зменш</w:t>
      </w:r>
      <w:r>
        <w:t>ився на 31,1 млрд. грн. (на 296 млн. дол. США у доларовому еквіваленті),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гарантований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зменшився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8,7</w:t>
      </w:r>
      <w:r>
        <w:rPr>
          <w:spacing w:val="1"/>
        </w:rPr>
        <w:t xml:space="preserve"> </w:t>
      </w:r>
      <w:r>
        <w:t>млрд</w:t>
      </w:r>
      <w:r>
        <w:rPr>
          <w:spacing w:val="1"/>
        </w:rPr>
        <w:t xml:space="preserve"> </w:t>
      </w:r>
      <w:r>
        <w:t>грн</w:t>
      </w:r>
      <w:r>
        <w:rPr>
          <w:spacing w:val="1"/>
        </w:rPr>
        <w:t xml:space="preserve"> </w:t>
      </w:r>
      <w:r>
        <w:t>(213</w:t>
      </w:r>
      <w:r>
        <w:rPr>
          <w:spacing w:val="1"/>
        </w:rPr>
        <w:t xml:space="preserve"> </w:t>
      </w:r>
      <w:r>
        <w:t>млн.</w:t>
      </w:r>
      <w:r>
        <w:rPr>
          <w:spacing w:val="70"/>
        </w:rPr>
        <w:t xml:space="preserve"> </w:t>
      </w:r>
      <w:r>
        <w:t>дол.</w:t>
      </w:r>
      <w:r>
        <w:rPr>
          <w:spacing w:val="1"/>
        </w:rPr>
        <w:t xml:space="preserve"> </w:t>
      </w:r>
      <w:r>
        <w:t>США).</w:t>
      </w:r>
      <w:r>
        <w:rPr>
          <w:spacing w:val="8"/>
        </w:rPr>
        <w:t xml:space="preserve"> </w:t>
      </w:r>
      <w:r>
        <w:t>Державний</w:t>
      </w:r>
      <w:r>
        <w:rPr>
          <w:spacing w:val="8"/>
        </w:rPr>
        <w:t xml:space="preserve"> </w:t>
      </w:r>
      <w:r>
        <w:t>борг</w:t>
      </w:r>
      <w:r>
        <w:rPr>
          <w:spacing w:val="8"/>
        </w:rPr>
        <w:t xml:space="preserve"> </w:t>
      </w:r>
      <w:r>
        <w:t>станом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кінець</w:t>
      </w:r>
      <w:r>
        <w:rPr>
          <w:spacing w:val="8"/>
        </w:rPr>
        <w:t xml:space="preserve"> </w:t>
      </w:r>
      <w:r>
        <w:t>жовтя</w:t>
      </w:r>
      <w:r>
        <w:rPr>
          <w:spacing w:val="7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р.</w:t>
      </w:r>
      <w:r>
        <w:rPr>
          <w:spacing w:val="6"/>
        </w:rPr>
        <w:t xml:space="preserve"> </w:t>
      </w:r>
      <w:r>
        <w:t>склав</w:t>
      </w:r>
      <w:r>
        <w:rPr>
          <w:spacing w:val="8"/>
        </w:rPr>
        <w:t xml:space="preserve"> </w:t>
      </w:r>
      <w:r>
        <w:t>2163,93</w:t>
      </w:r>
      <w:r>
        <w:rPr>
          <w:spacing w:val="10"/>
        </w:rPr>
        <w:t xml:space="preserve"> </w:t>
      </w:r>
      <w:r>
        <w:t>млрд</w:t>
      </w:r>
      <w:r>
        <w:rPr>
          <w:spacing w:val="10"/>
        </w:rPr>
        <w:t xml:space="preserve"> </w:t>
      </w:r>
      <w:r>
        <w:t>грн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/>
        <w:jc w:val="both"/>
      </w:pPr>
      <w:r>
        <w:t>(81,61 млрд. дол. США.), з яких 45,5% складає державний внутрішній борг</w:t>
      </w:r>
      <w:r>
        <w:rPr>
          <w:spacing w:val="1"/>
        </w:rPr>
        <w:t xml:space="preserve"> </w:t>
      </w:r>
      <w:r>
        <w:t>(ОВДП),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54,5%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борг,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кредитів</w:t>
      </w:r>
      <w:r>
        <w:rPr>
          <w:spacing w:val="-67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(22,4%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боргу),</w:t>
      </w:r>
      <w:r>
        <w:rPr>
          <w:spacing w:val="1"/>
        </w:rPr>
        <w:t xml:space="preserve"> </w:t>
      </w:r>
      <w:r>
        <w:t>єврооблігацій</w:t>
      </w:r>
      <w:r>
        <w:rPr>
          <w:spacing w:val="1"/>
        </w:rPr>
        <w:t xml:space="preserve"> </w:t>
      </w:r>
      <w:r>
        <w:t>(28,2%)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(3,9%).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державного боргу в гривні станом на кінець вересня 2021 року зросла до 40,2%.</w:t>
      </w:r>
      <w:r>
        <w:rPr>
          <w:spacing w:val="-67"/>
        </w:rPr>
        <w:t xml:space="preserve"> </w:t>
      </w:r>
      <w:r>
        <w:t>[Офіційний сайт Міністерства фінансів України [Електронний ресурс]. – Режим</w:t>
      </w:r>
      <w:r>
        <w:rPr>
          <w:spacing w:val="-67"/>
        </w:rPr>
        <w:t xml:space="preserve"> </w:t>
      </w:r>
      <w:r>
        <w:t>доступу: https://mof.gov.ua/uk].</w:t>
      </w:r>
    </w:p>
    <w:p w:rsidR="003310F9" w:rsidRDefault="008C0B41">
      <w:pPr>
        <w:pStyle w:val="a3"/>
        <w:spacing w:before="1" w:line="360" w:lineRule="auto"/>
        <w:ind w:left="398" w:right="385" w:firstLine="707"/>
        <w:jc w:val="both"/>
      </w:pPr>
      <w:r>
        <w:t>Динаміка державного та гарантованого державою боргу України за 2009-</w:t>
      </w:r>
      <w:r>
        <w:rPr>
          <w:spacing w:val="1"/>
        </w:rPr>
        <w:t xml:space="preserve"> </w:t>
      </w:r>
      <w:r>
        <w:t>2020 рр.</w:t>
      </w:r>
      <w:r>
        <w:rPr>
          <w:spacing w:val="-1"/>
        </w:rPr>
        <w:t xml:space="preserve"> </w:t>
      </w:r>
      <w:r>
        <w:t>представлена у</w:t>
      </w:r>
      <w:r>
        <w:rPr>
          <w:spacing w:val="-4"/>
        </w:rPr>
        <w:t xml:space="preserve"> </w:t>
      </w:r>
      <w:r>
        <w:t>таблиці</w:t>
      </w:r>
      <w:r>
        <w:rPr>
          <w:spacing w:val="-2"/>
        </w:rPr>
        <w:t xml:space="preserve"> </w:t>
      </w:r>
      <w:r>
        <w:t>2.2 та</w:t>
      </w:r>
      <w:r>
        <w:rPr>
          <w:spacing w:val="-3"/>
        </w:rPr>
        <w:t xml:space="preserve"> </w:t>
      </w:r>
      <w:r>
        <w:t>на рис.</w:t>
      </w:r>
      <w:r>
        <w:rPr>
          <w:spacing w:val="-4"/>
        </w:rPr>
        <w:t xml:space="preserve"> </w:t>
      </w:r>
      <w:r>
        <w:t>2.1.</w:t>
      </w:r>
    </w:p>
    <w:p w:rsidR="003310F9" w:rsidRDefault="008C0B41">
      <w:pPr>
        <w:pStyle w:val="a3"/>
        <w:spacing w:line="362" w:lineRule="auto"/>
        <w:ind w:left="1183" w:right="374" w:firstLine="7427"/>
      </w:pPr>
      <w:r>
        <w:t>Таблиця 2.2</w:t>
      </w:r>
      <w:r>
        <w:rPr>
          <w:spacing w:val="-67"/>
        </w:rPr>
        <w:t xml:space="preserve"> </w:t>
      </w:r>
      <w:r>
        <w:t>Державний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гарантований</w:t>
      </w:r>
      <w:r>
        <w:rPr>
          <w:spacing w:val="-4"/>
        </w:rPr>
        <w:t xml:space="preserve"> </w:t>
      </w:r>
      <w:r>
        <w:t>державою</w:t>
      </w:r>
      <w:r>
        <w:rPr>
          <w:spacing w:val="-5"/>
        </w:rPr>
        <w:t xml:space="preserve"> </w:t>
      </w:r>
      <w:r>
        <w:t>борг</w:t>
      </w:r>
      <w:r>
        <w:rPr>
          <w:spacing w:val="-1"/>
        </w:rPr>
        <w:t xml:space="preserve"> </w:t>
      </w:r>
      <w:r>
        <w:t>України,</w:t>
      </w:r>
      <w:r>
        <w:rPr>
          <w:spacing w:val="-5"/>
        </w:rPr>
        <w:t xml:space="preserve"> </w:t>
      </w:r>
      <w:r>
        <w:t>2009-2020 рр.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005"/>
        <w:gridCol w:w="2005"/>
        <w:gridCol w:w="2008"/>
        <w:gridCol w:w="1623"/>
      </w:tblGrid>
      <w:tr w:rsidR="003310F9">
        <w:trPr>
          <w:trHeight w:val="827"/>
        </w:trPr>
        <w:tc>
          <w:tcPr>
            <w:tcW w:w="1157" w:type="dxa"/>
          </w:tcPr>
          <w:p w:rsidR="003310F9" w:rsidRDefault="008C0B41">
            <w:pPr>
              <w:pStyle w:val="TableParagraph"/>
              <w:spacing w:line="240" w:lineRule="auto"/>
              <w:ind w:left="107" w:right="80" w:firstLine="247"/>
              <w:rPr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40" w:lineRule="auto"/>
              <w:ind w:left="565" w:right="159" w:hanging="387"/>
              <w:rPr>
                <w:sz w:val="24"/>
              </w:rPr>
            </w:pPr>
            <w:r>
              <w:rPr>
                <w:sz w:val="24"/>
              </w:rPr>
              <w:t>Зовнішній борг,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млн.грн.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40" w:lineRule="auto"/>
              <w:ind w:left="567" w:right="80" w:hanging="461"/>
              <w:rPr>
                <w:sz w:val="24"/>
              </w:rPr>
            </w:pPr>
            <w:r>
              <w:rPr>
                <w:sz w:val="24"/>
              </w:rPr>
              <w:t>Внутрішній борг,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млн.грн.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spacing w:line="240" w:lineRule="auto"/>
              <w:ind w:left="567" w:right="166" w:hanging="382"/>
              <w:rPr>
                <w:sz w:val="24"/>
              </w:rPr>
            </w:pPr>
            <w:r>
              <w:rPr>
                <w:sz w:val="24"/>
              </w:rPr>
              <w:t>Загальний борг,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млн.грн.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spacing w:line="268" w:lineRule="exact"/>
              <w:ind w:left="137" w:right="59"/>
              <w:jc w:val="center"/>
              <w:rPr>
                <w:sz w:val="24"/>
              </w:rPr>
            </w:pPr>
            <w:r>
              <w:rPr>
                <w:sz w:val="24"/>
              </w:rPr>
              <w:t>зміни до</w:t>
            </w:r>
          </w:p>
          <w:p w:rsidR="003310F9" w:rsidRDefault="008C0B41">
            <w:pPr>
              <w:pStyle w:val="TableParagraph"/>
              <w:spacing w:line="270" w:lineRule="atLeast"/>
              <w:ind w:left="141" w:right="59"/>
              <w:jc w:val="center"/>
              <w:rPr>
                <w:sz w:val="24"/>
              </w:rPr>
            </w:pPr>
            <w:r>
              <w:rPr>
                <w:sz w:val="24"/>
              </w:rPr>
              <w:t>попереднього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211751,7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105132,9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316884,6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276745,6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155489,8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432235,4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299413,9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173707,7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473121,6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3310F9">
        <w:trPr>
          <w:trHeight w:val="277"/>
        </w:trPr>
        <w:tc>
          <w:tcPr>
            <w:tcW w:w="1157" w:type="dxa"/>
          </w:tcPr>
          <w:p w:rsidR="003310F9" w:rsidRDefault="008C0B41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58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308999,8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206510,7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515510,6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spacing w:line="258" w:lineRule="exact"/>
              <w:ind w:left="597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300025,4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284088,7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584114,1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611697,1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488866,9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1100564,0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1042719,6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529460,6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1572180,2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1240028,7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689730,0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1929758,7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1374995,5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766678,9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2141674,4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1397217,8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771409,3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2168627,1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-7,9</w:t>
            </w:r>
          </w:p>
        </w:tc>
      </w:tr>
      <w:tr w:rsidR="003310F9">
        <w:trPr>
          <w:trHeight w:val="278"/>
        </w:trPr>
        <w:tc>
          <w:tcPr>
            <w:tcW w:w="1157" w:type="dxa"/>
          </w:tcPr>
          <w:p w:rsidR="003310F9" w:rsidRDefault="008C0B41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58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1159221,6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839053,8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1998275,4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spacing w:line="258" w:lineRule="exact"/>
              <w:ind w:left="597"/>
              <w:rPr>
                <w:sz w:val="24"/>
              </w:rPr>
            </w:pPr>
            <w:r>
              <w:rPr>
                <w:sz w:val="24"/>
              </w:rPr>
              <w:t>27,7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1518934,8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1033000,8</w:t>
            </w:r>
          </w:p>
        </w:tc>
        <w:tc>
          <w:tcPr>
            <w:tcW w:w="2008" w:type="dxa"/>
          </w:tcPr>
          <w:p w:rsidR="003310F9" w:rsidRDefault="008C0B41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2551935,6</w:t>
            </w:r>
          </w:p>
        </w:tc>
        <w:tc>
          <w:tcPr>
            <w:tcW w:w="1623" w:type="dxa"/>
          </w:tcPr>
          <w:p w:rsidR="003310F9" w:rsidRDefault="008C0B41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</w:tr>
    </w:tbl>
    <w:p w:rsidR="003310F9" w:rsidRDefault="003310F9">
      <w:pPr>
        <w:pStyle w:val="a3"/>
        <w:spacing w:before="8"/>
        <w:rPr>
          <w:sz w:val="23"/>
        </w:rPr>
      </w:pPr>
    </w:p>
    <w:p w:rsidR="003310F9" w:rsidRDefault="008C0B41">
      <w:pPr>
        <w:ind w:left="398"/>
        <w:rPr>
          <w:i/>
          <w:sz w:val="24"/>
        </w:rPr>
      </w:pPr>
      <w:r>
        <w:rPr>
          <w:i/>
          <w:sz w:val="24"/>
        </w:rPr>
        <w:t>Побудовано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розраховано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[37;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39;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40]</w:t>
      </w:r>
    </w:p>
    <w:p w:rsidR="003310F9" w:rsidRDefault="003310F9">
      <w:pPr>
        <w:pStyle w:val="a3"/>
        <w:spacing w:before="3"/>
        <w:rPr>
          <w:i/>
          <w:sz w:val="24"/>
        </w:rPr>
      </w:pP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Аналіз представлених даних свідчить, що протягом аналізованого періоду</w:t>
      </w:r>
      <w:r>
        <w:rPr>
          <w:spacing w:val="-67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різноспрямованою, зокрема обсяг державного боргу в 2014 р. по зрівнянню з</w:t>
      </w:r>
      <w:r>
        <w:rPr>
          <w:spacing w:val="1"/>
        </w:rPr>
        <w:t xml:space="preserve"> </w:t>
      </w:r>
      <w:r>
        <w:t>2013 р. значно зріс майже на 1,9% з 584,11 млрд. грн. до 1100,56 млрд. грн., а в</w:t>
      </w:r>
      <w:r>
        <w:rPr>
          <w:spacing w:val="1"/>
        </w:rPr>
        <w:t xml:space="preserve"> </w:t>
      </w:r>
      <w:r>
        <w:t>2015 р. по зрівнянню із попереднім роком збільшився ще на 1,4%. Відповідно</w:t>
      </w:r>
      <w:r>
        <w:rPr>
          <w:spacing w:val="1"/>
        </w:rPr>
        <w:t xml:space="preserve"> </w:t>
      </w:r>
      <w:r>
        <w:t>даних [39], загальний борг</w:t>
      </w:r>
      <w:r>
        <w:t xml:space="preserve"> України на кінець 2020 р. зменшився на 5,26 млрд.</w:t>
      </w:r>
      <w:r>
        <w:rPr>
          <w:spacing w:val="1"/>
        </w:rPr>
        <w:t xml:space="preserve"> </w:t>
      </w:r>
      <w:r>
        <w:t>грн.</w:t>
      </w:r>
      <w:r>
        <w:rPr>
          <w:spacing w:val="8"/>
        </w:rPr>
        <w:t xml:space="preserve"> </w:t>
      </w:r>
      <w:r>
        <w:t>(91,41</w:t>
      </w:r>
      <w:r>
        <w:rPr>
          <w:spacing w:val="11"/>
        </w:rPr>
        <w:t xml:space="preserve"> </w:t>
      </w:r>
      <w:r>
        <w:t>млрд.</w:t>
      </w:r>
      <w:r>
        <w:rPr>
          <w:spacing w:val="6"/>
        </w:rPr>
        <w:t xml:space="preserve"> </w:t>
      </w:r>
      <w:r>
        <w:t>дол.</w:t>
      </w:r>
      <w:r>
        <w:rPr>
          <w:spacing w:val="9"/>
        </w:rPr>
        <w:t xml:space="preserve"> </w:t>
      </w:r>
      <w:r>
        <w:t>США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еквіваленті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іноземній</w:t>
      </w:r>
      <w:r>
        <w:rPr>
          <w:spacing w:val="9"/>
        </w:rPr>
        <w:t xml:space="preserve"> </w:t>
      </w:r>
      <w:r>
        <w:t>валюті),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саме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0,2%,</w:t>
      </w:r>
      <w:r>
        <w:rPr>
          <w:spacing w:val="9"/>
        </w:rPr>
        <w:t xml:space="preserve"> </w:t>
      </w:r>
      <w:r>
        <w:t>в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44"/>
      </w:pPr>
      <w:r>
        <w:t>основному</w:t>
      </w:r>
      <w:r>
        <w:rPr>
          <w:spacing w:val="8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рахунок</w:t>
      </w:r>
      <w:r>
        <w:rPr>
          <w:spacing w:val="13"/>
        </w:rPr>
        <w:t xml:space="preserve"> </w:t>
      </w:r>
      <w:r>
        <w:t>зменшення</w:t>
      </w:r>
      <w:r>
        <w:rPr>
          <w:spacing w:val="13"/>
        </w:rPr>
        <w:t xml:space="preserve"> </w:t>
      </w:r>
      <w:r>
        <w:t>гарантованого</w:t>
      </w:r>
      <w:r>
        <w:rPr>
          <w:spacing w:val="10"/>
        </w:rPr>
        <w:t xml:space="preserve"> </w:t>
      </w:r>
      <w:r>
        <w:t>державою</w:t>
      </w:r>
      <w:r>
        <w:rPr>
          <w:spacing w:val="9"/>
        </w:rPr>
        <w:t xml:space="preserve"> </w:t>
      </w:r>
      <w:r>
        <w:t>боргу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5,23</w:t>
      </w:r>
      <w:r>
        <w:rPr>
          <w:spacing w:val="14"/>
        </w:rPr>
        <w:t xml:space="preserve"> </w:t>
      </w:r>
      <w:r>
        <w:t>млрд.</w:t>
      </w:r>
      <w:r>
        <w:rPr>
          <w:spacing w:val="-67"/>
        </w:rPr>
        <w:t xml:space="preserve"> </w:t>
      </w:r>
      <w:r>
        <w:t>грн.</w:t>
      </w:r>
    </w:p>
    <w:p w:rsidR="003310F9" w:rsidRDefault="008C0B41">
      <w:pPr>
        <w:pStyle w:val="a3"/>
        <w:spacing w:before="2" w:line="360" w:lineRule="auto"/>
        <w:ind w:left="398" w:right="387" w:firstLine="707"/>
        <w:jc w:val="both"/>
      </w:pPr>
      <w:r>
        <w:t>Відповідно до статті 18 Бюджетного кодексу України, загальний обсяг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номінального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[3].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випадках: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місцевостях);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надзвичайного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місцевостях)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антитерористичної</w:t>
      </w:r>
      <w:r>
        <w:rPr>
          <w:spacing w:val="1"/>
        </w:rPr>
        <w:t xml:space="preserve"> </w:t>
      </w:r>
      <w:r>
        <w:t>операції.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очікуваного перевищення цієї граничної величини Кабінет Міністрів України</w:t>
      </w:r>
      <w:r>
        <w:rPr>
          <w:spacing w:val="1"/>
        </w:rPr>
        <w:t xml:space="preserve"> </w:t>
      </w:r>
      <w:r>
        <w:t>зобов’язаний</w:t>
      </w:r>
      <w:r>
        <w:rPr>
          <w:spacing w:val="32"/>
        </w:rPr>
        <w:t xml:space="preserve"> </w:t>
      </w:r>
      <w:r>
        <w:t>вжити</w:t>
      </w:r>
      <w:r>
        <w:rPr>
          <w:spacing w:val="31"/>
        </w:rPr>
        <w:t xml:space="preserve"> </w:t>
      </w:r>
      <w:r>
        <w:t>заходи</w:t>
      </w:r>
      <w:r>
        <w:rPr>
          <w:spacing w:val="33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приведення</w:t>
      </w:r>
      <w:r>
        <w:rPr>
          <w:spacing w:val="33"/>
        </w:rPr>
        <w:t xml:space="preserve"> </w:t>
      </w:r>
      <w:r>
        <w:t>загального</w:t>
      </w:r>
      <w:r>
        <w:rPr>
          <w:spacing w:val="33"/>
        </w:rPr>
        <w:t xml:space="preserve"> </w:t>
      </w:r>
      <w:r>
        <w:t>обсягу</w:t>
      </w:r>
      <w:r>
        <w:rPr>
          <w:spacing w:val="32"/>
        </w:rPr>
        <w:t xml:space="preserve"> </w:t>
      </w:r>
      <w:r>
        <w:t>державного</w:t>
      </w:r>
      <w:r>
        <w:rPr>
          <w:spacing w:val="34"/>
        </w:rPr>
        <w:t xml:space="preserve"> </w:t>
      </w:r>
      <w:r>
        <w:t>боргу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гарантованого державою</w:t>
      </w:r>
      <w:r>
        <w:rPr>
          <w:spacing w:val="-1"/>
        </w:rPr>
        <w:t xml:space="preserve"> </w:t>
      </w:r>
      <w:r>
        <w:t>боргу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встановлених вимог.</w:t>
      </w:r>
    </w:p>
    <w:p w:rsidR="003310F9" w:rsidRDefault="008C0B41">
      <w:pPr>
        <w:pStyle w:val="a3"/>
        <w:spacing w:line="360" w:lineRule="auto"/>
        <w:ind w:left="398" w:right="389" w:firstLine="777"/>
        <w:jc w:val="both"/>
      </w:pPr>
      <w:r>
        <w:t>Динаміка відношення сукупного державного боргу до ВВП</w:t>
      </w:r>
      <w:r>
        <w:t xml:space="preserve"> України за</w:t>
      </w:r>
      <w:r>
        <w:rPr>
          <w:spacing w:val="1"/>
        </w:rPr>
        <w:t xml:space="preserve"> </w:t>
      </w:r>
      <w:r>
        <w:t>2009-2020</w:t>
      </w:r>
      <w:r>
        <w:rPr>
          <w:spacing w:val="-4"/>
        </w:rPr>
        <w:t xml:space="preserve"> </w:t>
      </w:r>
      <w:r>
        <w:t>рр.</w:t>
      </w:r>
      <w:r>
        <w:rPr>
          <w:spacing w:val="-1"/>
        </w:rPr>
        <w:t xml:space="preserve"> </w:t>
      </w:r>
      <w:r>
        <w:t>представлена у</w:t>
      </w:r>
      <w:r>
        <w:rPr>
          <w:spacing w:val="-3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2.2</w:t>
      </w:r>
    </w:p>
    <w:p w:rsidR="003310F9" w:rsidRDefault="003310F9">
      <w:pPr>
        <w:pStyle w:val="a3"/>
        <w:spacing w:before="4"/>
        <w:rPr>
          <w:sz w:val="31"/>
        </w:rPr>
      </w:pPr>
    </w:p>
    <w:p w:rsidR="003310F9" w:rsidRDefault="008C0B41">
      <w:pPr>
        <w:pStyle w:val="a3"/>
        <w:spacing w:line="362" w:lineRule="auto"/>
        <w:ind w:left="1090" w:right="374" w:firstLine="7520"/>
      </w:pPr>
      <w:r>
        <w:t>Таблиця 2.3</w:t>
      </w:r>
      <w:r>
        <w:rPr>
          <w:spacing w:val="-67"/>
        </w:rPr>
        <w:t xml:space="preserve"> </w:t>
      </w:r>
      <w:r>
        <w:t>Динаміка</w:t>
      </w:r>
      <w:r>
        <w:rPr>
          <w:spacing w:val="-2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r>
        <w:t>сукупного</w:t>
      </w:r>
      <w:r>
        <w:rPr>
          <w:spacing w:val="-3"/>
        </w:rPr>
        <w:t xml:space="preserve"> </w:t>
      </w:r>
      <w:r>
        <w:t>державного боргу</w:t>
      </w:r>
      <w:r>
        <w:rPr>
          <w:spacing w:val="-5"/>
        </w:rPr>
        <w:t xml:space="preserve"> </w:t>
      </w:r>
      <w:r>
        <w:t>до ВВП</w:t>
      </w:r>
      <w:r>
        <w:rPr>
          <w:spacing w:val="-5"/>
        </w:rPr>
        <w:t xml:space="preserve"> </w:t>
      </w:r>
      <w:r>
        <w:t>України,</w:t>
      </w:r>
    </w:p>
    <w:p w:rsidR="003310F9" w:rsidRDefault="008C0B41">
      <w:pPr>
        <w:pStyle w:val="a3"/>
        <w:spacing w:line="317" w:lineRule="exact"/>
        <w:ind w:left="4400"/>
      </w:pPr>
      <w:r>
        <w:t>2009-2020</w:t>
      </w:r>
      <w:r>
        <w:rPr>
          <w:spacing w:val="-5"/>
        </w:rPr>
        <w:t xml:space="preserve"> </w:t>
      </w:r>
      <w:r>
        <w:t>рр.</w:t>
      </w:r>
    </w:p>
    <w:p w:rsidR="003310F9" w:rsidRDefault="003310F9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005"/>
        <w:gridCol w:w="2005"/>
        <w:gridCol w:w="2874"/>
      </w:tblGrid>
      <w:tr w:rsidR="003310F9">
        <w:trPr>
          <w:trHeight w:val="551"/>
        </w:trPr>
        <w:tc>
          <w:tcPr>
            <w:tcW w:w="1157" w:type="dxa"/>
          </w:tcPr>
          <w:p w:rsidR="003310F9" w:rsidRDefault="008C0B41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310F9" w:rsidRDefault="008C0B41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борг</w:t>
            </w:r>
          </w:p>
          <w:p w:rsidR="003310F9" w:rsidRDefault="008C0B4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усього,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млн.грн.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68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ВВП,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млн.грн.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борг/ВВП,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316885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913345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</w:tr>
      <w:tr w:rsidR="003310F9">
        <w:trPr>
          <w:trHeight w:val="278"/>
        </w:trPr>
        <w:tc>
          <w:tcPr>
            <w:tcW w:w="1157" w:type="dxa"/>
          </w:tcPr>
          <w:p w:rsidR="003310F9" w:rsidRDefault="008C0B41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58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432235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58" w:lineRule="exact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1082569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spacing w:line="258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39,9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473122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1316600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35,9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515511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1408889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584114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1454931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1100564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1566728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1572180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1979458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79,4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1929759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2383182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</w:tr>
      <w:tr w:rsidR="003310F9">
        <w:trPr>
          <w:trHeight w:val="277"/>
        </w:trPr>
        <w:tc>
          <w:tcPr>
            <w:tcW w:w="1157" w:type="dxa"/>
          </w:tcPr>
          <w:p w:rsidR="003310F9" w:rsidRDefault="008C0B41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5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2141674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spacing w:line="258" w:lineRule="exact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2982920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spacing w:line="258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71,8</w:t>
            </w:r>
          </w:p>
        </w:tc>
      </w:tr>
      <w:tr w:rsidR="003310F9">
        <w:trPr>
          <w:trHeight w:val="276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2168627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3558706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60,9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1998275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3974564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</w:tr>
      <w:tr w:rsidR="003310F9">
        <w:trPr>
          <w:trHeight w:val="275"/>
        </w:trPr>
        <w:tc>
          <w:tcPr>
            <w:tcW w:w="1157" w:type="dxa"/>
          </w:tcPr>
          <w:p w:rsidR="003310F9" w:rsidRDefault="008C0B41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2551936</w:t>
            </w:r>
          </w:p>
        </w:tc>
        <w:tc>
          <w:tcPr>
            <w:tcW w:w="2005" w:type="dxa"/>
          </w:tcPr>
          <w:p w:rsidR="003310F9" w:rsidRDefault="008C0B41">
            <w:pPr>
              <w:pStyle w:val="TableParagraph"/>
              <w:ind w:left="240" w:right="235"/>
              <w:jc w:val="center"/>
              <w:rPr>
                <w:sz w:val="24"/>
              </w:rPr>
            </w:pPr>
            <w:r>
              <w:rPr>
                <w:sz w:val="24"/>
              </w:rPr>
              <w:t>4194102</w:t>
            </w:r>
          </w:p>
        </w:tc>
        <w:tc>
          <w:tcPr>
            <w:tcW w:w="2874" w:type="dxa"/>
          </w:tcPr>
          <w:p w:rsidR="003310F9" w:rsidRDefault="008C0B41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</w:tr>
    </w:tbl>
    <w:p w:rsidR="003310F9" w:rsidRDefault="003310F9">
      <w:pPr>
        <w:pStyle w:val="a3"/>
        <w:spacing w:before="8"/>
        <w:rPr>
          <w:sz w:val="23"/>
        </w:rPr>
      </w:pPr>
    </w:p>
    <w:p w:rsidR="003310F9" w:rsidRDefault="008C0B41">
      <w:pPr>
        <w:ind w:left="398"/>
        <w:rPr>
          <w:i/>
          <w:sz w:val="24"/>
        </w:rPr>
      </w:pPr>
      <w:r>
        <w:rPr>
          <w:i/>
          <w:sz w:val="24"/>
        </w:rPr>
        <w:t>Побудовано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розраховано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[37;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38;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39;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40]</w:t>
      </w:r>
    </w:p>
    <w:p w:rsidR="003310F9" w:rsidRDefault="003310F9">
      <w:pPr>
        <w:rPr>
          <w:sz w:val="24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3310F9">
      <w:pPr>
        <w:pStyle w:val="a3"/>
        <w:rPr>
          <w:i/>
          <w:sz w:val="7"/>
        </w:rPr>
      </w:pPr>
    </w:p>
    <w:p w:rsidR="003310F9" w:rsidRDefault="008C0B41">
      <w:pPr>
        <w:pStyle w:val="a3"/>
        <w:ind w:left="16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316" style="width:360.75pt;height:216.75pt;mso-position-horizontal-relative:char;mso-position-vertical-relative:line" coordsize="7215,4335">
            <v:shape id="_x0000_s2375" style="position:absolute;left:944;top:227;width:5784;height:2871" coordorigin="945,228" coordsize="5784,2871" o:spt="100" adj="0,,0" path="m945,2779r5784,m945,2460r5784,m945,2141r5784,m945,1821r5784,m945,1502r5784,m945,1183r5784,m945,866r5784,m945,547r5784,m945,228r5784,m1770,228r,2870m2596,228r,2870m3424,228r,2870m4250,228r,2870m5078,228r,2870m5903,228r,2870m6729,228r,2870e" filled="f" strokecolor="#d9d9d9" strokeweight=".72pt">
              <v:stroke joinstyle="round"/>
              <v:formulas/>
              <v:path arrowok="t" o:connecttype="segments"/>
            </v:shape>
            <v:shape id="_x0000_s2374" style="position:absolute;left:944;top:227;width:5842;height:2871" coordorigin="945,228" coordsize="5842,2871" o:spt="100" adj="0,,0" path="m6729,3098r,-2870m6729,3098r57,m6729,2779r57,m6729,2460r57,m6729,2141r57,m6729,1821r57,m6729,1502r57,m6729,1183r57,m6729,866r57,m6729,547r57,m6729,228r57,m945,3098r,-2870m945,3098r5784,e" filled="f" strokecolor="#bebebe" strokeweight=".72pt">
              <v:stroke joinstyle="round"/>
              <v:formulas/>
              <v:path arrowok="t" o:connecttype="segments"/>
            </v:shape>
            <v:shape id="_x0000_s2373" style="position:absolute;left:1357;top:1470;width:4546;height:1628" coordorigin="1358,1471" coordsize="4546,1628" path="m1358,2896r412,-74l2183,2796r413,-27l3011,2726r413,-331l3837,2095r413,-228l4662,1732r416,-19l5490,3098,5903,1471e" filled="f" strokecolor="#4f81bc" strokeweight="1.4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72" type="#_x0000_t75" style="position:absolute;left:1298;top:2838;width:115;height:115">
              <v:imagedata r:id="rId12" o:title=""/>
            </v:shape>
            <v:shape id="_x0000_s2371" type="#_x0000_t75" style="position:absolute;left:1712;top:2765;width:115;height:115">
              <v:imagedata r:id="rId12" o:title=""/>
            </v:shape>
            <v:shape id="_x0000_s2370" type="#_x0000_t75" style="position:absolute;left:2125;top:2739;width:115;height:115">
              <v:imagedata r:id="rId13" o:title=""/>
            </v:shape>
            <v:shape id="_x0000_s2369" type="#_x0000_t75" style="position:absolute;left:2538;top:2712;width:115;height:115">
              <v:imagedata r:id="rId12" o:title=""/>
            </v:shape>
            <v:shape id="_x0000_s2368" type="#_x0000_t75" style="position:absolute;left:2951;top:2668;width:115;height:115">
              <v:imagedata r:id="rId12" o:title=""/>
            </v:shape>
            <v:shape id="_x0000_s2367" type="#_x0000_t75" style="position:absolute;left:3364;top:2338;width:115;height:115">
              <v:imagedata r:id="rId12" o:title=""/>
            </v:shape>
            <v:shape id="_x0000_s2366" type="#_x0000_t75" style="position:absolute;left:3778;top:2037;width:115;height:115">
              <v:imagedata r:id="rId14" o:title=""/>
            </v:shape>
            <v:shape id="_x0000_s2365" type="#_x0000_t75" style="position:absolute;left:4191;top:1809;width:115;height:115">
              <v:imagedata r:id="rId15" o:title=""/>
            </v:shape>
            <v:shape id="_x0000_s2364" type="#_x0000_t75" style="position:absolute;left:4604;top:1674;width:115;height:115">
              <v:imagedata r:id="rId15" o:title=""/>
            </v:shape>
            <v:shape id="_x0000_s2363" type="#_x0000_t75" style="position:absolute;left:5017;top:1657;width:115;height:115">
              <v:imagedata r:id="rId12" o:title=""/>
            </v:shape>
            <v:shape id="_x0000_s2362" type="#_x0000_t75" style="position:absolute;left:5431;top:3041;width:115;height:115">
              <v:imagedata r:id="rId12" o:title=""/>
            </v:shape>
            <v:shape id="_x0000_s2361" type="#_x0000_t75" style="position:absolute;left:5844;top:1412;width:115;height:115">
              <v:imagedata r:id="rId13" o:title=""/>
            </v:shape>
            <v:shape id="_x0000_s2360" style="position:absolute;left:1357;top:422;width:4546;height:2093" coordorigin="1358,422" coordsize="4546,2093" path="m1358,2515r412,-108l2183,2258r413,-60l3011,2169r413,-72l3837,1836r413,-260l4662,1195,5078,828,5490,561,5903,422e" filled="f" strokecolor="#c0504d" strokeweight="1.44pt">
              <v:path arrowok="t"/>
            </v:shape>
            <v:shape id="_x0000_s2359" style="position:absolute;left:1306;top:372;width:4646;height:2194" coordorigin="1306,373" coordsize="4646,2194" o:spt="100" adj="0,,0" path="m1406,2566l1306,2466t,100l1406,2466t414,-8l1720,2358t,100l1820,2358t413,-49l2133,2209t,100l2233,2209t413,41l2546,2150t,100l2646,2150t413,70l2959,2120t,100l3059,2120t413,29l3372,2049t,100l3472,2049t414,-164l3786,1785t,100l3886,1785t413,-157l4199,1528t,100l4299,1528t413,-283l4612,1145t,100l4712,1145m5125,878l5025,778t,100l5125,778m5539,613l5439,513t,100l5539,513t413,-40l5852,373t,100l5952,373e" filled="f" strokecolor="#c0504d">
              <v:stroke joinstyle="round"/>
              <v:formulas/>
              <v:path arrowok="t" o:connecttype="segments"/>
            </v:shape>
            <v:shape id="_x0000_s2358" style="position:absolute;left:1184;top:513;width:5304;height:1479" coordorigin="1185,513" coordsize="5304,1479" path="m1185,1992r482,-166l2150,1953r482,-24l3114,1819,3597,859,4077,566r482,-53l5042,809r482,345l6006,1493r483,-334e" filled="f" strokecolor="#9bba58" strokeweight="1.44pt">
              <v:path arrowok="t"/>
            </v:shape>
            <v:shape id="_x0000_s2357" type="#_x0000_t75" style="position:absolute;left:1126;top:1934;width:115;height:115">
              <v:imagedata r:id="rId16" o:title=""/>
            </v:shape>
            <v:shape id="_x0000_s2356" type="#_x0000_t75" style="position:absolute;left:1608;top:1768;width:115;height:115">
              <v:imagedata r:id="rId16" o:title=""/>
            </v:shape>
            <v:shape id="_x0000_s2355" type="#_x0000_t75" style="position:absolute;left:2090;top:1895;width:115;height:115">
              <v:imagedata r:id="rId17" o:title=""/>
            </v:shape>
            <v:shape id="_x0000_s2354" type="#_x0000_t75" style="position:absolute;left:2572;top:1873;width:115;height:115">
              <v:imagedata r:id="rId16" o:title=""/>
            </v:shape>
            <v:shape id="_x0000_s2353" type="#_x0000_t75" style="position:absolute;left:3055;top:1761;width:115;height:115">
              <v:imagedata r:id="rId16" o:title=""/>
            </v:shape>
            <v:shape id="_x0000_s2352" type="#_x0000_t75" style="position:absolute;left:3537;top:801;width:115;height:115">
              <v:imagedata r:id="rId16" o:title=""/>
            </v:shape>
            <v:shape id="_x0000_s2351" type="#_x0000_t75" style="position:absolute;left:4019;top:508;width:115;height:115">
              <v:imagedata r:id="rId17" o:title=""/>
            </v:shape>
            <v:shape id="_x0000_s2350" type="#_x0000_t75" style="position:absolute;left:4501;top:457;width:115;height:115">
              <v:imagedata r:id="rId16" o:title=""/>
            </v:shape>
            <v:shape id="_x0000_s2349" type="#_x0000_t75" style="position:absolute;left:4983;top:750;width:115;height:115">
              <v:imagedata r:id="rId18" o:title=""/>
            </v:shape>
            <v:shape id="_x0000_s2348" type="#_x0000_t75" style="position:absolute;left:5465;top:1098;width:115;height:115">
              <v:imagedata r:id="rId19" o:title=""/>
            </v:shape>
            <v:shape id="_x0000_s2347" type="#_x0000_t75" style="position:absolute;left:5947;top:1436;width:115;height:115">
              <v:imagedata r:id="rId16" o:title=""/>
            </v:shape>
            <v:shape id="_x0000_s2346" type="#_x0000_t75" style="position:absolute;left:6429;top:1101;width:115;height:115">
              <v:imagedata r:id="rId16" o:title=""/>
            </v:shape>
            <v:shape id="_x0000_s2345" type="#_x0000_t75" style="position:absolute;left:642;top:3675;width:384;height:113">
              <v:imagedata r:id="rId20" o:title=""/>
            </v:shape>
            <v:line id="_x0000_s2344" style="position:absolute" from="3671,3732" to="4055,3732" strokecolor="#c0504d" strokeweight="1.44pt"/>
            <v:shape id="_x0000_s2343" style="position:absolute;left:3812;top:3681;width:101;height:99" coordorigin="3813,3681" coordsize="101,99" o:spt="100" adj="0,,0" path="m3913,3780r-100,-99m3813,3780r100,-99e" filled="f" strokecolor="#c0504d" strokeweight=".72pt">
              <v:stroke joinstyle="round"/>
              <v:formulas/>
              <v:path arrowok="t" o:connecttype="segments"/>
            </v:shape>
            <v:shape id="_x0000_s2342" type="#_x0000_t75" style="position:absolute;left:642;top:4010;width:384;height:116">
              <v:imagedata r:id="rId21" o:title=""/>
            </v:shape>
            <v:rect id="_x0000_s2341" style="position:absolute;left:7;top:7;width:7200;height:432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40" type="#_x0000_t202" style="position:absolute;left:138;top:143;width:659;height:1457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4500000</w:t>
                    </w:r>
                  </w:p>
                  <w:p w:rsidR="003310F9" w:rsidRDefault="008C0B41">
                    <w:pPr>
                      <w:spacing w:before="9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4000000</w:t>
                    </w:r>
                  </w:p>
                  <w:p w:rsidR="003310F9" w:rsidRDefault="008C0B41">
                    <w:pPr>
                      <w:spacing w:before="10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3500000</w:t>
                    </w:r>
                  </w:p>
                  <w:p w:rsidR="003310F9" w:rsidRDefault="008C0B41">
                    <w:pPr>
                      <w:spacing w:before="9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3000000</w:t>
                    </w:r>
                  </w:p>
                  <w:p w:rsidR="003310F9" w:rsidRDefault="008C0B41">
                    <w:pPr>
                      <w:spacing w:before="9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2500000</w:t>
                    </w:r>
                  </w:p>
                </w:txbxContent>
              </v:textbox>
            </v:shape>
            <v:shape id="_x0000_s2339" type="#_x0000_t202" style="position:absolute;left:4246;top:491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79,4</w:t>
                    </w:r>
                  </w:p>
                </w:txbxContent>
              </v:textbox>
            </v:shape>
            <v:shape id="_x0000_s2338" type="#_x0000_t202" style="position:absolute;left:4729;top:440;width:203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81</w:t>
                    </w:r>
                  </w:p>
                </w:txbxContent>
              </v:textbox>
            </v:shape>
            <v:shape id="_x0000_s2337" type="#_x0000_t202" style="position:absolute;left:3764;top:784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70,2</w:t>
                    </w:r>
                  </w:p>
                </w:txbxContent>
              </v:textbox>
            </v:shape>
            <v:shape id="_x0000_s2336" type="#_x0000_t202" style="position:absolute;left:5210;top:733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71,8</w:t>
                    </w:r>
                  </w:p>
                </w:txbxContent>
              </v:textbox>
            </v:shape>
            <v:shape id="_x0000_s2335" type="#_x0000_t202" style="position:absolute;left:5692;top:1081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60,9</w:t>
                    </w:r>
                  </w:p>
                </w:txbxContent>
              </v:textbox>
            </v:shape>
            <v:shape id="_x0000_s2334" type="#_x0000_t202" style="position:absolute;left:6537;top:944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60,8</w:t>
                    </w:r>
                  </w:p>
                </w:txbxContent>
              </v:textbox>
            </v:shape>
            <v:shape id="_x0000_s2333" type="#_x0000_t202" style="position:absolute;left:6175;top:1419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50,3</w:t>
                    </w:r>
                  </w:p>
                </w:txbxContent>
              </v:textbox>
            </v:shape>
            <v:shape id="_x0000_s2332" type="#_x0000_t202" style="position:absolute;left:138;top:1738;width:1008;height:1690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ind w:right="367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2000000</w:t>
                    </w:r>
                  </w:p>
                  <w:p w:rsidR="003310F9" w:rsidRDefault="008C0B41">
                    <w:pPr>
                      <w:spacing w:before="99"/>
                      <w:ind w:right="367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1500000</w:t>
                    </w:r>
                  </w:p>
                  <w:p w:rsidR="003310F9" w:rsidRDefault="008C0B41">
                    <w:pPr>
                      <w:spacing w:before="99"/>
                      <w:ind w:right="367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1000000</w:t>
                    </w:r>
                  </w:p>
                  <w:p w:rsidR="003310F9" w:rsidRDefault="008C0B41">
                    <w:pPr>
                      <w:spacing w:before="100"/>
                      <w:ind w:right="367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500000</w:t>
                    </w:r>
                  </w:p>
                  <w:p w:rsidR="003310F9" w:rsidRDefault="008C0B41">
                    <w:pPr>
                      <w:spacing w:before="99"/>
                      <w:ind w:right="367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 w:rsidR="003310F9" w:rsidRDefault="008C0B41">
                    <w:pPr>
                      <w:spacing w:before="14" w:line="216" w:lineRule="exact"/>
                      <w:ind w:left="62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2008</w:t>
                    </w:r>
                  </w:p>
                </w:txbxContent>
              </v:textbox>
            </v:shape>
            <v:shape id="_x0000_s2331" type="#_x0000_t202" style="position:absolute;left:1835;top:1751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39,9</w:t>
                    </w:r>
                  </w:p>
                </w:txbxContent>
              </v:textbox>
            </v:shape>
            <v:shape id="_x0000_s2330" type="#_x0000_t202" style="position:absolute;left:3282;top:1745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40,1</w:t>
                    </w:r>
                  </w:p>
                </w:txbxContent>
              </v:textbox>
            </v:shape>
            <v:shape id="_x0000_s2329" type="#_x0000_t202" style="position:absolute;left:1353;top:1917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34,7</w:t>
                    </w:r>
                  </w:p>
                </w:txbxContent>
              </v:textbox>
            </v:shape>
            <v:shape id="_x0000_s2328" type="#_x0000_t202" style="position:absolute;left:2317;top:1879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35,9</w:t>
                    </w:r>
                  </w:p>
                </w:txbxContent>
              </v:textbox>
            </v:shape>
            <v:shape id="_x0000_s2327" type="#_x0000_t202" style="position:absolute;left:2799;top:1856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36,6</w:t>
                    </w:r>
                  </w:p>
                </w:txbxContent>
              </v:textbox>
            </v:shape>
            <v:shape id="_x0000_s2326" type="#_x0000_t202" style="position:absolute;left:6897;top:143;width:203;height:3052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 w:rsidR="003310F9" w:rsidRDefault="008C0B41">
                    <w:pPr>
                      <w:spacing w:before="9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3310F9" w:rsidRDefault="008C0B41">
                    <w:pPr>
                      <w:spacing w:before="10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3310F9" w:rsidRDefault="008C0B41">
                    <w:pPr>
                      <w:spacing w:before="9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3310F9" w:rsidRDefault="008C0B41">
                    <w:pPr>
                      <w:spacing w:before="9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3310F9" w:rsidRDefault="008C0B41">
                    <w:pPr>
                      <w:spacing w:before="10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3310F9" w:rsidRDefault="008C0B41">
                    <w:pPr>
                      <w:spacing w:before="9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3310F9" w:rsidRDefault="008C0B41">
                    <w:pPr>
                      <w:spacing w:before="9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3310F9" w:rsidRDefault="008C0B41">
                    <w:pPr>
                      <w:spacing w:before="9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3310F9" w:rsidRDefault="008C0B41">
                    <w:pPr>
                      <w:spacing w:before="100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325" type="#_x0000_t202" style="position:absolute;left:1587;top:3248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2324" type="#_x0000_t202" style="position:absolute;left:2414;top:3248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2323" type="#_x0000_t202" style="position:absolute;left:3241;top:3248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v:shape id="_x0000_s2322" type="#_x0000_t202" style="position:absolute;left:4067;top:3248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2321" type="#_x0000_t202" style="position:absolute;left:4894;top:3248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2018</w:t>
                    </w:r>
                  </w:p>
                </w:txbxContent>
              </v:textbox>
            </v:shape>
            <v:shape id="_x0000_s2320" type="#_x0000_t202" style="position:absolute;left:5720;top:3248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2319" type="#_x0000_t202" style="position:absolute;left:6547;top:3248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</v:shape>
            <v:shape id="_x0000_s2318" type="#_x0000_t202" style="position:absolute;left:1066;top:3647;width:2566;height:518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Державний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борг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усього,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млн.грн.</w:t>
                    </w:r>
                  </w:p>
                  <w:p w:rsidR="003310F9" w:rsidRDefault="008C0B41">
                    <w:pPr>
                      <w:spacing w:before="118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Державний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борг/ВВП,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%</w:t>
                    </w:r>
                  </w:p>
                </w:txbxContent>
              </v:textbox>
            </v:shape>
            <v:shape id="_x0000_s2317" type="#_x0000_t202" style="position:absolute;left:4096;top:3647;width:1064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ВВП,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млн.грн.</w:t>
                    </w:r>
                  </w:p>
                </w:txbxContent>
              </v:textbox>
            </v:shape>
            <w10:anchorlock/>
          </v:group>
        </w:pict>
      </w:r>
    </w:p>
    <w:p w:rsidR="003310F9" w:rsidRDefault="003310F9">
      <w:pPr>
        <w:pStyle w:val="a3"/>
        <w:spacing w:before="10"/>
        <w:rPr>
          <w:i/>
          <w:sz w:val="12"/>
        </w:rPr>
      </w:pPr>
    </w:p>
    <w:p w:rsidR="003310F9" w:rsidRDefault="008C0B41">
      <w:pPr>
        <w:pStyle w:val="a3"/>
        <w:spacing w:before="89" w:line="360" w:lineRule="auto"/>
        <w:ind w:left="398" w:right="395" w:firstLine="707"/>
        <w:jc w:val="both"/>
      </w:pPr>
      <w:r>
        <w:t>Рис.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2009-2020</w:t>
      </w:r>
      <w:r>
        <w:rPr>
          <w:spacing w:val="-3"/>
        </w:rPr>
        <w:t xml:space="preserve"> </w:t>
      </w:r>
      <w:r>
        <w:t>рр.</w:t>
      </w:r>
    </w:p>
    <w:p w:rsidR="003310F9" w:rsidRDefault="003310F9">
      <w:pPr>
        <w:pStyle w:val="a3"/>
        <w:spacing w:before="3"/>
        <w:rPr>
          <w:sz w:val="24"/>
        </w:rPr>
      </w:pPr>
    </w:p>
    <w:p w:rsidR="003310F9" w:rsidRDefault="008C0B41">
      <w:pPr>
        <w:ind w:left="1078"/>
        <w:rPr>
          <w:i/>
          <w:sz w:val="24"/>
        </w:rPr>
      </w:pPr>
      <w:r>
        <w:rPr>
          <w:i/>
          <w:sz w:val="24"/>
        </w:rPr>
        <w:t>Побудовано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[37;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38;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39;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40]</w:t>
      </w:r>
    </w:p>
    <w:p w:rsidR="003310F9" w:rsidRDefault="003310F9">
      <w:pPr>
        <w:pStyle w:val="a3"/>
        <w:spacing w:before="6"/>
        <w:rPr>
          <w:i/>
          <w:sz w:val="24"/>
        </w:rPr>
      </w:pPr>
    </w:p>
    <w:p w:rsidR="003310F9" w:rsidRDefault="008C0B41">
      <w:pPr>
        <w:pStyle w:val="a3"/>
        <w:spacing w:line="360" w:lineRule="auto"/>
        <w:ind w:left="398" w:right="384" w:firstLine="707"/>
        <w:jc w:val="both"/>
      </w:pPr>
      <w:r>
        <w:t>Граничний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допустимий</w:t>
      </w:r>
      <w:r>
        <w:rPr>
          <w:spacing w:val="1"/>
        </w:rPr>
        <w:t xml:space="preserve"> </w:t>
      </w:r>
      <w:r>
        <w:t>бюджетним кодексом рівень у 60 % впродовж 2014-2018 років, зокрема у 2014</w:t>
      </w:r>
      <w:r>
        <w:rPr>
          <w:spacing w:val="1"/>
        </w:rPr>
        <w:t xml:space="preserve"> </w:t>
      </w:r>
      <w:r>
        <w:t>р. – 70,3%, у 2015 р. такий показник вже становив 79,4%, у 2016 р. – 81%</w:t>
      </w:r>
      <w:r>
        <w:rPr>
          <w:spacing w:val="1"/>
        </w:rPr>
        <w:t xml:space="preserve"> </w:t>
      </w:r>
      <w:r>
        <w:t>(максимальне значення за аналізований період), з 2017 р. цей показник починає</w:t>
      </w:r>
      <w:r>
        <w:rPr>
          <w:spacing w:val="1"/>
        </w:rPr>
        <w:t xml:space="preserve"> </w:t>
      </w:r>
      <w:r>
        <w:t>по</w:t>
      </w:r>
      <w:r>
        <w:t>ступово</w:t>
      </w:r>
      <w:r>
        <w:rPr>
          <w:spacing w:val="1"/>
        </w:rPr>
        <w:t xml:space="preserve"> </w:t>
      </w:r>
      <w:r>
        <w:t>знижуватися,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60%-значення: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71,8%,</w:t>
      </w:r>
      <w:r>
        <w:rPr>
          <w:spacing w:val="16"/>
        </w:rPr>
        <w:t xml:space="preserve"> </w:t>
      </w:r>
      <w:r>
        <w:t>2018</w:t>
      </w:r>
      <w:r>
        <w:rPr>
          <w:spacing w:val="16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60,9%.</w:t>
      </w:r>
      <w:r>
        <w:rPr>
          <w:spacing w:val="17"/>
        </w:rPr>
        <w:t xml:space="preserve"> </w:t>
      </w:r>
      <w:r>
        <w:t>Проте,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2019</w:t>
      </w:r>
      <w:r>
        <w:rPr>
          <w:spacing w:val="18"/>
        </w:rPr>
        <w:t xml:space="preserve"> </w:t>
      </w:r>
      <w:r>
        <w:t>р.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50,3%,</w:t>
      </w:r>
      <w:r>
        <w:rPr>
          <w:spacing w:val="15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60,8%,</w:t>
      </w:r>
      <w:r>
        <w:rPr>
          <w:spacing w:val="16"/>
        </w:rPr>
        <w:t xml:space="preserve"> </w:t>
      </w:r>
      <w:r>
        <w:t>що</w:t>
      </w:r>
      <w:r>
        <w:rPr>
          <w:spacing w:val="18"/>
        </w:rPr>
        <w:t xml:space="preserve"> </w:t>
      </w:r>
      <w:r>
        <w:t>свідчить</w:t>
      </w:r>
    </w:p>
    <w:p w:rsidR="003310F9" w:rsidRDefault="008C0B41">
      <w:pPr>
        <w:pStyle w:val="a3"/>
        <w:spacing w:line="360" w:lineRule="auto"/>
        <w:ind w:left="398" w:right="388"/>
        <w:jc w:val="both"/>
      </w:pPr>
      <w:r>
        <w:t>про зростання даного показника. Така ситуація є доволі загрозливою, що 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стандартів,</w:t>
      </w:r>
      <w:r>
        <w:rPr>
          <w:spacing w:val="1"/>
        </w:rPr>
        <w:t xml:space="preserve"> </w:t>
      </w:r>
      <w:r>
        <w:t>підвищення відсоткових ставок за кредитами, зростання рівня оподаткування,</w:t>
      </w:r>
      <w:r>
        <w:rPr>
          <w:spacing w:val="1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-2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країні тощо.</w:t>
      </w:r>
    </w:p>
    <w:p w:rsidR="003310F9" w:rsidRDefault="003310F9">
      <w:pPr>
        <w:pStyle w:val="a3"/>
        <w:spacing w:before="4"/>
        <w:rPr>
          <w:sz w:val="42"/>
        </w:rPr>
      </w:pPr>
    </w:p>
    <w:p w:rsidR="003310F9" w:rsidRDefault="008C0B41">
      <w:pPr>
        <w:pStyle w:val="1"/>
        <w:ind w:left="1106" w:right="0"/>
        <w:jc w:val="left"/>
      </w:pPr>
      <w:r>
        <w:t>2.2.</w:t>
      </w:r>
      <w:r>
        <w:rPr>
          <w:spacing w:val="64"/>
        </w:rPr>
        <w:t xml:space="preserve"> </w:t>
      </w:r>
      <w:r>
        <w:t>Моніторинг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державного</w:t>
      </w:r>
      <w:r>
        <w:rPr>
          <w:spacing w:val="-5"/>
        </w:rPr>
        <w:t xml:space="preserve"> </w:t>
      </w:r>
      <w:r>
        <w:t>боргу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Україні</w:t>
      </w:r>
    </w:p>
    <w:p w:rsidR="003310F9" w:rsidRDefault="003310F9">
      <w:pPr>
        <w:pStyle w:val="a3"/>
        <w:rPr>
          <w:b/>
          <w:sz w:val="30"/>
        </w:rPr>
      </w:pPr>
    </w:p>
    <w:p w:rsidR="003310F9" w:rsidRDefault="003310F9">
      <w:pPr>
        <w:pStyle w:val="a3"/>
        <w:spacing w:before="8"/>
        <w:rPr>
          <w:b/>
          <w:sz w:val="25"/>
        </w:rPr>
      </w:pPr>
    </w:p>
    <w:p w:rsidR="003310F9" w:rsidRDefault="008C0B41">
      <w:pPr>
        <w:pStyle w:val="a3"/>
        <w:spacing w:line="360" w:lineRule="auto"/>
        <w:ind w:left="398" w:right="387" w:firstLine="880"/>
        <w:jc w:val="both"/>
      </w:pPr>
      <w:r>
        <w:t>Механізм формування державного боргу проявляється, з одного боку,</w:t>
      </w:r>
      <w:r>
        <w:rPr>
          <w:spacing w:val="1"/>
        </w:rPr>
        <w:t xml:space="preserve"> </w:t>
      </w:r>
      <w:r>
        <w:t>через низку чинників, передумов і напрямів, що характеризують процес його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кожному</w:t>
      </w:r>
      <w:r>
        <w:rPr>
          <w:spacing w:val="-3"/>
        </w:rPr>
        <w:t xml:space="preserve"> </w:t>
      </w:r>
      <w:r>
        <w:t>аналізованому</w:t>
      </w:r>
      <w:r>
        <w:rPr>
          <w:spacing w:val="-4"/>
        </w:rPr>
        <w:t xml:space="preserve"> </w:t>
      </w:r>
      <w:r>
        <w:t>інтервалі</w:t>
      </w:r>
      <w:r>
        <w:rPr>
          <w:spacing w:val="-1"/>
        </w:rPr>
        <w:t xml:space="preserve"> </w:t>
      </w:r>
      <w:r>
        <w:t>ч</w:t>
      </w:r>
      <w:r>
        <w:t>асу.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 w:firstLine="880"/>
        <w:jc w:val="both"/>
      </w:pPr>
      <w:r>
        <w:t>У</w:t>
      </w:r>
      <w:r>
        <w:rPr>
          <w:spacing w:val="1"/>
        </w:rPr>
        <w:t xml:space="preserve"> </w:t>
      </w:r>
      <w:r>
        <w:t>червні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схвалив</w:t>
      </w:r>
      <w:r>
        <w:rPr>
          <w:spacing w:val="1"/>
        </w:rPr>
        <w:t xml:space="preserve"> </w:t>
      </w:r>
      <w:r>
        <w:t>«Середньострокову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роки».</w:t>
      </w:r>
      <w:r>
        <w:rPr>
          <w:spacing w:val="1"/>
        </w:rPr>
        <w:t xml:space="preserve"> </w:t>
      </w:r>
      <w:r>
        <w:t>Очікувалось,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 визначеного Стратегією плану дій на поточний та наступні три роки</w:t>
      </w:r>
      <w:r>
        <w:rPr>
          <w:spacing w:val="1"/>
        </w:rPr>
        <w:t xml:space="preserve"> </w:t>
      </w:r>
      <w:r>
        <w:t>показник відношення обсягу д</w:t>
      </w:r>
      <w:r>
        <w:t>ержавного боргу до ВВП, що на кінець 2018 р.</w:t>
      </w:r>
      <w:r>
        <w:rPr>
          <w:spacing w:val="1"/>
        </w:rPr>
        <w:t xml:space="preserve"> </w:t>
      </w:r>
      <w:r>
        <w:t>становив</w:t>
      </w:r>
      <w:r>
        <w:rPr>
          <w:spacing w:val="1"/>
        </w:rPr>
        <w:t xml:space="preserve"> </w:t>
      </w:r>
      <w:r>
        <w:t>52,3%,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перевищить</w:t>
      </w:r>
      <w:r>
        <w:rPr>
          <w:spacing w:val="1"/>
        </w:rPr>
        <w:t xml:space="preserve"> </w:t>
      </w:r>
      <w:r>
        <w:t>43%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[41].</w:t>
      </w:r>
      <w:r>
        <w:rPr>
          <w:spacing w:val="70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представлено у</w:t>
      </w:r>
      <w:r>
        <w:rPr>
          <w:spacing w:val="-4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2.4.</w:t>
      </w:r>
    </w:p>
    <w:p w:rsidR="003310F9" w:rsidRDefault="008C0B41">
      <w:pPr>
        <w:pStyle w:val="a3"/>
        <w:spacing w:before="1" w:line="360" w:lineRule="auto"/>
        <w:ind w:left="2508" w:right="374" w:firstLine="6102"/>
      </w:pPr>
      <w:r>
        <w:t>Таблиця 2.4</w:t>
      </w:r>
      <w:r>
        <w:rPr>
          <w:spacing w:val="-67"/>
        </w:rPr>
        <w:t xml:space="preserve"> </w:t>
      </w:r>
      <w:r>
        <w:t>Динаміка</w:t>
      </w:r>
      <w:r>
        <w:rPr>
          <w:spacing w:val="-1"/>
        </w:rPr>
        <w:t xml:space="preserve"> </w:t>
      </w:r>
      <w:r>
        <w:t>дефіциту</w:t>
      </w:r>
      <w:r>
        <w:rPr>
          <w:spacing w:val="-4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України та</w:t>
      </w:r>
    </w:p>
    <w:p w:rsidR="003310F9" w:rsidRDefault="008C0B41">
      <w:pPr>
        <w:pStyle w:val="a3"/>
        <w:spacing w:line="321" w:lineRule="exact"/>
        <w:ind w:left="3243"/>
      </w:pPr>
      <w:r>
        <w:t>його</w:t>
      </w:r>
      <w:r>
        <w:rPr>
          <w:spacing w:val="-1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ВВП,</w:t>
      </w:r>
      <w:r>
        <w:rPr>
          <w:spacing w:val="-2"/>
        </w:rPr>
        <w:t xml:space="preserve"> </w:t>
      </w:r>
      <w:r>
        <w:t>2014-2020</w:t>
      </w:r>
      <w:r>
        <w:rPr>
          <w:spacing w:val="-5"/>
        </w:rPr>
        <w:t xml:space="preserve"> </w:t>
      </w:r>
      <w:r>
        <w:t>рр.</w:t>
      </w:r>
    </w:p>
    <w:p w:rsidR="003310F9" w:rsidRDefault="003310F9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844"/>
        <w:gridCol w:w="1779"/>
        <w:gridCol w:w="1812"/>
        <w:gridCol w:w="1810"/>
      </w:tblGrid>
      <w:tr w:rsidR="003310F9">
        <w:trPr>
          <w:trHeight w:val="1103"/>
        </w:trPr>
        <w:tc>
          <w:tcPr>
            <w:tcW w:w="1270" w:type="dxa"/>
          </w:tcPr>
          <w:p w:rsidR="003310F9" w:rsidRDefault="008C0B41">
            <w:pPr>
              <w:pStyle w:val="TableParagraph"/>
              <w:spacing w:line="240" w:lineRule="auto"/>
              <w:ind w:left="390" w:right="84" w:hanging="286"/>
              <w:rPr>
                <w:sz w:val="24"/>
              </w:rPr>
            </w:pPr>
            <w:r>
              <w:rPr>
                <w:sz w:val="24"/>
              </w:rPr>
              <w:t>Показник/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1844" w:type="dxa"/>
          </w:tcPr>
          <w:p w:rsidR="003310F9" w:rsidRDefault="008C0B41">
            <w:pPr>
              <w:pStyle w:val="TableParagraph"/>
              <w:spacing w:line="240" w:lineRule="auto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Доходи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  <w:p w:rsidR="003310F9" w:rsidRDefault="008C0B41">
            <w:pPr>
              <w:pStyle w:val="TableParagraph"/>
              <w:spacing w:line="264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(%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ВВП)</w:t>
            </w:r>
          </w:p>
        </w:tc>
        <w:tc>
          <w:tcPr>
            <w:tcW w:w="1779" w:type="dxa"/>
          </w:tcPr>
          <w:p w:rsidR="003310F9" w:rsidRDefault="008C0B41">
            <w:pPr>
              <w:pStyle w:val="TableParagraph"/>
              <w:spacing w:line="240" w:lineRule="auto"/>
              <w:ind w:left="342" w:right="337" w:hanging="5"/>
              <w:jc w:val="center"/>
              <w:rPr>
                <w:sz w:val="24"/>
              </w:rPr>
            </w:pPr>
            <w:r>
              <w:rPr>
                <w:sz w:val="24"/>
              </w:rPr>
              <w:t>Видатки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  <w:p w:rsidR="003310F9" w:rsidRDefault="008C0B41">
            <w:pPr>
              <w:pStyle w:val="TableParagraph"/>
              <w:spacing w:line="264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(%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ВВП)</w:t>
            </w:r>
          </w:p>
        </w:tc>
        <w:tc>
          <w:tcPr>
            <w:tcW w:w="1812" w:type="dxa"/>
          </w:tcPr>
          <w:p w:rsidR="003310F9" w:rsidRDefault="008C0B41">
            <w:pPr>
              <w:pStyle w:val="TableParagraph"/>
              <w:spacing w:line="240" w:lineRule="auto"/>
              <w:ind w:left="303" w:right="296" w:firstLine="1"/>
              <w:jc w:val="center"/>
              <w:rPr>
                <w:sz w:val="24"/>
              </w:rPr>
            </w:pPr>
            <w:r>
              <w:rPr>
                <w:sz w:val="24"/>
              </w:rPr>
              <w:t>Дефіцит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  <w:p w:rsidR="003310F9" w:rsidRDefault="008C0B41">
            <w:pPr>
              <w:pStyle w:val="TableParagraph"/>
              <w:spacing w:line="264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(млн.грн.)</w:t>
            </w:r>
          </w:p>
        </w:tc>
        <w:tc>
          <w:tcPr>
            <w:tcW w:w="1810" w:type="dxa"/>
          </w:tcPr>
          <w:p w:rsidR="003310F9" w:rsidRDefault="008C0B41">
            <w:pPr>
              <w:pStyle w:val="TableParagraph"/>
              <w:spacing w:line="240" w:lineRule="auto"/>
              <w:ind w:left="302" w:right="296" w:firstLine="1"/>
              <w:jc w:val="center"/>
              <w:rPr>
                <w:sz w:val="24"/>
              </w:rPr>
            </w:pPr>
            <w:r>
              <w:rPr>
                <w:sz w:val="24"/>
              </w:rPr>
              <w:t>Дефіцит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  <w:p w:rsidR="003310F9" w:rsidRDefault="008C0B41">
            <w:pPr>
              <w:pStyle w:val="TableParagraph"/>
              <w:spacing w:line="264" w:lineRule="exact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(%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ВВП)</w:t>
            </w:r>
          </w:p>
        </w:tc>
      </w:tr>
      <w:tr w:rsidR="003310F9">
        <w:trPr>
          <w:trHeight w:val="275"/>
        </w:trPr>
        <w:tc>
          <w:tcPr>
            <w:tcW w:w="1270" w:type="dxa"/>
          </w:tcPr>
          <w:p w:rsidR="003310F9" w:rsidRDefault="008C0B41">
            <w:pPr>
              <w:pStyle w:val="TableParagraph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44" w:type="dxa"/>
          </w:tcPr>
          <w:p w:rsidR="003310F9" w:rsidRDefault="008C0B41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22,79</w:t>
            </w:r>
          </w:p>
        </w:tc>
        <w:tc>
          <w:tcPr>
            <w:tcW w:w="1779" w:type="dxa"/>
          </w:tcPr>
          <w:p w:rsidR="003310F9" w:rsidRDefault="008C0B41">
            <w:pPr>
              <w:pStyle w:val="TableParagraph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27,46</w:t>
            </w:r>
          </w:p>
        </w:tc>
        <w:tc>
          <w:tcPr>
            <w:tcW w:w="1812" w:type="dxa"/>
          </w:tcPr>
          <w:p w:rsidR="003310F9" w:rsidRDefault="008C0B41">
            <w:pPr>
              <w:pStyle w:val="TableParagraph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-78052,8</w:t>
            </w:r>
          </w:p>
        </w:tc>
        <w:tc>
          <w:tcPr>
            <w:tcW w:w="1810" w:type="dxa"/>
          </w:tcPr>
          <w:p w:rsidR="003310F9" w:rsidRDefault="008C0B41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-4.98%</w:t>
            </w:r>
          </w:p>
        </w:tc>
      </w:tr>
      <w:tr w:rsidR="003310F9">
        <w:trPr>
          <w:trHeight w:val="275"/>
        </w:trPr>
        <w:tc>
          <w:tcPr>
            <w:tcW w:w="1270" w:type="dxa"/>
          </w:tcPr>
          <w:p w:rsidR="003310F9" w:rsidRDefault="008C0B41">
            <w:pPr>
              <w:pStyle w:val="TableParagraph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4" w:type="dxa"/>
          </w:tcPr>
          <w:p w:rsidR="003310F9" w:rsidRDefault="008C0B41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27,01</w:t>
            </w:r>
          </w:p>
        </w:tc>
        <w:tc>
          <w:tcPr>
            <w:tcW w:w="1779" w:type="dxa"/>
          </w:tcPr>
          <w:p w:rsidR="003310F9" w:rsidRDefault="008C0B41">
            <w:pPr>
              <w:pStyle w:val="TableParagraph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29,14</w:t>
            </w:r>
          </w:p>
        </w:tc>
        <w:tc>
          <w:tcPr>
            <w:tcW w:w="1812" w:type="dxa"/>
          </w:tcPr>
          <w:p w:rsidR="003310F9" w:rsidRDefault="008C0B41">
            <w:pPr>
              <w:pStyle w:val="TableParagraph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-45167,5</w:t>
            </w:r>
          </w:p>
        </w:tc>
        <w:tc>
          <w:tcPr>
            <w:tcW w:w="1810" w:type="dxa"/>
          </w:tcPr>
          <w:p w:rsidR="003310F9" w:rsidRDefault="008C0B41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-2.28%</w:t>
            </w:r>
          </w:p>
        </w:tc>
      </w:tr>
      <w:tr w:rsidR="003310F9">
        <w:trPr>
          <w:trHeight w:val="275"/>
        </w:trPr>
        <w:tc>
          <w:tcPr>
            <w:tcW w:w="1270" w:type="dxa"/>
          </w:tcPr>
          <w:p w:rsidR="003310F9" w:rsidRDefault="008C0B41">
            <w:pPr>
              <w:pStyle w:val="TableParagraph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4" w:type="dxa"/>
          </w:tcPr>
          <w:p w:rsidR="003310F9" w:rsidRDefault="008C0B41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25,86</w:t>
            </w:r>
          </w:p>
        </w:tc>
        <w:tc>
          <w:tcPr>
            <w:tcW w:w="1779" w:type="dxa"/>
          </w:tcPr>
          <w:p w:rsidR="003310F9" w:rsidRDefault="008C0B41">
            <w:pPr>
              <w:pStyle w:val="TableParagraph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28,73</w:t>
            </w:r>
          </w:p>
        </w:tc>
        <w:tc>
          <w:tcPr>
            <w:tcW w:w="1812" w:type="dxa"/>
          </w:tcPr>
          <w:p w:rsidR="003310F9" w:rsidRDefault="008C0B41">
            <w:pPr>
              <w:pStyle w:val="TableParagraph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-70130,2</w:t>
            </w:r>
          </w:p>
        </w:tc>
        <w:tc>
          <w:tcPr>
            <w:tcW w:w="1810" w:type="dxa"/>
          </w:tcPr>
          <w:p w:rsidR="003310F9" w:rsidRDefault="008C0B41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-2.94%</w:t>
            </w:r>
          </w:p>
        </w:tc>
      </w:tr>
      <w:tr w:rsidR="003310F9">
        <w:trPr>
          <w:trHeight w:val="275"/>
        </w:trPr>
        <w:tc>
          <w:tcPr>
            <w:tcW w:w="1270" w:type="dxa"/>
          </w:tcPr>
          <w:p w:rsidR="003310F9" w:rsidRDefault="008C0B41">
            <w:pPr>
              <w:pStyle w:val="TableParagraph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44" w:type="dxa"/>
          </w:tcPr>
          <w:p w:rsidR="003310F9" w:rsidRDefault="008C0B41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26,59</w:t>
            </w:r>
          </w:p>
        </w:tc>
        <w:tc>
          <w:tcPr>
            <w:tcW w:w="1779" w:type="dxa"/>
          </w:tcPr>
          <w:p w:rsidR="003310F9" w:rsidRDefault="008C0B41">
            <w:pPr>
              <w:pStyle w:val="TableParagraph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28,13</w:t>
            </w:r>
          </w:p>
        </w:tc>
        <w:tc>
          <w:tcPr>
            <w:tcW w:w="1812" w:type="dxa"/>
          </w:tcPr>
          <w:p w:rsidR="003310F9" w:rsidRDefault="008C0B41">
            <w:pPr>
              <w:pStyle w:val="TableParagraph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-47849,6</w:t>
            </w:r>
          </w:p>
        </w:tc>
        <w:tc>
          <w:tcPr>
            <w:tcW w:w="1810" w:type="dxa"/>
          </w:tcPr>
          <w:p w:rsidR="003310F9" w:rsidRDefault="008C0B41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-1.60%</w:t>
            </w:r>
          </w:p>
        </w:tc>
      </w:tr>
      <w:tr w:rsidR="003310F9">
        <w:trPr>
          <w:trHeight w:val="275"/>
        </w:trPr>
        <w:tc>
          <w:tcPr>
            <w:tcW w:w="1270" w:type="dxa"/>
          </w:tcPr>
          <w:p w:rsidR="003310F9" w:rsidRDefault="008C0B41">
            <w:pPr>
              <w:pStyle w:val="TableParagraph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44" w:type="dxa"/>
          </w:tcPr>
          <w:p w:rsidR="003310F9" w:rsidRDefault="008C0B41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26,08</w:t>
            </w:r>
          </w:p>
        </w:tc>
        <w:tc>
          <w:tcPr>
            <w:tcW w:w="1779" w:type="dxa"/>
          </w:tcPr>
          <w:p w:rsidR="003310F9" w:rsidRDefault="008C0B41">
            <w:pPr>
              <w:pStyle w:val="TableParagraph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27,70</w:t>
            </w:r>
          </w:p>
        </w:tc>
        <w:tc>
          <w:tcPr>
            <w:tcW w:w="1812" w:type="dxa"/>
          </w:tcPr>
          <w:p w:rsidR="003310F9" w:rsidRDefault="008C0B41">
            <w:pPr>
              <w:pStyle w:val="TableParagraph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-59247,9</w:t>
            </w:r>
          </w:p>
        </w:tc>
        <w:tc>
          <w:tcPr>
            <w:tcW w:w="1810" w:type="dxa"/>
          </w:tcPr>
          <w:p w:rsidR="003310F9" w:rsidRDefault="008C0B41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-1.66%</w:t>
            </w:r>
          </w:p>
        </w:tc>
      </w:tr>
      <w:tr w:rsidR="003310F9">
        <w:trPr>
          <w:trHeight w:val="278"/>
        </w:trPr>
        <w:tc>
          <w:tcPr>
            <w:tcW w:w="1270" w:type="dxa"/>
          </w:tcPr>
          <w:p w:rsidR="003310F9" w:rsidRDefault="008C0B41">
            <w:pPr>
              <w:pStyle w:val="TableParagraph"/>
              <w:spacing w:line="258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44" w:type="dxa"/>
          </w:tcPr>
          <w:p w:rsidR="003310F9" w:rsidRDefault="008C0B41">
            <w:pPr>
              <w:pStyle w:val="TableParagraph"/>
              <w:spacing w:line="258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25,12</w:t>
            </w:r>
          </w:p>
        </w:tc>
        <w:tc>
          <w:tcPr>
            <w:tcW w:w="1779" w:type="dxa"/>
          </w:tcPr>
          <w:p w:rsidR="003310F9" w:rsidRDefault="008C0B41">
            <w:pPr>
              <w:pStyle w:val="TableParagraph"/>
              <w:spacing w:line="258" w:lineRule="exact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26,99</w:t>
            </w:r>
          </w:p>
        </w:tc>
        <w:tc>
          <w:tcPr>
            <w:tcW w:w="1812" w:type="dxa"/>
          </w:tcPr>
          <w:p w:rsidR="003310F9" w:rsidRDefault="008C0B41">
            <w:pPr>
              <w:pStyle w:val="TableParagraph"/>
              <w:spacing w:line="258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-78049,5</w:t>
            </w:r>
          </w:p>
        </w:tc>
        <w:tc>
          <w:tcPr>
            <w:tcW w:w="1810" w:type="dxa"/>
          </w:tcPr>
          <w:p w:rsidR="003310F9" w:rsidRDefault="008C0B41">
            <w:pPr>
              <w:pStyle w:val="TableParagraph"/>
              <w:spacing w:line="258" w:lineRule="exact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-1.96%</w:t>
            </w:r>
          </w:p>
        </w:tc>
      </w:tr>
      <w:tr w:rsidR="003310F9">
        <w:trPr>
          <w:trHeight w:val="275"/>
        </w:trPr>
        <w:tc>
          <w:tcPr>
            <w:tcW w:w="1270" w:type="dxa"/>
          </w:tcPr>
          <w:p w:rsidR="003310F9" w:rsidRDefault="008C0B41">
            <w:pPr>
              <w:pStyle w:val="TableParagraph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44" w:type="dxa"/>
          </w:tcPr>
          <w:p w:rsidR="003310F9" w:rsidRDefault="008C0B41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25,66</w:t>
            </w:r>
          </w:p>
        </w:tc>
        <w:tc>
          <w:tcPr>
            <w:tcW w:w="1779" w:type="dxa"/>
          </w:tcPr>
          <w:p w:rsidR="003310F9" w:rsidRDefault="008C0B41">
            <w:pPr>
              <w:pStyle w:val="TableParagraph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30,71</w:t>
            </w:r>
          </w:p>
        </w:tc>
        <w:tc>
          <w:tcPr>
            <w:tcW w:w="1812" w:type="dxa"/>
          </w:tcPr>
          <w:p w:rsidR="003310F9" w:rsidRDefault="008C0B41">
            <w:pPr>
              <w:pStyle w:val="TableParagraph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-217096,1</w:t>
            </w:r>
          </w:p>
        </w:tc>
        <w:tc>
          <w:tcPr>
            <w:tcW w:w="1810" w:type="dxa"/>
          </w:tcPr>
          <w:p w:rsidR="003310F9" w:rsidRDefault="008C0B41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-5.18%</w:t>
            </w:r>
          </w:p>
        </w:tc>
      </w:tr>
    </w:tbl>
    <w:p w:rsidR="003310F9" w:rsidRDefault="008C0B41">
      <w:pPr>
        <w:ind w:left="1078"/>
        <w:rPr>
          <w:i/>
          <w:sz w:val="24"/>
        </w:rPr>
      </w:pPr>
      <w:r>
        <w:rPr>
          <w:i/>
          <w:sz w:val="24"/>
        </w:rPr>
        <w:t>Побудовано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[37;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40]</w:t>
      </w:r>
    </w:p>
    <w:p w:rsidR="003310F9" w:rsidRDefault="003310F9">
      <w:pPr>
        <w:pStyle w:val="a3"/>
        <w:rPr>
          <w:i/>
          <w:sz w:val="26"/>
        </w:rPr>
      </w:pPr>
    </w:p>
    <w:p w:rsidR="003310F9" w:rsidRDefault="008C0B41">
      <w:pPr>
        <w:pStyle w:val="a3"/>
        <w:spacing w:before="177" w:line="360" w:lineRule="auto"/>
        <w:ind w:left="398" w:right="385" w:firstLine="707"/>
        <w:jc w:val="both"/>
      </w:pPr>
      <w:r>
        <w:t>За даними таблиці 2.4, у 2014 р. цей показник склав 78052,8 млн.грн., що</w:t>
      </w:r>
      <w:r>
        <w:rPr>
          <w:spacing w:val="1"/>
        </w:rPr>
        <w:t xml:space="preserve"> </w:t>
      </w:r>
      <w:r>
        <w:t>становило 4,98% ВВП; у 2015 р. даний показник знизився до 45167,5 млн.грн.</w:t>
      </w:r>
      <w:r>
        <w:rPr>
          <w:spacing w:val="1"/>
        </w:rPr>
        <w:t xml:space="preserve"> </w:t>
      </w:r>
      <w:r>
        <w:t>(2,28%</w:t>
      </w:r>
      <w:r>
        <w:rPr>
          <w:spacing w:val="1"/>
        </w:rPr>
        <w:t xml:space="preserve"> </w:t>
      </w:r>
      <w:r>
        <w:t>ВВП);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знов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стрімке</w:t>
      </w:r>
      <w:r>
        <w:rPr>
          <w:spacing w:val="1"/>
        </w:rPr>
        <w:t xml:space="preserve"> </w:t>
      </w:r>
      <w:r>
        <w:t>зростання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70130,2 млн.грн., але це склало 2,94%</w:t>
      </w:r>
      <w:r>
        <w:t xml:space="preserve"> ВВП, 2017-2018 рр. зниження відбулося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47879,6</w:t>
      </w:r>
      <w:r>
        <w:rPr>
          <w:spacing w:val="1"/>
        </w:rPr>
        <w:t xml:space="preserve"> </w:t>
      </w:r>
      <w:r>
        <w:t>млн.грн.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59247,7</w:t>
      </w:r>
      <w:r>
        <w:rPr>
          <w:spacing w:val="1"/>
        </w:rPr>
        <w:t xml:space="preserve"> </w:t>
      </w:r>
      <w:r>
        <w:t>млн.грн.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(+11368,1</w:t>
      </w:r>
      <w:r>
        <w:rPr>
          <w:spacing w:val="71"/>
        </w:rPr>
        <w:t xml:space="preserve"> </w:t>
      </w:r>
      <w:r>
        <w:t>млн.грн.</w:t>
      </w:r>
      <w:r>
        <w:rPr>
          <w:spacing w:val="1"/>
        </w:rPr>
        <w:t xml:space="preserve"> </w:t>
      </w:r>
      <w:r>
        <w:t>порівняно</w:t>
      </w:r>
      <w:r>
        <w:rPr>
          <w:spacing w:val="19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2017</w:t>
      </w:r>
      <w:r>
        <w:rPr>
          <w:spacing w:val="18"/>
        </w:rPr>
        <w:t xml:space="preserve"> </w:t>
      </w:r>
      <w:r>
        <w:t>р.),</w:t>
      </w:r>
      <w:r>
        <w:rPr>
          <w:spacing w:val="20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знов</w:t>
      </w:r>
      <w:r>
        <w:rPr>
          <w:spacing w:val="19"/>
        </w:rPr>
        <w:t xml:space="preserve"> </w:t>
      </w:r>
      <w:r>
        <w:t>значно</w:t>
      </w:r>
      <w:r>
        <w:rPr>
          <w:spacing w:val="19"/>
        </w:rPr>
        <w:t xml:space="preserve"> </w:t>
      </w:r>
      <w:r>
        <w:t>підвищившись</w:t>
      </w:r>
      <w:r>
        <w:rPr>
          <w:spacing w:val="20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78049,5</w:t>
      </w:r>
      <w:r>
        <w:rPr>
          <w:spacing w:val="22"/>
        </w:rPr>
        <w:t xml:space="preserve"> </w:t>
      </w:r>
      <w:r>
        <w:t>млн.грн.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2019</w:t>
      </w:r>
      <w:r>
        <w:rPr>
          <w:spacing w:val="-67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дефіцит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перевищував</w:t>
      </w:r>
      <w:r>
        <w:rPr>
          <w:spacing w:val="-67"/>
        </w:rPr>
        <w:t xml:space="preserve"> </w:t>
      </w:r>
      <w:r>
        <w:t>допустиме граничне значення у 3% впродовж цих трьох років: 2017 р. – 1,6%,</w:t>
      </w:r>
      <w:r>
        <w:rPr>
          <w:spacing w:val="1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р.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1,66%,</w:t>
      </w:r>
      <w:r>
        <w:rPr>
          <w:spacing w:val="33"/>
        </w:rPr>
        <w:t xml:space="preserve"> </w:t>
      </w:r>
      <w:r>
        <w:t>2019</w:t>
      </w:r>
      <w:r>
        <w:rPr>
          <w:spacing w:val="32"/>
        </w:rPr>
        <w:t xml:space="preserve"> </w:t>
      </w:r>
      <w:r>
        <w:t>р.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1,96%.</w:t>
      </w:r>
      <w:r>
        <w:rPr>
          <w:spacing w:val="33"/>
        </w:rPr>
        <w:t xml:space="preserve"> </w:t>
      </w:r>
      <w:r>
        <w:t>Проте,</w:t>
      </w:r>
      <w:r>
        <w:rPr>
          <w:spacing w:val="3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2020</w:t>
      </w:r>
      <w:r>
        <w:rPr>
          <w:spacing w:val="35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бюджетний</w:t>
      </w:r>
      <w:r>
        <w:rPr>
          <w:spacing w:val="34"/>
        </w:rPr>
        <w:t xml:space="preserve"> </w:t>
      </w:r>
      <w:r>
        <w:t>дефіцит</w:t>
      </w:r>
      <w:r>
        <w:rPr>
          <w:spacing w:val="34"/>
        </w:rPr>
        <w:t xml:space="preserve"> </w:t>
      </w:r>
      <w:r>
        <w:t>зріс</w:t>
      </w:r>
      <w:r>
        <w:rPr>
          <w:spacing w:val="34"/>
        </w:rPr>
        <w:t xml:space="preserve"> </w:t>
      </w:r>
      <w:r>
        <w:t>у</w:t>
      </w:r>
    </w:p>
    <w:p w:rsidR="003310F9" w:rsidRDefault="008C0B41">
      <w:pPr>
        <w:pStyle w:val="a3"/>
        <w:spacing w:line="360" w:lineRule="auto"/>
        <w:ind w:left="398" w:right="385"/>
        <w:jc w:val="both"/>
      </w:pPr>
      <w:r>
        <w:t>2,78</w:t>
      </w:r>
      <w:r>
        <w:rPr>
          <w:spacing w:val="1"/>
        </w:rPr>
        <w:t xml:space="preserve"> </w:t>
      </w:r>
      <w:r>
        <w:t>рази</w:t>
      </w:r>
      <w:r>
        <w:rPr>
          <w:spacing w:val="1"/>
        </w:rPr>
        <w:t xml:space="preserve"> </w:t>
      </w:r>
      <w:r>
        <w:t>становивши</w:t>
      </w:r>
      <w:r>
        <w:rPr>
          <w:spacing w:val="1"/>
        </w:rPr>
        <w:t xml:space="preserve"> </w:t>
      </w:r>
      <w:r>
        <w:t>217096,1</w:t>
      </w:r>
      <w:r>
        <w:rPr>
          <w:spacing w:val="1"/>
        </w:rPr>
        <w:t xml:space="preserve"> </w:t>
      </w:r>
      <w:r>
        <w:t>млн.грн.</w:t>
      </w:r>
      <w:r>
        <w:rPr>
          <w:spacing w:val="1"/>
        </w:rPr>
        <w:t xml:space="preserve"> </w:t>
      </w:r>
      <w:r>
        <w:t>(+139046,6</w:t>
      </w:r>
      <w:r>
        <w:rPr>
          <w:spacing w:val="1"/>
        </w:rPr>
        <w:t xml:space="preserve"> </w:t>
      </w:r>
      <w:r>
        <w:t>млн.грн.)</w:t>
      </w:r>
      <w:r>
        <w:rPr>
          <w:spacing w:val="1"/>
        </w:rPr>
        <w:t xml:space="preserve"> </w:t>
      </w:r>
      <w:r>
        <w:t>відповідно</w:t>
      </w:r>
      <w:r>
        <w:rPr>
          <w:spacing w:val="7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склав</w:t>
      </w:r>
      <w:r>
        <w:rPr>
          <w:spacing w:val="1"/>
        </w:rPr>
        <w:t xml:space="preserve"> </w:t>
      </w:r>
      <w:r>
        <w:t>5,18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зумовило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обслуговуванням</w:t>
      </w:r>
      <w:r>
        <w:rPr>
          <w:spacing w:val="-4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зобов’язань.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4" w:firstLine="707"/>
        <w:jc w:val="both"/>
      </w:pPr>
      <w:r>
        <w:t>З метою подальшого зниження негативного впливу пандемії коронавірусу</w:t>
      </w:r>
      <w:r>
        <w:rPr>
          <w:spacing w:val="-67"/>
        </w:rPr>
        <w:t xml:space="preserve"> </w:t>
      </w:r>
      <w:r>
        <w:t>на економічну діяльність в Україні дефіцит державного бюджету на 2021 р.</w:t>
      </w:r>
      <w:r>
        <w:rPr>
          <w:spacing w:val="1"/>
        </w:rPr>
        <w:t xml:space="preserve"> </w:t>
      </w:r>
      <w:r>
        <w:t>заплановано у розмірі 5,5% В</w:t>
      </w:r>
      <w:r>
        <w:t>ВП з поступовим поновленням курсу на фіскальну</w:t>
      </w:r>
      <w:r>
        <w:rPr>
          <w:spacing w:val="-67"/>
        </w:rPr>
        <w:t xml:space="preserve"> </w:t>
      </w:r>
      <w:r>
        <w:t>консолідацію з 2022 р., що разом з іншими чинниками сприятиме зниженню</w:t>
      </w:r>
      <w:r>
        <w:rPr>
          <w:spacing w:val="1"/>
        </w:rPr>
        <w:t xml:space="preserve"> </w:t>
      </w:r>
      <w:r>
        <w:t>боргового</w:t>
      </w:r>
      <w:r>
        <w:rPr>
          <w:spacing w:val="-4"/>
        </w:rPr>
        <w:t xml:space="preserve"> </w:t>
      </w:r>
      <w:r>
        <w:t>навантаження.</w:t>
      </w: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Негативний вплив поширення COVID-19 як на світову економіку, так і на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спричинив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державного бюджету у 2020 р. порівняно з 2019 р. більш ніж втричі. Зростання</w:t>
      </w:r>
      <w:r>
        <w:rPr>
          <w:spacing w:val="1"/>
        </w:rPr>
        <w:t xml:space="preserve"> </w:t>
      </w:r>
      <w:r>
        <w:t>рівня дефіциту державного бюджету з 2% ВВП у 2019 році до затверджених</w:t>
      </w:r>
      <w:r>
        <w:rPr>
          <w:spacing w:val="1"/>
        </w:rPr>
        <w:t xml:space="preserve"> </w:t>
      </w:r>
      <w:r>
        <w:t>7,5% ВВП на 2020 рік, а також продовження тенденції недовиконання плану</w:t>
      </w:r>
      <w:r>
        <w:rPr>
          <w:spacing w:val="1"/>
        </w:rPr>
        <w:t xml:space="preserve"> </w:t>
      </w:r>
      <w:r>
        <w:t>приватизації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запозичень,</w:t>
      </w:r>
      <w:r>
        <w:rPr>
          <w:spacing w:val="1"/>
        </w:rPr>
        <w:t xml:space="preserve"> </w:t>
      </w:r>
      <w:r>
        <w:t>і,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[41]</w:t>
      </w:r>
      <w:r>
        <w:rPr>
          <w:spacing w:val="-67"/>
        </w:rPr>
        <w:t xml:space="preserve"> </w:t>
      </w:r>
      <w:r>
        <w:t>(таблиця</w:t>
      </w:r>
      <w:r>
        <w:rPr>
          <w:spacing w:val="-3"/>
        </w:rPr>
        <w:t xml:space="preserve"> </w:t>
      </w:r>
      <w:r>
        <w:t>2.5).</w:t>
      </w:r>
    </w:p>
    <w:p w:rsidR="003310F9" w:rsidRDefault="008C0B41">
      <w:pPr>
        <w:pStyle w:val="a3"/>
        <w:spacing w:before="1" w:line="360" w:lineRule="auto"/>
        <w:ind w:left="1483" w:right="374" w:firstLine="7127"/>
      </w:pPr>
      <w:r>
        <w:t>Таблиця 2.5</w:t>
      </w:r>
      <w:r>
        <w:rPr>
          <w:spacing w:val="-67"/>
        </w:rPr>
        <w:t xml:space="preserve"> </w:t>
      </w:r>
      <w:r>
        <w:t>Видатки</w:t>
      </w:r>
      <w:r>
        <w:rPr>
          <w:spacing w:val="-3"/>
        </w:rPr>
        <w:t xml:space="preserve"> </w:t>
      </w:r>
      <w:r>
        <w:t>державного бюджету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погашення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обслуговування</w:t>
      </w:r>
    </w:p>
    <w:p w:rsidR="003310F9" w:rsidRDefault="008C0B41">
      <w:pPr>
        <w:pStyle w:val="a3"/>
        <w:spacing w:before="1"/>
        <w:ind w:left="2731"/>
      </w:pPr>
      <w:r>
        <w:t>державного</w:t>
      </w:r>
      <w:r>
        <w:rPr>
          <w:spacing w:val="-6"/>
        </w:rPr>
        <w:t xml:space="preserve"> </w:t>
      </w:r>
      <w:r>
        <w:t>боргу</w:t>
      </w:r>
      <w:r>
        <w:rPr>
          <w:spacing w:val="-4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2016</w:t>
      </w:r>
      <w:r>
        <w:t>-2020</w:t>
      </w:r>
      <w:r>
        <w:rPr>
          <w:spacing w:val="-2"/>
        </w:rPr>
        <w:t xml:space="preserve"> </w:t>
      </w:r>
      <w:r>
        <w:t>рр.</w:t>
      </w:r>
    </w:p>
    <w:p w:rsidR="003310F9" w:rsidRDefault="003310F9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22"/>
        <w:gridCol w:w="1242"/>
        <w:gridCol w:w="1239"/>
        <w:gridCol w:w="1074"/>
        <w:gridCol w:w="1076"/>
      </w:tblGrid>
      <w:tr w:rsidR="003310F9">
        <w:trPr>
          <w:trHeight w:val="275"/>
        </w:trPr>
        <w:tc>
          <w:tcPr>
            <w:tcW w:w="3687" w:type="dxa"/>
          </w:tcPr>
          <w:p w:rsidR="003310F9" w:rsidRDefault="008C0B41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Показник/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1222" w:type="dxa"/>
          </w:tcPr>
          <w:p w:rsidR="003310F9" w:rsidRDefault="008C0B41">
            <w:pPr>
              <w:pStyle w:val="TableParagraph"/>
              <w:ind w:left="320" w:right="30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242" w:type="dxa"/>
          </w:tcPr>
          <w:p w:rsidR="003310F9" w:rsidRDefault="008C0B41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239" w:type="dxa"/>
          </w:tcPr>
          <w:p w:rsidR="003310F9" w:rsidRDefault="008C0B41">
            <w:pPr>
              <w:pStyle w:val="TableParagraph"/>
              <w:ind w:left="324" w:right="323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074" w:type="dxa"/>
          </w:tcPr>
          <w:p w:rsidR="003310F9" w:rsidRDefault="008C0B41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076" w:type="dxa"/>
          </w:tcPr>
          <w:p w:rsidR="003310F9" w:rsidRDefault="008C0B41">
            <w:pPr>
              <w:pStyle w:val="TableParagraph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310F9">
        <w:trPr>
          <w:trHeight w:val="1103"/>
        </w:trPr>
        <w:tc>
          <w:tcPr>
            <w:tcW w:w="3687" w:type="dxa"/>
          </w:tcPr>
          <w:p w:rsidR="003310F9" w:rsidRDefault="008C0B41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Видатки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погашення та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всього</w:t>
            </w:r>
          </w:p>
          <w:p w:rsidR="003310F9" w:rsidRDefault="008C0B41">
            <w:pPr>
              <w:pStyle w:val="TableParagraph"/>
              <w:spacing w:line="264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(млрд.грн.),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222" w:type="dxa"/>
          </w:tcPr>
          <w:p w:rsidR="003310F9" w:rsidRDefault="003310F9">
            <w:pPr>
              <w:pStyle w:val="TableParagraph"/>
              <w:spacing w:before="4" w:line="240" w:lineRule="auto"/>
              <w:rPr>
                <w:sz w:val="35"/>
              </w:rPr>
            </w:pPr>
          </w:p>
          <w:p w:rsidR="003310F9" w:rsidRDefault="008C0B41">
            <w:pPr>
              <w:pStyle w:val="TableParagraph"/>
              <w:spacing w:before="1" w:line="240" w:lineRule="auto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234,3</w:t>
            </w:r>
          </w:p>
        </w:tc>
        <w:tc>
          <w:tcPr>
            <w:tcW w:w="1242" w:type="dxa"/>
          </w:tcPr>
          <w:p w:rsidR="003310F9" w:rsidRDefault="003310F9">
            <w:pPr>
              <w:pStyle w:val="TableParagraph"/>
              <w:spacing w:before="4" w:line="240" w:lineRule="auto"/>
              <w:rPr>
                <w:sz w:val="35"/>
              </w:rPr>
            </w:pPr>
          </w:p>
          <w:p w:rsidR="003310F9" w:rsidRDefault="008C0B41">
            <w:pPr>
              <w:pStyle w:val="TableParagraph"/>
              <w:spacing w:before="1"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474,0</w:t>
            </w:r>
          </w:p>
        </w:tc>
        <w:tc>
          <w:tcPr>
            <w:tcW w:w="1239" w:type="dxa"/>
          </w:tcPr>
          <w:p w:rsidR="003310F9" w:rsidRDefault="003310F9">
            <w:pPr>
              <w:pStyle w:val="TableParagraph"/>
              <w:spacing w:before="4" w:line="240" w:lineRule="auto"/>
              <w:rPr>
                <w:sz w:val="35"/>
              </w:rPr>
            </w:pPr>
          </w:p>
          <w:p w:rsidR="003310F9" w:rsidRDefault="008C0B41">
            <w:pPr>
              <w:pStyle w:val="TableParagraph"/>
              <w:spacing w:before="1" w:line="240" w:lineRule="auto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349,9</w:t>
            </w:r>
          </w:p>
        </w:tc>
        <w:tc>
          <w:tcPr>
            <w:tcW w:w="1074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264"/>
              <w:rPr>
                <w:sz w:val="24"/>
              </w:rPr>
            </w:pPr>
            <w:r>
              <w:rPr>
                <w:sz w:val="24"/>
              </w:rPr>
              <w:t>464,4</w:t>
            </w:r>
          </w:p>
        </w:tc>
        <w:tc>
          <w:tcPr>
            <w:tcW w:w="1076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505,2</w:t>
            </w:r>
          </w:p>
        </w:tc>
      </w:tr>
      <w:tr w:rsidR="003310F9">
        <w:trPr>
          <w:trHeight w:val="275"/>
        </w:trPr>
        <w:tc>
          <w:tcPr>
            <w:tcW w:w="3687" w:type="dxa"/>
          </w:tcPr>
          <w:p w:rsidR="003310F9" w:rsidRDefault="008C0B4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внутрішнім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боргом</w:t>
            </w:r>
          </w:p>
        </w:tc>
        <w:tc>
          <w:tcPr>
            <w:tcW w:w="1222" w:type="dxa"/>
          </w:tcPr>
          <w:p w:rsidR="003310F9" w:rsidRDefault="008C0B41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186,8</w:t>
            </w:r>
          </w:p>
        </w:tc>
        <w:tc>
          <w:tcPr>
            <w:tcW w:w="1242" w:type="dxa"/>
          </w:tcPr>
          <w:p w:rsidR="003310F9" w:rsidRDefault="008C0B41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386,7</w:t>
            </w:r>
          </w:p>
        </w:tc>
        <w:tc>
          <w:tcPr>
            <w:tcW w:w="1239" w:type="dxa"/>
          </w:tcPr>
          <w:p w:rsidR="003310F9" w:rsidRDefault="008C0B41">
            <w:pPr>
              <w:pStyle w:val="TableParagraph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240,6</w:t>
            </w:r>
          </w:p>
        </w:tc>
        <w:tc>
          <w:tcPr>
            <w:tcW w:w="1074" w:type="dxa"/>
          </w:tcPr>
          <w:p w:rsidR="003310F9" w:rsidRDefault="008C0B41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334,4</w:t>
            </w:r>
          </w:p>
        </w:tc>
        <w:tc>
          <w:tcPr>
            <w:tcW w:w="1076" w:type="dxa"/>
          </w:tcPr>
          <w:p w:rsidR="003310F9" w:rsidRDefault="008C0B41">
            <w:pPr>
              <w:pStyle w:val="TableParagraph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314,2</w:t>
            </w:r>
          </w:p>
        </w:tc>
      </w:tr>
      <w:tr w:rsidR="003310F9">
        <w:trPr>
          <w:trHeight w:val="277"/>
        </w:trPr>
        <w:tc>
          <w:tcPr>
            <w:tcW w:w="3687" w:type="dxa"/>
          </w:tcPr>
          <w:p w:rsidR="003310F9" w:rsidRDefault="008C0B41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зовнішнім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боргом</w:t>
            </w:r>
          </w:p>
        </w:tc>
        <w:tc>
          <w:tcPr>
            <w:tcW w:w="1222" w:type="dxa"/>
          </w:tcPr>
          <w:p w:rsidR="003310F9" w:rsidRDefault="008C0B41">
            <w:pPr>
              <w:pStyle w:val="TableParagraph"/>
              <w:spacing w:line="25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w="1242" w:type="dxa"/>
          </w:tcPr>
          <w:p w:rsidR="003310F9" w:rsidRDefault="008C0B41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239" w:type="dxa"/>
          </w:tcPr>
          <w:p w:rsidR="003310F9" w:rsidRDefault="008C0B41">
            <w:pPr>
              <w:pStyle w:val="TableParagraph"/>
              <w:spacing w:line="258" w:lineRule="exact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109,3</w:t>
            </w:r>
          </w:p>
        </w:tc>
        <w:tc>
          <w:tcPr>
            <w:tcW w:w="1074" w:type="dxa"/>
          </w:tcPr>
          <w:p w:rsidR="003310F9" w:rsidRDefault="008C0B41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076" w:type="dxa"/>
          </w:tcPr>
          <w:p w:rsidR="003310F9" w:rsidRDefault="008C0B41">
            <w:pPr>
              <w:pStyle w:val="TableParagraph"/>
              <w:spacing w:line="258" w:lineRule="exact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191,0</w:t>
            </w:r>
          </w:p>
        </w:tc>
      </w:tr>
      <w:tr w:rsidR="003310F9">
        <w:trPr>
          <w:trHeight w:val="827"/>
        </w:trPr>
        <w:tc>
          <w:tcPr>
            <w:tcW w:w="3687" w:type="dxa"/>
          </w:tcPr>
          <w:p w:rsidR="003310F9" w:rsidRDefault="008C0B41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Видатки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погашення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</w:p>
          <w:p w:rsidR="003310F9" w:rsidRDefault="008C0B41">
            <w:pPr>
              <w:pStyle w:val="TableParagraph"/>
              <w:spacing w:line="264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(млрд.грн.),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222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135,2</w:t>
            </w:r>
          </w:p>
        </w:tc>
        <w:tc>
          <w:tcPr>
            <w:tcW w:w="1242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110,5</w:t>
            </w:r>
          </w:p>
        </w:tc>
        <w:tc>
          <w:tcPr>
            <w:tcW w:w="1239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234,5</w:t>
            </w:r>
          </w:p>
        </w:tc>
        <w:tc>
          <w:tcPr>
            <w:tcW w:w="1074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264"/>
              <w:rPr>
                <w:sz w:val="24"/>
              </w:rPr>
            </w:pPr>
            <w:r>
              <w:rPr>
                <w:sz w:val="24"/>
              </w:rPr>
              <w:t>345,2</w:t>
            </w:r>
          </w:p>
        </w:tc>
        <w:tc>
          <w:tcPr>
            <w:tcW w:w="1076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385,5</w:t>
            </w:r>
          </w:p>
        </w:tc>
      </w:tr>
      <w:tr w:rsidR="003310F9">
        <w:trPr>
          <w:trHeight w:val="275"/>
        </w:trPr>
        <w:tc>
          <w:tcPr>
            <w:tcW w:w="3687" w:type="dxa"/>
          </w:tcPr>
          <w:p w:rsidR="003310F9" w:rsidRDefault="008C0B4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внутрішнім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боргом</w:t>
            </w:r>
          </w:p>
        </w:tc>
        <w:tc>
          <w:tcPr>
            <w:tcW w:w="1222" w:type="dxa"/>
          </w:tcPr>
          <w:p w:rsidR="003310F9" w:rsidRDefault="008C0B41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121,3</w:t>
            </w:r>
          </w:p>
        </w:tc>
        <w:tc>
          <w:tcPr>
            <w:tcW w:w="1242" w:type="dxa"/>
          </w:tcPr>
          <w:p w:rsidR="003310F9" w:rsidRDefault="008C0B41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71,7</w:t>
            </w:r>
          </w:p>
        </w:tc>
        <w:tc>
          <w:tcPr>
            <w:tcW w:w="1239" w:type="dxa"/>
          </w:tcPr>
          <w:p w:rsidR="003310F9" w:rsidRDefault="008C0B41">
            <w:pPr>
              <w:pStyle w:val="TableParagraph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166,9</w:t>
            </w:r>
          </w:p>
        </w:tc>
        <w:tc>
          <w:tcPr>
            <w:tcW w:w="1074" w:type="dxa"/>
          </w:tcPr>
          <w:p w:rsidR="003310F9" w:rsidRDefault="008C0B41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261,4</w:t>
            </w:r>
          </w:p>
        </w:tc>
        <w:tc>
          <w:tcPr>
            <w:tcW w:w="1076" w:type="dxa"/>
          </w:tcPr>
          <w:p w:rsidR="003310F9" w:rsidRDefault="008C0B41">
            <w:pPr>
              <w:pStyle w:val="TableParagraph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239,9</w:t>
            </w:r>
          </w:p>
        </w:tc>
      </w:tr>
      <w:tr w:rsidR="003310F9">
        <w:trPr>
          <w:trHeight w:val="275"/>
        </w:trPr>
        <w:tc>
          <w:tcPr>
            <w:tcW w:w="3687" w:type="dxa"/>
          </w:tcPr>
          <w:p w:rsidR="003310F9" w:rsidRDefault="008C0B4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зовнішнім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боргом</w:t>
            </w:r>
          </w:p>
        </w:tc>
        <w:tc>
          <w:tcPr>
            <w:tcW w:w="1222" w:type="dxa"/>
          </w:tcPr>
          <w:p w:rsidR="003310F9" w:rsidRDefault="008C0B41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242" w:type="dxa"/>
          </w:tcPr>
          <w:p w:rsidR="003310F9" w:rsidRDefault="008C0B41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1239" w:type="dxa"/>
          </w:tcPr>
          <w:p w:rsidR="003310F9" w:rsidRDefault="008C0B41">
            <w:pPr>
              <w:pStyle w:val="TableParagraph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67,6</w:t>
            </w:r>
          </w:p>
        </w:tc>
        <w:tc>
          <w:tcPr>
            <w:tcW w:w="1074" w:type="dxa"/>
          </w:tcPr>
          <w:p w:rsidR="003310F9" w:rsidRDefault="008C0B4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83,8</w:t>
            </w:r>
          </w:p>
        </w:tc>
        <w:tc>
          <w:tcPr>
            <w:tcW w:w="1076" w:type="dxa"/>
          </w:tcPr>
          <w:p w:rsidR="003310F9" w:rsidRDefault="008C0B41">
            <w:pPr>
              <w:pStyle w:val="TableParagraph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145,6</w:t>
            </w:r>
          </w:p>
        </w:tc>
      </w:tr>
      <w:tr w:rsidR="003310F9">
        <w:trPr>
          <w:trHeight w:val="827"/>
        </w:trPr>
        <w:tc>
          <w:tcPr>
            <w:tcW w:w="3687" w:type="dxa"/>
          </w:tcPr>
          <w:p w:rsidR="003310F9" w:rsidRDefault="008C0B41">
            <w:pPr>
              <w:pStyle w:val="TableParagraph"/>
              <w:spacing w:line="268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Видатки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3310F9" w:rsidRDefault="008C0B41">
            <w:pPr>
              <w:pStyle w:val="TableParagraph"/>
              <w:spacing w:line="270" w:lineRule="atLeas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(млрд.грн.), з них:</w:t>
            </w:r>
          </w:p>
        </w:tc>
        <w:tc>
          <w:tcPr>
            <w:tcW w:w="1222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1242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363,5</w:t>
            </w:r>
          </w:p>
        </w:tc>
        <w:tc>
          <w:tcPr>
            <w:tcW w:w="1239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1074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264"/>
              <w:rPr>
                <w:sz w:val="24"/>
              </w:rPr>
            </w:pPr>
            <w:r>
              <w:rPr>
                <w:sz w:val="24"/>
              </w:rPr>
              <w:t>119,2</w:t>
            </w:r>
          </w:p>
        </w:tc>
        <w:tc>
          <w:tcPr>
            <w:tcW w:w="1076" w:type="dxa"/>
          </w:tcPr>
          <w:p w:rsidR="003310F9" w:rsidRDefault="003310F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310F9" w:rsidRDefault="008C0B41">
            <w:pPr>
              <w:pStyle w:val="TableParagraph"/>
              <w:spacing w:line="240" w:lineRule="auto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119,7</w:t>
            </w:r>
          </w:p>
        </w:tc>
      </w:tr>
      <w:tr w:rsidR="003310F9">
        <w:trPr>
          <w:trHeight w:val="276"/>
        </w:trPr>
        <w:tc>
          <w:tcPr>
            <w:tcW w:w="3687" w:type="dxa"/>
          </w:tcPr>
          <w:p w:rsidR="003310F9" w:rsidRDefault="008C0B4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внутрішнім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боргом</w:t>
            </w:r>
          </w:p>
        </w:tc>
        <w:tc>
          <w:tcPr>
            <w:tcW w:w="1222" w:type="dxa"/>
          </w:tcPr>
          <w:p w:rsidR="003310F9" w:rsidRDefault="008C0B41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  <w:tc>
          <w:tcPr>
            <w:tcW w:w="1242" w:type="dxa"/>
          </w:tcPr>
          <w:p w:rsidR="003310F9" w:rsidRDefault="008C0B41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297,0</w:t>
            </w:r>
          </w:p>
        </w:tc>
        <w:tc>
          <w:tcPr>
            <w:tcW w:w="1239" w:type="dxa"/>
          </w:tcPr>
          <w:p w:rsidR="003310F9" w:rsidRDefault="008C0B41">
            <w:pPr>
              <w:pStyle w:val="TableParagraph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1074" w:type="dxa"/>
          </w:tcPr>
          <w:p w:rsidR="003310F9" w:rsidRDefault="008C0B4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w="1076" w:type="dxa"/>
          </w:tcPr>
          <w:p w:rsidR="003310F9" w:rsidRDefault="008C0B41">
            <w:pPr>
              <w:pStyle w:val="TableParagraph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74,3</w:t>
            </w:r>
          </w:p>
        </w:tc>
      </w:tr>
      <w:tr w:rsidR="003310F9">
        <w:trPr>
          <w:trHeight w:val="275"/>
        </w:trPr>
        <w:tc>
          <w:tcPr>
            <w:tcW w:w="3687" w:type="dxa"/>
          </w:tcPr>
          <w:p w:rsidR="003310F9" w:rsidRDefault="008C0B4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зовнішнім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боргом</w:t>
            </w:r>
          </w:p>
        </w:tc>
        <w:tc>
          <w:tcPr>
            <w:tcW w:w="1222" w:type="dxa"/>
          </w:tcPr>
          <w:p w:rsidR="003310F9" w:rsidRDefault="008C0B41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26,9</w:t>
            </w:r>
          </w:p>
        </w:tc>
        <w:tc>
          <w:tcPr>
            <w:tcW w:w="1242" w:type="dxa"/>
          </w:tcPr>
          <w:p w:rsidR="003310F9" w:rsidRDefault="008C0B41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66,5</w:t>
            </w:r>
          </w:p>
        </w:tc>
        <w:tc>
          <w:tcPr>
            <w:tcW w:w="1239" w:type="dxa"/>
          </w:tcPr>
          <w:p w:rsidR="003310F9" w:rsidRDefault="008C0B41">
            <w:pPr>
              <w:pStyle w:val="TableParagraph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  <w:tc>
          <w:tcPr>
            <w:tcW w:w="1074" w:type="dxa"/>
          </w:tcPr>
          <w:p w:rsidR="003310F9" w:rsidRDefault="008C0B4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076" w:type="dxa"/>
          </w:tcPr>
          <w:p w:rsidR="003310F9" w:rsidRDefault="008C0B41">
            <w:pPr>
              <w:pStyle w:val="TableParagraph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</w:tr>
      <w:tr w:rsidR="003310F9">
        <w:trPr>
          <w:trHeight w:val="830"/>
        </w:trPr>
        <w:tc>
          <w:tcPr>
            <w:tcW w:w="3687" w:type="dxa"/>
          </w:tcPr>
          <w:p w:rsidR="003310F9" w:rsidRDefault="008C0B41">
            <w:pPr>
              <w:pStyle w:val="TableParagraph"/>
              <w:spacing w:line="270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Відношення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3310F9" w:rsidRDefault="008C0B41">
            <w:pPr>
              <w:pStyle w:val="TableParagraph"/>
              <w:spacing w:line="270" w:lineRule="atLeas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22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1242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12,19</w:t>
            </w:r>
          </w:p>
        </w:tc>
        <w:tc>
          <w:tcPr>
            <w:tcW w:w="1239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074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076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</w:tr>
      <w:tr w:rsidR="003310F9">
        <w:trPr>
          <w:trHeight w:val="827"/>
        </w:trPr>
        <w:tc>
          <w:tcPr>
            <w:tcW w:w="3687" w:type="dxa"/>
          </w:tcPr>
          <w:p w:rsidR="003310F9" w:rsidRDefault="008C0B41">
            <w:pPr>
              <w:pStyle w:val="TableParagraph"/>
              <w:spacing w:line="240" w:lineRule="auto"/>
              <w:ind w:left="398" w:right="390" w:hanging="1"/>
              <w:jc w:val="center"/>
              <w:rPr>
                <w:sz w:val="24"/>
              </w:rPr>
            </w:pPr>
            <w:r>
              <w:rPr>
                <w:sz w:val="24"/>
              </w:rPr>
              <w:t>Відношення платежів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  <w:p w:rsidR="003310F9" w:rsidRDefault="008C0B41">
            <w:pPr>
              <w:pStyle w:val="TableParagraph"/>
              <w:spacing w:line="264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боргу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доходів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</w:tc>
        <w:tc>
          <w:tcPr>
            <w:tcW w:w="1222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16,08</w:t>
            </w:r>
          </w:p>
        </w:tc>
        <w:tc>
          <w:tcPr>
            <w:tcW w:w="1242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45,82</w:t>
            </w:r>
          </w:p>
        </w:tc>
        <w:tc>
          <w:tcPr>
            <w:tcW w:w="1239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12,43</w:t>
            </w:r>
          </w:p>
        </w:tc>
        <w:tc>
          <w:tcPr>
            <w:tcW w:w="1074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264"/>
              <w:rPr>
                <w:sz w:val="24"/>
              </w:rPr>
            </w:pPr>
            <w:r>
              <w:rPr>
                <w:sz w:val="24"/>
              </w:rPr>
              <w:t>11,94</w:t>
            </w:r>
          </w:p>
        </w:tc>
        <w:tc>
          <w:tcPr>
            <w:tcW w:w="1076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3310F9" w:rsidRDefault="008C0B41">
            <w:pPr>
              <w:pStyle w:val="TableParagraph"/>
              <w:spacing w:line="264" w:lineRule="exact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</w:tr>
    </w:tbl>
    <w:p w:rsidR="003310F9" w:rsidRDefault="003310F9">
      <w:pPr>
        <w:spacing w:line="264" w:lineRule="exact"/>
        <w:jc w:val="center"/>
        <w:rPr>
          <w:sz w:val="24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3310F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22"/>
        <w:gridCol w:w="1242"/>
        <w:gridCol w:w="1239"/>
        <w:gridCol w:w="1074"/>
        <w:gridCol w:w="1076"/>
      </w:tblGrid>
      <w:tr w:rsidR="003310F9">
        <w:trPr>
          <w:trHeight w:val="275"/>
        </w:trPr>
        <w:tc>
          <w:tcPr>
            <w:tcW w:w="3687" w:type="dxa"/>
          </w:tcPr>
          <w:p w:rsidR="003310F9" w:rsidRDefault="008C0B41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бюджету,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22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2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39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4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6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10F9">
        <w:trPr>
          <w:trHeight w:val="1106"/>
        </w:trPr>
        <w:tc>
          <w:tcPr>
            <w:tcW w:w="3687" w:type="dxa"/>
          </w:tcPr>
          <w:p w:rsidR="003310F9" w:rsidRDefault="008C0B41">
            <w:pPr>
              <w:pStyle w:val="TableParagraph"/>
              <w:spacing w:line="240" w:lineRule="auto"/>
              <w:ind w:left="304" w:right="296" w:firstLine="1"/>
              <w:jc w:val="center"/>
              <w:rPr>
                <w:sz w:val="24"/>
              </w:rPr>
            </w:pPr>
            <w:r>
              <w:rPr>
                <w:sz w:val="24"/>
              </w:rPr>
              <w:t>Відношення платежів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  <w:p w:rsidR="003310F9" w:rsidRDefault="008C0B41">
            <w:pPr>
              <w:pStyle w:val="TableParagraph"/>
              <w:spacing w:line="270" w:lineRule="atLeas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боргу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22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8C0B41">
            <w:pPr>
              <w:pStyle w:val="TableParagraph"/>
              <w:spacing w:before="224" w:line="264" w:lineRule="exact"/>
              <w:ind w:left="340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1242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8C0B41">
            <w:pPr>
              <w:pStyle w:val="TableParagraph"/>
              <w:spacing w:before="224"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43,32</w:t>
            </w:r>
          </w:p>
        </w:tc>
        <w:tc>
          <w:tcPr>
            <w:tcW w:w="1239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8C0B41">
            <w:pPr>
              <w:pStyle w:val="TableParagraph"/>
              <w:spacing w:before="224" w:line="264" w:lineRule="exact"/>
              <w:ind w:left="344"/>
              <w:rPr>
                <w:sz w:val="24"/>
              </w:rPr>
            </w:pPr>
            <w:r>
              <w:rPr>
                <w:sz w:val="24"/>
              </w:rPr>
              <w:t>11,71</w:t>
            </w:r>
          </w:p>
        </w:tc>
        <w:tc>
          <w:tcPr>
            <w:tcW w:w="1074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8C0B41">
            <w:pPr>
              <w:pStyle w:val="TableParagraph"/>
              <w:spacing w:before="224" w:line="264" w:lineRule="exact"/>
              <w:ind w:left="264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  <w:tc>
          <w:tcPr>
            <w:tcW w:w="1076" w:type="dxa"/>
          </w:tcPr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3310F9">
            <w:pPr>
              <w:pStyle w:val="TableParagraph"/>
              <w:spacing w:line="240" w:lineRule="auto"/>
              <w:rPr>
                <w:sz w:val="26"/>
              </w:rPr>
            </w:pPr>
          </w:p>
          <w:p w:rsidR="003310F9" w:rsidRDefault="008C0B41">
            <w:pPr>
              <w:pStyle w:val="TableParagraph"/>
              <w:spacing w:before="224"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9,29</w:t>
            </w:r>
          </w:p>
        </w:tc>
      </w:tr>
    </w:tbl>
    <w:p w:rsidR="003310F9" w:rsidRDefault="008C0B41">
      <w:pPr>
        <w:spacing w:line="269" w:lineRule="exact"/>
        <w:ind w:left="1078"/>
        <w:rPr>
          <w:i/>
          <w:sz w:val="24"/>
        </w:rPr>
      </w:pPr>
      <w:r>
        <w:rPr>
          <w:i/>
          <w:sz w:val="24"/>
        </w:rPr>
        <w:t>Розраховано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[37;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40]</w:t>
      </w:r>
    </w:p>
    <w:p w:rsidR="003310F9" w:rsidRDefault="003310F9">
      <w:pPr>
        <w:pStyle w:val="a3"/>
        <w:spacing w:before="1"/>
        <w:rPr>
          <w:i/>
          <w:sz w:val="24"/>
        </w:rPr>
      </w:pP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З аналізу даних таблиці 2.5 видно поступове зростання загального обсягу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70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 впродовж 2016-2020 рр. з 234,3 млрд. грн. у 2016 р. до 505,2 млрд. грн. у</w:t>
      </w:r>
      <w:r>
        <w:rPr>
          <w:spacing w:val="1"/>
        </w:rPr>
        <w:t xml:space="preserve"> </w:t>
      </w:r>
      <w:r>
        <w:t>2020 р. (+270,9 млрд. грн.), причому найбільшу питому вагу у таких видатках</w:t>
      </w:r>
      <w:r>
        <w:rPr>
          <w:spacing w:val="1"/>
        </w:rPr>
        <w:t xml:space="preserve"> </w:t>
      </w:r>
      <w:r>
        <w:t>становлять</w:t>
      </w:r>
      <w:r>
        <w:rPr>
          <w:spacing w:val="46"/>
        </w:rPr>
        <w:t xml:space="preserve"> </w:t>
      </w:r>
      <w:r>
        <w:t>платежі</w:t>
      </w:r>
      <w:r>
        <w:rPr>
          <w:spacing w:val="46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внутрішнім</w:t>
      </w:r>
      <w:r>
        <w:rPr>
          <w:spacing w:val="45"/>
        </w:rPr>
        <w:t xml:space="preserve"> </w:t>
      </w:r>
      <w:r>
        <w:t>боргом:</w:t>
      </w:r>
      <w:r>
        <w:rPr>
          <w:spacing w:val="48"/>
        </w:rPr>
        <w:t xml:space="preserve"> </w:t>
      </w:r>
      <w:r>
        <w:t>2016</w:t>
      </w:r>
      <w:r>
        <w:rPr>
          <w:spacing w:val="46"/>
        </w:rPr>
        <w:t xml:space="preserve"> </w:t>
      </w:r>
      <w:r>
        <w:t>р.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79,7%,</w:t>
      </w:r>
      <w:r>
        <w:rPr>
          <w:spacing w:val="47"/>
        </w:rPr>
        <w:t xml:space="preserve"> </w:t>
      </w:r>
      <w:r>
        <w:t>2017</w:t>
      </w:r>
      <w:r>
        <w:rPr>
          <w:spacing w:val="46"/>
        </w:rPr>
        <w:t xml:space="preserve"> </w:t>
      </w:r>
      <w:r>
        <w:t>р.</w:t>
      </w:r>
      <w:r>
        <w:rPr>
          <w:spacing w:val="4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81,6%,</w:t>
      </w:r>
    </w:p>
    <w:p w:rsidR="003310F9" w:rsidRDefault="008C0B41">
      <w:pPr>
        <w:pStyle w:val="a3"/>
        <w:spacing w:line="360" w:lineRule="auto"/>
        <w:ind w:left="398" w:right="385"/>
        <w:jc w:val="both"/>
      </w:pPr>
      <w:r>
        <w:t>2018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68,7%,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72,0%,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62,2%.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також</w:t>
      </w:r>
      <w:r>
        <w:rPr>
          <w:spacing w:val="71"/>
        </w:rPr>
        <w:t xml:space="preserve"> </w:t>
      </w:r>
      <w:r>
        <w:t>зростають</w:t>
      </w:r>
      <w:r>
        <w:rPr>
          <w:spacing w:val="1"/>
        </w:rPr>
        <w:t xml:space="preserve"> </w:t>
      </w:r>
      <w:r>
        <w:t>стрімкими темпами з 135,2 млрд. грн. у 2016 р. до 385,5 млрд. грн. у 2020 р.</w:t>
      </w:r>
      <w:r>
        <w:rPr>
          <w:spacing w:val="1"/>
        </w:rPr>
        <w:t xml:space="preserve"> </w:t>
      </w:r>
      <w:r>
        <w:t>(+250,3 млрд. грн.) та становлять переважну питому вагу у загальному обсязі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8"/>
        </w:rPr>
        <w:t xml:space="preserve"> </w:t>
      </w:r>
      <w:r>
        <w:t>боргу,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винятком</w:t>
      </w:r>
      <w:r>
        <w:rPr>
          <w:spacing w:val="8"/>
        </w:rPr>
        <w:t xml:space="preserve"> </w:t>
      </w:r>
      <w:r>
        <w:t>2017</w:t>
      </w:r>
      <w:r>
        <w:rPr>
          <w:spacing w:val="6"/>
        </w:rPr>
        <w:t xml:space="preserve"> </w:t>
      </w:r>
      <w:r>
        <w:t>р.</w:t>
      </w:r>
      <w:r>
        <w:rPr>
          <w:spacing w:val="7"/>
        </w:rPr>
        <w:t xml:space="preserve"> </w:t>
      </w:r>
      <w:r>
        <w:t>(2016</w:t>
      </w:r>
      <w:r>
        <w:rPr>
          <w:spacing w:val="8"/>
        </w:rPr>
        <w:t xml:space="preserve"> </w:t>
      </w:r>
      <w:r>
        <w:t>р.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57,7%,</w:t>
      </w:r>
      <w:r>
        <w:rPr>
          <w:spacing w:val="6"/>
        </w:rPr>
        <w:t xml:space="preserve"> </w:t>
      </w:r>
      <w:r>
        <w:t>2017</w:t>
      </w:r>
      <w:r>
        <w:rPr>
          <w:spacing w:val="8"/>
        </w:rPr>
        <w:t xml:space="preserve"> </w:t>
      </w:r>
      <w:r>
        <w:t>р.-</w:t>
      </w:r>
      <w:r>
        <w:rPr>
          <w:spacing w:val="8"/>
        </w:rPr>
        <w:t xml:space="preserve"> </w:t>
      </w:r>
      <w:r>
        <w:t>23,3%,</w:t>
      </w:r>
      <w:r>
        <w:rPr>
          <w:spacing w:val="6"/>
        </w:rPr>
        <w:t xml:space="preserve"> </w:t>
      </w:r>
      <w:r>
        <w:t>2018</w:t>
      </w:r>
      <w:r>
        <w:rPr>
          <w:spacing w:val="8"/>
        </w:rPr>
        <w:t xml:space="preserve"> </w:t>
      </w:r>
      <w:r>
        <w:t>р.</w:t>
      </w:r>
    </w:p>
    <w:p w:rsidR="003310F9" w:rsidRDefault="008C0B41">
      <w:pPr>
        <w:pStyle w:val="a3"/>
        <w:spacing w:line="360" w:lineRule="auto"/>
        <w:ind w:left="398" w:right="387"/>
        <w:jc w:val="both"/>
      </w:pPr>
      <w:r>
        <w:t>–</w:t>
      </w:r>
      <w:r>
        <w:rPr>
          <w:spacing w:val="1"/>
        </w:rPr>
        <w:t xml:space="preserve"> </w:t>
      </w:r>
      <w:r>
        <w:t>67,1%,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74,3%,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76,3%)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значно зменшилися з 363,5 млрд грн. у 2017 р. до 115,4 млрд. грн. у наступному</w:t>
      </w:r>
      <w:r>
        <w:rPr>
          <w:spacing w:val="-67"/>
        </w:rPr>
        <w:t xml:space="preserve"> </w:t>
      </w:r>
      <w:r>
        <w:t>2018 р. та мають незначне зростання до 119,2 млрд. грн. у 2019 р. та до</w:t>
      </w:r>
      <w:r>
        <w:t xml:space="preserve"> 119,7</w:t>
      </w:r>
      <w:r>
        <w:rPr>
          <w:spacing w:val="1"/>
        </w:rPr>
        <w:t xml:space="preserve"> </w:t>
      </w:r>
      <w:r>
        <w:t>млрд.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відносна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відношення платежів з обслуговування державного боргу до ВВП, відношення</w:t>
      </w:r>
      <w:r>
        <w:rPr>
          <w:spacing w:val="1"/>
        </w:rPr>
        <w:t xml:space="preserve"> </w:t>
      </w:r>
      <w:r>
        <w:t>платежів з обслуговування державного боргу до доходів державного бюджету,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обслуговува</w:t>
      </w:r>
      <w:r>
        <w:t>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державного бюджету (рис. 2.3). При цьому, слід зауважити, що і в структурі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державного боргу найбільша питома вага належить видаткам з обслуговування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погашення внутрішнього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боргу.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3310F9">
      <w:pPr>
        <w:pStyle w:val="a3"/>
        <w:rPr>
          <w:sz w:val="7"/>
        </w:rPr>
      </w:pPr>
    </w:p>
    <w:p w:rsidR="003310F9" w:rsidRDefault="008C0B41">
      <w:pPr>
        <w:pStyle w:val="a3"/>
        <w:ind w:left="12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58" style="width:442.5pt;height:280.5pt;mso-position-horizontal-relative:char;mso-position-vertical-relative:line" coordsize="8850,5610">
            <v:line id="_x0000_s2315" style="position:absolute" from="487,3264" to="8623,3264" strokecolor="#d9d9d9" strokeweight=".72pt"/>
            <v:shape id="_x0000_s2314" style="position:absolute;left:486;top:2919;width:8136;height:8" coordorigin="487,2919" coordsize="8136,8" o:spt="100" adj="0,,0" path="m487,2919r8136,m487,2927r8136,e" filled="f" strokecolor="#d9d9d9" strokeweight=".13pt">
              <v:stroke joinstyle="round"/>
              <v:formulas/>
              <v:path arrowok="t" o:connecttype="segments"/>
            </v:shape>
            <v:shape id="_x0000_s2313" style="position:absolute;left:1300;top:2778;width:6509;height:629" coordorigin="1300,2779" coordsize="6509,629" path="m1300,3319l2927,2779r1627,602l6182,3398r1627,10e" filled="f" strokecolor="#4f81bc" strokeweight="2.16pt">
              <v:path arrowok="t"/>
            </v:shape>
            <v:shape id="_x0000_s2312" type="#_x0000_t75" style="position:absolute;left:1223;top:3242;width:155;height:155">
              <v:imagedata r:id="rId22" o:title=""/>
            </v:shape>
            <v:shape id="_x0000_s2311" type="#_x0000_t75" style="position:absolute;left:2850;top:2701;width:155;height:155">
              <v:imagedata r:id="rId23" o:title=""/>
            </v:shape>
            <v:shape id="_x0000_s2310" type="#_x0000_t75" style="position:absolute;left:4477;top:3304;width:155;height:155">
              <v:imagedata r:id="rId24" o:title=""/>
            </v:shape>
            <v:shape id="_x0000_s2309" type="#_x0000_t75" style="position:absolute;left:6104;top:3321;width:155;height:155">
              <v:imagedata r:id="rId25" o:title=""/>
            </v:shape>
            <v:shape id="_x0000_s2308" type="#_x0000_t75" style="position:absolute;left:7731;top:3331;width:155;height:155">
              <v:imagedata r:id="rId26" o:title=""/>
            </v:shape>
            <v:shape id="_x0000_s2307" style="position:absolute;left:486;top:2584;width:8136;height:8" coordorigin="487,2584" coordsize="8136,8" o:spt="100" adj="0,,0" path="m487,2584r8136,m487,2591r8136,e" filled="f" strokecolor="#d9d9d9" strokeweight=".2pt">
              <v:stroke joinstyle="round"/>
              <v:formulas/>
              <v:path arrowok="t" o:connecttype="segments"/>
            </v:shape>
            <v:shape id="_x0000_s2306" style="position:absolute;left:486;top:902;width:8136;height:1349" coordorigin="487,902" coordsize="8136,1349" o:spt="100" adj="0,,0" path="m487,2251r8136,m487,1912r8136,m487,1576r8136,m487,1238r8136,m487,902r8136,e" filled="f" strokecolor="#d9d9d9" strokeweight=".72pt">
              <v:stroke joinstyle="round"/>
              <v:formulas/>
              <v:path arrowok="t" o:connecttype="segments"/>
            </v:shape>
            <v:shape id="_x0000_s2305" style="position:absolute;left:486;top:563;width:8136;height:2" coordorigin="487,564" coordsize="8136,0" o:spt="100" adj="0,,0" path="m487,564r2371,m2998,564r5625,e" filled="f" strokecolor="#d9d9d9" strokeweight=".72pt">
              <v:stroke joinstyle="round"/>
              <v:formulas/>
              <v:path arrowok="t" o:connecttype="segments"/>
            </v:shape>
            <v:shape id="_x0000_s2304" style="position:absolute;left:1300;top:508;width:6509;height:2343" coordorigin="1300,508" coordsize="6509,2343" path="m1300,2515l2927,508,4554,2762r1628,34l7809,2851e" filled="f" strokecolor="#c0504d" strokeweight="2.16pt">
              <v:path arrowok="t"/>
            </v:shape>
            <v:rect id="_x0000_s2303" style="position:absolute;left:1230;top:2446;width:140;height:140" fillcolor="#c0504d" stroked="f"/>
            <v:rect id="_x0000_s2302" style="position:absolute;left:1230;top:2446;width:140;height:140" filled="f" strokecolor="#c0504d"/>
            <v:rect id="_x0000_s2301" style="position:absolute;left:2857;top:439;width:140;height:140" fillcolor="#c0504d" stroked="f"/>
            <v:rect id="_x0000_s2300" style="position:absolute;left:2857;top:439;width:140;height:140" filled="f" strokecolor="#c0504d"/>
            <v:rect id="_x0000_s2299" style="position:absolute;left:4484;top:2692;width:140;height:140" fillcolor="#c0504d" stroked="f"/>
            <v:rect id="_x0000_s2298" style="position:absolute;left:4484;top:2692;width:140;height:140" filled="f" strokecolor="#c0504d"/>
            <v:rect id="_x0000_s2297" style="position:absolute;left:6111;top:2725;width:140;height:140" fillcolor="#c0504d" stroked="f"/>
            <v:rect id="_x0000_s2296" style="position:absolute;left:6111;top:2725;width:140;height:140" filled="f" strokecolor="#c0504d"/>
            <v:rect id="_x0000_s2295" style="position:absolute;left:7738;top:2780;width:140;height:140" fillcolor="#c0504d" stroked="f"/>
            <v:rect id="_x0000_s2294" style="position:absolute;left:7738;top:2780;width:140;height:140" filled="f" strokecolor="#c0504d"/>
            <v:shape id="_x0000_s2293" style="position:absolute;left:1300;top:676;width:6509;height:2297" coordorigin="1300,677" coordsize="6509,2297" path="m1300,2921l2927,677,4554,2810r1628,41l7809,2973e" filled="f" strokecolor="#9bba58" strokeweight="2.16pt">
              <v:path arrowok="t"/>
            </v:shape>
            <v:shape id="_x0000_s2292" style="position:absolute;left:1230;top:608;width:6649;height:2436" coordorigin="1231,608" coordsize="6649,2436" o:spt="100" adj="0,,0" path="m1371,2992l1231,2852t70,l1301,2992t-70,l1371,2852m2998,748l2858,608t70,l2928,748t-70,l2998,608m4625,2881l4485,2741t70,l4555,2881t-70,l4625,2741t1627,180l6112,2781t70,l6182,2921t-70,l6252,2781t1627,263l7739,2904t70,l7809,3044t-70,l7879,2904e" filled="f" strokecolor="#9bba58">
              <v:stroke joinstyle="round"/>
              <v:formulas/>
              <v:path arrowok="t" o:connecttype="segments"/>
            </v:shape>
            <v:shape id="_x0000_s2291" style="position:absolute;left:486;top:227;width:8136;height:3372" coordorigin="487,228" coordsize="8136,3372" o:spt="100" adj="0,,0" path="m487,228r8136,m487,3600r8136,e" filled="f" strokecolor="#d9d9d9" strokeweight=".72pt">
              <v:stroke joinstyle="round"/>
              <v:formulas/>
              <v:path arrowok="t" o:connecttype="segments"/>
            </v:shape>
            <v:shape id="_x0000_s2290" type="#_x0000_t75" style="position:absolute;left:692;top:4214;width:384;height:113">
              <v:imagedata r:id="rId27" o:title=""/>
            </v:shape>
            <v:line id="_x0000_s2289" style="position:absolute" from="693,4730" to="1077,4730" strokecolor="#c0504d" strokeweight="2.16pt"/>
            <v:rect id="_x0000_s2288" style="position:absolute;left:834;top:4679;width:101;height:101" fillcolor="#c0504d" stroked="f"/>
            <v:rect id="_x0000_s2287" style="position:absolute;left:834;top:4679;width:101;height:101" filled="f" strokecolor="#c0504d" strokeweight=".72pt"/>
            <v:line id="_x0000_s2286" style="position:absolute" from="693,5188" to="1077,5188" strokecolor="#9bba58" strokeweight="2.16pt"/>
            <v:shape id="_x0000_s2285" style="position:absolute;left:834;top:5138;width:101;height:101" coordorigin="834,5138" coordsize="101,101" o:spt="100" adj="0,,0" path="m935,5239l834,5138t51,l885,5239t-51,l935,5138e" filled="f" strokecolor="#9bba58" strokeweight=".72pt">
              <v:stroke joinstyle="round"/>
              <v:formulas/>
              <v:path arrowok="t" o:connecttype="segments"/>
            </v:shape>
            <v:rect id="_x0000_s2284" style="position:absolute;left:7;top:7;width:8835;height:5595" filled="f" strokecolor="#d9d9d9"/>
            <v:shape id="_x0000_s2283" type="#_x0000_t202" style="position:absolute;left:136;top:143;width:203;height:518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3310F9" w:rsidRDefault="008C0B41">
                    <w:pPr>
                      <w:spacing w:before="117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45</w:t>
                    </w:r>
                  </w:p>
                </w:txbxContent>
              </v:textbox>
            </v:shape>
            <v:shape id="_x0000_s2282" type="#_x0000_t202" style="position:absolute;left:2895;top:176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45,82</w:t>
                    </w:r>
                  </w:p>
                </w:txbxContent>
              </v:textbox>
            </v:shape>
            <v:shape id="_x0000_s2281" type="#_x0000_t202" style="position:absolute;left:136;top:817;width:203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2280" type="#_x0000_t202" style="position:absolute;left:2748;top:759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43,32</w:t>
                    </w:r>
                  </w:p>
                </w:txbxContent>
              </v:textbox>
            </v:shape>
            <v:shape id="_x0000_s2279" type="#_x0000_t202" style="position:absolute;left:136;top:1155;width:203;height:2204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 w:rsidR="003310F9" w:rsidRDefault="008C0B41">
                    <w:pPr>
                      <w:spacing w:before="11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3310F9" w:rsidRDefault="008C0B41">
                    <w:pPr>
                      <w:spacing w:before="11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 w:rsidR="003310F9" w:rsidRDefault="008C0B41">
                    <w:pPr>
                      <w:spacing w:before="11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3310F9" w:rsidRDefault="008C0B41">
                    <w:pPr>
                      <w:spacing w:before="11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3310F9" w:rsidRDefault="008C0B41">
                    <w:pPr>
                      <w:spacing w:before="11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3310F9" w:rsidRDefault="008C0B41">
                    <w:pPr>
                      <w:spacing w:before="117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2278" type="#_x0000_t202" style="position:absolute;left:801;top:2131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16,08</w:t>
                    </w:r>
                  </w:p>
                </w:txbxContent>
              </v:textbox>
            </v:shape>
            <v:shape id="_x0000_s2277" type="#_x0000_t202" style="position:absolute;left:4547;top:2377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12,43</w:t>
                    </w:r>
                  </w:p>
                </w:txbxContent>
              </v:textbox>
            </v:shape>
            <v:shape id="_x0000_s2276" type="#_x0000_t202" style="position:absolute;left:6003;top:2410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11,94</w:t>
                    </w:r>
                  </w:p>
                </w:txbxContent>
              </v:textbox>
            </v:shape>
            <v:shape id="_x0000_s2275" type="#_x0000_t202" style="position:absolute;left:7581;top:2362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11,12</w:t>
                    </w:r>
                  </w:p>
                </w:txbxContent>
              </v:textbox>
            </v:shape>
            <v:shape id="_x0000_s2274" type="#_x0000_t202" style="position:absolute;left:3116;top:2704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12,19</w:t>
                    </w:r>
                  </w:p>
                </w:txbxContent>
              </v:textbox>
            </v:shape>
            <v:shape id="_x0000_s2273" type="#_x0000_t202" style="position:absolute;left:1489;top:2848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10,06</w:t>
                    </w:r>
                  </w:p>
                </w:txbxContent>
              </v:textbox>
            </v:shape>
            <v:shape id="_x0000_s2272" type="#_x0000_t202" style="position:absolute;left:4155;top:2762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11,71</w:t>
                    </w:r>
                  </w:p>
                </w:txbxContent>
              </v:textbox>
            </v:shape>
            <v:shape id="_x0000_s2271" type="#_x0000_t202" style="position:absolute;left:6052;top:2855;width:430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11,11</w:t>
                    </w:r>
                  </w:p>
                </w:txbxContent>
              </v:textbox>
            </v:shape>
            <v:shape id="_x0000_s2270" type="#_x0000_t202" style="position:absolute;left:7827;top:2900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9,29</w:t>
                    </w:r>
                  </w:p>
                </w:txbxContent>
              </v:textbox>
            </v:shape>
            <v:shape id="_x0000_s2269" type="#_x0000_t202" style="position:absolute;left:1489;top:3246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4,16</w:t>
                    </w:r>
                  </w:p>
                </w:txbxContent>
              </v:textbox>
            </v:shape>
            <v:shape id="_x0000_s2268" type="#_x0000_t202" style="position:absolute;left:4744;top:3308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3,24</w:t>
                    </w:r>
                  </w:p>
                </w:txbxContent>
              </v:textbox>
            </v:shape>
            <v:shape id="_x0000_s2267" type="#_x0000_t202" style="position:absolute;left:6373;top:3324;width:112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2266" type="#_x0000_t202" style="position:absolute;left:7998;top:3334;width:339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2,85</w:t>
                    </w:r>
                  </w:p>
                </w:txbxContent>
              </v:textbox>
            </v:shape>
            <v:shape id="_x0000_s2265" type="#_x0000_t202" style="position:absolute;left:227;top:3517;width:112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264" type="#_x0000_t202" style="position:absolute;left:1118;top:3751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2263" type="#_x0000_t202" style="position:absolute;left:2746;top:3751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2017</w:t>
                    </w:r>
                  </w:p>
                </w:txbxContent>
              </v:textbox>
            </v:shape>
            <v:shape id="_x0000_s2262" type="#_x0000_t202" style="position:absolute;left:4373;top:3751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2018</w:t>
                    </w:r>
                  </w:p>
                </w:txbxContent>
              </v:textbox>
            </v:shape>
            <v:shape id="_x0000_s2261" type="#_x0000_t202" style="position:absolute;left:6001;top:3751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2019</w:t>
                    </w:r>
                  </w:p>
                </w:txbxContent>
              </v:textbox>
            </v:shape>
            <v:shape id="_x0000_s2260" type="#_x0000_t202" style="position:absolute;left:7628;top:3751;width:385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2259" type="#_x0000_t202" style="position:absolute;left:1118;top:4187;width:7153;height:1319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Відношення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платежів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обслуговування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державного боргу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до ВВП,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%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9"/>
                      </w:rPr>
                    </w:pPr>
                  </w:p>
                  <w:p w:rsidR="003310F9" w:rsidRDefault="008C0B41">
                    <w:pPr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Відношення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платежів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обслуговування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державного боргу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до доходів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загального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фонду</w:t>
                    </w:r>
                    <w:r>
                      <w:rPr>
                        <w:rFonts w:ascii="Calibri" w:hAnsi="Calibri"/>
                        <w:color w:val="585858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державного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бюджету, %</w:t>
                    </w:r>
                  </w:p>
                  <w:p w:rsidR="003310F9" w:rsidRDefault="008C0B41">
                    <w:pPr>
                      <w:spacing w:before="19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Відношення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платежів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обслуговування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державного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боргу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до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видатків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державного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бюджету,</w:t>
                    </w:r>
                  </w:p>
                  <w:p w:rsidR="003310F9" w:rsidRDefault="008C0B41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%</w:t>
                    </w:r>
                  </w:p>
                </w:txbxContent>
              </v:textbox>
            </v:shape>
            <w10:anchorlock/>
          </v:group>
        </w:pict>
      </w:r>
    </w:p>
    <w:p w:rsidR="003310F9" w:rsidRDefault="008C0B41">
      <w:pPr>
        <w:pStyle w:val="a3"/>
        <w:spacing w:before="133" w:line="360" w:lineRule="auto"/>
        <w:ind w:left="398" w:right="391" w:firstLine="707"/>
        <w:jc w:val="both"/>
      </w:pPr>
      <w:r>
        <w:t>Рис. 2.3. Частка платежів з обслуговування державного боргу у ВВП, у</w:t>
      </w:r>
      <w:r>
        <w:rPr>
          <w:spacing w:val="1"/>
        </w:rPr>
        <w:t xml:space="preserve"> </w:t>
      </w:r>
      <w:r>
        <w:t>доходах</w:t>
      </w:r>
      <w:r>
        <w:rPr>
          <w:spacing w:val="-4"/>
        </w:rPr>
        <w:t xml:space="preserve"> </w:t>
      </w:r>
      <w:r>
        <w:t>і видатках</w:t>
      </w:r>
      <w:r>
        <w:rPr>
          <w:spacing w:val="-3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бюджету</w:t>
      </w:r>
      <w:r>
        <w:rPr>
          <w:spacing w:val="-1"/>
        </w:rPr>
        <w:t xml:space="preserve"> </w:t>
      </w:r>
      <w:r>
        <w:t>України,</w:t>
      </w:r>
      <w:r>
        <w:rPr>
          <w:spacing w:val="-2"/>
        </w:rPr>
        <w:t xml:space="preserve"> </w:t>
      </w:r>
      <w:r>
        <w:t>2016-2020</w:t>
      </w:r>
      <w:r>
        <w:rPr>
          <w:spacing w:val="1"/>
        </w:rPr>
        <w:t xml:space="preserve"> </w:t>
      </w:r>
      <w:r>
        <w:t>рр.</w:t>
      </w:r>
    </w:p>
    <w:p w:rsidR="003310F9" w:rsidRDefault="008C0B41">
      <w:pPr>
        <w:spacing w:line="274" w:lineRule="exact"/>
        <w:ind w:left="1106"/>
        <w:rPr>
          <w:i/>
          <w:sz w:val="24"/>
        </w:rPr>
      </w:pPr>
      <w:r>
        <w:rPr>
          <w:i/>
          <w:sz w:val="24"/>
        </w:rPr>
        <w:t>Побудовано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[37;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38;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39;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40]</w:t>
      </w:r>
    </w:p>
    <w:p w:rsidR="003310F9" w:rsidRDefault="003310F9">
      <w:pPr>
        <w:pStyle w:val="a3"/>
        <w:rPr>
          <w:i/>
          <w:sz w:val="26"/>
        </w:rPr>
      </w:pPr>
    </w:p>
    <w:p w:rsidR="003310F9" w:rsidRDefault="008C0B41">
      <w:pPr>
        <w:pStyle w:val="a3"/>
        <w:spacing w:before="185" w:line="360" w:lineRule="auto"/>
        <w:ind w:left="398" w:right="385" w:firstLine="707"/>
        <w:jc w:val="both"/>
      </w:pPr>
      <w:r>
        <w:t>Як видно з таблиці 2.5 та рис. 2.3,</w:t>
      </w:r>
      <w:r>
        <w:t xml:space="preserve"> за аналізований період часу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стрімке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максимальні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обслуговування державного боргу у ВВП, у доходах і видатках державного</w:t>
      </w:r>
      <w:r>
        <w:rPr>
          <w:spacing w:val="1"/>
        </w:rPr>
        <w:t xml:space="preserve"> </w:t>
      </w:r>
      <w:r>
        <w:t>бюджету України</w:t>
      </w:r>
      <w:r>
        <w:rPr>
          <w:spacing w:val="1"/>
        </w:rPr>
        <w:t xml:space="preserve"> </w:t>
      </w:r>
      <w:r>
        <w:t>набули у 2017 р., становивши 12,19%, 43,32% та 45,82%</w:t>
      </w:r>
      <w:r>
        <w:rPr>
          <w:spacing w:val="1"/>
        </w:rPr>
        <w:t xml:space="preserve"> </w:t>
      </w:r>
      <w:r>
        <w:t>відповідно.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зростанням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втричі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платежів з погашення державного боргу, що становив 363,5 млрд. грн. (проти</w:t>
      </w:r>
      <w:r>
        <w:rPr>
          <w:spacing w:val="1"/>
        </w:rPr>
        <w:t xml:space="preserve"> </w:t>
      </w:r>
      <w:r>
        <w:t>запланованих 129,6 млрд. грн.), з яких 297,0 млрд. грн., або 81,7%, становили</w:t>
      </w:r>
      <w:r>
        <w:rPr>
          <w:spacing w:val="1"/>
        </w:rPr>
        <w:t xml:space="preserve"> </w:t>
      </w:r>
      <w:r>
        <w:t>платежі з обслуговування та погашення державн</w:t>
      </w:r>
      <w:r>
        <w:t>ого внутрішнього боргу, а 66,5</w:t>
      </w:r>
      <w:r>
        <w:rPr>
          <w:spacing w:val="1"/>
        </w:rPr>
        <w:t xml:space="preserve"> </w:t>
      </w:r>
      <w:r>
        <w:t>млрд. грн., або 19,3%, – державного зовнішнього боргу (проти запланованих</w:t>
      </w:r>
      <w:r>
        <w:rPr>
          <w:spacing w:val="1"/>
        </w:rPr>
        <w:t xml:space="preserve"> </w:t>
      </w:r>
      <w:r>
        <w:t>98,6 млрд. грн., або 76,1% та 30,9 млрд. грн., або 23,9% відповідно). Основною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відхилень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</w:t>
      </w:r>
      <w:r>
        <w:t>плат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державним боргом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планових</w:t>
      </w:r>
      <w:r>
        <w:rPr>
          <w:spacing w:val="-4"/>
        </w:rPr>
        <w:t xml:space="preserve"> </w:t>
      </w:r>
      <w:r>
        <w:t>показників</w:t>
      </w:r>
      <w:r>
        <w:rPr>
          <w:spacing w:val="-2"/>
        </w:rPr>
        <w:t xml:space="preserve"> </w:t>
      </w:r>
      <w:r>
        <w:t>було</w:t>
      </w:r>
      <w:r>
        <w:rPr>
          <w:spacing w:val="3"/>
        </w:rPr>
        <w:t xml:space="preserve"> </w:t>
      </w:r>
      <w:r>
        <w:t>[40]:</w:t>
      </w:r>
    </w:p>
    <w:p w:rsidR="003310F9" w:rsidRDefault="008C0B41">
      <w:pPr>
        <w:pStyle w:val="a3"/>
        <w:spacing w:before="1" w:line="362" w:lineRule="auto"/>
        <w:ind w:left="398" w:right="394" w:firstLine="777"/>
        <w:jc w:val="both"/>
      </w:pPr>
      <w:r>
        <w:t>-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репрофайлінгу</w:t>
      </w:r>
      <w:r>
        <w:rPr>
          <w:spacing w:val="1"/>
        </w:rPr>
        <w:t xml:space="preserve"> </w:t>
      </w:r>
      <w:r>
        <w:t>ОВДП,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-4"/>
        </w:rPr>
        <w:t xml:space="preserve"> </w:t>
      </w:r>
      <w:r>
        <w:t>банку</w:t>
      </w:r>
      <w:r>
        <w:rPr>
          <w:spacing w:val="-1"/>
        </w:rPr>
        <w:t xml:space="preserve"> </w:t>
      </w:r>
      <w:r>
        <w:t>України</w:t>
      </w:r>
      <w:r>
        <w:rPr>
          <w:spacing w:val="68"/>
        </w:rPr>
        <w:t xml:space="preserve"> </w:t>
      </w:r>
      <w:r>
        <w:t>на суму</w:t>
      </w:r>
      <w:r>
        <w:rPr>
          <w:spacing w:val="-2"/>
        </w:rPr>
        <w:t xml:space="preserve"> </w:t>
      </w:r>
      <w:r>
        <w:t>219,6</w:t>
      </w:r>
      <w:r>
        <w:rPr>
          <w:spacing w:val="-1"/>
        </w:rPr>
        <w:t xml:space="preserve"> </w:t>
      </w:r>
      <w:r>
        <w:t>млрд.</w:t>
      </w:r>
      <w:r>
        <w:rPr>
          <w:spacing w:val="-1"/>
        </w:rPr>
        <w:t xml:space="preserve"> </w:t>
      </w:r>
      <w:r>
        <w:t>грн.;</w:t>
      </w:r>
    </w:p>
    <w:p w:rsidR="003310F9" w:rsidRDefault="003310F9">
      <w:pPr>
        <w:spacing w:line="362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4"/>
        <w:numPr>
          <w:ilvl w:val="0"/>
          <w:numId w:val="7"/>
        </w:numPr>
        <w:tabs>
          <w:tab w:val="left" w:pos="1290"/>
        </w:tabs>
        <w:spacing w:before="81" w:line="360" w:lineRule="auto"/>
        <w:ind w:right="395" w:firstLine="707"/>
        <w:rPr>
          <w:sz w:val="28"/>
        </w:rPr>
      </w:pPr>
      <w:r>
        <w:rPr>
          <w:sz w:val="28"/>
        </w:rPr>
        <w:t>відображення здійснення правочину з погашення в рахунок 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боргу номінальної вартості конфіскованих ОВДП відповідно на суму 5,2 млрд.</w:t>
      </w:r>
      <w:r>
        <w:rPr>
          <w:spacing w:val="1"/>
          <w:sz w:val="28"/>
        </w:rPr>
        <w:t xml:space="preserve"> </w:t>
      </w:r>
      <w:r>
        <w:rPr>
          <w:sz w:val="28"/>
        </w:rPr>
        <w:t>грн.;</w:t>
      </w:r>
    </w:p>
    <w:p w:rsidR="003310F9" w:rsidRDefault="008C0B41">
      <w:pPr>
        <w:pStyle w:val="a4"/>
        <w:numPr>
          <w:ilvl w:val="0"/>
          <w:numId w:val="7"/>
        </w:numPr>
        <w:tabs>
          <w:tab w:val="left" w:pos="1304"/>
        </w:tabs>
        <w:spacing w:before="1" w:line="360" w:lineRule="auto"/>
        <w:ind w:right="386" w:firstLine="707"/>
        <w:rPr>
          <w:sz w:val="28"/>
        </w:rPr>
      </w:pPr>
      <w:r>
        <w:rPr>
          <w:sz w:val="28"/>
        </w:rPr>
        <w:t>обмін/викуп</w:t>
      </w:r>
      <w:r>
        <w:rPr>
          <w:spacing w:val="1"/>
          <w:sz w:val="28"/>
        </w:rPr>
        <w:t xml:space="preserve"> </w:t>
      </w:r>
      <w:r>
        <w:rPr>
          <w:sz w:val="28"/>
        </w:rPr>
        <w:t>ОЗДП 2015</w:t>
      </w:r>
      <w:r>
        <w:rPr>
          <w:spacing w:val="1"/>
          <w:sz w:val="28"/>
        </w:rPr>
        <w:t xml:space="preserve"> </w:t>
      </w:r>
      <w:r>
        <w:rPr>
          <w:sz w:val="28"/>
        </w:rPr>
        <w:t>р. з метою 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пікового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 державний бюджет з погашення державного боргу у 2019–2020 рр. на суму</w:t>
      </w:r>
      <w:r>
        <w:rPr>
          <w:spacing w:val="1"/>
          <w:sz w:val="28"/>
        </w:rPr>
        <w:t xml:space="preserve"> </w:t>
      </w:r>
      <w:r>
        <w:rPr>
          <w:sz w:val="28"/>
        </w:rPr>
        <w:t>1,6</w:t>
      </w:r>
      <w:r>
        <w:rPr>
          <w:spacing w:val="-1"/>
          <w:sz w:val="28"/>
        </w:rPr>
        <w:t xml:space="preserve"> </w:t>
      </w:r>
      <w:r>
        <w:rPr>
          <w:sz w:val="28"/>
        </w:rPr>
        <w:t>млрд.</w:t>
      </w:r>
      <w:r>
        <w:rPr>
          <w:spacing w:val="-4"/>
          <w:sz w:val="28"/>
        </w:rPr>
        <w:t xml:space="preserve"> </w:t>
      </w:r>
      <w:r>
        <w:rPr>
          <w:sz w:val="28"/>
        </w:rPr>
        <w:t>дол.</w:t>
      </w:r>
      <w:r>
        <w:rPr>
          <w:spacing w:val="-1"/>
          <w:sz w:val="28"/>
        </w:rPr>
        <w:t xml:space="preserve"> </w:t>
      </w:r>
      <w:r>
        <w:rPr>
          <w:sz w:val="28"/>
        </w:rPr>
        <w:t>США.</w:t>
      </w:r>
    </w:p>
    <w:p w:rsidR="003310F9" w:rsidRDefault="008C0B41">
      <w:pPr>
        <w:pStyle w:val="a3"/>
        <w:spacing w:before="1" w:line="360" w:lineRule="auto"/>
        <w:ind w:left="398" w:right="387" w:firstLine="707"/>
        <w:jc w:val="both"/>
      </w:pPr>
      <w:r>
        <w:t>У 2018-2020 р. динаміка частки платежів з обслуговування 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ВВП,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доходах</w:t>
      </w:r>
      <w:r>
        <w:rPr>
          <w:spacing w:val="18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видатках</w:t>
      </w:r>
      <w:r>
        <w:rPr>
          <w:spacing w:val="17"/>
        </w:rPr>
        <w:t xml:space="preserve"> </w:t>
      </w:r>
      <w:r>
        <w:t>державного</w:t>
      </w:r>
      <w:r>
        <w:rPr>
          <w:spacing w:val="18"/>
        </w:rPr>
        <w:t xml:space="preserve"> </w:t>
      </w:r>
      <w:r>
        <w:t>бюджету</w:t>
      </w:r>
      <w:r>
        <w:rPr>
          <w:spacing w:val="14"/>
        </w:rPr>
        <w:t xml:space="preserve"> </w:t>
      </w:r>
      <w:r>
        <w:t>України</w:t>
      </w:r>
      <w:r>
        <w:rPr>
          <w:spacing w:val="26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стабільною</w:t>
      </w:r>
      <w:r>
        <w:rPr>
          <w:spacing w:val="-68"/>
        </w:rPr>
        <w:t xml:space="preserve"> </w:t>
      </w:r>
      <w:r>
        <w:t>й</w:t>
      </w:r>
      <w:r>
        <w:rPr>
          <w:spacing w:val="6"/>
        </w:rPr>
        <w:t xml:space="preserve"> </w:t>
      </w:r>
      <w:r>
        <w:t>демонструє</w:t>
      </w:r>
      <w:r>
        <w:rPr>
          <w:spacing w:val="6"/>
        </w:rPr>
        <w:t xml:space="preserve"> </w:t>
      </w:r>
      <w:r>
        <w:t>поступове</w:t>
      </w:r>
      <w:r>
        <w:rPr>
          <w:spacing w:val="4"/>
        </w:rPr>
        <w:t xml:space="preserve"> </w:t>
      </w:r>
      <w:r>
        <w:t>зниження</w:t>
      </w:r>
      <w:r>
        <w:rPr>
          <w:spacing w:val="7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3,24%,</w:t>
      </w:r>
      <w:r>
        <w:rPr>
          <w:spacing w:val="6"/>
        </w:rPr>
        <w:t xml:space="preserve"> </w:t>
      </w:r>
      <w:r>
        <w:t>11,71%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12,43%</w:t>
      </w:r>
      <w:r>
        <w:rPr>
          <w:spacing w:val="5"/>
        </w:rPr>
        <w:t xml:space="preserve"> </w:t>
      </w:r>
      <w:r>
        <w:t>відповідно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2018</w:t>
      </w:r>
    </w:p>
    <w:p w:rsidR="003310F9" w:rsidRDefault="008C0B41">
      <w:pPr>
        <w:pStyle w:val="a3"/>
        <w:spacing w:line="360" w:lineRule="auto"/>
        <w:ind w:left="398" w:right="385"/>
        <w:jc w:val="both"/>
      </w:pPr>
      <w:r>
        <w:t>р. до 2,85%, 9,29%, 11,12% відповідно у 2020 р. Загалом, це пояснюється, з</w:t>
      </w:r>
      <w:r>
        <w:rPr>
          <w:spacing w:val="1"/>
        </w:rPr>
        <w:t xml:space="preserve"> </w:t>
      </w:r>
      <w:r>
        <w:t>одного боку, відносним скороченням фактичних платежів з обслуговування та</w:t>
      </w:r>
      <w:r>
        <w:rPr>
          <w:spacing w:val="1"/>
        </w:rPr>
        <w:t xml:space="preserve"> </w:t>
      </w:r>
      <w:r>
        <w:t>погашення державного боргу порівняно із запланованими обсягами, з іншого –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</w:t>
      </w:r>
      <w:r>
        <w:t>ння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макроекономічної стабілізації, що є позитивним аспектом, особливо в умовах</w:t>
      </w:r>
      <w:r>
        <w:rPr>
          <w:spacing w:val="1"/>
        </w:rPr>
        <w:t xml:space="preserve"> </w:t>
      </w:r>
      <w:r>
        <w:t>пандемії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попередньому</w:t>
      </w:r>
      <w:r>
        <w:rPr>
          <w:spacing w:val="1"/>
        </w:rPr>
        <w:t xml:space="preserve"> </w:t>
      </w:r>
      <w:r>
        <w:t>пункті</w:t>
      </w:r>
      <w:r>
        <w:rPr>
          <w:spacing w:val="1"/>
        </w:rPr>
        <w:t xml:space="preserve"> </w:t>
      </w:r>
      <w:r>
        <w:t>роботи, у 2020</w:t>
      </w:r>
      <w:r>
        <w:rPr>
          <w:spacing w:val="1"/>
        </w:rPr>
        <w:t xml:space="preserve"> </w:t>
      </w:r>
      <w:r>
        <w:t>р. відбулося</w:t>
      </w:r>
      <w:r>
        <w:rPr>
          <w:spacing w:val="1"/>
        </w:rPr>
        <w:t xml:space="preserve"> </w:t>
      </w:r>
      <w:r>
        <w:t>значне зростання обсягу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t xml:space="preserve"> порівняно із попереднім 2019 р. у вартісному вираженні та у структурі</w:t>
      </w:r>
      <w:r>
        <w:rPr>
          <w:spacing w:val="1"/>
        </w:rPr>
        <w:t xml:space="preserve"> </w:t>
      </w:r>
      <w:r>
        <w:t>ВВП.</w:t>
      </w: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Порівняльний аналіз державного боргу та аналіз ризиків, пов’язаних з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середньостроковий</w:t>
      </w:r>
      <w:r>
        <w:rPr>
          <w:spacing w:val="1"/>
        </w:rPr>
        <w:t xml:space="preserve"> </w:t>
      </w:r>
      <w:r>
        <w:t>період.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гострої</w:t>
      </w:r>
      <w:r>
        <w:rPr>
          <w:spacing w:val="1"/>
        </w:rPr>
        <w:t xml:space="preserve"> </w:t>
      </w:r>
      <w:r>
        <w:t>респіраторної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ринки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достовірність економічних прогнозів, Стратегія у 2020 році не розроблялась.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бюджетний</w:t>
      </w:r>
      <w:r>
        <w:rPr>
          <w:spacing w:val="1"/>
        </w:rPr>
        <w:t xml:space="preserve"> </w:t>
      </w:r>
      <w:r>
        <w:t>ризик,</w:t>
      </w:r>
      <w:r>
        <w:rPr>
          <w:spacing w:val="1"/>
        </w:rPr>
        <w:t xml:space="preserve"> </w:t>
      </w:r>
      <w:r>
        <w:t>валютний</w:t>
      </w:r>
      <w:r>
        <w:rPr>
          <w:spacing w:val="71"/>
        </w:rPr>
        <w:t xml:space="preserve"> </w:t>
      </w:r>
      <w:r>
        <w:t>ризик,</w:t>
      </w:r>
      <w:r>
        <w:rPr>
          <w:spacing w:val="-67"/>
        </w:rPr>
        <w:t xml:space="preserve"> </w:t>
      </w:r>
      <w:r>
        <w:t>відсотковий р</w:t>
      </w:r>
      <w:r>
        <w:t>изик та ризик рефінансування визначено у проекті Стратегії як</w:t>
      </w:r>
      <w:r>
        <w:rPr>
          <w:spacing w:val="1"/>
        </w:rPr>
        <w:t xml:space="preserve"> </w:t>
      </w:r>
      <w:r>
        <w:t>основні загрози</w:t>
      </w:r>
      <w:r>
        <w:rPr>
          <w:spacing w:val="-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державного боргу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найближчі</w:t>
      </w:r>
      <w:r>
        <w:rPr>
          <w:spacing w:val="-2"/>
        </w:rPr>
        <w:t xml:space="preserve"> </w:t>
      </w:r>
      <w:r>
        <w:t>роки.</w:t>
      </w:r>
    </w:p>
    <w:p w:rsidR="003310F9" w:rsidRDefault="008C0B41">
      <w:pPr>
        <w:pStyle w:val="a3"/>
        <w:spacing w:line="360" w:lineRule="auto"/>
        <w:ind w:left="398" w:right="387" w:firstLine="707"/>
        <w:jc w:val="both"/>
      </w:pPr>
      <w:r>
        <w:t>Проаналізуємо зазначені ризики державного боргу України за визначений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нашому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аналізований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2017-2020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[37;</w:t>
      </w:r>
      <w:r>
        <w:rPr>
          <w:spacing w:val="-3"/>
        </w:rPr>
        <w:t xml:space="preserve"> </w:t>
      </w:r>
      <w:r>
        <w:t>38;</w:t>
      </w:r>
      <w:r>
        <w:rPr>
          <w:spacing w:val="-3"/>
        </w:rPr>
        <w:t xml:space="preserve"> </w:t>
      </w:r>
      <w:r>
        <w:t>39;</w:t>
      </w:r>
      <w:r>
        <w:rPr>
          <w:spacing w:val="1"/>
        </w:rPr>
        <w:t xml:space="preserve"> </w:t>
      </w:r>
      <w:r>
        <w:t>40].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 w:firstLine="707"/>
        <w:jc w:val="both"/>
      </w:pPr>
      <w:r>
        <w:t>Бюджетний ризик державного боргу було реалізовано через збільшення</w:t>
      </w:r>
      <w:r>
        <w:rPr>
          <w:spacing w:val="1"/>
        </w:rPr>
        <w:t xml:space="preserve"> </w:t>
      </w:r>
      <w:r>
        <w:t>річного планового показника дефіциту державного бюджету: у 2017 р.- на 4,6</w:t>
      </w:r>
      <w:r>
        <w:rPr>
          <w:spacing w:val="1"/>
        </w:rPr>
        <w:t xml:space="preserve"> </w:t>
      </w:r>
      <w:r>
        <w:t>млрд. грн. (з 77,6 до 82,2 млрд. грн.); у 2018 р. – на 3,2 млрд. грн. (з 82,2 до 85,4</w:t>
      </w:r>
      <w:r>
        <w:rPr>
          <w:spacing w:val="1"/>
        </w:rPr>
        <w:t xml:space="preserve"> </w:t>
      </w:r>
      <w:r>
        <w:t>млрд. грн.); у 2019 р. - бюджету на 1,1 млрд. грн. (з 90,0 до 91,1 млрд. грн.) та у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206,2</w:t>
      </w:r>
      <w:r>
        <w:rPr>
          <w:spacing w:val="1"/>
        </w:rPr>
        <w:t xml:space="preserve"> </w:t>
      </w:r>
      <w:r>
        <w:t>млрд.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94,3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300,5</w:t>
      </w:r>
      <w:r>
        <w:rPr>
          <w:spacing w:val="1"/>
        </w:rPr>
        <w:t xml:space="preserve"> </w:t>
      </w:r>
      <w:r>
        <w:t>млрд.</w:t>
      </w:r>
      <w:r>
        <w:rPr>
          <w:spacing w:val="1"/>
        </w:rPr>
        <w:t xml:space="preserve"> </w:t>
      </w:r>
      <w:r>
        <w:t>грн.)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зменшення пла</w:t>
      </w:r>
      <w:r>
        <w:t>ну надходжень від приватизації державного майна у 2020 р. з</w:t>
      </w:r>
      <w:r>
        <w:rPr>
          <w:spacing w:val="1"/>
        </w:rPr>
        <w:t xml:space="preserve"> </w:t>
      </w:r>
      <w:r>
        <w:t>12,0 до 0,5 млрд. грн. Фактичні надходження від приватизації до 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становили</w:t>
      </w:r>
      <w:r>
        <w:rPr>
          <w:spacing w:val="1"/>
        </w:rPr>
        <w:t xml:space="preserve"> </w:t>
      </w:r>
      <w:r>
        <w:t>2,2</w:t>
      </w:r>
      <w:r>
        <w:rPr>
          <w:spacing w:val="1"/>
        </w:rPr>
        <w:t xml:space="preserve"> </w:t>
      </w:r>
      <w:r>
        <w:t>млрд.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запозичень</w:t>
      </w:r>
      <w:r>
        <w:rPr>
          <w:spacing w:val="-2"/>
        </w:rPr>
        <w:t xml:space="preserve"> </w:t>
      </w:r>
      <w:r>
        <w:t>був</w:t>
      </w:r>
      <w:r>
        <w:rPr>
          <w:spacing w:val="-2"/>
        </w:rPr>
        <w:t xml:space="preserve"> </w:t>
      </w:r>
      <w:r>
        <w:t>збільшений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320,1 млрд.</w:t>
      </w:r>
      <w:r>
        <w:rPr>
          <w:spacing w:val="-1"/>
        </w:rPr>
        <w:t xml:space="preserve"> </w:t>
      </w:r>
      <w:r>
        <w:t>грн.,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 xml:space="preserve">на </w:t>
      </w:r>
      <w:r>
        <w:t>87,7%.</w:t>
      </w:r>
    </w:p>
    <w:p w:rsidR="003310F9" w:rsidRDefault="008C0B41">
      <w:pPr>
        <w:pStyle w:val="a3"/>
        <w:spacing w:before="1" w:line="360" w:lineRule="auto"/>
        <w:ind w:left="398" w:right="387" w:firstLine="707"/>
        <w:jc w:val="both"/>
      </w:pPr>
      <w:r>
        <w:t>Валютний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боргу.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2017-2020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девальвації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валюти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нижчими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врахований</w:t>
      </w:r>
      <w:r>
        <w:rPr>
          <w:spacing w:val="1"/>
        </w:rPr>
        <w:t xml:space="preserve"> </w:t>
      </w:r>
      <w:r>
        <w:t>бюджетом рівень. Так, при плановому курсі 27,8 грн. за 1 долар США середній</w:t>
      </w:r>
      <w:r>
        <w:rPr>
          <w:spacing w:val="1"/>
        </w:rPr>
        <w:t xml:space="preserve"> </w:t>
      </w:r>
      <w:r>
        <w:t>курс за 2017 р. становив 26,6 грн. за 1 долар США, що, не призвело до значного</w:t>
      </w:r>
      <w:r>
        <w:rPr>
          <w:spacing w:val="-67"/>
        </w:rPr>
        <w:t xml:space="preserve"> </w:t>
      </w:r>
      <w:r>
        <w:t>збільшення обсягу державного боргу в гривневому еквіваленті на кінець року.</w:t>
      </w:r>
      <w:r>
        <w:rPr>
          <w:spacing w:val="1"/>
        </w:rPr>
        <w:t xml:space="preserve"> </w:t>
      </w:r>
      <w:r>
        <w:t>Питома вага державного боргу в національній валюті становила 34,4% проти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28,9%,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зменшило</w:t>
      </w:r>
      <w:r>
        <w:rPr>
          <w:spacing w:val="1"/>
        </w:rPr>
        <w:t xml:space="preserve"> </w:t>
      </w:r>
      <w:r>
        <w:t>валютний</w:t>
      </w:r>
      <w:r>
        <w:rPr>
          <w:spacing w:val="1"/>
        </w:rPr>
        <w:t xml:space="preserve"> </w:t>
      </w:r>
      <w:r>
        <w:t>ризик.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плановому курсі 30,1 грн. за 1 долар США фактичний курс на кінець 2018 року</w:t>
      </w:r>
      <w:r>
        <w:rPr>
          <w:spacing w:val="1"/>
        </w:rPr>
        <w:t xml:space="preserve"> </w:t>
      </w:r>
      <w:r>
        <w:t>становив близько 27,7 грн. за 1 долар США. Питома вага державного боргу в</w:t>
      </w:r>
      <w:r>
        <w:rPr>
          <w:spacing w:val="1"/>
        </w:rPr>
        <w:t xml:space="preserve"> </w:t>
      </w:r>
      <w:r>
        <w:t>національній валюті відповідала запланованому рівню (33,4% проти 3</w:t>
      </w:r>
      <w:r>
        <w:t>3,3%),</w:t>
      </w:r>
      <w:r>
        <w:rPr>
          <w:spacing w:val="1"/>
        </w:rPr>
        <w:t xml:space="preserve"> </w:t>
      </w:r>
      <w:r>
        <w:t>однак мав місце значний валютний ризик, який створював додатковий тиск на</w:t>
      </w:r>
      <w:r>
        <w:rPr>
          <w:spacing w:val="1"/>
        </w:rPr>
        <w:t xml:space="preserve"> </w:t>
      </w:r>
      <w:r>
        <w:t>стабільність національної валюти. У 2019 р. - при плановому курсі 29,4 грн. за 1</w:t>
      </w:r>
      <w:r>
        <w:rPr>
          <w:spacing w:val="-67"/>
        </w:rPr>
        <w:t xml:space="preserve"> </w:t>
      </w:r>
      <w:r>
        <w:t>долар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фактичний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становив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23,7</w:t>
      </w:r>
      <w:r>
        <w:rPr>
          <w:spacing w:val="1"/>
        </w:rPr>
        <w:t xml:space="preserve"> </w:t>
      </w:r>
      <w:r>
        <w:t>грн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долар</w:t>
      </w:r>
      <w:r>
        <w:rPr>
          <w:spacing w:val="70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валюті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перевищила</w:t>
      </w:r>
      <w:r>
        <w:rPr>
          <w:spacing w:val="1"/>
        </w:rPr>
        <w:t xml:space="preserve"> </w:t>
      </w:r>
      <w:r>
        <w:t>запланований рівень (41,0% проти 34,1%), що відповідало цілям та завданням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валютний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залишився</w:t>
      </w:r>
      <w:r>
        <w:rPr>
          <w:spacing w:val="-67"/>
        </w:rPr>
        <w:t xml:space="preserve"> </w:t>
      </w:r>
      <w:r>
        <w:t>значним, посилюючись високою часткою державного боргу, номінован</w:t>
      </w:r>
      <w:r>
        <w:t>ого в</w:t>
      </w:r>
      <w:r>
        <w:rPr>
          <w:spacing w:val="1"/>
        </w:rPr>
        <w:t xml:space="preserve"> </w:t>
      </w:r>
      <w:r>
        <w:t>доларах США (41,6% всього державного боргу та 70,6% боргу, номінованого в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валютах),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створювало</w:t>
      </w:r>
      <w:r>
        <w:rPr>
          <w:spacing w:val="1"/>
        </w:rPr>
        <w:t xml:space="preserve"> </w:t>
      </w:r>
      <w:r>
        <w:t>додатковий</w:t>
      </w:r>
      <w:r>
        <w:rPr>
          <w:spacing w:val="1"/>
        </w:rPr>
        <w:t xml:space="preserve"> </w:t>
      </w:r>
      <w:r>
        <w:t>тиск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національної валюти. У 2020 р. - середній курс становив близько 27,0 грн. за 1</w:t>
      </w:r>
      <w:r>
        <w:rPr>
          <w:spacing w:val="1"/>
        </w:rPr>
        <w:t xml:space="preserve"> </w:t>
      </w:r>
      <w:r>
        <w:t>долар</w:t>
      </w:r>
      <w:r>
        <w:rPr>
          <w:spacing w:val="43"/>
        </w:rPr>
        <w:t xml:space="preserve"> </w:t>
      </w:r>
      <w:r>
        <w:t>США.</w:t>
      </w:r>
      <w:r>
        <w:rPr>
          <w:spacing w:val="44"/>
        </w:rPr>
        <w:t xml:space="preserve"> </w:t>
      </w:r>
      <w:r>
        <w:t>Питома</w:t>
      </w:r>
      <w:r>
        <w:rPr>
          <w:spacing w:val="45"/>
        </w:rPr>
        <w:t xml:space="preserve"> </w:t>
      </w:r>
      <w:r>
        <w:t>вага</w:t>
      </w:r>
      <w:r>
        <w:rPr>
          <w:spacing w:val="42"/>
        </w:rPr>
        <w:t xml:space="preserve"> </w:t>
      </w:r>
      <w:r>
        <w:t>державно</w:t>
      </w:r>
      <w:r>
        <w:t>го</w:t>
      </w:r>
      <w:r>
        <w:rPr>
          <w:spacing w:val="43"/>
        </w:rPr>
        <w:t xml:space="preserve"> </w:t>
      </w:r>
      <w:r>
        <w:t>боргу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національній</w:t>
      </w:r>
      <w:r>
        <w:rPr>
          <w:spacing w:val="43"/>
        </w:rPr>
        <w:t xml:space="preserve"> </w:t>
      </w:r>
      <w:r>
        <w:t>валюті</w:t>
      </w:r>
      <w:r>
        <w:rPr>
          <w:spacing w:val="43"/>
        </w:rPr>
        <w:t xml:space="preserve"> </w:t>
      </w:r>
      <w:r>
        <w:t>була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/>
        <w:jc w:val="both"/>
      </w:pPr>
      <w:r>
        <w:t>нижчою за запланований рівень (38,2% проти 42%) внаслідок неможливості (із-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кризових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ринки)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запланованого</w:t>
      </w:r>
      <w:r>
        <w:rPr>
          <w:spacing w:val="1"/>
        </w:rPr>
        <w:t xml:space="preserve"> </w:t>
      </w:r>
      <w:r>
        <w:t>скорочення випусків ОВДП в іноземних валютах, а також внаслідок збільшення</w:t>
      </w:r>
      <w:r>
        <w:rPr>
          <w:spacing w:val="-67"/>
        </w:rPr>
        <w:t xml:space="preserve"> </w:t>
      </w:r>
      <w:r>
        <w:t>плану зовнішніх запозичень у 2020 р. на 97,8% поряд із збільшенням плану</w:t>
      </w:r>
      <w:r>
        <w:rPr>
          <w:spacing w:val="1"/>
        </w:rPr>
        <w:t xml:space="preserve"> </w:t>
      </w:r>
      <w:r>
        <w:t>внутрішніх запозичень на 63,4%. Однак частка державного боргу, номінованого</w:t>
      </w:r>
      <w:r>
        <w:rPr>
          <w:spacing w:val="-67"/>
        </w:rPr>
        <w:t xml:space="preserve"> </w:t>
      </w:r>
      <w:r>
        <w:t>в доларах США, знизилася: з 41,6</w:t>
      </w:r>
      <w:r>
        <w:t>% до 38,7% у загальному обсязі державного</w:t>
      </w:r>
      <w:r>
        <w:rPr>
          <w:spacing w:val="1"/>
        </w:rPr>
        <w:t xml:space="preserve"> </w:t>
      </w:r>
      <w:r>
        <w:t>боргу та з 70,6% до 62,7% у обсязі державного боргу, номінованого в іноземних</w:t>
      </w:r>
      <w:r>
        <w:rPr>
          <w:spacing w:val="-67"/>
        </w:rPr>
        <w:t xml:space="preserve"> </w:t>
      </w:r>
      <w:r>
        <w:t>валютах,</w:t>
      </w:r>
      <w:r>
        <w:rPr>
          <w:spacing w:val="-2"/>
        </w:rPr>
        <w:t xml:space="preserve"> </w:t>
      </w:r>
      <w:r>
        <w:t>що позитивно</w:t>
      </w:r>
      <w:r>
        <w:rPr>
          <w:spacing w:val="-2"/>
        </w:rPr>
        <w:t xml:space="preserve"> </w:t>
      </w:r>
      <w:r>
        <w:t>позначилося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рівні валютного</w:t>
      </w:r>
      <w:r>
        <w:rPr>
          <w:spacing w:val="1"/>
        </w:rPr>
        <w:t xml:space="preserve"> </w:t>
      </w:r>
      <w:r>
        <w:t>ризику.</w:t>
      </w:r>
    </w:p>
    <w:p w:rsidR="003310F9" w:rsidRDefault="008C0B41">
      <w:pPr>
        <w:pStyle w:val="a3"/>
        <w:spacing w:before="1" w:line="360" w:lineRule="auto"/>
        <w:ind w:left="398" w:right="386" w:firstLine="707"/>
        <w:jc w:val="both"/>
      </w:pPr>
      <w:r>
        <w:t>Відсотковий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боргу.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фіксованою ставкою на кінець 2020 р. становила 85,0% проти 77,6% на кінець</w:t>
      </w:r>
      <w:r>
        <w:rPr>
          <w:spacing w:val="1"/>
        </w:rPr>
        <w:t xml:space="preserve"> </w:t>
      </w:r>
      <w:r>
        <w:t>2019</w:t>
      </w:r>
      <w:r>
        <w:rPr>
          <w:spacing w:val="13"/>
        </w:rPr>
        <w:t xml:space="preserve"> </w:t>
      </w:r>
      <w:r>
        <w:t>р.,</w:t>
      </w:r>
      <w:r>
        <w:rPr>
          <w:spacing w:val="11"/>
        </w:rPr>
        <w:t xml:space="preserve"> </w:t>
      </w:r>
      <w:r>
        <w:t>74,4%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кінець</w:t>
      </w:r>
      <w:r>
        <w:rPr>
          <w:spacing w:val="9"/>
        </w:rPr>
        <w:t xml:space="preserve"> </w:t>
      </w:r>
      <w:r>
        <w:t>2018</w:t>
      </w:r>
      <w:r>
        <w:rPr>
          <w:spacing w:val="14"/>
        </w:rPr>
        <w:t xml:space="preserve"> </w:t>
      </w:r>
      <w:r>
        <w:t>р.,</w:t>
      </w:r>
      <w:r>
        <w:rPr>
          <w:spacing w:val="11"/>
        </w:rPr>
        <w:t xml:space="preserve"> </w:t>
      </w:r>
      <w:r>
        <w:t>71,8%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кінець</w:t>
      </w:r>
      <w:r>
        <w:rPr>
          <w:spacing w:val="11"/>
        </w:rPr>
        <w:t xml:space="preserve"> </w:t>
      </w:r>
      <w:r>
        <w:t>2017</w:t>
      </w:r>
      <w:r>
        <w:rPr>
          <w:spacing w:val="13"/>
        </w:rPr>
        <w:t xml:space="preserve"> </w:t>
      </w:r>
      <w:r>
        <w:t>р.,</w:t>
      </w:r>
      <w:r>
        <w:rPr>
          <w:spacing w:val="12"/>
        </w:rPr>
        <w:t xml:space="preserve"> </w:t>
      </w:r>
      <w:r>
        <w:t>78,0%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кінець</w:t>
      </w:r>
      <w:r>
        <w:rPr>
          <w:spacing w:val="10"/>
        </w:rPr>
        <w:t xml:space="preserve"> </w:t>
      </w:r>
      <w:r>
        <w:t>2016</w:t>
      </w:r>
      <w:r>
        <w:rPr>
          <w:spacing w:val="-68"/>
        </w:rPr>
        <w:t xml:space="preserve"> </w:t>
      </w:r>
      <w:r>
        <w:t>р. Відсотковий ризик державного боргу за результатами 2017 р. було визнано</w:t>
      </w:r>
      <w:r>
        <w:rPr>
          <w:spacing w:val="1"/>
        </w:rPr>
        <w:t xml:space="preserve"> </w:t>
      </w:r>
      <w:r>
        <w:t>прийнятним.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частк</w:t>
      </w:r>
      <w:r>
        <w:t>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фіксованою</w:t>
      </w:r>
      <w:r>
        <w:rPr>
          <w:spacing w:val="1"/>
        </w:rPr>
        <w:t xml:space="preserve"> </w:t>
      </w:r>
      <w:r>
        <w:t>ставкою</w:t>
      </w:r>
      <w:r>
        <w:rPr>
          <w:spacing w:val="-67"/>
        </w:rPr>
        <w:t xml:space="preserve"> </w:t>
      </w:r>
      <w:r>
        <w:t>протягом 2017 р. частково є наслідком операції репрофайлінгу ОВДП на суму</w:t>
      </w:r>
      <w:r>
        <w:rPr>
          <w:spacing w:val="1"/>
        </w:rPr>
        <w:t xml:space="preserve"> </w:t>
      </w:r>
      <w:r>
        <w:t>145,2 млрд. грн., які були конвертовані у довгострокові гривневі облігації різної</w:t>
      </w:r>
      <w:r>
        <w:rPr>
          <w:spacing w:val="-67"/>
        </w:rPr>
        <w:t xml:space="preserve"> </w:t>
      </w:r>
      <w:r>
        <w:t>строковості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прив’язкою</w:t>
      </w:r>
      <w:r>
        <w:rPr>
          <w:spacing w:val="1"/>
        </w:rPr>
        <w:t xml:space="preserve"> </w:t>
      </w:r>
      <w:r>
        <w:t>доходності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інфляції.</w:t>
      </w:r>
      <w:r>
        <w:rPr>
          <w:spacing w:val="70"/>
        </w:rPr>
        <w:t xml:space="preserve"> </w:t>
      </w:r>
      <w:r>
        <w:t>Середньозважений</w:t>
      </w:r>
      <w:r>
        <w:rPr>
          <w:spacing w:val="1"/>
        </w:rPr>
        <w:t xml:space="preserve"> </w:t>
      </w:r>
      <w:r>
        <w:t>строк до погашення державного боргу на кінець 2018 р. становив 8,9 року та у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8,3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зменшило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рефінансування. Середньозважений строк до погашення державного боргу на</w:t>
      </w:r>
      <w:r>
        <w:rPr>
          <w:spacing w:val="1"/>
        </w:rPr>
        <w:t xml:space="preserve"> </w:t>
      </w:r>
      <w:r>
        <w:t>кінець 2020 р. становив 6</w:t>
      </w:r>
      <w:r>
        <w:t>,8 року проти передбачених 8,3 років, що відображає</w:t>
      </w:r>
      <w:r>
        <w:rPr>
          <w:spacing w:val="1"/>
        </w:rPr>
        <w:t xml:space="preserve"> </w:t>
      </w:r>
      <w:r>
        <w:t>кризові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недоотримання</w:t>
      </w:r>
      <w:r>
        <w:rPr>
          <w:spacing w:val="1"/>
        </w:rPr>
        <w:t xml:space="preserve"> </w:t>
      </w:r>
      <w:r>
        <w:t>запланованого</w:t>
      </w:r>
      <w:r>
        <w:rPr>
          <w:spacing w:val="1"/>
        </w:rPr>
        <w:t xml:space="preserve"> </w:t>
      </w:r>
      <w:r>
        <w:t>фінансування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МФО.</w:t>
      </w: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t>Ризик</w:t>
      </w:r>
      <w:r>
        <w:rPr>
          <w:spacing w:val="1"/>
        </w:rPr>
        <w:t xml:space="preserve"> </w:t>
      </w:r>
      <w:r>
        <w:t>ліквідності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2017-2020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залишок</w:t>
      </w:r>
      <w:r>
        <w:rPr>
          <w:spacing w:val="-67"/>
        </w:rPr>
        <w:t xml:space="preserve"> </w:t>
      </w:r>
      <w:r>
        <w:t>коштів на єдиному казначейському рахунку дозвол</w:t>
      </w:r>
      <w:r>
        <w:t>яв вчасно проводити платежі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Міністерством</w:t>
      </w:r>
      <w:r>
        <w:rPr>
          <w:spacing w:val="1"/>
        </w:rPr>
        <w:t xml:space="preserve"> </w:t>
      </w:r>
      <w:r>
        <w:t>фінансів</w:t>
      </w:r>
      <w:r>
        <w:rPr>
          <w:spacing w:val="7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здійснювались заходи щодо забезпечення їх рівномірності. Міжнародні резерви</w:t>
      </w:r>
      <w:r>
        <w:rPr>
          <w:spacing w:val="-67"/>
        </w:rPr>
        <w:t xml:space="preserve"> </w:t>
      </w:r>
      <w:r>
        <w:t>України на кінець 2017 р. становили в еквіваленті 18,8 млрд. дол. США. За 2017</w:t>
      </w:r>
      <w:r>
        <w:rPr>
          <w:spacing w:val="-67"/>
        </w:rPr>
        <w:t xml:space="preserve"> </w:t>
      </w:r>
      <w:r>
        <w:t>р. вони зросли на 21%, у 2018 р.</w:t>
      </w:r>
      <w:r>
        <w:rPr>
          <w:spacing w:val="1"/>
        </w:rPr>
        <w:t xml:space="preserve"> </w:t>
      </w:r>
      <w:r>
        <w:t>- 20,8 млрд. дол. США, у 2019 р. -</w:t>
      </w:r>
      <w:r>
        <w:rPr>
          <w:spacing w:val="1"/>
        </w:rPr>
        <w:t xml:space="preserve"> </w:t>
      </w:r>
      <w:r>
        <w:t>25,3 млрд.</w:t>
      </w:r>
      <w:r>
        <w:rPr>
          <w:spacing w:val="1"/>
        </w:rPr>
        <w:t xml:space="preserve"> </w:t>
      </w:r>
      <w:r>
        <w:t>дол. США, у 2020 р. - 29,1 млрд дол. США (в еквіваленті).</w:t>
      </w:r>
      <w:r>
        <w:rPr>
          <w:spacing w:val="1"/>
        </w:rPr>
        <w:t xml:space="preserve"> </w:t>
      </w:r>
      <w:r>
        <w:t>На кінець 2017 р.</w:t>
      </w:r>
      <w:r>
        <w:rPr>
          <w:spacing w:val="1"/>
        </w:rPr>
        <w:t xml:space="preserve"> </w:t>
      </w:r>
      <w:r>
        <w:t>обсяг</w:t>
      </w:r>
      <w:r>
        <w:rPr>
          <w:spacing w:val="-1"/>
        </w:rPr>
        <w:t xml:space="preserve"> </w:t>
      </w:r>
      <w:r>
        <w:t>міжнародних</w:t>
      </w:r>
      <w:r>
        <w:rPr>
          <w:spacing w:val="-1"/>
        </w:rPr>
        <w:t xml:space="preserve"> </w:t>
      </w:r>
      <w:r>
        <w:t>резервів</w:t>
      </w:r>
      <w:r>
        <w:rPr>
          <w:spacing w:val="-2"/>
        </w:rPr>
        <w:t xml:space="preserve"> </w:t>
      </w:r>
      <w:r>
        <w:t>покривав</w:t>
      </w:r>
      <w:r>
        <w:rPr>
          <w:spacing w:val="-2"/>
        </w:rPr>
        <w:t xml:space="preserve"> </w:t>
      </w:r>
      <w:r>
        <w:t>3,6</w:t>
      </w:r>
      <w:r>
        <w:rPr>
          <w:spacing w:val="-1"/>
        </w:rPr>
        <w:t xml:space="preserve"> </w:t>
      </w:r>
      <w:r>
        <w:t>місяця майбутнього</w:t>
      </w:r>
      <w:r>
        <w:rPr>
          <w:spacing w:val="-1"/>
        </w:rPr>
        <w:t xml:space="preserve"> </w:t>
      </w:r>
      <w:r>
        <w:t>імпорту,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р.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4"/>
        <w:numPr>
          <w:ilvl w:val="0"/>
          <w:numId w:val="6"/>
        </w:numPr>
        <w:tabs>
          <w:tab w:val="left" w:pos="579"/>
        </w:tabs>
        <w:spacing w:before="81" w:line="360" w:lineRule="auto"/>
        <w:ind w:right="387" w:firstLine="0"/>
        <w:rPr>
          <w:sz w:val="28"/>
        </w:rPr>
      </w:pPr>
      <w:r>
        <w:rPr>
          <w:sz w:val="28"/>
        </w:rPr>
        <w:t>3,5 м</w:t>
      </w:r>
      <w:r>
        <w:rPr>
          <w:sz w:val="28"/>
        </w:rPr>
        <w:t>ісяця, у 2019 р. -</w:t>
      </w:r>
      <w:r>
        <w:rPr>
          <w:spacing w:val="1"/>
          <w:sz w:val="28"/>
        </w:rPr>
        <w:t xml:space="preserve"> </w:t>
      </w:r>
      <w:r>
        <w:rPr>
          <w:sz w:val="28"/>
        </w:rPr>
        <w:t>3,9 місяця, у 2020 р. -</w:t>
      </w:r>
      <w:r>
        <w:rPr>
          <w:spacing w:val="1"/>
          <w:sz w:val="28"/>
        </w:rPr>
        <w:t xml:space="preserve"> </w:t>
      </w:r>
      <w:r>
        <w:rPr>
          <w:sz w:val="28"/>
        </w:rPr>
        <w:t>4,8 місяця, що протягом усього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аналізованого періоду було достатнім для виконання зобов’язань України 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поточних операцій</w:t>
      </w:r>
      <w:r>
        <w:rPr>
          <w:spacing w:val="-3"/>
          <w:sz w:val="28"/>
        </w:rPr>
        <w:t xml:space="preserve"> </w:t>
      </w:r>
      <w:r>
        <w:rPr>
          <w:sz w:val="28"/>
        </w:rPr>
        <w:t>Уряду</w:t>
      </w:r>
      <w:r>
        <w:rPr>
          <w:spacing w:val="-4"/>
          <w:sz w:val="28"/>
        </w:rPr>
        <w:t xml:space="preserve"> </w:t>
      </w:r>
      <w:r>
        <w:rPr>
          <w:sz w:val="28"/>
        </w:rPr>
        <w:t>і НБУ.</w:t>
      </w:r>
    </w:p>
    <w:p w:rsidR="003310F9" w:rsidRDefault="008C0B41">
      <w:pPr>
        <w:pStyle w:val="a3"/>
        <w:spacing w:before="1" w:line="360" w:lineRule="auto"/>
        <w:ind w:left="398" w:right="383" w:firstLine="707"/>
        <w:jc w:val="both"/>
      </w:pPr>
      <w:r>
        <w:t>Ризики, пов’язані з управлінням державним боргом. У 2017 р. ризики,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необхідністю державної підтримки банківської системи шляхом капіталізації</w:t>
      </w:r>
      <w:r>
        <w:rPr>
          <w:spacing w:val="1"/>
        </w:rPr>
        <w:t xml:space="preserve"> </w:t>
      </w:r>
      <w:r>
        <w:t>державних банків. Протягом 2017 р. здійснено випуск ОВДП в обмін на акції</w:t>
      </w:r>
      <w:r>
        <w:rPr>
          <w:spacing w:val="1"/>
        </w:rPr>
        <w:t xml:space="preserve"> </w:t>
      </w:r>
      <w:r>
        <w:t>ПАТ</w:t>
      </w:r>
      <w:r>
        <w:rPr>
          <w:spacing w:val="1"/>
        </w:rPr>
        <w:t xml:space="preserve"> </w:t>
      </w:r>
      <w:r>
        <w:t>«Державний</w:t>
      </w:r>
      <w:r>
        <w:rPr>
          <w:spacing w:val="1"/>
        </w:rPr>
        <w:t xml:space="preserve"> </w:t>
      </w:r>
      <w:r>
        <w:t>експортно-імпортний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України»,</w:t>
      </w:r>
      <w:r>
        <w:rPr>
          <w:spacing w:val="1"/>
        </w:rPr>
        <w:t xml:space="preserve"> </w:t>
      </w:r>
      <w:r>
        <w:t>ПАТ</w:t>
      </w:r>
      <w:r>
        <w:rPr>
          <w:spacing w:val="1"/>
        </w:rPr>
        <w:t xml:space="preserve"> </w:t>
      </w:r>
      <w:r>
        <w:t>«Державний</w:t>
      </w:r>
      <w:r>
        <w:rPr>
          <w:spacing w:val="1"/>
        </w:rPr>
        <w:t xml:space="preserve"> </w:t>
      </w:r>
      <w:r>
        <w:t>ощадний банк України» та ПАТ КБ «Приватбанк» на суму 70,7 млрд. грн. У</w:t>
      </w:r>
      <w:r>
        <w:rPr>
          <w:spacing w:val="1"/>
        </w:rPr>
        <w:t xml:space="preserve"> </w:t>
      </w:r>
      <w:r>
        <w:t>2018-2019 рр. Урядом не було реалізовано право щодо капіталізації банків та</w:t>
      </w:r>
      <w:r>
        <w:rPr>
          <w:spacing w:val="1"/>
        </w:rPr>
        <w:t xml:space="preserve"> </w:t>
      </w:r>
      <w:r>
        <w:t>Фонду гарантування вкладів, у 2020 р. – було здійснено капіталізацію банків</w:t>
      </w:r>
      <w:r>
        <w:rPr>
          <w:spacing w:val="1"/>
        </w:rPr>
        <w:t xml:space="preserve"> </w:t>
      </w:r>
      <w:r>
        <w:t>через здійснення в</w:t>
      </w:r>
      <w:r>
        <w:t>ипуску облігацій внутрішніх державних позик з подальшим</w:t>
      </w:r>
      <w:r>
        <w:rPr>
          <w:spacing w:val="1"/>
        </w:rPr>
        <w:t xml:space="preserve"> </w:t>
      </w:r>
      <w:r>
        <w:t>обміном таких облігацій на акції додаткової емісії АТ «Державний експортно-</w:t>
      </w:r>
      <w:r>
        <w:rPr>
          <w:spacing w:val="1"/>
        </w:rPr>
        <w:t xml:space="preserve"> </w:t>
      </w:r>
      <w:r>
        <w:t>імпортний банк України» з метою збільшення статутного капіталу банку на</w:t>
      </w:r>
      <w:r>
        <w:rPr>
          <w:spacing w:val="1"/>
        </w:rPr>
        <w:t xml:space="preserve"> </w:t>
      </w:r>
      <w:r>
        <w:t>суму</w:t>
      </w:r>
      <w:r>
        <w:rPr>
          <w:spacing w:val="-5"/>
        </w:rPr>
        <w:t xml:space="preserve"> </w:t>
      </w:r>
      <w:r>
        <w:t>6,8</w:t>
      </w:r>
      <w:r>
        <w:rPr>
          <w:spacing w:val="1"/>
        </w:rPr>
        <w:t xml:space="preserve"> </w:t>
      </w:r>
      <w:r>
        <w:t>млрд</w:t>
      </w:r>
      <w:r>
        <w:rPr>
          <w:spacing w:val="1"/>
        </w:rPr>
        <w:t xml:space="preserve"> </w:t>
      </w:r>
      <w:r>
        <w:t>гривень.</w:t>
      </w:r>
    </w:p>
    <w:p w:rsidR="003310F9" w:rsidRDefault="008C0B41">
      <w:pPr>
        <w:pStyle w:val="a3"/>
        <w:spacing w:before="1" w:line="360" w:lineRule="auto"/>
        <w:ind w:left="398" w:right="387" w:firstLine="707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У</w:t>
      </w:r>
      <w:r>
        <w:t>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характеризувався</w:t>
      </w:r>
      <w:r>
        <w:rPr>
          <w:spacing w:val="1"/>
        </w:rPr>
        <w:t xml:space="preserve"> </w:t>
      </w:r>
      <w:r>
        <w:t>суттєвими</w:t>
      </w:r>
      <w:r>
        <w:rPr>
          <w:spacing w:val="1"/>
        </w:rPr>
        <w:t xml:space="preserve"> </w:t>
      </w:r>
      <w:r>
        <w:t>бюджетним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валютним</w:t>
      </w:r>
      <w:r>
        <w:rPr>
          <w:spacing w:val="1"/>
        </w:rPr>
        <w:t xml:space="preserve"> </w:t>
      </w:r>
      <w:r>
        <w:t>ризиками.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відсоткового ризику та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ліквідності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помірними,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рефінансування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оцінюється як значний, в тому числі внаслідок жорсткої монетарної політики</w:t>
      </w:r>
      <w:r>
        <w:rPr>
          <w:spacing w:val="1"/>
        </w:rPr>
        <w:t xml:space="preserve"> </w:t>
      </w:r>
      <w:r>
        <w:t>НБУ. Ри</w:t>
      </w:r>
      <w:r>
        <w:t>зики, пов’язані з управлінням боргом, оцінювалися як низькі. У 2019 р.</w:t>
      </w:r>
      <w:r>
        <w:rPr>
          <w:spacing w:val="1"/>
        </w:rPr>
        <w:t xml:space="preserve"> </w:t>
      </w:r>
      <w:r>
        <w:t>державний борг України</w:t>
      </w:r>
      <w:r>
        <w:rPr>
          <w:spacing w:val="1"/>
        </w:rPr>
        <w:t xml:space="preserve"> </w:t>
      </w:r>
      <w:r>
        <w:t>характеризувався загальним зниженням всіх ризиків</w:t>
      </w:r>
      <w:r>
        <w:rPr>
          <w:spacing w:val="1"/>
        </w:rPr>
        <w:t xml:space="preserve"> </w:t>
      </w:r>
      <w:r>
        <w:t>порівняно з 2018 р. Рівні бюджетного та відсоткового ризиків, а також ризику</w:t>
      </w:r>
      <w:r>
        <w:rPr>
          <w:spacing w:val="1"/>
        </w:rPr>
        <w:t xml:space="preserve"> </w:t>
      </w:r>
      <w:r>
        <w:t>ліквідності залишалися помірними, однак валютний ризик та ризик ліквідності</w:t>
      </w:r>
      <w:r>
        <w:rPr>
          <w:spacing w:val="1"/>
        </w:rPr>
        <w:t xml:space="preserve"> </w:t>
      </w:r>
      <w:r>
        <w:t>оцінювалися як значні. Ризики, пов’язані з управлінням боргом - як низькі. У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характеризувався</w:t>
      </w:r>
      <w:r>
        <w:rPr>
          <w:spacing w:val="71"/>
        </w:rPr>
        <w:t xml:space="preserve"> </w:t>
      </w:r>
      <w:r>
        <w:t>відсутністю</w:t>
      </w:r>
      <w:r>
        <w:rPr>
          <w:spacing w:val="71"/>
        </w:rPr>
        <w:t xml:space="preserve"> </w:t>
      </w:r>
      <w:r>
        <w:t>чітких</w:t>
      </w:r>
      <w:r>
        <w:rPr>
          <w:spacing w:val="1"/>
        </w:rPr>
        <w:t xml:space="preserve"> </w:t>
      </w:r>
      <w:r>
        <w:t>тенденцій щодо ризиків. Ризики, пов’</w:t>
      </w:r>
      <w:r>
        <w:t>язані з управлінням боргом, вважалися як</w:t>
      </w:r>
      <w:r>
        <w:rPr>
          <w:spacing w:val="1"/>
        </w:rPr>
        <w:t xml:space="preserve"> </w:t>
      </w:r>
      <w:r>
        <w:t>невисокі. Реалізація бюджетного ризику була дещо компенсована зниженням</w:t>
      </w:r>
      <w:r>
        <w:rPr>
          <w:spacing w:val="1"/>
        </w:rPr>
        <w:t xml:space="preserve"> </w:t>
      </w:r>
      <w:r>
        <w:t>темпів виконання плану видатків державного бюджету. Водночас, враховуючи</w:t>
      </w:r>
      <w:r>
        <w:rPr>
          <w:spacing w:val="1"/>
        </w:rPr>
        <w:t xml:space="preserve"> </w:t>
      </w:r>
      <w:r>
        <w:t>продовження негативного впливу пандемії на економіку, рівень бюджетног</w:t>
      </w:r>
      <w:r>
        <w:t>о</w:t>
      </w:r>
      <w:r>
        <w:rPr>
          <w:spacing w:val="1"/>
        </w:rPr>
        <w:t xml:space="preserve"> </w:t>
      </w:r>
      <w:r>
        <w:t>ризику</w:t>
      </w:r>
      <w:r>
        <w:rPr>
          <w:spacing w:val="40"/>
        </w:rPr>
        <w:t xml:space="preserve"> </w:t>
      </w:r>
      <w:r>
        <w:t>бува</w:t>
      </w:r>
      <w:r>
        <w:rPr>
          <w:spacing w:val="42"/>
        </w:rPr>
        <w:t xml:space="preserve"> </w:t>
      </w:r>
      <w:r>
        <w:t>оцінений</w:t>
      </w:r>
      <w:r>
        <w:rPr>
          <w:spacing w:val="46"/>
        </w:rPr>
        <w:t xml:space="preserve"> </w:t>
      </w:r>
      <w:r>
        <w:t>як</w:t>
      </w:r>
      <w:r>
        <w:rPr>
          <w:spacing w:val="42"/>
        </w:rPr>
        <w:t xml:space="preserve"> </w:t>
      </w:r>
      <w:r>
        <w:t>значний.</w:t>
      </w:r>
      <w:r>
        <w:rPr>
          <w:spacing w:val="39"/>
        </w:rPr>
        <w:t xml:space="preserve"> </w:t>
      </w:r>
      <w:r>
        <w:t>Ризик</w:t>
      </w:r>
      <w:r>
        <w:rPr>
          <w:spacing w:val="40"/>
        </w:rPr>
        <w:t xml:space="preserve"> </w:t>
      </w:r>
      <w:r>
        <w:t>ліквідності</w:t>
      </w:r>
      <w:r>
        <w:rPr>
          <w:spacing w:val="41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незначним,</w:t>
      </w:r>
      <w:r>
        <w:rPr>
          <w:spacing w:val="41"/>
        </w:rPr>
        <w:t xml:space="preserve"> </w:t>
      </w:r>
      <w:r>
        <w:t>рівень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/>
        <w:jc w:val="both"/>
      </w:pPr>
      <w:r>
        <w:t>відсоткового ризику знизився на 7,4 в.п. порівняно з 2019 р. Однак, все ще</w:t>
      </w:r>
      <w:r>
        <w:rPr>
          <w:spacing w:val="1"/>
        </w:rPr>
        <w:t xml:space="preserve"> </w:t>
      </w:r>
      <w:r>
        <w:t>суттєвий</w:t>
      </w:r>
      <w:r>
        <w:rPr>
          <w:spacing w:val="1"/>
        </w:rPr>
        <w:t xml:space="preserve"> </w:t>
      </w:r>
      <w:r>
        <w:t>валютний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рефінансування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врахування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подальш</w:t>
      </w:r>
      <w:r>
        <w:t>ій</w:t>
      </w:r>
      <w:r>
        <w:rPr>
          <w:spacing w:val="8"/>
        </w:rPr>
        <w:t xml:space="preserve"> </w:t>
      </w:r>
      <w:r>
        <w:t>реалізації</w:t>
      </w:r>
      <w:r>
        <w:rPr>
          <w:spacing w:val="8"/>
        </w:rPr>
        <w:t xml:space="preserve"> </w:t>
      </w:r>
      <w:r>
        <w:t>політики</w:t>
      </w:r>
      <w:r>
        <w:rPr>
          <w:spacing w:val="8"/>
        </w:rPr>
        <w:t xml:space="preserve"> </w:t>
      </w:r>
      <w:r>
        <w:t>управління</w:t>
      </w:r>
      <w:r>
        <w:rPr>
          <w:spacing w:val="5"/>
        </w:rPr>
        <w:t xml:space="preserve"> </w:t>
      </w:r>
      <w:r>
        <w:t>державним</w:t>
      </w:r>
      <w:r>
        <w:rPr>
          <w:spacing w:val="7"/>
        </w:rPr>
        <w:t xml:space="preserve"> </w:t>
      </w:r>
      <w:r>
        <w:t>боргом.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1"/>
        <w:spacing w:before="86"/>
        <w:ind w:left="730"/>
      </w:pPr>
      <w:r>
        <w:t>РОЗДІЛ 3</w:t>
      </w:r>
    </w:p>
    <w:p w:rsidR="003310F9" w:rsidRDefault="008C0B41">
      <w:pPr>
        <w:spacing w:before="161"/>
        <w:ind w:left="730" w:right="271"/>
        <w:jc w:val="center"/>
        <w:rPr>
          <w:b/>
          <w:sz w:val="28"/>
        </w:rPr>
      </w:pPr>
      <w:r>
        <w:rPr>
          <w:b/>
          <w:sz w:val="28"/>
        </w:rPr>
        <w:t>НАПРЯМИ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УДОСКОНАЛЕННЯ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БОРГОВОЇ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ПОЛІТИКИ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УКРАЇНИ</w:t>
      </w:r>
    </w:p>
    <w:p w:rsidR="003310F9" w:rsidRDefault="003310F9">
      <w:pPr>
        <w:pStyle w:val="a3"/>
        <w:rPr>
          <w:b/>
          <w:sz w:val="30"/>
        </w:rPr>
      </w:pPr>
    </w:p>
    <w:p w:rsidR="003310F9" w:rsidRDefault="003310F9">
      <w:pPr>
        <w:pStyle w:val="a3"/>
        <w:spacing w:before="1"/>
        <w:rPr>
          <w:b/>
          <w:sz w:val="26"/>
        </w:rPr>
      </w:pPr>
    </w:p>
    <w:p w:rsidR="003310F9" w:rsidRDefault="008C0B41">
      <w:pPr>
        <w:pStyle w:val="1"/>
        <w:numPr>
          <w:ilvl w:val="1"/>
          <w:numId w:val="5"/>
        </w:numPr>
        <w:tabs>
          <w:tab w:val="left" w:pos="1599"/>
        </w:tabs>
        <w:ind w:right="0" w:hanging="493"/>
      </w:pPr>
      <w:r>
        <w:t>Пріоритетні</w:t>
      </w:r>
      <w:r>
        <w:rPr>
          <w:spacing w:val="-4"/>
        </w:rPr>
        <w:t xml:space="preserve"> </w:t>
      </w:r>
      <w:r>
        <w:t>шляхи</w:t>
      </w:r>
      <w:r>
        <w:rPr>
          <w:spacing w:val="-5"/>
        </w:rPr>
        <w:t xml:space="preserve"> </w:t>
      </w:r>
      <w:r>
        <w:t>оптимізації</w:t>
      </w:r>
      <w:r>
        <w:rPr>
          <w:spacing w:val="-4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державного</w:t>
      </w:r>
      <w:r>
        <w:rPr>
          <w:spacing w:val="-8"/>
        </w:rPr>
        <w:t xml:space="preserve"> </w:t>
      </w:r>
      <w:r>
        <w:t>боргу</w:t>
      </w:r>
    </w:p>
    <w:p w:rsidR="003310F9" w:rsidRDefault="003310F9">
      <w:pPr>
        <w:pStyle w:val="a3"/>
        <w:rPr>
          <w:b/>
          <w:sz w:val="30"/>
        </w:rPr>
      </w:pPr>
    </w:p>
    <w:p w:rsidR="003310F9" w:rsidRDefault="003310F9">
      <w:pPr>
        <w:pStyle w:val="a3"/>
        <w:spacing w:before="5"/>
        <w:rPr>
          <w:b/>
          <w:sz w:val="25"/>
        </w:rPr>
      </w:pP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рекомендацій,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вирізнялися науковою новизною, вважаємо за необхідне оцінити ефективність</w:t>
      </w:r>
      <w:r>
        <w:rPr>
          <w:spacing w:val="1"/>
        </w:rPr>
        <w:t xml:space="preserve"> </w:t>
      </w:r>
      <w:r>
        <w:t>використання внутрішніх та зовнішніх боргових інструментів при формуванні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Оптимізація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-67"/>
        </w:rPr>
        <w:t xml:space="preserve"> </w:t>
      </w:r>
      <w:r>
        <w:t>беззаперечно залежить від ряду ендогенних т</w:t>
      </w:r>
      <w:r>
        <w:t>а екзогенних факторів, а саме:</w:t>
      </w:r>
      <w:r>
        <w:rPr>
          <w:spacing w:val="1"/>
        </w:rPr>
        <w:t xml:space="preserve"> </w:t>
      </w:r>
      <w:r>
        <w:t>рівня розвитку країни, її надійності як економічного партнера, рівня доходів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привабливості,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фіскальної,</w:t>
      </w:r>
      <w:r>
        <w:rPr>
          <w:spacing w:val="1"/>
        </w:rPr>
        <w:t xml:space="preserve"> </w:t>
      </w:r>
      <w:r>
        <w:t>бюджетної,</w:t>
      </w:r>
      <w:r>
        <w:rPr>
          <w:spacing w:val="-67"/>
        </w:rPr>
        <w:t xml:space="preserve"> </w:t>
      </w:r>
      <w:r>
        <w:t>монетарної політики держави тощо. Окреслюючи шляхи оптимізації джерел</w:t>
      </w:r>
      <w:r>
        <w:rPr>
          <w:spacing w:val="1"/>
        </w:rPr>
        <w:t xml:space="preserve"> </w:t>
      </w:r>
      <w:r>
        <w:t>формування боргу, доцільно визначити, яким чином внутрішній та зовнішній</w:t>
      </w:r>
      <w:r>
        <w:rPr>
          <w:spacing w:val="1"/>
        </w:rPr>
        <w:t xml:space="preserve"> </w:t>
      </w:r>
      <w:r>
        <w:t>борг країни впливає на розвиток економіки, показник валового внутрішнього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видатки,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пенсійного фонду, а також з’ясувати,</w:t>
      </w:r>
      <w:r>
        <w:t xml:space="preserve"> чи впливають доходи громадян на рівень</w:t>
      </w:r>
      <w:r>
        <w:rPr>
          <w:spacing w:val="1"/>
        </w:rPr>
        <w:t xml:space="preserve"> </w:t>
      </w:r>
      <w:r>
        <w:t>внутрішнього боргу країни. Провівши таке дослідження, ми отримаємо змогу</w:t>
      </w:r>
      <w:r>
        <w:rPr>
          <w:spacing w:val="1"/>
        </w:rPr>
        <w:t xml:space="preserve"> </w:t>
      </w:r>
      <w:r>
        <w:t>виробити оптимальну стратегію щодо напрямків формування боргової стратегії</w:t>
      </w:r>
      <w:r>
        <w:rPr>
          <w:spacing w:val="1"/>
        </w:rPr>
        <w:t xml:space="preserve"> </w:t>
      </w:r>
      <w:r>
        <w:t>країни.</w:t>
      </w:r>
    </w:p>
    <w:p w:rsidR="003310F9" w:rsidRDefault="008C0B41">
      <w:pPr>
        <w:pStyle w:val="a3"/>
        <w:spacing w:before="3" w:line="360" w:lineRule="auto"/>
        <w:ind w:left="398" w:right="388" w:firstLine="707"/>
        <w:jc w:val="both"/>
      </w:pPr>
      <w:r>
        <w:t>Використовуючи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EXEL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GRETL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економіко-</w:t>
      </w:r>
      <w:r>
        <w:rPr>
          <w:spacing w:val="1"/>
        </w:rPr>
        <w:t xml:space="preserve"> </w:t>
      </w:r>
      <w:r>
        <w:t>мате</w:t>
      </w:r>
      <w:r>
        <w:t>матичного</w:t>
      </w:r>
      <w:r>
        <w:rPr>
          <w:spacing w:val="1"/>
        </w:rPr>
        <w:t xml:space="preserve"> </w:t>
      </w:r>
      <w:r>
        <w:t>моделювання,</w:t>
      </w:r>
      <w:r>
        <w:rPr>
          <w:spacing w:val="1"/>
        </w:rPr>
        <w:t xml:space="preserve"> </w:t>
      </w:r>
      <w:r>
        <w:t>проаналізуємо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тенденції,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 вплив внутрішнього та зовнішнього державного боргу на основні</w:t>
      </w:r>
      <w:r>
        <w:rPr>
          <w:spacing w:val="-67"/>
        </w:rPr>
        <w:t xml:space="preserve"> </w:t>
      </w:r>
      <w:r>
        <w:t>макроекономічні показники</w:t>
      </w:r>
      <w:r>
        <w:rPr>
          <w:spacing w:val="-2"/>
        </w:rPr>
        <w:t xml:space="preserve"> </w:t>
      </w:r>
      <w:r>
        <w:t>країни.</w:t>
      </w:r>
    </w:p>
    <w:p w:rsidR="003310F9" w:rsidRDefault="008C0B41">
      <w:pPr>
        <w:pStyle w:val="a3"/>
        <w:tabs>
          <w:tab w:val="left" w:pos="8183"/>
        </w:tabs>
        <w:spacing w:line="360" w:lineRule="auto"/>
        <w:ind w:left="1822" w:right="1497" w:hanging="864"/>
      </w:pPr>
      <w:r>
        <w:t>Припустимо, що функція визначається лінійною залежністю виду:</w:t>
      </w:r>
      <w:r>
        <w:rPr>
          <w:spacing w:val="-68"/>
        </w:rPr>
        <w:t xml:space="preserve"> </w:t>
      </w:r>
      <w:r>
        <w:rPr>
          <w:spacing w:val="-69"/>
          <w:w w:val="108"/>
        </w:rPr>
        <w:t>Y</w:t>
      </w:r>
      <w:r>
        <w:rPr>
          <w:w w:val="108"/>
          <w:position w:val="6"/>
        </w:rPr>
        <w:t>ˆ</w:t>
      </w:r>
      <w:r>
        <w:rPr>
          <w:spacing w:val="8"/>
          <w:position w:val="6"/>
        </w:rPr>
        <w:t xml:space="preserve"> </w:t>
      </w:r>
      <w:r>
        <w:rPr>
          <w:position w:val="6"/>
        </w:rPr>
        <w:t>=</w:t>
      </w:r>
      <w:r>
        <w:rPr>
          <w:spacing w:val="18"/>
          <w:position w:val="6"/>
        </w:rPr>
        <w:t xml:space="preserve"> </w:t>
      </w:r>
      <w:r>
        <w:rPr>
          <w:spacing w:val="-90"/>
          <w:w w:val="108"/>
        </w:rPr>
        <w:t>a</w:t>
      </w:r>
      <w:r>
        <w:rPr>
          <w:spacing w:val="13"/>
          <w:w w:val="108"/>
          <w:position w:val="1"/>
        </w:rPr>
        <w:t>ˆ</w:t>
      </w:r>
      <w:r>
        <w:rPr>
          <w:w w:val="103"/>
          <w:position w:val="-8"/>
          <w:sz w:val="18"/>
        </w:rPr>
        <w:t>0</w:t>
      </w:r>
      <w:r>
        <w:rPr>
          <w:position w:val="-8"/>
          <w:sz w:val="18"/>
        </w:rPr>
        <w:t xml:space="preserve"> </w:t>
      </w:r>
      <w:r>
        <w:rPr>
          <w:spacing w:val="-20"/>
          <w:position w:val="-8"/>
          <w:sz w:val="18"/>
        </w:rPr>
        <w:t xml:space="preserve"> </w:t>
      </w:r>
      <w:r>
        <w:rPr>
          <w:position w:val="-4"/>
        </w:rPr>
        <w:t>+</w:t>
      </w:r>
      <w:r>
        <w:rPr>
          <w:spacing w:val="-17"/>
          <w:position w:val="-4"/>
        </w:rPr>
        <w:t xml:space="preserve"> </w:t>
      </w:r>
      <w:r>
        <w:rPr>
          <w:spacing w:val="-88"/>
          <w:w w:val="108"/>
        </w:rPr>
        <w:t>a</w:t>
      </w:r>
      <w:r>
        <w:rPr>
          <w:spacing w:val="-1"/>
          <w:w w:val="108"/>
          <w:position w:val="1"/>
        </w:rPr>
        <w:t>ˆ</w:t>
      </w:r>
      <w:r>
        <w:rPr>
          <w:w w:val="103"/>
          <w:position w:val="-8"/>
          <w:sz w:val="18"/>
        </w:rPr>
        <w:t>1</w:t>
      </w:r>
      <w:r>
        <w:rPr>
          <w:spacing w:val="-6"/>
          <w:w w:val="108"/>
        </w:rPr>
        <w:t>x</w:t>
      </w:r>
      <w:r>
        <w:rPr>
          <w:w w:val="103"/>
          <w:position w:val="-8"/>
          <w:sz w:val="18"/>
        </w:rPr>
        <w:t>1</w:t>
      </w:r>
      <w:r>
        <w:rPr>
          <w:position w:val="-8"/>
          <w:sz w:val="18"/>
        </w:rPr>
        <w:t xml:space="preserve"> </w:t>
      </w:r>
      <w:r>
        <w:rPr>
          <w:spacing w:val="-18"/>
          <w:position w:val="-8"/>
          <w:sz w:val="18"/>
        </w:rPr>
        <w:t xml:space="preserve"> </w:t>
      </w:r>
      <w:r>
        <w:rPr>
          <w:w w:val="102"/>
          <w:position w:val="-4"/>
        </w:rPr>
        <w:t>+</w:t>
      </w:r>
      <w:r>
        <w:rPr>
          <w:spacing w:val="-19"/>
          <w:position w:val="-4"/>
        </w:rPr>
        <w:t xml:space="preserve"> </w:t>
      </w:r>
      <w:r>
        <w:rPr>
          <w:spacing w:val="-90"/>
          <w:w w:val="108"/>
        </w:rPr>
        <w:t>a</w:t>
      </w:r>
      <w:r>
        <w:rPr>
          <w:spacing w:val="16"/>
          <w:w w:val="108"/>
          <w:position w:val="1"/>
        </w:rPr>
        <w:t>ˆ</w:t>
      </w:r>
      <w:r>
        <w:rPr>
          <w:w w:val="103"/>
          <w:position w:val="-8"/>
          <w:sz w:val="18"/>
        </w:rPr>
        <w:t>2</w:t>
      </w:r>
      <w:r>
        <w:rPr>
          <w:position w:val="-8"/>
          <w:sz w:val="18"/>
        </w:rPr>
        <w:t xml:space="preserve"> </w:t>
      </w:r>
      <w:r>
        <w:rPr>
          <w:spacing w:val="-23"/>
          <w:position w:val="-8"/>
          <w:sz w:val="18"/>
        </w:rPr>
        <w:t xml:space="preserve"> </w:t>
      </w:r>
      <w:r>
        <w:rPr>
          <w:spacing w:val="8"/>
          <w:w w:val="108"/>
        </w:rPr>
        <w:t>x</w:t>
      </w:r>
      <w:r>
        <w:rPr>
          <w:w w:val="103"/>
          <w:position w:val="-8"/>
          <w:sz w:val="18"/>
        </w:rPr>
        <w:t>2</w:t>
      </w:r>
      <w:r>
        <w:rPr>
          <w:position w:val="-8"/>
          <w:sz w:val="18"/>
        </w:rPr>
        <w:t xml:space="preserve"> </w:t>
      </w:r>
      <w:r>
        <w:rPr>
          <w:spacing w:val="-18"/>
          <w:position w:val="-8"/>
          <w:sz w:val="18"/>
        </w:rPr>
        <w:t xml:space="preserve"> </w:t>
      </w:r>
      <w:r>
        <w:rPr>
          <w:spacing w:val="1"/>
          <w:w w:val="102"/>
          <w:position w:val="-4"/>
        </w:rPr>
        <w:t>+</w:t>
      </w:r>
      <w:r>
        <w:rPr>
          <w:w w:val="108"/>
        </w:rPr>
        <w:t>..</w:t>
      </w:r>
      <w:r>
        <w:rPr>
          <w:spacing w:val="15"/>
          <w:w w:val="108"/>
        </w:rPr>
        <w:t>.</w:t>
      </w:r>
      <w:r>
        <w:rPr>
          <w:w w:val="108"/>
        </w:rPr>
        <w:t>+</w:t>
      </w:r>
      <w:r>
        <w:rPr>
          <w:spacing w:val="-5"/>
        </w:rPr>
        <w:t xml:space="preserve"> </w:t>
      </w:r>
      <w:r>
        <w:rPr>
          <w:spacing w:val="-90"/>
          <w:w w:val="108"/>
        </w:rPr>
        <w:t>a</w:t>
      </w:r>
      <w:r>
        <w:rPr>
          <w:spacing w:val="16"/>
          <w:w w:val="108"/>
          <w:position w:val="1"/>
        </w:rPr>
        <w:t>ˆ</w:t>
      </w:r>
      <w:r>
        <w:rPr>
          <w:w w:val="103"/>
          <w:position w:val="-8"/>
          <w:sz w:val="18"/>
        </w:rPr>
        <w:t>k</w:t>
      </w:r>
      <w:r>
        <w:rPr>
          <w:position w:val="-8"/>
          <w:sz w:val="18"/>
        </w:rPr>
        <w:t xml:space="preserve"> </w:t>
      </w:r>
      <w:r>
        <w:rPr>
          <w:spacing w:val="-13"/>
          <w:position w:val="-8"/>
          <w:sz w:val="18"/>
        </w:rPr>
        <w:t xml:space="preserve"> </w:t>
      </w:r>
      <w:r>
        <w:rPr>
          <w:spacing w:val="8"/>
          <w:w w:val="108"/>
        </w:rPr>
        <w:t>x</w:t>
      </w:r>
      <w:r>
        <w:rPr>
          <w:w w:val="103"/>
          <w:position w:val="-8"/>
          <w:sz w:val="18"/>
        </w:rPr>
        <w:t>k</w:t>
      </w:r>
      <w:r>
        <w:t>,</w:t>
      </w:r>
      <w:r>
        <w:tab/>
      </w:r>
      <w:r>
        <w:t>(</w:t>
      </w:r>
      <w:r>
        <w:rPr>
          <w:spacing w:val="1"/>
        </w:rPr>
        <w:t>3</w:t>
      </w:r>
      <w:r>
        <w:t>.1)</w:t>
      </w:r>
    </w:p>
    <w:p w:rsidR="003310F9" w:rsidRDefault="008C0B41">
      <w:pPr>
        <w:pStyle w:val="a3"/>
        <w:tabs>
          <w:tab w:val="left" w:pos="892"/>
          <w:tab w:val="left" w:pos="1413"/>
          <w:tab w:val="left" w:pos="1733"/>
          <w:tab w:val="left" w:pos="2925"/>
          <w:tab w:val="left" w:pos="3942"/>
          <w:tab w:val="left" w:pos="5472"/>
          <w:tab w:val="left" w:pos="6777"/>
          <w:tab w:val="left" w:pos="7134"/>
          <w:tab w:val="left" w:pos="8597"/>
        </w:tabs>
        <w:spacing w:before="181" w:line="360" w:lineRule="auto"/>
        <w:ind w:left="398" w:right="284"/>
      </w:pPr>
      <w:r>
        <w:t>де</w:t>
      </w:r>
      <w:r>
        <w:tab/>
        <w:t>Y</w:t>
      </w:r>
      <w:r>
        <w:rPr>
          <w:position w:val="6"/>
        </w:rPr>
        <w:t>ˆ</w:t>
      </w:r>
      <w:r>
        <w:rPr>
          <w:position w:val="6"/>
        </w:rPr>
        <w:tab/>
      </w:r>
      <w:r>
        <w:t>-</w:t>
      </w:r>
      <w:r>
        <w:tab/>
        <w:t>залежна</w:t>
      </w:r>
      <w:r>
        <w:tab/>
        <w:t>змінна</w:t>
      </w:r>
      <w:r>
        <w:tab/>
        <w:t>(регресор),</w:t>
      </w:r>
      <w:r>
        <w:tab/>
        <w:t>позначка</w:t>
      </w:r>
      <w:r>
        <w:tab/>
        <w:t>^</w:t>
      </w:r>
      <w:r>
        <w:tab/>
        <w:t>відповідає</w:t>
      </w:r>
      <w:r>
        <w:tab/>
        <w:t>теоретичним</w:t>
      </w:r>
      <w:r>
        <w:rPr>
          <w:spacing w:val="-67"/>
        </w:rPr>
        <w:t xml:space="preserve"> </w:t>
      </w:r>
      <w:r>
        <w:t>(розрахованим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теоретичною</w:t>
      </w:r>
      <w:r>
        <w:rPr>
          <w:spacing w:val="-2"/>
        </w:rPr>
        <w:t xml:space="preserve"> </w:t>
      </w:r>
      <w:r>
        <w:t>моделлю)</w:t>
      </w:r>
      <w:r>
        <w:rPr>
          <w:spacing w:val="-1"/>
        </w:rPr>
        <w:t xml:space="preserve"> </w:t>
      </w:r>
      <w:r>
        <w:t>значенням</w:t>
      </w:r>
      <w:r>
        <w:rPr>
          <w:spacing w:val="2"/>
        </w:rPr>
        <w:t xml:space="preserve"> </w:t>
      </w:r>
      <w:r>
        <w:rPr>
          <w:position w:val="2"/>
        </w:rPr>
        <w:t>змінних;</w:t>
      </w:r>
    </w:p>
    <w:p w:rsidR="003310F9" w:rsidRDefault="008C0B41">
      <w:pPr>
        <w:pStyle w:val="a3"/>
        <w:ind w:left="398"/>
      </w:pPr>
      <w:r>
        <w:rPr>
          <w:spacing w:val="-1"/>
        </w:rPr>
        <w:t>х</w:t>
      </w:r>
      <w:r>
        <w:rPr>
          <w:spacing w:val="-1"/>
          <w:vertAlign w:val="subscript"/>
        </w:rPr>
        <w:t>1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х</w:t>
      </w:r>
      <w:r>
        <w:rPr>
          <w:spacing w:val="-1"/>
          <w:vertAlign w:val="subscript"/>
        </w:rPr>
        <w:t>2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…,</w:t>
      </w:r>
      <w:r>
        <w:rPr>
          <w:spacing w:val="-14"/>
        </w:rPr>
        <w:t xml:space="preserve"> </w:t>
      </w:r>
      <w:r>
        <w:rPr>
          <w:spacing w:val="-1"/>
        </w:rPr>
        <w:t>х</w:t>
      </w:r>
      <w:r>
        <w:rPr>
          <w:spacing w:val="-1"/>
          <w:vertAlign w:val="subscript"/>
        </w:rPr>
        <w:t>k</w:t>
      </w:r>
      <w:r>
        <w:rPr>
          <w:spacing w:val="5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чинники</w:t>
      </w:r>
      <w:r>
        <w:rPr>
          <w:spacing w:val="-13"/>
        </w:rPr>
        <w:t xml:space="preserve"> </w:t>
      </w:r>
      <w:r>
        <w:rPr>
          <w:spacing w:val="-1"/>
        </w:rPr>
        <w:t>впливу</w:t>
      </w:r>
      <w:r>
        <w:rPr>
          <w:spacing w:val="-17"/>
        </w:rPr>
        <w:t xml:space="preserve"> </w:t>
      </w:r>
      <w:r>
        <w:rPr>
          <w:spacing w:val="-1"/>
        </w:rPr>
        <w:t>(незалежні</w:t>
      </w:r>
      <w:r>
        <w:rPr>
          <w:spacing w:val="-12"/>
        </w:rPr>
        <w:t xml:space="preserve"> </w:t>
      </w:r>
      <w:r>
        <w:t>змінні);</w:t>
      </w:r>
    </w:p>
    <w:p w:rsidR="003310F9" w:rsidRDefault="003310F9">
      <w:p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79" w:line="355" w:lineRule="auto"/>
        <w:ind w:left="398" w:right="284"/>
        <w:jc w:val="both"/>
      </w:pPr>
      <w:r>
        <w:rPr>
          <w:spacing w:val="-80"/>
          <w:position w:val="3"/>
        </w:rPr>
        <w:t>a</w:t>
      </w:r>
      <w:r>
        <w:rPr>
          <w:spacing w:val="16"/>
          <w:position w:val="4"/>
        </w:rPr>
        <w:t>ˆ</w:t>
      </w:r>
      <w:r>
        <w:rPr>
          <w:sz w:val="18"/>
        </w:rPr>
        <w:t>0</w:t>
      </w:r>
      <w:r>
        <w:rPr>
          <w:spacing w:val="-27"/>
          <w:sz w:val="18"/>
        </w:rPr>
        <w:t xml:space="preserve"> </w:t>
      </w:r>
      <w:r>
        <w:rPr>
          <w:position w:val="3"/>
        </w:rPr>
        <w:t>,</w:t>
      </w:r>
      <w:r>
        <w:rPr>
          <w:position w:val="3"/>
        </w:rPr>
        <w:t xml:space="preserve"> </w:t>
      </w:r>
      <w:r>
        <w:rPr>
          <w:spacing w:val="20"/>
          <w:position w:val="3"/>
        </w:rPr>
        <w:t xml:space="preserve"> </w:t>
      </w:r>
      <w:r>
        <w:rPr>
          <w:spacing w:val="-82"/>
          <w:position w:val="3"/>
        </w:rPr>
        <w:t>a</w:t>
      </w:r>
      <w:r>
        <w:rPr>
          <w:spacing w:val="2"/>
          <w:position w:val="4"/>
        </w:rPr>
        <w:t>ˆ</w:t>
      </w:r>
      <w:r>
        <w:rPr>
          <w:spacing w:val="6"/>
          <w:sz w:val="18"/>
        </w:rPr>
        <w:t>1</w:t>
      </w:r>
      <w:r>
        <w:rPr>
          <w:position w:val="3"/>
        </w:rPr>
        <w:t>,</w:t>
      </w:r>
      <w:r>
        <w:rPr>
          <w:position w:val="3"/>
        </w:rPr>
        <w:t xml:space="preserve"> </w:t>
      </w:r>
      <w:r>
        <w:rPr>
          <w:spacing w:val="-7"/>
          <w:position w:val="3"/>
        </w:rPr>
        <w:t xml:space="preserve"> </w:t>
      </w:r>
      <w:r>
        <w:rPr>
          <w:spacing w:val="-80"/>
          <w:position w:val="3"/>
        </w:rPr>
        <w:t>a</w:t>
      </w:r>
      <w:r>
        <w:rPr>
          <w:spacing w:val="19"/>
          <w:position w:val="4"/>
        </w:rPr>
        <w:t>ˆ</w:t>
      </w:r>
      <w:r>
        <w:rPr>
          <w:sz w:val="18"/>
        </w:rPr>
        <w:t>2</w:t>
      </w:r>
      <w:r>
        <w:rPr>
          <w:spacing w:val="-25"/>
          <w:sz w:val="18"/>
        </w:rPr>
        <w:t xml:space="preserve"> </w:t>
      </w:r>
      <w:r>
        <w:rPr>
          <w:position w:val="3"/>
        </w:rPr>
        <w:t>,</w:t>
      </w:r>
      <w:r>
        <w:rPr>
          <w:position w:val="3"/>
        </w:rPr>
        <w:t xml:space="preserve"> </w:t>
      </w:r>
      <w:r>
        <w:rPr>
          <w:spacing w:val="13"/>
          <w:position w:val="3"/>
        </w:rPr>
        <w:t xml:space="preserve"> </w:t>
      </w:r>
      <w:r>
        <w:rPr>
          <w:spacing w:val="-3"/>
          <w:position w:val="3"/>
        </w:rPr>
        <w:t>…</w:t>
      </w:r>
      <w:r>
        <w:rPr>
          <w:position w:val="3"/>
        </w:rPr>
        <w:t>,</w:t>
      </w:r>
      <w:r>
        <w:rPr>
          <w:position w:val="3"/>
        </w:rPr>
        <w:t xml:space="preserve">   </w:t>
      </w:r>
      <w:r>
        <w:rPr>
          <w:spacing w:val="19"/>
          <w:position w:val="3"/>
        </w:rPr>
        <w:t xml:space="preserve"> </w:t>
      </w:r>
      <w:r>
        <w:rPr>
          <w:spacing w:val="-85"/>
          <w:w w:val="104"/>
          <w:position w:val="3"/>
        </w:rPr>
        <w:t>a</w:t>
      </w:r>
      <w:r>
        <w:rPr>
          <w:spacing w:val="17"/>
          <w:w w:val="104"/>
          <w:position w:val="4"/>
        </w:rPr>
        <w:t>ˆ</w:t>
      </w:r>
      <w:r>
        <w:rPr>
          <w:w w:val="106"/>
          <w:position w:val="-5"/>
          <w:sz w:val="18"/>
        </w:rPr>
        <w:t>k</w:t>
      </w:r>
      <w:r>
        <w:rPr>
          <w:position w:val="-5"/>
          <w:sz w:val="18"/>
        </w:rPr>
        <w:t xml:space="preserve">  </w:t>
      </w:r>
      <w:r>
        <w:rPr>
          <w:spacing w:val="19"/>
          <w:position w:val="-5"/>
          <w:sz w:val="18"/>
        </w:rPr>
        <w:t xml:space="preserve"> </w:t>
      </w:r>
      <w:r>
        <w:rPr>
          <w:position w:val="3"/>
        </w:rPr>
        <w:t>-</w:t>
      </w:r>
      <w:r>
        <w:rPr>
          <w:position w:val="3"/>
        </w:rPr>
        <w:t xml:space="preserve"> </w:t>
      </w:r>
      <w:r>
        <w:rPr>
          <w:spacing w:val="20"/>
          <w:position w:val="3"/>
        </w:rPr>
        <w:t xml:space="preserve"> </w:t>
      </w:r>
      <w:r>
        <w:rPr>
          <w:position w:val="1"/>
        </w:rPr>
        <w:t>п</w:t>
      </w:r>
      <w:r>
        <w:rPr>
          <w:spacing w:val="-2"/>
          <w:position w:val="1"/>
        </w:rPr>
        <w:t>о</w:t>
      </w:r>
      <w:r>
        <w:rPr>
          <w:position w:val="1"/>
        </w:rPr>
        <w:t>ст</w:t>
      </w:r>
      <w:r>
        <w:rPr>
          <w:spacing w:val="-2"/>
          <w:position w:val="1"/>
        </w:rPr>
        <w:t>і</w:t>
      </w:r>
      <w:r>
        <w:rPr>
          <w:position w:val="1"/>
        </w:rPr>
        <w:t>й</w:t>
      </w:r>
      <w:r>
        <w:rPr>
          <w:spacing w:val="-2"/>
          <w:position w:val="1"/>
        </w:rPr>
        <w:t>н</w:t>
      </w:r>
      <w:r>
        <w:rPr>
          <w:position w:val="1"/>
        </w:rPr>
        <w:t>і</w:t>
      </w:r>
      <w:r>
        <w:rPr>
          <w:position w:val="1"/>
        </w:rPr>
        <w:t xml:space="preserve"> </w:t>
      </w:r>
      <w:r>
        <w:rPr>
          <w:spacing w:val="21"/>
          <w:position w:val="1"/>
        </w:rPr>
        <w:t xml:space="preserve"> </w:t>
      </w:r>
      <w:r>
        <w:rPr>
          <w:spacing w:val="-3"/>
          <w:position w:val="1"/>
        </w:rPr>
        <w:t>в</w:t>
      </w:r>
      <w:r>
        <w:rPr>
          <w:position w:val="1"/>
        </w:rPr>
        <w:t>ели</w:t>
      </w:r>
      <w:r>
        <w:rPr>
          <w:spacing w:val="-2"/>
          <w:position w:val="1"/>
        </w:rPr>
        <w:t>чи</w:t>
      </w:r>
      <w:r>
        <w:rPr>
          <w:position w:val="1"/>
        </w:rPr>
        <w:t>ни,</w:t>
      </w:r>
      <w:r>
        <w:rPr>
          <w:position w:val="1"/>
        </w:rPr>
        <w:t xml:space="preserve"> 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а</w:t>
      </w:r>
      <w:r>
        <w:rPr>
          <w:spacing w:val="-2"/>
          <w:position w:val="1"/>
        </w:rPr>
        <w:t>б</w:t>
      </w:r>
      <w:r>
        <w:rPr>
          <w:position w:val="1"/>
        </w:rPr>
        <w:t>о</w:t>
      </w:r>
      <w:r>
        <w:rPr>
          <w:position w:val="1"/>
        </w:rPr>
        <w:t xml:space="preserve"> 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п</w:t>
      </w:r>
      <w:r>
        <w:rPr>
          <w:spacing w:val="-3"/>
          <w:position w:val="1"/>
        </w:rPr>
        <w:t>а</w:t>
      </w:r>
      <w:r>
        <w:rPr>
          <w:position w:val="1"/>
        </w:rPr>
        <w:t>раме</w:t>
      </w:r>
      <w:r>
        <w:rPr>
          <w:spacing w:val="-3"/>
          <w:position w:val="1"/>
        </w:rPr>
        <w:t>т</w:t>
      </w:r>
      <w:r>
        <w:rPr>
          <w:spacing w:val="-2"/>
          <w:position w:val="1"/>
        </w:rPr>
        <w:t>р</w:t>
      </w:r>
      <w:r>
        <w:rPr>
          <w:position w:val="1"/>
        </w:rPr>
        <w:t>и</w:t>
      </w:r>
      <w:r>
        <w:rPr>
          <w:position w:val="1"/>
        </w:rPr>
        <w:t xml:space="preserve"> 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ф</w:t>
      </w:r>
      <w:r>
        <w:rPr>
          <w:spacing w:val="-4"/>
          <w:position w:val="1"/>
        </w:rPr>
        <w:t>у</w:t>
      </w:r>
      <w:r>
        <w:rPr>
          <w:position w:val="1"/>
        </w:rPr>
        <w:t>нк</w:t>
      </w:r>
      <w:r>
        <w:rPr>
          <w:spacing w:val="-2"/>
          <w:position w:val="1"/>
        </w:rPr>
        <w:t>ц</w:t>
      </w:r>
      <w:r>
        <w:rPr>
          <w:position w:val="1"/>
        </w:rPr>
        <w:t>ії,</w:t>
      </w:r>
      <w:r>
        <w:rPr>
          <w:position w:val="1"/>
        </w:rPr>
        <w:t xml:space="preserve"> </w:t>
      </w:r>
      <w:r>
        <w:rPr>
          <w:spacing w:val="17"/>
          <w:position w:val="1"/>
        </w:rPr>
        <w:t xml:space="preserve"> </w:t>
      </w:r>
      <w:r>
        <w:rPr>
          <w:spacing w:val="-2"/>
          <w:position w:val="1"/>
        </w:rPr>
        <w:t>п</w:t>
      </w:r>
      <w:r>
        <w:rPr>
          <w:position w:val="1"/>
        </w:rPr>
        <w:t>озн</w:t>
      </w:r>
      <w:r>
        <w:rPr>
          <w:spacing w:val="-2"/>
          <w:position w:val="1"/>
        </w:rPr>
        <w:t>а</w:t>
      </w:r>
      <w:r>
        <w:rPr>
          <w:position w:val="1"/>
        </w:rPr>
        <w:t>чка</w:t>
      </w:r>
      <w:r>
        <w:rPr>
          <w:position w:val="1"/>
        </w:rPr>
        <w:t xml:space="preserve"> </w:t>
      </w:r>
      <w:r>
        <w:rPr>
          <w:spacing w:val="18"/>
          <w:position w:val="1"/>
        </w:rPr>
        <w:t xml:space="preserve"> </w:t>
      </w:r>
      <w:r>
        <w:rPr>
          <w:position w:val="1"/>
        </w:rPr>
        <w:t xml:space="preserve">^ </w:t>
      </w:r>
      <w:r>
        <w:t>відповідає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(розрахованим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теоретичною</w:t>
      </w:r>
      <w:r>
        <w:rPr>
          <w:spacing w:val="1"/>
        </w:rPr>
        <w:t xml:space="preserve"> </w:t>
      </w:r>
      <w:r>
        <w:t>моделлю)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параметрів.</w:t>
      </w:r>
    </w:p>
    <w:p w:rsidR="003310F9" w:rsidRDefault="008C0B41">
      <w:pPr>
        <w:pStyle w:val="a3"/>
        <w:spacing w:before="4" w:line="360" w:lineRule="auto"/>
        <w:ind w:left="398" w:right="275" w:firstLine="609"/>
        <w:jc w:val="both"/>
      </w:pPr>
      <w:r>
        <w:t>Модель</w:t>
      </w:r>
      <w:r>
        <w:rPr>
          <w:spacing w:val="1"/>
        </w:rPr>
        <w:t xml:space="preserve"> </w:t>
      </w:r>
      <w:r>
        <w:t>(3.1)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теоретичну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position w:val="2"/>
        </w:rPr>
        <w:t>чинниками X</w:t>
      </w:r>
      <w:r>
        <w:t>j</w:t>
      </w:r>
      <w:r>
        <w:rPr>
          <w:position w:val="2"/>
        </w:rPr>
        <w:t xml:space="preserve">, але статистичні спостереження за цими величинами </w:t>
      </w:r>
      <w:r>
        <w:t>ніколи не</w:t>
      </w:r>
      <w:r>
        <w:rPr>
          <w:spacing w:val="1"/>
        </w:rPr>
        <w:t xml:space="preserve"> </w:t>
      </w:r>
      <w:r>
        <w:t>збігатимуться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функціональною</w:t>
      </w:r>
      <w:r>
        <w:rPr>
          <w:spacing w:val="1"/>
        </w:rPr>
        <w:t xml:space="preserve"> </w:t>
      </w:r>
      <w:r>
        <w:t>залежністю.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замінити</w:t>
      </w:r>
      <w:r>
        <w:rPr>
          <w:spacing w:val="1"/>
        </w:rPr>
        <w:t xml:space="preserve"> </w:t>
      </w:r>
      <w:r>
        <w:t>теоретичну функціональну модель ймовірнісною моделлю (3.2), формулювання</w:t>
      </w:r>
      <w:r>
        <w:rPr>
          <w:spacing w:val="1"/>
        </w:rPr>
        <w:t xml:space="preserve"> </w:t>
      </w:r>
      <w:r>
        <w:t>якої</w:t>
      </w:r>
      <w:r>
        <w:rPr>
          <w:spacing w:val="-5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специфікацією</w:t>
      </w:r>
      <w:r>
        <w:rPr>
          <w:spacing w:val="-7"/>
        </w:rPr>
        <w:t xml:space="preserve"> </w:t>
      </w:r>
      <w:r>
        <w:t>моделі.</w:t>
      </w:r>
    </w:p>
    <w:p w:rsidR="003310F9" w:rsidRDefault="008C0B41">
      <w:pPr>
        <w:tabs>
          <w:tab w:val="left" w:pos="8351"/>
        </w:tabs>
        <w:spacing w:line="377" w:lineRule="exact"/>
        <w:ind w:left="2203"/>
        <w:jc w:val="both"/>
        <w:rPr>
          <w:sz w:val="28"/>
        </w:rPr>
      </w:pPr>
      <w:r>
        <w:rPr>
          <w:w w:val="105"/>
          <w:sz w:val="28"/>
        </w:rPr>
        <w:t>Y</w:t>
      </w:r>
      <w:r>
        <w:rPr>
          <w:w w:val="105"/>
          <w:position w:val="-7"/>
          <w:sz w:val="18"/>
        </w:rPr>
        <w:t>i</w:t>
      </w:r>
      <w:r>
        <w:rPr>
          <w:spacing w:val="34"/>
          <w:w w:val="105"/>
          <w:position w:val="-7"/>
          <w:sz w:val="18"/>
        </w:rPr>
        <w:t xml:space="preserve"> </w:t>
      </w:r>
      <w:r>
        <w:rPr>
          <w:w w:val="105"/>
          <w:position w:val="-3"/>
          <w:sz w:val="28"/>
        </w:rPr>
        <w:t>=</w:t>
      </w:r>
      <w:r>
        <w:rPr>
          <w:spacing w:val="12"/>
          <w:w w:val="105"/>
          <w:position w:val="-3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w w:val="105"/>
          <w:position w:val="-7"/>
          <w:sz w:val="18"/>
        </w:rPr>
        <w:t>0</w:t>
      </w:r>
      <w:r>
        <w:rPr>
          <w:spacing w:val="13"/>
          <w:w w:val="105"/>
          <w:position w:val="-7"/>
          <w:sz w:val="18"/>
        </w:rPr>
        <w:t xml:space="preserve"> </w:t>
      </w:r>
      <w:r>
        <w:rPr>
          <w:w w:val="105"/>
          <w:position w:val="-3"/>
          <w:sz w:val="28"/>
        </w:rPr>
        <w:t>+</w:t>
      </w:r>
      <w:r>
        <w:rPr>
          <w:spacing w:val="24"/>
          <w:w w:val="105"/>
          <w:position w:val="-3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w w:val="105"/>
          <w:position w:val="-7"/>
          <w:sz w:val="18"/>
        </w:rPr>
        <w:t>1</w:t>
      </w:r>
      <w:r>
        <w:rPr>
          <w:w w:val="105"/>
          <w:sz w:val="28"/>
        </w:rPr>
        <w:t>x</w:t>
      </w:r>
      <w:r>
        <w:rPr>
          <w:w w:val="105"/>
          <w:position w:val="-7"/>
          <w:sz w:val="18"/>
        </w:rPr>
        <w:t>i1</w:t>
      </w:r>
      <w:r>
        <w:rPr>
          <w:w w:val="105"/>
          <w:sz w:val="28"/>
        </w:rPr>
        <w:t>+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w w:val="105"/>
          <w:position w:val="-7"/>
          <w:sz w:val="18"/>
        </w:rPr>
        <w:t>2</w:t>
      </w:r>
      <w:r>
        <w:rPr>
          <w:w w:val="105"/>
          <w:sz w:val="28"/>
        </w:rPr>
        <w:t>x</w:t>
      </w:r>
      <w:r>
        <w:rPr>
          <w:w w:val="105"/>
          <w:position w:val="-7"/>
          <w:sz w:val="18"/>
        </w:rPr>
        <w:t xml:space="preserve">i2 </w:t>
      </w:r>
      <w:r>
        <w:rPr>
          <w:spacing w:val="9"/>
          <w:w w:val="105"/>
          <w:position w:val="-7"/>
          <w:sz w:val="18"/>
        </w:rPr>
        <w:t xml:space="preserve"> </w:t>
      </w:r>
      <w:r>
        <w:rPr>
          <w:w w:val="105"/>
          <w:position w:val="-3"/>
          <w:sz w:val="28"/>
        </w:rPr>
        <w:t>+</w:t>
      </w:r>
      <w:r>
        <w:rPr>
          <w:w w:val="105"/>
          <w:sz w:val="28"/>
        </w:rPr>
        <w:t>...+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w w:val="105"/>
          <w:position w:val="-7"/>
          <w:sz w:val="18"/>
        </w:rPr>
        <w:t>k</w:t>
      </w:r>
      <w:r>
        <w:rPr>
          <w:w w:val="105"/>
          <w:sz w:val="28"/>
        </w:rPr>
        <w:t>x</w:t>
      </w:r>
      <w:r>
        <w:rPr>
          <w:w w:val="105"/>
          <w:position w:val="-7"/>
          <w:sz w:val="18"/>
        </w:rPr>
        <w:t>ik</w:t>
      </w:r>
      <w:r>
        <w:rPr>
          <w:spacing w:val="12"/>
          <w:w w:val="105"/>
          <w:position w:val="-7"/>
          <w:sz w:val="18"/>
        </w:rPr>
        <w:t xml:space="preserve"> </w:t>
      </w:r>
      <w:r>
        <w:rPr>
          <w:w w:val="105"/>
          <w:position w:val="-3"/>
          <w:sz w:val="28"/>
        </w:rPr>
        <w:t>+</w:t>
      </w:r>
      <w:r>
        <w:rPr>
          <w:spacing w:val="-26"/>
          <w:w w:val="105"/>
          <w:position w:val="-3"/>
          <w:sz w:val="28"/>
        </w:rPr>
        <w:t xml:space="preserve"> </w:t>
      </w:r>
      <w:r>
        <w:rPr>
          <w:w w:val="105"/>
          <w:sz w:val="28"/>
        </w:rPr>
        <w:t>u</w:t>
      </w:r>
      <w:r>
        <w:rPr>
          <w:w w:val="105"/>
          <w:position w:val="-7"/>
          <w:sz w:val="18"/>
        </w:rPr>
        <w:t>i</w:t>
      </w:r>
      <w:r>
        <w:rPr>
          <w:w w:val="105"/>
          <w:sz w:val="28"/>
        </w:rPr>
        <w:t>,</w:t>
      </w:r>
      <w:r>
        <w:rPr>
          <w:w w:val="105"/>
          <w:sz w:val="28"/>
        </w:rPr>
        <w:tab/>
      </w:r>
      <w:r>
        <w:rPr>
          <w:w w:val="110"/>
          <w:sz w:val="28"/>
        </w:rPr>
        <w:t>(3.2)</w:t>
      </w:r>
    </w:p>
    <w:p w:rsidR="003310F9" w:rsidRDefault="008C0B41">
      <w:pPr>
        <w:pStyle w:val="a3"/>
        <w:spacing w:before="146" w:line="362" w:lineRule="auto"/>
        <w:ind w:left="398" w:right="344" w:firstLine="707"/>
      </w:pPr>
      <w:r>
        <w:t>де</w:t>
      </w:r>
      <w:r>
        <w:rPr>
          <w:spacing w:val="31"/>
        </w:rPr>
        <w:t xml:space="preserve"> </w:t>
      </w:r>
      <w:r>
        <w:t>u</w:t>
      </w:r>
      <w:r>
        <w:rPr>
          <w:vertAlign w:val="subscript"/>
        </w:rPr>
        <w:t>i</w:t>
      </w:r>
      <w:r>
        <w:rPr>
          <w:spacing w:val="3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залишки,</w:t>
      </w:r>
      <w:r>
        <w:rPr>
          <w:spacing w:val="33"/>
        </w:rPr>
        <w:t xml:space="preserve"> </w:t>
      </w:r>
      <w:r>
        <w:t>стохастична</w:t>
      </w:r>
      <w:r>
        <w:rPr>
          <w:spacing w:val="33"/>
        </w:rPr>
        <w:t xml:space="preserve"> </w:t>
      </w:r>
      <w:r>
        <w:t>величина</w:t>
      </w:r>
      <w:r>
        <w:rPr>
          <w:spacing w:val="32"/>
        </w:rPr>
        <w:t xml:space="preserve"> </w:t>
      </w:r>
      <w:r>
        <w:t>відхилення</w:t>
      </w:r>
      <w:r>
        <w:rPr>
          <w:spacing w:val="34"/>
        </w:rPr>
        <w:t xml:space="preserve"> </w:t>
      </w:r>
      <w:r>
        <w:t>i-го</w:t>
      </w:r>
      <w:r>
        <w:rPr>
          <w:spacing w:val="32"/>
        </w:rPr>
        <w:t xml:space="preserve"> </w:t>
      </w:r>
      <w:r>
        <w:t>спостереження</w:t>
      </w:r>
      <w:r>
        <w:rPr>
          <w:spacing w:val="34"/>
        </w:rPr>
        <w:t xml:space="preserve"> </w:t>
      </w:r>
      <w:r>
        <w:t>Y</w:t>
      </w:r>
      <w:r>
        <w:rPr>
          <w:spacing w:val="-67"/>
        </w:rPr>
        <w:t xml:space="preserve"> </w:t>
      </w:r>
      <w:r>
        <w:t>від теоретичного</w:t>
      </w:r>
      <w:r>
        <w:rPr>
          <w:spacing w:val="1"/>
        </w:rPr>
        <w:t xml:space="preserve"> </w:t>
      </w:r>
      <w:r>
        <w:t>значення з</w:t>
      </w:r>
      <w:r>
        <w:rPr>
          <w:spacing w:val="-1"/>
        </w:rPr>
        <w:t xml:space="preserve"> </w:t>
      </w:r>
      <w:r>
        <w:t>Yˆ</w:t>
      </w:r>
      <w:r>
        <w:rPr>
          <w:spacing w:val="-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(3.1);</w:t>
      </w:r>
    </w:p>
    <w:p w:rsidR="003310F9" w:rsidRDefault="008C0B41">
      <w:pPr>
        <w:pStyle w:val="a3"/>
        <w:spacing w:line="317" w:lineRule="exact"/>
        <w:ind w:left="1106"/>
      </w:pPr>
      <w:r>
        <w:t>і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номер спостереження,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...,</w:t>
      </w:r>
      <w:r>
        <w:rPr>
          <w:spacing w:val="-2"/>
        </w:rPr>
        <w:t xml:space="preserve"> </w:t>
      </w:r>
      <w:r>
        <w:t>n.</w:t>
      </w:r>
    </w:p>
    <w:p w:rsidR="003310F9" w:rsidRDefault="008C0B41">
      <w:pPr>
        <w:pStyle w:val="a3"/>
        <w:spacing w:before="160" w:line="360" w:lineRule="auto"/>
        <w:ind w:left="398" w:right="344" w:firstLine="707"/>
      </w:pPr>
      <w:r>
        <w:t>Специфікація</w:t>
      </w:r>
      <w:r>
        <w:rPr>
          <w:spacing w:val="9"/>
        </w:rPr>
        <w:t xml:space="preserve"> </w:t>
      </w:r>
      <w:r>
        <w:t>моделі</w:t>
      </w:r>
      <w:r>
        <w:rPr>
          <w:spacing w:val="10"/>
        </w:rPr>
        <w:t xml:space="preserve"> </w:t>
      </w:r>
      <w:r>
        <w:t>(3.2)</w:t>
      </w:r>
      <w:r>
        <w:rPr>
          <w:spacing w:val="10"/>
        </w:rPr>
        <w:t xml:space="preserve"> </w:t>
      </w:r>
      <w:r>
        <w:t>включає</w:t>
      </w:r>
      <w:r>
        <w:rPr>
          <w:spacing w:val="6"/>
        </w:rPr>
        <w:t xml:space="preserve"> </w:t>
      </w:r>
      <w:r>
        <w:t>функцію</w:t>
      </w:r>
      <w:r>
        <w:rPr>
          <w:spacing w:val="9"/>
        </w:rPr>
        <w:t xml:space="preserve"> </w:t>
      </w:r>
      <w:r>
        <w:t>залежності</w:t>
      </w:r>
      <w:r>
        <w:rPr>
          <w:spacing w:val="10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X</w:t>
      </w:r>
      <w:r>
        <w:rPr>
          <w:vertAlign w:val="subscript"/>
        </w:rPr>
        <w:t>j</w:t>
      </w:r>
      <w:r>
        <w:t>,</w:t>
      </w:r>
      <w:r>
        <w:rPr>
          <w:spacing w:val="9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розподілу</w:t>
      </w:r>
      <w:r>
        <w:rPr>
          <w:spacing w:val="-5"/>
        </w:rPr>
        <w:t xml:space="preserve"> </w:t>
      </w:r>
      <w:r>
        <w:t>ймовірностей величин u</w:t>
      </w:r>
      <w:r>
        <w:rPr>
          <w:vertAlign w:val="subscript"/>
        </w:rPr>
        <w:t>i</w:t>
      </w:r>
      <w:r>
        <w:t>.</w:t>
      </w:r>
    </w:p>
    <w:p w:rsidR="003310F9" w:rsidRDefault="008C0B41">
      <w:pPr>
        <w:pStyle w:val="a3"/>
        <w:spacing w:line="321" w:lineRule="exact"/>
        <w:ind w:left="1106"/>
      </w:pPr>
      <w:r>
        <w:t>Отже,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нашій</w:t>
      </w:r>
      <w:r>
        <w:rPr>
          <w:spacing w:val="-1"/>
        </w:rPr>
        <w:t xml:space="preserve"> </w:t>
      </w:r>
      <w:r>
        <w:t>моделі</w:t>
      </w:r>
      <w:r>
        <w:rPr>
          <w:spacing w:val="-1"/>
        </w:rPr>
        <w:t xml:space="preserve"> </w:t>
      </w:r>
      <w:r>
        <w:t>залежними</w:t>
      </w:r>
      <w:r>
        <w:rPr>
          <w:spacing w:val="-1"/>
        </w:rPr>
        <w:t xml:space="preserve"> </w:t>
      </w:r>
      <w:r>
        <w:t>змінними</w:t>
      </w:r>
      <w:r>
        <w:rPr>
          <w:spacing w:val="-2"/>
        </w:rPr>
        <w:t xml:space="preserve"> </w:t>
      </w:r>
      <w:r>
        <w:t>є: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466"/>
          <w:tab w:val="left" w:pos="1467"/>
        </w:tabs>
        <w:spacing w:before="163"/>
        <w:ind w:left="1466" w:hanging="361"/>
        <w:jc w:val="left"/>
        <w:rPr>
          <w:sz w:val="28"/>
        </w:rPr>
      </w:pPr>
      <w:r>
        <w:rPr>
          <w:sz w:val="28"/>
        </w:rPr>
        <w:t>Y</w:t>
      </w:r>
      <w:r>
        <w:rPr>
          <w:sz w:val="28"/>
          <w:vertAlign w:val="subscript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 ВВП,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467"/>
        </w:tabs>
        <w:spacing w:before="161"/>
        <w:ind w:left="1466" w:hanging="361"/>
        <w:rPr>
          <w:sz w:val="28"/>
        </w:rPr>
      </w:pPr>
      <w:r>
        <w:rPr>
          <w:sz w:val="28"/>
        </w:rPr>
        <w:t>Y</w:t>
      </w:r>
      <w:r>
        <w:rPr>
          <w:sz w:val="28"/>
          <w:vertAlign w:val="subscript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середній</w:t>
      </w:r>
      <w:r>
        <w:rPr>
          <w:spacing w:val="-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громадян,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467"/>
        </w:tabs>
        <w:spacing w:before="160"/>
        <w:ind w:left="1466" w:hanging="361"/>
        <w:rPr>
          <w:sz w:val="28"/>
        </w:rPr>
      </w:pPr>
      <w:r>
        <w:rPr>
          <w:sz w:val="28"/>
        </w:rPr>
        <w:t>Y</w:t>
      </w:r>
      <w:r>
        <w:rPr>
          <w:sz w:val="28"/>
          <w:vertAlign w:val="subscript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податкові</w:t>
      </w:r>
      <w:r>
        <w:rPr>
          <w:spacing w:val="-5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бюджету,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467"/>
        </w:tabs>
        <w:spacing w:before="161"/>
        <w:ind w:left="1466" w:hanging="361"/>
        <w:rPr>
          <w:sz w:val="28"/>
        </w:rPr>
      </w:pPr>
      <w:r>
        <w:rPr>
          <w:sz w:val="28"/>
        </w:rPr>
        <w:t>Y</w:t>
      </w:r>
      <w:r>
        <w:rPr>
          <w:sz w:val="28"/>
          <w:vertAlign w:val="subscript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капітальні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видатки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бюджету,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467"/>
        </w:tabs>
        <w:spacing w:before="163"/>
        <w:ind w:left="1466" w:hanging="361"/>
        <w:rPr>
          <w:sz w:val="28"/>
        </w:rPr>
      </w:pPr>
      <w:r>
        <w:rPr>
          <w:sz w:val="28"/>
        </w:rPr>
        <w:t>Y</w:t>
      </w:r>
      <w:r>
        <w:rPr>
          <w:sz w:val="28"/>
          <w:vertAlign w:val="subscript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соціальні видатки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країни;</w:t>
      </w:r>
    </w:p>
    <w:p w:rsidR="003310F9" w:rsidRDefault="008C0B41">
      <w:pPr>
        <w:pStyle w:val="a3"/>
        <w:spacing w:before="160" w:line="360" w:lineRule="auto"/>
        <w:ind w:left="398" w:right="387" w:firstLine="707"/>
        <w:jc w:val="both"/>
      </w:pPr>
      <w:r>
        <w:t>незалежними змінними: х</w:t>
      </w:r>
      <w:r>
        <w:rPr>
          <w:vertAlign w:val="subscript"/>
        </w:rPr>
        <w:t>1</w:t>
      </w:r>
      <w:r>
        <w:t xml:space="preserve"> є зовнішній борг України, х</w:t>
      </w:r>
      <w:r>
        <w:rPr>
          <w:vertAlign w:val="subscript"/>
        </w:rPr>
        <w:t>2</w:t>
      </w:r>
      <w:r>
        <w:t xml:space="preserve"> – внутрішній борг</w:t>
      </w:r>
      <w:r>
        <w:rPr>
          <w:spacing w:val="-67"/>
        </w:rPr>
        <w:t xml:space="preserve"> </w:t>
      </w:r>
      <w:r>
        <w:t>України.</w:t>
      </w:r>
    </w:p>
    <w:p w:rsidR="003310F9" w:rsidRDefault="008C0B41">
      <w:pPr>
        <w:pStyle w:val="a3"/>
        <w:spacing w:line="360" w:lineRule="auto"/>
        <w:ind w:left="398" w:right="392" w:firstLine="707"/>
        <w:jc w:val="both"/>
      </w:pPr>
      <w:r>
        <w:t>Здійснивши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провівши</w:t>
      </w:r>
      <w:r>
        <w:rPr>
          <w:spacing w:val="1"/>
        </w:rPr>
        <w:t xml:space="preserve"> </w:t>
      </w:r>
      <w:r>
        <w:t>регресійний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зможемо</w:t>
      </w:r>
      <w:r>
        <w:rPr>
          <w:spacing w:val="1"/>
        </w:rPr>
        <w:t xml:space="preserve"> </w:t>
      </w:r>
      <w:r>
        <w:t>спрогнозувати розвиток фіскальної політики у майбутніх періодах і зробити</w:t>
      </w:r>
      <w:r>
        <w:rPr>
          <w:spacing w:val="1"/>
        </w:rPr>
        <w:t xml:space="preserve"> </w:t>
      </w:r>
      <w:r>
        <w:t>висновки</w:t>
      </w:r>
      <w:r>
        <w:rPr>
          <w:spacing w:val="-2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боргу</w:t>
      </w:r>
      <w:r>
        <w:rPr>
          <w:spacing w:val="-6"/>
        </w:rPr>
        <w:t xml:space="preserve"> </w:t>
      </w:r>
      <w:r>
        <w:t>країни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тих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джерел.</w:t>
      </w:r>
    </w:p>
    <w:p w:rsidR="003310F9" w:rsidRDefault="008C0B41">
      <w:pPr>
        <w:pStyle w:val="a3"/>
        <w:spacing w:line="360" w:lineRule="auto"/>
        <w:ind w:left="398" w:right="384" w:firstLine="707"/>
        <w:jc w:val="both"/>
      </w:pPr>
      <w:r>
        <w:t>Для оцінки впливу зовнішнього боргу (х</w:t>
      </w:r>
      <w:r>
        <w:rPr>
          <w:vertAlign w:val="subscript"/>
        </w:rPr>
        <w:t>1</w:t>
      </w:r>
      <w:r>
        <w:t>) та внутрішнього боргу (х</w:t>
      </w:r>
      <w:r>
        <w:rPr>
          <w:vertAlign w:val="subscript"/>
        </w:rPr>
        <w:t>2</w:t>
      </w:r>
      <w:r>
        <w:t>) на</w:t>
      </w:r>
      <w:r>
        <w:rPr>
          <w:spacing w:val="1"/>
        </w:rPr>
        <w:t xml:space="preserve"> </w:t>
      </w:r>
      <w:r>
        <w:t>ВВП</w:t>
      </w:r>
      <w:r>
        <w:rPr>
          <w:spacing w:val="-3"/>
        </w:rPr>
        <w:t xml:space="preserve"> </w:t>
      </w:r>
      <w:r>
        <w:t>(Y</w:t>
      </w:r>
      <w:r>
        <w:rPr>
          <w:vertAlign w:val="subscript"/>
        </w:rPr>
        <w:t>1</w:t>
      </w:r>
      <w:r>
        <w:t>) проведемо</w:t>
      </w:r>
      <w:r>
        <w:rPr>
          <w:spacing w:val="2"/>
        </w:rPr>
        <w:t xml:space="preserve"> </w:t>
      </w:r>
      <w:r>
        <w:t>регресійний</w:t>
      </w:r>
      <w:r>
        <w:rPr>
          <w:spacing w:val="-1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показників.</w:t>
      </w:r>
    </w:p>
    <w:p w:rsidR="003310F9" w:rsidRDefault="008C0B41">
      <w:pPr>
        <w:pStyle w:val="a3"/>
        <w:spacing w:before="2" w:line="360" w:lineRule="auto"/>
        <w:ind w:left="398" w:right="386" w:firstLine="707"/>
        <w:jc w:val="both"/>
      </w:pPr>
      <w:r>
        <w:t>Отримані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економіко-математичного</w:t>
      </w:r>
      <w:r>
        <w:rPr>
          <w:spacing w:val="1"/>
        </w:rPr>
        <w:t xml:space="preserve"> </w:t>
      </w:r>
      <w:r>
        <w:t>моделювання</w:t>
      </w:r>
      <w:r>
        <w:rPr>
          <w:spacing w:val="70"/>
        </w:rPr>
        <w:t xml:space="preserve"> </w:t>
      </w:r>
      <w:r>
        <w:t>(додаток</w:t>
      </w:r>
      <w:r>
        <w:rPr>
          <w:spacing w:val="1"/>
        </w:rPr>
        <w:t xml:space="preserve"> </w:t>
      </w:r>
      <w:r>
        <w:t>А),</w:t>
      </w:r>
      <w:r>
        <w:rPr>
          <w:spacing w:val="66"/>
        </w:rPr>
        <w:t xml:space="preserve"> </w:t>
      </w:r>
      <w:r>
        <w:t>засвідчують</w:t>
      </w:r>
      <w:r>
        <w:rPr>
          <w:spacing w:val="-1"/>
        </w:rPr>
        <w:t xml:space="preserve"> </w:t>
      </w:r>
      <w:r>
        <w:t>вис</w:t>
      </w:r>
      <w:r>
        <w:t>оку</w:t>
      </w:r>
      <w:r>
        <w:rPr>
          <w:spacing w:val="-5"/>
        </w:rPr>
        <w:t xml:space="preserve"> </w:t>
      </w:r>
      <w:r>
        <w:t>ступінь</w:t>
      </w:r>
      <w:r>
        <w:rPr>
          <w:spacing w:val="-1"/>
        </w:rPr>
        <w:t xml:space="preserve"> </w:t>
      </w:r>
      <w:r>
        <w:t>залежності</w:t>
      </w:r>
      <w:r>
        <w:rPr>
          <w:spacing w:val="-1"/>
        </w:rPr>
        <w:t xml:space="preserve"> </w:t>
      </w:r>
      <w:r>
        <w:t>між аналізованими</w:t>
      </w:r>
      <w:r>
        <w:rPr>
          <w:spacing w:val="-1"/>
        </w:rPr>
        <w:t xml:space="preserve"> </w:t>
      </w:r>
      <w:r>
        <w:t>величинами.</w:t>
      </w:r>
    </w:p>
    <w:p w:rsidR="003310F9" w:rsidRDefault="008C0B41">
      <w:pPr>
        <w:pStyle w:val="a3"/>
        <w:spacing w:line="321" w:lineRule="exact"/>
        <w:ind w:left="1106"/>
        <w:jc w:val="both"/>
      </w:pPr>
      <w:r>
        <w:t>Отримане</w:t>
      </w:r>
      <w:r>
        <w:rPr>
          <w:spacing w:val="-5"/>
        </w:rPr>
        <w:t xml:space="preserve"> </w:t>
      </w:r>
      <w:r>
        <w:t>рівняння</w:t>
      </w:r>
      <w:r>
        <w:rPr>
          <w:spacing w:val="-5"/>
        </w:rPr>
        <w:t xml:space="preserve"> </w:t>
      </w:r>
      <w:r>
        <w:t>регресії</w:t>
      </w:r>
      <w:r>
        <w:rPr>
          <w:spacing w:val="-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вигляд:</w:t>
      </w:r>
    </w:p>
    <w:p w:rsidR="003310F9" w:rsidRDefault="003310F9">
      <w:pPr>
        <w:spacing w:line="321" w:lineRule="exact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/>
        <w:ind w:left="1106"/>
        <w:jc w:val="both"/>
      </w:pPr>
      <w:r>
        <w:rPr>
          <w:spacing w:val="-1"/>
        </w:rPr>
        <w:t>Y</w:t>
      </w:r>
      <w:r>
        <w:rPr>
          <w:spacing w:val="-1"/>
          <w:vertAlign w:val="subscript"/>
        </w:rPr>
        <w:t>1</w:t>
      </w:r>
      <w:r>
        <w:t xml:space="preserve"> </w:t>
      </w:r>
      <w:r>
        <w:rPr>
          <w:spacing w:val="-1"/>
        </w:rPr>
        <w:t>= 46,84</w:t>
      </w:r>
      <w:r>
        <w:rPr>
          <w:spacing w:val="3"/>
        </w:rPr>
        <w:t xml:space="preserve"> </w:t>
      </w:r>
      <w:r>
        <w:t>+ 4,29</w:t>
      </w:r>
      <w:r>
        <w:rPr>
          <w:spacing w:val="-2"/>
        </w:rPr>
        <w:t xml:space="preserve"> </w:t>
      </w:r>
      <w:r>
        <w:t>х</w:t>
      </w:r>
      <w:r>
        <w:rPr>
          <w:vertAlign w:val="subscript"/>
        </w:rPr>
        <w:t>1</w:t>
      </w:r>
      <w:r>
        <w:rPr>
          <w:spacing w:val="-26"/>
        </w:rPr>
        <w:t xml:space="preserve"> </w:t>
      </w:r>
      <w:r>
        <w:t>– 0,48 х</w:t>
      </w:r>
      <w:r>
        <w:rPr>
          <w:vertAlign w:val="subscript"/>
        </w:rPr>
        <w:t>2</w:t>
      </w:r>
      <w:r>
        <w:rPr>
          <w:spacing w:val="44"/>
        </w:rPr>
        <w:t xml:space="preserve"> </w:t>
      </w:r>
      <w:r>
        <w:t>+ 1,32</w:t>
      </w:r>
    </w:p>
    <w:p w:rsidR="003310F9" w:rsidRDefault="008C0B41">
      <w:pPr>
        <w:pStyle w:val="a3"/>
        <w:spacing w:before="161" w:line="360" w:lineRule="auto"/>
        <w:ind w:left="398" w:right="385" w:firstLine="777"/>
        <w:jc w:val="both"/>
      </w:pPr>
      <w:r>
        <w:t>Значення</w:t>
      </w:r>
      <w:r>
        <w:rPr>
          <w:spacing w:val="1"/>
        </w:rPr>
        <w:t xml:space="preserve"> </w:t>
      </w:r>
      <w:r>
        <w:t>коефіцієнта</w:t>
      </w:r>
      <w:r>
        <w:rPr>
          <w:spacing w:val="1"/>
        </w:rPr>
        <w:t xml:space="preserve"> </w:t>
      </w:r>
      <w:r>
        <w:t>детермінації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(R</w:t>
      </w:r>
      <w:r>
        <w:rPr>
          <w:vertAlign w:val="superscript"/>
        </w:rPr>
        <w:t>2</w:t>
      </w:r>
      <w:r>
        <w:t>=0,91),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країни. Втім, коефіцієнт змінної</w:t>
      </w:r>
      <w:r>
        <w:rPr>
          <w:spacing w:val="71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71"/>
        </w:rPr>
        <w:t xml:space="preserve"> </w:t>
      </w:r>
      <w:r>
        <w:t>є незначним та має від’ємне значення,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регресор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1</w:t>
      </w:r>
      <w:r>
        <w:t xml:space="preserve"> не</w:t>
      </w:r>
      <w:r>
        <w:rPr>
          <w:spacing w:val="1"/>
        </w:rPr>
        <w:t xml:space="preserve"> </w:t>
      </w:r>
      <w:r>
        <w:t>справляє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змін.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коефіцієнта х</w:t>
      </w:r>
      <w:r>
        <w:rPr>
          <w:vertAlign w:val="subscript"/>
        </w:rPr>
        <w:t>1</w:t>
      </w:r>
      <w:r>
        <w:t xml:space="preserve"> свідчить про існування прямої залежності між величинами – при</w:t>
      </w:r>
      <w:r>
        <w:rPr>
          <w:spacing w:val="1"/>
        </w:rPr>
        <w:t xml:space="preserve"> </w:t>
      </w:r>
      <w:r>
        <w:t>зро</w:t>
      </w:r>
      <w:r>
        <w:t>станні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зростає.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дійшли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позитивну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прирості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інструментом</w:t>
      </w:r>
      <w:r>
        <w:rPr>
          <w:spacing w:val="7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економіки,</w:t>
      </w:r>
      <w:r>
        <w:rPr>
          <w:spacing w:val="-2"/>
        </w:rPr>
        <w:t xml:space="preserve"> </w:t>
      </w:r>
      <w:r>
        <w:t>адже</w:t>
      </w:r>
      <w:r>
        <w:rPr>
          <w:spacing w:val="-3"/>
        </w:rPr>
        <w:t xml:space="preserve"> </w:t>
      </w:r>
      <w:r>
        <w:t>призводить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зростання.</w:t>
      </w:r>
    </w:p>
    <w:p w:rsidR="003310F9" w:rsidRDefault="008C0B41">
      <w:pPr>
        <w:pStyle w:val="a3"/>
        <w:spacing w:before="3" w:line="360" w:lineRule="auto"/>
        <w:ind w:left="456" w:right="393" w:firstLine="707"/>
        <w:jc w:val="both"/>
      </w:pPr>
      <w:r>
        <w:pict>
          <v:group id="_x0000_s2213" style="position:absolute;left:0;text-align:left;margin-left:106.55pt;margin-top:48.3pt;width:360.75pt;height:216.75pt;z-index:15729664;mso-position-horizontal-relative:page" coordorigin="2131,966" coordsize="7215,4335">
            <v:shape id="_x0000_s2257" style="position:absolute;left:3074;top:3976;width:771;height:2" coordorigin="3074,3976" coordsize="771,0" o:spt="100" adj="0,,0" path="m3074,3976r267,m3454,3976r391,e" filled="f" strokecolor="#d9d9d9" strokeweight=".72pt">
              <v:stroke joinstyle="round"/>
              <v:formulas/>
              <v:path arrowok="t" o:connecttype="segments"/>
            </v:shape>
            <v:rect id="_x0000_s2256" style="position:absolute;left:3196;top:4230;width:113;height:142" fillcolor="#4f81bc" stroked="f"/>
            <v:rect id="_x0000_s2255" style="position:absolute;left:3340;top:3952;width:113;height:420" fillcolor="#c0504d" stroked="f"/>
            <v:line id="_x0000_s2254" style="position:absolute" from="3958,3976" to="4349,3976" strokecolor="#d9d9d9" strokeweight=".72pt"/>
            <v:rect id="_x0000_s2253" style="position:absolute;left:3700;top:4331;width:113;height:41" fillcolor="#4f81bc" stroked="f"/>
            <v:rect id="_x0000_s2252" style="position:absolute;left:3844;top:3822;width:113;height:550" fillcolor="#c0504d" stroked="f"/>
            <v:line id="_x0000_s2251" style="position:absolute" from="4462,3976" to="4853,3976" strokecolor="#d9d9d9" strokeweight=".72pt"/>
            <v:rect id="_x0000_s2250" style="position:absolute;left:4204;top:4309;width:113;height:63" fillcolor="#4f81bc" stroked="f"/>
            <v:rect id="_x0000_s2249" style="position:absolute;left:4348;top:3777;width:113;height:596" fillcolor="#c0504d" stroked="f"/>
            <v:line id="_x0000_s2248" style="position:absolute" from="4966,3976" to="5357,3976" strokecolor="#d9d9d9" strokeweight=".72pt"/>
            <v:rect id="_x0000_s2247" style="position:absolute;left:4708;top:4314;width:113;height:58" fillcolor="#4f81bc" stroked="f"/>
            <v:rect id="_x0000_s2246" style="position:absolute;left:4852;top:3757;width:113;height:615" fillcolor="#c0504d" stroked="f"/>
            <v:line id="_x0000_s2245" style="position:absolute" from="5470,3976" to="5858,3976" strokecolor="#d9d9d9" strokeweight=".72pt"/>
            <v:rect id="_x0000_s2244" style="position:absolute;left:5212;top:4336;width:113;height:36" fillcolor="#4f81bc" stroked="f"/>
            <v:rect id="_x0000_s2243" style="position:absolute;left:5356;top:3777;width:113;height:596" fillcolor="#c0504d" stroked="f"/>
            <v:shape id="_x0000_s2242" style="position:absolute;left:3074;top:3179;width:3288;height:797" coordorigin="3074,3179" coordsize="3288,797" o:spt="100" adj="0,,0" path="m5974,3976r388,m3074,3578r2784,m5974,3578r388,m3074,3179r2784,m5974,3179r388,e" filled="f" strokecolor="#d9d9d9" strokeweight=".72pt">
              <v:stroke joinstyle="round"/>
              <v:formulas/>
              <v:path arrowok="t" o:connecttype="segments"/>
            </v:shape>
            <v:rect id="_x0000_s2241" style="position:absolute;left:5716;top:4357;width:113;height:15" fillcolor="#4f81bc" stroked="f"/>
            <v:rect id="_x0000_s2240" style="position:absolute;left:5858;top:3157;width:116;height:1215" fillcolor="#c0504d" stroked="f"/>
            <v:shape id="_x0000_s2239" style="position:absolute;left:3074;top:2385;width:3792;height:1592" coordorigin="3074,2385" coordsize="3792,1592" o:spt="100" adj="0,,0" path="m6475,3976r391,m6475,3578r391,m6475,3179r391,m3074,2783r3288,m6475,2783r391,m3074,2385r3288,m6475,2385r391,e" filled="f" strokecolor="#d9d9d9" strokeweight=".72pt">
              <v:stroke joinstyle="round"/>
              <v:formulas/>
              <v:path arrowok="t" o:connecttype="segments"/>
            </v:shape>
            <v:rect id="_x0000_s2238" style="position:absolute;left:6220;top:4338;width:113;height:34" fillcolor="#4f81bc" stroked="f"/>
            <v:rect id="_x0000_s2237" style="position:absolute;left:6362;top:2301;width:113;height:2072" fillcolor="#c0504d" stroked="f"/>
            <v:shape id="_x0000_s2236" style="position:absolute;left:3074;top:1989;width:4296;height:1988" coordorigin="3074,1989" coordsize="4296,1988" o:spt="100" adj="0,,0" path="m6979,3976r391,m6979,3578r391,m6979,3179r391,m6979,2783r391,m6979,2385r391,m3074,1989r3792,m6979,1989r391,e" filled="f" strokecolor="#d9d9d9" strokeweight=".72pt">
              <v:stroke joinstyle="round"/>
              <v:formulas/>
              <v:path arrowok="t" o:connecttype="segments"/>
            </v:shape>
            <v:rect id="_x0000_s2235" style="position:absolute;left:6722;top:4319;width:116;height:53" fillcolor="#4f81bc" stroked="f"/>
            <v:rect id="_x0000_s2234" style="position:absolute;left:6866;top:1909;width:113;height:2463" fillcolor="#c0504d" stroked="f"/>
            <v:shape id="_x0000_s2233" style="position:absolute;left:3074;top:1590;width:5808;height:2386" coordorigin="3074,1591" coordsize="5808,2386" o:spt="100" adj="0,,0" path="m7483,3976r391,m7483,3578r391,m7483,3179r391,m7483,2783r391,m7483,2385r391,m7483,1989r391,m3074,1591r5808,e" filled="f" strokecolor="#d9d9d9" strokeweight=".72pt">
              <v:stroke joinstyle="round"/>
              <v:formulas/>
              <v:path arrowok="t" o:connecttype="segments"/>
            </v:shape>
            <v:rect id="_x0000_s2232" style="position:absolute;left:7226;top:4290;width:113;height:82" fillcolor="#4f81bc" stroked="f"/>
            <v:rect id="_x0000_s2231" style="position:absolute;left:7370;top:1641;width:113;height:2732" fillcolor="#c0504d" stroked="f"/>
            <v:shape id="_x0000_s2230" style="position:absolute;left:7987;top:1989;width:896;height:1988" coordorigin="7987,1989" coordsize="896,1988" o:spt="100" adj="0,,0" path="m7987,3976r391,m7987,3578r391,m7987,3179r391,m7987,2783r391,m7987,2385r391,m7987,1989r895,e" filled="f" strokecolor="#d9d9d9" strokeweight=".72pt">
              <v:stroke joinstyle="round"/>
              <v:formulas/>
              <v:path arrowok="t" o:connecttype="segments"/>
            </v:shape>
            <v:rect id="_x0000_s2229" style="position:absolute;left:7730;top:4233;width:113;height:140" fillcolor="#4f81bc" stroked="f"/>
            <v:rect id="_x0000_s2228" style="position:absolute;left:7874;top:1597;width:113;height:2775" fillcolor="#c0504d" stroked="f"/>
            <v:shape id="_x0000_s2227" style="position:absolute;left:8491;top:2385;width:392;height:1592" coordorigin="8491,2385" coordsize="392,1592" o:spt="100" adj="0,,0" path="m8491,3976r391,m8491,3578r391,m8491,3179r391,m8491,2783r391,m8491,2385r391,e" filled="f" strokecolor="#d9d9d9" strokeweight=".72pt">
              <v:stroke joinstyle="round"/>
              <v:formulas/>
              <v:path arrowok="t" o:connecttype="segments"/>
            </v:shape>
            <v:rect id="_x0000_s2226" style="position:absolute;left:8234;top:4225;width:113;height:147" fillcolor="#4f81bc" stroked="f"/>
            <v:rect id="_x0000_s2225" style="position:absolute;left:8378;top:2070;width:113;height:2302" fillcolor="#c0504d" stroked="f"/>
            <v:shape id="_x0000_s2224" style="position:absolute;left:8995;top:1590;width:123;height:2386" coordorigin="8995,1591" coordsize="123,2386" o:spt="100" adj="0,,0" path="m8995,3976r123,m8995,3578r123,m8995,3179r123,m8995,2783r123,m8995,2385r123,m8995,1989r123,m8995,1591r123,e" filled="f" strokecolor="#d9d9d9" strokeweight=".72pt">
              <v:stroke joinstyle="round"/>
              <v:formulas/>
              <v:path arrowok="t" o:connecttype="segments"/>
            </v:shape>
            <v:rect id="_x0000_s2223" style="position:absolute;left:8738;top:4185;width:113;height:188" fillcolor="#4f81bc" stroked="f"/>
            <v:rect id="_x0000_s2222" style="position:absolute;left:8882;top:1355;width:113;height:3017" fillcolor="#c0504d" stroked="f"/>
            <v:shape id="_x0000_s2221" style="position:absolute;left:3074;top:1194;width:6044;height:3178" coordorigin="3074,1195" coordsize="6044,3178" o:spt="100" adj="0,,0" path="m3074,4372r6044,m3074,1195r6044,e" filled="f" strokecolor="#d9d9d9" strokeweight=".72pt">
              <v:stroke joinstyle="round"/>
              <v:formulas/>
              <v:path arrowok="t" o:connecttype="segments"/>
            </v:shape>
            <v:rect id="_x0000_s2220" style="position:absolute;left:3088;top:4955;width:101;height:101" fillcolor="#4f81bc" stroked="f"/>
            <v:rect id="_x0000_s2219" style="position:absolute;left:6482;top:4955;width:101;height:101" fillcolor="#c0504d" stroked="f"/>
            <v:rect id="_x0000_s2218" style="position:absolute;left:2138;top:973;width:7200;height:4320" filled="f" strokecolor="#d9d9d9"/>
            <v:shape id="_x0000_s2217" type="#_x0000_t202" style="position:absolute;left:2268;top:1110;width:659;height:3360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1600000</w:t>
                    </w:r>
                  </w:p>
                  <w:p w:rsidR="003310F9" w:rsidRDefault="003310F9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3310F9" w:rsidRDefault="008C0B41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1400000</w:t>
                    </w:r>
                  </w:p>
                  <w:p w:rsidR="003310F9" w:rsidRDefault="003310F9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3310F9" w:rsidRDefault="008C0B41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1200000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4"/>
                      </w:rPr>
                    </w:pPr>
                  </w:p>
                  <w:p w:rsidR="003310F9" w:rsidRDefault="008C0B41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1000000</w:t>
                    </w:r>
                  </w:p>
                  <w:p w:rsidR="003310F9" w:rsidRDefault="003310F9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3310F9" w:rsidRDefault="008C0B41">
                    <w:pPr>
                      <w:spacing w:before="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800000</w:t>
                    </w:r>
                  </w:p>
                  <w:p w:rsidR="003310F9" w:rsidRDefault="003310F9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600000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4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400000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4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200000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4"/>
                      </w:rPr>
                    </w:pPr>
                  </w:p>
                  <w:p w:rsidR="003310F9" w:rsidRDefault="008C0B41">
                    <w:pPr>
                      <w:spacing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216" type="#_x0000_t202" style="position:absolute;left:3144;top:4523;width:5927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2009</w:t>
                    </w:r>
                    <w:r>
                      <w:rPr>
                        <w:rFonts w:ascii="Calibri"/>
                        <w:color w:val="585858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2010  </w:t>
                    </w:r>
                    <w:r>
                      <w:rPr>
                        <w:rFonts w:ascii="Calibri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2011  </w:t>
                    </w:r>
                    <w:r>
                      <w:rPr>
                        <w:rFonts w:ascii="Calibri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2012  </w:t>
                    </w:r>
                    <w:r>
                      <w:rPr>
                        <w:rFonts w:ascii="Calibri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2013  </w:t>
                    </w:r>
                    <w:r>
                      <w:rPr>
                        <w:rFonts w:ascii="Calibri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2014  </w:t>
                    </w:r>
                    <w:r>
                      <w:rPr>
                        <w:rFonts w:ascii="Calibri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2015  </w:t>
                    </w:r>
                    <w:r>
                      <w:rPr>
                        <w:rFonts w:ascii="Calibri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2016  </w:t>
                    </w:r>
                    <w:r>
                      <w:rPr>
                        <w:rFonts w:ascii="Calibri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2017  </w:t>
                    </w:r>
                    <w:r>
                      <w:rPr>
                        <w:rFonts w:ascii="Calibri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2018  </w:t>
                    </w:r>
                    <w:r>
                      <w:rPr>
                        <w:rFonts w:ascii="Calibri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2019  </w:t>
                    </w:r>
                    <w:r>
                      <w:rPr>
                        <w:rFonts w:ascii="Calibri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2215" type="#_x0000_t202" style="position:absolute;left:3229;top:4922;width:2873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капітальні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видатки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бюджету,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млн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грн</w:t>
                    </w:r>
                  </w:p>
                </w:txbxContent>
              </v:textbox>
            </v:shape>
            <v:shape id="_x0000_s2214" type="#_x0000_t202" style="position:absolute;left:6623;top:4922;width:1853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зовнішній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борг,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млн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грн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212" type="#_x0000_t202" style="position:absolute;left:0;text-align:left;margin-left:158pt;margin-top:156.55pt;width:18.2pt;height:50.2pt;z-index:1573017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65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70812,9</w:t>
                  </w:r>
                </w:p>
                <w:p w:rsidR="003310F9" w:rsidRDefault="008C0B41">
                  <w:pPr>
                    <w:spacing w:line="182" w:lineRule="exact"/>
                    <w:ind w:left="299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211751,7</w:t>
                  </w:r>
                </w:p>
              </w:txbxContent>
            </v:textbox>
            <w10:wrap anchorx="page"/>
          </v:shape>
        </w:pict>
      </w:r>
      <w:r>
        <w:pict>
          <v:shape id="_x0000_s2211" type="#_x0000_t202" style="position:absolute;left:0;text-align:left;margin-left:183.15pt;margin-top:150.1pt;width:18.2pt;height:61.6pt;z-index:1573068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65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21057,1</w:t>
                  </w:r>
                </w:p>
                <w:p w:rsidR="003310F9" w:rsidRDefault="008C0B41">
                  <w:pPr>
                    <w:spacing w:line="182" w:lineRule="exact"/>
                    <w:ind w:left="527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276745,6</w:t>
                  </w:r>
                </w:p>
              </w:txbxContent>
            </v:textbox>
            <w10:wrap anchorx="page"/>
          </v:shape>
        </w:pict>
      </w:r>
      <w:r>
        <w:pict>
          <v:shape id="_x0000_s2210" type="#_x0000_t202" style="position:absolute;left:0;text-align:left;margin-left:208.35pt;margin-top:147.85pt;width:18.2pt;height:62.85pt;z-index:1573120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65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31281,48</w:t>
                  </w:r>
                </w:p>
                <w:p w:rsidR="003310F9" w:rsidRDefault="008C0B41">
                  <w:pPr>
                    <w:spacing w:line="182" w:lineRule="exact"/>
                    <w:ind w:left="552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299413,9</w:t>
                  </w:r>
                </w:p>
              </w:txbxContent>
            </v:textbox>
            <w10:wrap anchorx="page"/>
          </v:shape>
        </w:pict>
      </w:r>
      <w:r>
        <w:pict>
          <v:shape id="_x0000_s2209" type="#_x0000_t202" style="position:absolute;left:0;text-align:left;margin-left:233.55pt;margin-top:146.85pt;width:18.2pt;height:63.95pt;z-index:1573171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65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29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501,20</w:t>
                  </w:r>
                </w:p>
                <w:p w:rsidR="003310F9" w:rsidRDefault="008C0B41">
                  <w:pPr>
                    <w:spacing w:line="182" w:lineRule="exact"/>
                    <w:ind w:left="57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308999,8</w:t>
                  </w:r>
                </w:p>
              </w:txbxContent>
            </v:textbox>
            <w10:wrap anchorx="page"/>
          </v:shape>
        </w:pict>
      </w:r>
      <w:r>
        <w:pict>
          <v:shape id="_x0000_s2208" type="#_x0000_t202" style="position:absolute;left:0;text-align:left;margin-left:258.75pt;margin-top:147.6pt;width:18.2pt;height:64.35pt;z-index:15732224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65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17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844,20</w:t>
                  </w:r>
                </w:p>
                <w:p w:rsidR="003310F9" w:rsidRDefault="008C0B41">
                  <w:pPr>
                    <w:spacing w:line="182" w:lineRule="exact"/>
                    <w:ind w:left="579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300025,4</w:t>
                  </w:r>
                </w:p>
              </w:txbxContent>
            </v:textbox>
            <w10:wrap anchorx="page"/>
          </v:shape>
        </w:pict>
      </w:r>
      <w:r>
        <w:pict>
          <v:shape id="_x0000_s2207" type="#_x0000_t202" style="position:absolute;left:0;text-align:left;margin-left:291.1pt;margin-top:116.8pt;width:11pt;height:36.2pt;z-index:1573324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611697,1</w:t>
                  </w:r>
                </w:p>
              </w:txbxContent>
            </v:textbox>
            <w10:wrap anchorx="page"/>
          </v:shape>
        </w:pict>
      </w:r>
      <w:r>
        <w:pict>
          <v:shape id="_x0000_s2206" type="#_x0000_t202" style="position:absolute;left:0;text-align:left;margin-left:316.3pt;margin-top:69.4pt;width:11pt;height:40.8pt;z-index:1573427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1042719,6</w:t>
                  </w:r>
                </w:p>
              </w:txbxContent>
            </v:textbox>
            <w10:wrap anchorx="page"/>
          </v:shape>
        </w:pict>
      </w:r>
      <w:r>
        <w:pict>
          <v:shape id="_x0000_s2205" type="#_x0000_t202" style="position:absolute;left:0;text-align:left;margin-left:341.5pt;margin-top:50.8pt;width:11pt;height:40.8pt;z-index:1573529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1240028,7</w:t>
                  </w:r>
                </w:p>
              </w:txbxContent>
            </v:textbox>
            <w10:wrap anchorx="page"/>
          </v:shape>
        </w:pict>
      </w:r>
      <w:r>
        <w:pict>
          <v:shape id="_x0000_s2204" type="#_x0000_t202" style="position:absolute;left:0;text-align:left;margin-left:366.65pt;margin-top:50.8pt;width:11pt;height:40.8pt;z-index:1573632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1374995,5</w:t>
                  </w:r>
                </w:p>
              </w:txbxContent>
            </v:textbox>
            <w10:wrap anchorx="page"/>
          </v:shape>
        </w:pict>
      </w:r>
      <w:r>
        <w:pict>
          <v:shape id="_x0000_s2203" type="#_x0000_t202" style="position:absolute;left:0;text-align:left;margin-left:391.85pt;margin-top:50.8pt;width:11pt;height:40.8pt;z-index:15737344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1397217,8</w:t>
                  </w:r>
                </w:p>
              </w:txbxContent>
            </v:textbox>
            <w10:wrap anchorx="page"/>
          </v:shape>
        </w:pict>
      </w:r>
      <w:r>
        <w:pict>
          <v:shape id="_x0000_s2202" type="#_x0000_t202" style="position:absolute;left:0;text-align:left;margin-left:417.05pt;margin-top:57.85pt;width:11pt;height:40.8pt;z-index:1573836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1159221,6</w:t>
                  </w:r>
                </w:p>
              </w:txbxContent>
            </v:textbox>
            <w10:wrap anchorx="page"/>
          </v:shape>
        </w:pict>
      </w:r>
      <w:r>
        <w:pict>
          <v:shape id="_x0000_s2201" type="#_x0000_t202" style="position:absolute;left:0;text-align:left;margin-left:442.25pt;margin-top:50.8pt;width:11pt;height:40.8pt;z-index:1573939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1518934,8</w:t>
                  </w:r>
                </w:p>
              </w:txbxContent>
            </v:textbox>
            <w10:wrap anchorx="page"/>
          </v:shape>
        </w:pict>
      </w:r>
      <w:r>
        <w:t>Спробуємо</w:t>
      </w:r>
      <w:r>
        <w:rPr>
          <w:spacing w:val="42"/>
        </w:rPr>
        <w:t xml:space="preserve"> </w:t>
      </w:r>
      <w:r>
        <w:t>проаналізувати,</w:t>
      </w:r>
      <w:r>
        <w:rPr>
          <w:spacing w:val="42"/>
        </w:rPr>
        <w:t xml:space="preserve"> </w:t>
      </w:r>
      <w:r>
        <w:t>яким</w:t>
      </w:r>
      <w:r>
        <w:rPr>
          <w:spacing w:val="43"/>
        </w:rPr>
        <w:t xml:space="preserve"> </w:t>
      </w:r>
      <w:r>
        <w:t>чином</w:t>
      </w:r>
      <w:r>
        <w:rPr>
          <w:spacing w:val="42"/>
        </w:rPr>
        <w:t xml:space="preserve"> </w:t>
      </w:r>
      <w:r>
        <w:t>зовнішній</w:t>
      </w:r>
      <w:r>
        <w:rPr>
          <w:spacing w:val="42"/>
        </w:rPr>
        <w:t xml:space="preserve"> </w:t>
      </w:r>
      <w:r>
        <w:t>борг</w:t>
      </w:r>
      <w:r>
        <w:rPr>
          <w:spacing w:val="43"/>
        </w:rPr>
        <w:t xml:space="preserve"> </w:t>
      </w:r>
      <w:r>
        <w:t>країни</w:t>
      </w:r>
      <w:r>
        <w:rPr>
          <w:spacing w:val="42"/>
        </w:rPr>
        <w:t xml:space="preserve"> </w:t>
      </w:r>
      <w:r>
        <w:t>впливає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капітальні</w:t>
      </w:r>
      <w:r>
        <w:rPr>
          <w:spacing w:val="1"/>
        </w:rPr>
        <w:t xml:space="preserve"> </w:t>
      </w:r>
      <w:r>
        <w:t>видатки</w:t>
      </w:r>
      <w:r>
        <w:rPr>
          <w:spacing w:val="3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бюджету</w:t>
      </w:r>
      <w:r>
        <w:rPr>
          <w:spacing w:val="-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3.1).</w:t>
      </w: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spacing w:before="6"/>
        <w:rPr>
          <w:sz w:val="29"/>
        </w:rPr>
      </w:pP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pict>
          <v:shape id="_x0000_s2200" type="#_x0000_t202" style="position:absolute;left:0;text-align:left;margin-left:283.95pt;margin-top:-86.5pt;width:11pt;height:27.1pt;z-index:1573273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7399,6</w:t>
                  </w:r>
                </w:p>
              </w:txbxContent>
            </v:textbox>
            <w10:wrap anchorx="page"/>
          </v:shape>
        </w:pict>
      </w:r>
      <w:r>
        <w:pict>
          <v:shape id="_x0000_s2199" type="#_x0000_t202" style="position:absolute;left:0;text-align:left;margin-left:309.1pt;margin-top:-85.3pt;width:11pt;height:24.8pt;z-index:1573376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17482</w:t>
                  </w:r>
                </w:p>
              </w:txbxContent>
            </v:textbox>
            <w10:wrap anchorx="page"/>
          </v:shape>
        </w:pict>
      </w:r>
      <w:r>
        <w:pict>
          <v:shape id="_x0000_s2198" type="#_x0000_t202" style="position:absolute;left:0;text-align:left;margin-left:334.3pt;margin-top:-92.95pt;width:11pt;height:31.65pt;z-index:15734784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26631,6</w:t>
                  </w:r>
                </w:p>
              </w:txbxContent>
            </v:textbox>
            <w10:wrap anchorx="page"/>
          </v:shape>
        </w:pict>
      </w:r>
      <w:r>
        <w:pict>
          <v:shape id="_x0000_s2197" type="#_x0000_t202" style="position:absolute;left:0;text-align:left;margin-left:359.5pt;margin-top:-94.4pt;width:11.05pt;height:31.65pt;z-index:1573580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4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40661,8</w:t>
                  </w:r>
                </w:p>
              </w:txbxContent>
            </v:textbox>
            <w10:wrap anchorx="page"/>
          </v:shape>
        </w:pict>
      </w:r>
      <w:r>
        <w:pict>
          <v:shape id="_x0000_s2196" type="#_x0000_t202" style="position:absolute;left:0;text-align:left;margin-left:384.7pt;margin-top:-97.25pt;width:11pt;height:31.65pt;z-index:1573683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69799,7</w:t>
                  </w:r>
                </w:p>
              </w:txbxContent>
            </v:textbox>
            <w10:wrap anchorx="page"/>
          </v:shape>
        </w:pict>
      </w:r>
      <w:r>
        <w:pict>
          <v:shape id="_x0000_s2195" type="#_x0000_t202" style="position:absolute;left:0;text-align:left;margin-left:409.9pt;margin-top:-97.65pt;width:11pt;height:31.65pt;z-index:1573785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73948,9</w:t>
                  </w:r>
                </w:p>
              </w:txbxContent>
            </v:textbox>
            <w10:wrap anchorx="page"/>
          </v:shape>
        </w:pict>
      </w:r>
      <w:r>
        <w:pict>
          <v:shape id="_x0000_s2194" type="#_x0000_t202" style="position:absolute;left:0;text-align:left;margin-left:435.05pt;margin-top:-99.7pt;width:11pt;height:31.65pt;z-index:1573888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94821,9</w:t>
                  </w:r>
                </w:p>
              </w:txbxContent>
            </v:textbox>
            <w10:wrap anchorx="page"/>
          </v:shape>
        </w:pict>
      </w:r>
      <w:r>
        <w:t>Рис. 3.1. Динаміка зовнішнього боргу України та капітальних видатків із</w:t>
      </w:r>
      <w:r>
        <w:rPr>
          <w:spacing w:val="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бюджету</w:t>
      </w:r>
      <w:r>
        <w:rPr>
          <w:spacing w:val="-1"/>
        </w:rPr>
        <w:t xml:space="preserve"> </w:t>
      </w:r>
      <w:r>
        <w:t>України у</w:t>
      </w:r>
      <w:r>
        <w:rPr>
          <w:spacing w:val="-5"/>
        </w:rPr>
        <w:t xml:space="preserve"> </w:t>
      </w:r>
      <w:r>
        <w:t>2009-2020</w:t>
      </w:r>
      <w:r>
        <w:rPr>
          <w:spacing w:val="-2"/>
        </w:rPr>
        <w:t xml:space="preserve"> </w:t>
      </w:r>
      <w:r>
        <w:t>рр.,</w:t>
      </w:r>
      <w:r>
        <w:rPr>
          <w:spacing w:val="-2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грн.</w:t>
      </w:r>
    </w:p>
    <w:p w:rsidR="003310F9" w:rsidRDefault="008C0B41">
      <w:pPr>
        <w:spacing w:before="3"/>
        <w:ind w:left="1118"/>
        <w:jc w:val="both"/>
        <w:rPr>
          <w:i/>
          <w:sz w:val="24"/>
        </w:rPr>
      </w:pPr>
      <w:r>
        <w:rPr>
          <w:i/>
          <w:sz w:val="24"/>
        </w:rPr>
        <w:t>Складено автором на основі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[37; 39; 40].</w:t>
      </w:r>
    </w:p>
    <w:p w:rsidR="003310F9" w:rsidRDefault="003310F9">
      <w:pPr>
        <w:pStyle w:val="a3"/>
        <w:rPr>
          <w:i/>
          <w:sz w:val="26"/>
        </w:rPr>
      </w:pPr>
    </w:p>
    <w:p w:rsidR="003310F9" w:rsidRDefault="003310F9">
      <w:pPr>
        <w:pStyle w:val="a3"/>
        <w:spacing w:before="9"/>
        <w:rPr>
          <w:i/>
          <w:sz w:val="27"/>
        </w:rPr>
      </w:pP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Побудувавши регресійну модель для показників Y</w:t>
      </w:r>
      <w:r>
        <w:rPr>
          <w:vertAlign w:val="subscript"/>
        </w:rPr>
        <w:t>4</w:t>
      </w:r>
      <w:r>
        <w:t xml:space="preserve"> – капітальні видатки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констатувати про незначну залежність обраних для аналізу змінних, зокрема,</w:t>
      </w:r>
      <w:r>
        <w:rPr>
          <w:spacing w:val="1"/>
        </w:rPr>
        <w:t xml:space="preserve"> </w:t>
      </w:r>
      <w:r>
        <w:t>зовнішній борг слабо впливає на капітальні видатки бюджету країни – адже</w:t>
      </w:r>
      <w:r>
        <w:rPr>
          <w:spacing w:val="1"/>
        </w:rPr>
        <w:t xml:space="preserve"> </w:t>
      </w:r>
      <w:r>
        <w:t>коефіцієнт</w:t>
      </w:r>
      <w:r>
        <w:rPr>
          <w:spacing w:val="20"/>
        </w:rPr>
        <w:t xml:space="preserve"> </w:t>
      </w:r>
      <w:r>
        <w:t>детермінації</w:t>
      </w:r>
      <w:r>
        <w:rPr>
          <w:spacing w:val="22"/>
        </w:rPr>
        <w:t xml:space="preserve"> </w:t>
      </w:r>
      <w:r>
        <w:t>R</w:t>
      </w:r>
      <w:r>
        <w:rPr>
          <w:vertAlign w:val="superscript"/>
        </w:rPr>
        <w:t>2</w:t>
      </w:r>
      <w:r>
        <w:rPr>
          <w:spacing w:val="23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0,27,</w:t>
      </w:r>
      <w:r>
        <w:rPr>
          <w:spacing w:val="23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є</w:t>
      </w:r>
      <w:r>
        <w:rPr>
          <w:spacing w:val="24"/>
        </w:rPr>
        <w:t xml:space="preserve"> </w:t>
      </w:r>
      <w:r>
        <w:t>досить</w:t>
      </w:r>
      <w:r>
        <w:rPr>
          <w:spacing w:val="22"/>
        </w:rPr>
        <w:t xml:space="preserve"> </w:t>
      </w:r>
      <w:r>
        <w:t>низьким</w:t>
      </w:r>
      <w:r>
        <w:rPr>
          <w:spacing w:val="26"/>
        </w:rPr>
        <w:t xml:space="preserve"> </w:t>
      </w:r>
      <w:r>
        <w:t>значенням.</w:t>
      </w:r>
      <w:r>
        <w:rPr>
          <w:spacing w:val="22"/>
        </w:rPr>
        <w:t xml:space="preserve"> </w:t>
      </w:r>
      <w:r>
        <w:t>Результати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8"/>
        <w:jc w:val="both"/>
      </w:pPr>
      <w:r>
        <w:pict>
          <v:group id="_x0000_s2144" style="position:absolute;left:0;text-align:left;margin-left:139.7pt;margin-top:173.1pt;width:379.5pt;height:228.75pt;z-index:15739904;mso-position-horizontal-relative:page" coordorigin="2794,3462" coordsize="7590,4575">
            <v:shape id="_x0000_s2193" style="position:absolute;left:3736;top:6680;width:819;height:2" coordorigin="3737,6681" coordsize="819,0" o:spt="100" adj="0,,0" path="m3737,6681r283,m4140,6681r415,e" filled="f" strokecolor="#d9d9d9" strokeweight=".72pt">
              <v:stroke joinstyle="round"/>
              <v:formulas/>
              <v:path arrowok="t" o:connecttype="segments"/>
            </v:shape>
            <v:rect id="_x0000_s2192" style="position:absolute;left:3866;top:6901;width:120;height:207" fillcolor="#4f81bc" stroked="f"/>
            <v:rect id="_x0000_s2191" style="position:absolute;left:4020;top:6656;width:120;height:452" fillcolor="#c0504d" stroked="f"/>
            <v:line id="_x0000_s2190" style="position:absolute" from="4675,6681" to="5090,6681" strokecolor="#d9d9d9" strokeweight=".72pt"/>
            <v:rect id="_x0000_s2189" style="position:absolute;left:4401;top:7014;width:120;height:94" fillcolor="#4f81bc" stroked="f"/>
            <v:rect id="_x0000_s2188" style="position:absolute;left:4555;top:6517;width:120;height:591" fillcolor="#c0504d" stroked="f"/>
            <v:line id="_x0000_s2187" style="position:absolute" from="5210,6681" to="5626,6681" strokecolor="#d9d9d9" strokeweight=".72pt"/>
            <v:rect id="_x0000_s2186" style="position:absolute;left:4936;top:6971;width:120;height:137" fillcolor="#4f81bc" stroked="f"/>
            <v:rect id="_x0000_s2185" style="position:absolute;left:5090;top:6469;width:120;height:639" fillcolor="#c0504d" stroked="f"/>
            <v:line id="_x0000_s2184" style="position:absolute" from="5746,6681" to="6161,6681" strokecolor="#d9d9d9" strokeweight=".72pt"/>
            <v:rect id="_x0000_s2183" style="position:absolute;left:5472;top:6841;width:120;height:267" fillcolor="#4f81bc" stroked="f"/>
            <v:rect id="_x0000_s2182" style="position:absolute;left:5625;top:6448;width:120;height:660" fillcolor="#c0504d" stroked="f"/>
            <v:line id="_x0000_s2181" style="position:absolute" from="6281,6681" to="6694,6681" strokecolor="#d9d9d9" strokeweight=".72pt"/>
            <v:rect id="_x0000_s2180" style="position:absolute;left:6007;top:6918;width:120;height:190" fillcolor="#4f81bc" stroked="f"/>
            <v:rect id="_x0000_s2179" style="position:absolute;left:6160;top:6467;width:120;height:641" fillcolor="#c0504d" stroked="f"/>
            <v:shape id="_x0000_s2178" style="position:absolute;left:3736;top:5826;width:3492;height:855" coordorigin="3737,5826" coordsize="3492,855" o:spt="100" adj="0,,0" path="m6814,6681r415,m3737,6254r2957,m6814,6254r415,m3737,5826r2957,m6814,5826r415,e" filled="f" strokecolor="#d9d9d9" strokeweight=".72pt">
              <v:stroke joinstyle="round"/>
              <v:formulas/>
              <v:path arrowok="t" o:connecttype="segments"/>
            </v:shape>
            <v:rect id="_x0000_s2177" style="position:absolute;left:6542;top:6935;width:120;height:173" fillcolor="#4f81bc" stroked="f"/>
            <v:rect id="_x0000_s2176" style="position:absolute;left:6693;top:5800;width:120;height:1308" fillcolor="#c0504d" stroked="f"/>
            <v:shape id="_x0000_s2175" style="position:absolute;left:3736;top:4972;width:4028;height:1709" coordorigin="3737,4972" coordsize="4028,1709" o:spt="100" adj="0,,0" path="m7349,6681r415,m7349,6254r415,m7349,5826r415,m3737,5399r3492,m7349,5399r415,m3737,4972r3492,m7349,4972r415,e" filled="f" strokecolor="#d9d9d9" strokeweight=".72pt">
              <v:stroke joinstyle="round"/>
              <v:formulas/>
              <v:path arrowok="t" o:connecttype="segments"/>
            </v:shape>
            <v:rect id="_x0000_s2174" style="position:absolute;left:7077;top:6884;width:120;height:224" fillcolor="#4f81bc" stroked="f"/>
            <v:rect id="_x0000_s2173" style="position:absolute;left:7228;top:4880;width:120;height:2228" fillcolor="#c0504d" stroked="f"/>
            <v:shape id="_x0000_s2172" style="position:absolute;left:3736;top:4544;width:4563;height:2136" coordorigin="3737,4545" coordsize="4563,2136" o:spt="100" adj="0,,0" path="m7884,6681r415,m7884,6254r415,m7884,5826r415,m7884,5399r415,m7884,4972r415,m3737,4545r4027,m7884,4545r415,e" filled="f" strokecolor="#d9d9d9" strokeweight=".72pt">
              <v:stroke joinstyle="round"/>
              <v:formulas/>
              <v:path arrowok="t" o:connecttype="segments"/>
            </v:shape>
            <v:rect id="_x0000_s2171" style="position:absolute;left:7612;top:6781;width:120;height:327" fillcolor="#4f81bc" stroked="f"/>
            <v:rect id="_x0000_s2170" style="position:absolute;left:7764;top:4458;width:120;height:2650" fillcolor="#c0504d" stroked="f"/>
            <v:line id="_x0000_s2169" style="position:absolute" from="8419,6681" to="8834,6681" strokecolor="#d9d9d9" strokeweight=".72pt"/>
            <v:rect id="_x0000_s2168" style="position:absolute;left:8683;top:6752;width:120;height:356" fillcolor="#4f81bc" stroked="f"/>
            <v:shape id="_x0000_s2167" style="position:absolute;left:8419;top:4544;width:416;height:1709" coordorigin="8419,4545" coordsize="416,1709" o:spt="100" adj="0,,0" path="m8419,6254r415,m8419,5826r415,m8419,5399r415,m8419,4972r415,m8419,4545r415,e" filled="f" strokecolor="#d9d9d9" strokeweight=".72pt">
              <v:stroke joinstyle="round"/>
              <v:formulas/>
              <v:path arrowok="t" o:connecttype="segments"/>
            </v:shape>
            <v:shape id="_x0000_s2166" style="position:absolute;left:3736;top:4116;width:6168;height:8" coordorigin="3737,4116" coordsize="6168,8" o:spt="100" adj="0,,0" path="m3737,4124r6168,m3737,4116r6168,e" filled="f" strokecolor="#d9d9d9" strokeweight=".12pt">
              <v:stroke joinstyle="round"/>
              <v:formulas/>
              <v:path arrowok="t" o:connecttype="segments"/>
            </v:shape>
            <v:rect id="_x0000_s2165" style="position:absolute;left:8148;top:6788;width:120;height:320" fillcolor="#4f81bc" stroked="f"/>
            <v:rect id="_x0000_s2164" style="position:absolute;left:8299;top:4170;width:120;height:2938" fillcolor="#c0504d" stroked="f"/>
            <v:shape id="_x0000_s2163" style="position:absolute;left:8954;top:6680;width:416;height:2" coordorigin="8954,6681" coordsize="416,0" o:spt="100" adj="0,,0" path="m8954,6681r264,m9336,6681r34,e" filled="f" strokecolor="#d9d9d9" strokeweight=".72pt">
              <v:stroke joinstyle="round"/>
              <v:formulas/>
              <v:path arrowok="t" o:connecttype="segments"/>
            </v:shape>
            <v:rect id="_x0000_s2162" style="position:absolute;left:9218;top:6630;width:118;height:478" fillcolor="#4f81bc" stroked="f"/>
            <v:shape id="_x0000_s2161" style="position:absolute;left:8954;top:4544;width:951;height:1709" coordorigin="8954,4545" coordsize="951,1709" o:spt="100" adj="0,,0" path="m8954,6254r416,m8954,5826r416,m8954,5399r416,m8954,4972r416,m8954,4545r951,e" filled="f" strokecolor="#d9d9d9" strokeweight=".72pt">
              <v:stroke joinstyle="round"/>
              <v:formulas/>
              <v:path arrowok="t" o:connecttype="segments"/>
            </v:shape>
            <v:rect id="_x0000_s2160" style="position:absolute;left:8834;top:4122;width:120;height:2986" fillcolor="#c0504d" stroked="f"/>
            <v:shape id="_x0000_s2159" style="position:absolute;left:9489;top:6680;width:416;height:2" coordorigin="9490,6681" coordsize="416,0" o:spt="100" adj="0,,0" path="m9490,6681r261,m9871,6681r34,e" filled="f" strokecolor="#d9d9d9" strokeweight=".72pt">
              <v:stroke joinstyle="round"/>
              <v:formulas/>
              <v:path arrowok="t" o:connecttype="segments"/>
            </v:shape>
            <v:rect id="_x0000_s2158" style="position:absolute;left:9751;top:6419;width:120;height:689" fillcolor="#4f81bc" stroked="f"/>
            <v:shape id="_x0000_s2157" style="position:absolute;left:9489;top:4972;width:416;height:1282" coordorigin="9490,4972" coordsize="416,1282" o:spt="100" adj="0,,0" path="m9490,6254r415,m9490,5826r415,m9490,5399r415,m9490,4972r415,e" filled="f" strokecolor="#d9d9d9" strokeweight=".72pt">
              <v:stroke joinstyle="round"/>
              <v:formulas/>
              <v:path arrowok="t" o:connecttype="segments"/>
            </v:shape>
            <v:rect id="_x0000_s2156" style="position:absolute;left:9369;top:4631;width:120;height:2477" fillcolor="#c0504d" stroked="f"/>
            <v:shape id="_x0000_s2155" style="position:absolute;left:10024;top:4544;width:132;height:2136" coordorigin="10025,4545" coordsize="132,2136" o:spt="100" adj="0,,0" path="m10025,6681r132,m10025,6254r132,m10025,5826r132,m10025,5399r132,m10025,4972r132,m10025,4545r132,e" filled="f" strokecolor="#d9d9d9" strokeweight=".72pt">
              <v:stroke joinstyle="round"/>
              <v:formulas/>
              <v:path arrowok="t" o:connecttype="segments"/>
            </v:shape>
            <v:shape id="_x0000_s2154" style="position:absolute;left:10024;top:4116;width:132;height:8" coordorigin="10025,4116" coordsize="132,8" o:spt="100" adj="0,,0" path="m10025,4124r132,m10025,4116r132,e" filled="f" strokecolor="#d9d9d9" strokeweight=".12pt">
              <v:stroke joinstyle="round"/>
              <v:formulas/>
              <v:path arrowok="t" o:connecttype="segments"/>
            </v:shape>
            <v:rect id="_x0000_s2153" style="position:absolute;left:9904;top:3863;width:120;height:3245" fillcolor="#c0504d" stroked="f"/>
            <v:shape id="_x0000_s2152" style="position:absolute;left:3736;top:3690;width:6420;height:3418" coordorigin="3737,3690" coordsize="6420,3418" o:spt="100" adj="0,,0" path="m3737,7108r6420,m3737,3690r6420,e" filled="f" strokecolor="#d9d9d9" strokeweight=".72pt">
              <v:stroke joinstyle="round"/>
              <v:formulas/>
              <v:path arrowok="t" o:connecttype="segments"/>
            </v:shape>
            <v:rect id="_x0000_s2151" style="position:absolute;left:4363;top:7691;width:101;height:101" fillcolor="#4f81bc" stroked="f"/>
            <v:rect id="_x0000_s2150" style="position:absolute;left:6907;top:7691;width:101;height:101" fillcolor="#c0504d" stroked="f"/>
            <v:rect id="_x0000_s2149" style="position:absolute;left:2801;top:3469;width:7575;height:4560" filled="f" strokecolor="#d9d9d9"/>
            <v:shape id="_x0000_s2148" type="#_x0000_t202" style="position:absolute;left:2931;top:3605;width:659;height:3599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1600000</w:t>
                    </w:r>
                  </w:p>
                  <w:p w:rsidR="003310F9" w:rsidRDefault="003310F9">
                    <w:pPr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1400000</w:t>
                    </w:r>
                  </w:p>
                  <w:p w:rsidR="003310F9" w:rsidRDefault="003310F9">
                    <w:pPr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1200000</w:t>
                    </w:r>
                  </w:p>
                  <w:p w:rsidR="003310F9" w:rsidRDefault="003310F9">
                    <w:pPr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1000000</w:t>
                    </w:r>
                  </w:p>
                  <w:p w:rsidR="003310F9" w:rsidRDefault="003310F9">
                    <w:pPr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800000</w:t>
                    </w:r>
                  </w:p>
                  <w:p w:rsidR="003310F9" w:rsidRDefault="003310F9">
                    <w:pPr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600000</w:t>
                    </w:r>
                  </w:p>
                  <w:p w:rsidR="003310F9" w:rsidRDefault="003310F9">
                    <w:pPr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400000</w:t>
                    </w:r>
                  </w:p>
                  <w:p w:rsidR="003310F9" w:rsidRDefault="003310F9">
                    <w:pPr>
                      <w:spacing w:before="1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200000</w:t>
                    </w:r>
                  </w:p>
                  <w:p w:rsidR="003310F9" w:rsidRDefault="003310F9">
                    <w:pPr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spacing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147" type="#_x0000_t202" style="position:absolute;left:3822;top:7258;width:6271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2009  </w:t>
                    </w:r>
                    <w:r>
                      <w:rPr>
                        <w:rFonts w:ascii="Calibri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2010   </w:t>
                    </w:r>
                    <w:r>
                      <w:rPr>
                        <w:rFonts w:ascii="Calibri"/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2011 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2012 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2013   </w:t>
                    </w:r>
                    <w:r>
                      <w:rPr>
                        <w:rFonts w:ascii="Calibri"/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2014 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2015 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2016 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2017   </w:t>
                    </w:r>
                    <w:r>
                      <w:rPr>
                        <w:rFonts w:ascii="Calibri"/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2018 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2019 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2146" type="#_x0000_t202" style="position:absolute;left:4505;top:7657;width:2076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соціальні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видатки,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млн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грн</w:t>
                    </w:r>
                  </w:p>
                </w:txbxContent>
              </v:textbox>
            </v:shape>
            <v:shape id="_x0000_s2145" type="#_x0000_t202" style="position:absolute;left:7049;top:7657;width:1853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зовнішній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борг,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млн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грн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43" type="#_x0000_t202" style="position:absolute;left:0;text-align:left;margin-left:218.45pt;margin-top:284.75pt;width:18.65pt;height:61.05pt;z-index:1574092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70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44089,1</w:t>
                  </w:r>
                </w:p>
                <w:p w:rsidR="003310F9" w:rsidRDefault="008C0B41">
                  <w:pPr>
                    <w:spacing w:line="186" w:lineRule="exact"/>
                    <w:ind w:left="516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276745,6</w:t>
                  </w:r>
                </w:p>
              </w:txbxContent>
            </v:textbox>
            <w10:wrap anchorx="page"/>
          </v:shape>
        </w:pict>
      </w:r>
      <w:r>
        <w:pict>
          <v:shape id="_x0000_s2142" type="#_x0000_t202" style="position:absolute;left:0;text-align:left;margin-left:245.25pt;margin-top:282.35pt;width:18.65pt;height:61.4pt;z-index:1574144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70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63540,22</w:t>
                  </w:r>
                </w:p>
                <w:p w:rsidR="003310F9" w:rsidRDefault="008C0B41">
                  <w:pPr>
                    <w:spacing w:line="186" w:lineRule="exact"/>
                    <w:ind w:left="52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299413,9</w:t>
                  </w:r>
                </w:p>
              </w:txbxContent>
            </v:textbox>
            <w10:wrap anchorx="page"/>
          </v:shape>
        </w:pict>
      </w:r>
      <w:r>
        <w:pict>
          <v:shape id="_x0000_s2141" type="#_x0000_t202" style="position:absolute;left:0;text-align:left;margin-left:272pt;margin-top:281.3pt;width:18.65pt;height:55.85pt;z-index:1574195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70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125306,59</w:t>
                  </w:r>
                </w:p>
                <w:p w:rsidR="003310F9" w:rsidRDefault="008C0B41">
                  <w:pPr>
                    <w:spacing w:line="186" w:lineRule="exact"/>
                    <w:ind w:left="412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308999,8</w:t>
                  </w:r>
                </w:p>
              </w:txbxContent>
            </v:textbox>
            <w10:wrap anchorx="page"/>
          </v:shape>
        </w:pict>
      </w:r>
      <w:r>
        <w:pict>
          <v:shape id="_x0000_s2140" type="#_x0000_t202" style="position:absolute;left:0;text-align:left;margin-left:298.75pt;margin-top:282.25pt;width:18.65pt;height:58.75pt;z-index:15742464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70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88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404,20</w:t>
                  </w:r>
                </w:p>
                <w:p w:rsidR="003310F9" w:rsidRDefault="008C0B41">
                  <w:pPr>
                    <w:spacing w:line="186" w:lineRule="exact"/>
                    <w:ind w:left="471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300025,4</w:t>
                  </w:r>
                </w:p>
              </w:txbxContent>
            </v:textbox>
            <w10:wrap anchorx="page"/>
          </v:shape>
        </w:pict>
      </w:r>
      <w:r>
        <w:pict>
          <v:shape id="_x0000_s2139" type="#_x0000_t202" style="position:absolute;left:0;text-align:left;margin-left:333.1pt;margin-top:248.95pt;width:11.05pt;height:36.25pt;z-index:1574348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4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611697,1</w:t>
                  </w:r>
                </w:p>
              </w:txbxContent>
            </v:textbox>
            <w10:wrap anchorx="page"/>
          </v:shape>
        </w:pict>
      </w:r>
      <w:r>
        <w:pict>
          <v:shape id="_x0000_s2138" type="#_x0000_t202" style="position:absolute;left:0;text-align:left;margin-left:359.85pt;margin-top:198.35pt;width:11pt;height:40.8pt;z-index:1574451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1042719,6</w:t>
                  </w:r>
                </w:p>
              </w:txbxContent>
            </v:textbox>
            <w10:wrap anchorx="page"/>
          </v:shape>
        </w:pict>
      </w:r>
      <w:r>
        <w:pict>
          <v:shape id="_x0000_s2137" type="#_x0000_t202" style="position:absolute;left:0;text-align:left;margin-left:386.6pt;margin-top:177.25pt;width:11pt;height:40.8pt;z-index:1574553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1240028,7</w:t>
                  </w:r>
                </w:p>
              </w:txbxContent>
            </v:textbox>
            <w10:wrap anchorx="page"/>
          </v:shape>
        </w:pict>
      </w:r>
      <w:r>
        <w:pict>
          <v:shape id="_x0000_s2136" type="#_x0000_t202" style="position:absolute;left:0;text-align:left;margin-left:413.4pt;margin-top:175.35pt;width:11pt;height:40.95pt;z-index:1574656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1374995,5</w:t>
                  </w:r>
                </w:p>
              </w:txbxContent>
            </v:textbox>
            <w10:wrap anchorx="page"/>
          </v:shape>
        </w:pict>
      </w:r>
      <w:r>
        <w:pict>
          <v:shape id="_x0000_s2135" type="#_x0000_t202" style="position:absolute;left:0;text-align:left;margin-left:440.1pt;margin-top:175.35pt;width:11pt;height:40.95pt;z-index:15747584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1397217,8</w:t>
                  </w:r>
                </w:p>
              </w:txbxContent>
            </v:textbox>
            <w10:wrap anchorx="page"/>
          </v:shape>
        </w:pict>
      </w:r>
      <w:r>
        <w:pict>
          <v:shape id="_x0000_s2134" type="#_x0000_t202" style="position:absolute;left:0;text-align:left;margin-left:459.25pt;margin-top:290.45pt;width:11pt;height:36.2pt;z-index:1574809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223458,3</w:t>
                  </w:r>
                </w:p>
              </w:txbxContent>
            </v:textbox>
            <w10:wrap anchorx="page"/>
          </v:shape>
        </w:pict>
      </w:r>
      <w:r>
        <w:pict>
          <v:shape id="_x0000_s2133" type="#_x0000_t202" style="position:absolute;left:0;text-align:left;margin-left:466.85pt;margin-top:185.9pt;width:11pt;height:40.8pt;z-index:1574860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1159221,6</w:t>
                  </w:r>
                </w:p>
              </w:txbxContent>
            </v:textbox>
            <w10:wrap anchorx="page"/>
          </v:shape>
        </w:pict>
      </w:r>
      <w:r>
        <w:pict>
          <v:shape id="_x0000_s2132" type="#_x0000_t202" style="position:absolute;left:0;text-align:left;margin-left:486pt;margin-top:286.6pt;width:11pt;height:29.4pt;z-index:1574912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322472</w:t>
                  </w:r>
                </w:p>
              </w:txbxContent>
            </v:textbox>
            <w10:wrap anchorx="page"/>
          </v:shape>
        </w:pict>
      </w:r>
      <w:r>
        <w:pict>
          <v:shape id="_x0000_s2131" type="#_x0000_t202" style="position:absolute;left:0;text-align:left;margin-left:493.65pt;margin-top:175.35pt;width:11pt;height:40.95pt;z-index:1574963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1518934,8</w:t>
                  </w:r>
                </w:p>
              </w:txbxContent>
            </v:textbox>
            <w10:wrap anchorx="page"/>
          </v:shape>
        </w:pict>
      </w:r>
      <w:r>
        <w:t>математичного моделювання вказують на майже незначний вплив зовнішнього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капітальних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бюджету;</w:t>
      </w:r>
      <w:r>
        <w:rPr>
          <w:spacing w:val="1"/>
        </w:rPr>
        <w:t xml:space="preserve"> </w:t>
      </w:r>
      <w:r>
        <w:t>коефіцієнт</w:t>
      </w:r>
      <w:r>
        <w:rPr>
          <w:spacing w:val="7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становить лише 0,046, що свідчить про відсутність впливу (додаток Б). Саме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використовуються у реальному секторі економіки, а, спираючись на результати</w:t>
      </w:r>
      <w:r>
        <w:rPr>
          <w:spacing w:val="1"/>
        </w:rPr>
        <w:t xml:space="preserve"> </w:t>
      </w:r>
      <w:r>
        <w:t>математичного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спрямовуються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видатків</w:t>
      </w:r>
      <w:r>
        <w:rPr>
          <w:spacing w:val="-5"/>
        </w:rPr>
        <w:t xml:space="preserve"> </w:t>
      </w:r>
      <w:r>
        <w:t>де (охорона здоров’я та</w:t>
      </w:r>
      <w:r>
        <w:rPr>
          <w:spacing w:val="-1"/>
        </w:rPr>
        <w:t xml:space="preserve"> </w:t>
      </w:r>
      <w:r>
        <w:t>освіта)</w:t>
      </w:r>
      <w:r>
        <w:rPr>
          <w:spacing w:val="-3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3.2).</w:t>
      </w: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8C0B41">
      <w:pPr>
        <w:pStyle w:val="a3"/>
        <w:spacing w:before="238" w:line="360" w:lineRule="auto"/>
        <w:ind w:left="398" w:right="385" w:firstLine="707"/>
        <w:jc w:val="both"/>
      </w:pPr>
      <w:r>
        <w:pict>
          <v:shape id="_x0000_s2130" type="#_x0000_t202" style="position:absolute;left:0;text-align:left;margin-left:191.7pt;margin-top:-105.65pt;width:18.65pt;height:48.45pt;z-index:1574041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70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97006,6</w:t>
                  </w:r>
                </w:p>
                <w:p w:rsidR="003310F9" w:rsidRDefault="008C0B41">
                  <w:pPr>
                    <w:spacing w:line="186" w:lineRule="exact"/>
                    <w:ind w:left="265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211751,7</w:t>
                  </w:r>
                </w:p>
              </w:txbxContent>
            </v:textbox>
            <w10:wrap anchorx="page"/>
          </v:shape>
        </w:pict>
      </w:r>
      <w:r>
        <w:pict>
          <v:shape id="_x0000_s2129" type="#_x0000_t202" style="position:absolute;left:0;text-align:left;margin-left:325.5pt;margin-top:-80.4pt;width:11pt;height:24.8pt;z-index:1574297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81492</w:t>
                  </w:r>
                </w:p>
              </w:txbxContent>
            </v:textbox>
            <w10:wrap anchorx="page"/>
          </v:shape>
        </w:pict>
      </w:r>
      <w:r>
        <w:pict>
          <v:shape id="_x0000_s2128" type="#_x0000_t202" style="position:absolute;left:0;text-align:left;margin-left:352.25pt;margin-top:-94.1pt;width:11pt;height:36.2pt;z-index:1574400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104051,7</w:t>
                  </w:r>
                </w:p>
              </w:txbxContent>
            </v:textbox>
            <w10:wrap anchorx="page"/>
          </v:shape>
        </w:pict>
      </w:r>
      <w:r>
        <w:pict>
          <v:shape id="_x0000_s2127" type="#_x0000_t202" style="position:absolute;left:0;text-align:left;margin-left:379pt;margin-top:-99.4pt;width:11pt;height:36.2pt;z-index:15745024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153282,5</w:t>
                  </w:r>
                </w:p>
              </w:txbxContent>
            </v:textbox>
            <w10:wrap anchorx="page"/>
          </v:shape>
        </w:pict>
      </w:r>
      <w:r>
        <w:pict>
          <v:shape id="_x0000_s2126" type="#_x0000_t202" style="position:absolute;left:0;text-align:left;margin-left:405.75pt;margin-top:-98.9pt;width:11pt;height:36.2pt;z-index:1574604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148982,1</w:t>
                  </w:r>
                </w:p>
              </w:txbxContent>
            </v:textbox>
            <w10:wrap anchorx="page"/>
          </v:shape>
        </w:pict>
      </w:r>
      <w:r>
        <w:pict>
          <v:shape id="_x0000_s2125" type="#_x0000_t202" style="position:absolute;left:0;text-align:left;margin-left:432.5pt;margin-top:-100.8pt;width:11pt;height:36.2pt;z-index:1574707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166624,8</w:t>
                  </w:r>
                </w:p>
              </w:txbxContent>
            </v:textbox>
            <w10:wrap anchorx="page"/>
          </v:shape>
        </w:pict>
      </w:r>
      <w:r>
        <w:t>Рис. 3.2. Динаміка зовнішнього боргу України та соціальних видатків із</w:t>
      </w:r>
      <w:r>
        <w:rPr>
          <w:spacing w:val="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бюджету</w:t>
      </w:r>
      <w:r>
        <w:rPr>
          <w:spacing w:val="-1"/>
        </w:rPr>
        <w:t xml:space="preserve"> </w:t>
      </w:r>
      <w:r>
        <w:t>України у</w:t>
      </w:r>
      <w:r>
        <w:rPr>
          <w:spacing w:val="-5"/>
        </w:rPr>
        <w:t xml:space="preserve"> </w:t>
      </w:r>
      <w:r>
        <w:t>2009-2020</w:t>
      </w:r>
      <w:r>
        <w:rPr>
          <w:spacing w:val="-2"/>
        </w:rPr>
        <w:t xml:space="preserve"> </w:t>
      </w:r>
      <w:r>
        <w:t>рр.,</w:t>
      </w:r>
      <w:r>
        <w:rPr>
          <w:spacing w:val="-2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грн.</w:t>
      </w:r>
    </w:p>
    <w:p w:rsidR="003310F9" w:rsidRDefault="008C0B41">
      <w:pPr>
        <w:spacing w:before="1"/>
        <w:ind w:left="1118"/>
        <w:rPr>
          <w:i/>
          <w:sz w:val="24"/>
        </w:rPr>
      </w:pPr>
      <w:r>
        <w:rPr>
          <w:i/>
          <w:sz w:val="24"/>
        </w:rPr>
        <w:t>Складено автором на основі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[37; 39; 40].</w:t>
      </w:r>
    </w:p>
    <w:p w:rsidR="003310F9" w:rsidRDefault="003310F9">
      <w:pPr>
        <w:pStyle w:val="a3"/>
        <w:rPr>
          <w:i/>
          <w:sz w:val="26"/>
        </w:rPr>
      </w:pPr>
    </w:p>
    <w:p w:rsidR="003310F9" w:rsidRDefault="003310F9">
      <w:pPr>
        <w:pStyle w:val="a3"/>
        <w:spacing w:before="10"/>
        <w:rPr>
          <w:i/>
          <w:sz w:val="27"/>
        </w:rPr>
      </w:pPr>
    </w:p>
    <w:p w:rsidR="003310F9" w:rsidRDefault="008C0B41">
      <w:pPr>
        <w:pStyle w:val="a3"/>
        <w:spacing w:line="360" w:lineRule="auto"/>
        <w:ind w:left="398" w:right="387" w:firstLine="707"/>
        <w:jc w:val="both"/>
      </w:pPr>
      <w:r>
        <w:t>З’ясуємо залежність зовнішнього боргу та витрат бюджету соціального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(показники</w:t>
      </w:r>
      <w:r>
        <w:rPr>
          <w:spacing w:val="2"/>
        </w:rPr>
        <w:t xml:space="preserve"> </w:t>
      </w:r>
      <w:r>
        <w:t>х</w:t>
      </w:r>
      <w:r>
        <w:rPr>
          <w:vertAlign w:val="subscript"/>
        </w:rPr>
        <w:t>1</w:t>
      </w:r>
      <w:r>
        <w:t xml:space="preserve"> та Y</w:t>
      </w:r>
      <w:r>
        <w:rPr>
          <w:vertAlign w:val="subscript"/>
        </w:rPr>
        <w:t>5</w:t>
      </w:r>
      <w:r>
        <w:t>).</w:t>
      </w:r>
    </w:p>
    <w:p w:rsidR="003310F9" w:rsidRDefault="008C0B41">
      <w:pPr>
        <w:pStyle w:val="a3"/>
        <w:spacing w:before="2" w:line="360" w:lineRule="auto"/>
        <w:ind w:left="398" w:right="386" w:firstLine="707"/>
        <w:jc w:val="both"/>
      </w:pPr>
      <w:r>
        <w:t>Провівши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розрахунки,</w:t>
      </w:r>
      <w:r>
        <w:rPr>
          <w:spacing w:val="1"/>
        </w:rPr>
        <w:t xml:space="preserve"> </w:t>
      </w:r>
      <w:r>
        <w:t>спостерігаємо</w:t>
      </w:r>
      <w:r>
        <w:rPr>
          <w:spacing w:val="1"/>
        </w:rPr>
        <w:t xml:space="preserve"> </w:t>
      </w:r>
      <w:r>
        <w:t>високий</w:t>
      </w:r>
      <w:r>
        <w:rPr>
          <w:spacing w:val="7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боргу країни – коефіцієнт детермінації R</w:t>
      </w:r>
      <w:r>
        <w:rPr>
          <w:vertAlign w:val="superscript"/>
        </w:rPr>
        <w:t>2</w:t>
      </w:r>
      <w:r>
        <w:t xml:space="preserve"> = 0,72. Зауважимо: якщо в даній</w:t>
      </w:r>
      <w:r>
        <w:rPr>
          <w:spacing w:val="1"/>
        </w:rPr>
        <w:t xml:space="preserve"> </w:t>
      </w:r>
      <w:r>
        <w:t>моделі значення х</w:t>
      </w:r>
      <w:r>
        <w:rPr>
          <w:vertAlign w:val="subscript"/>
        </w:rPr>
        <w:t>1</w:t>
      </w:r>
      <w:r>
        <w:t xml:space="preserve"> = 0, то значення Y</w:t>
      </w:r>
      <w:r>
        <w:rPr>
          <w:vertAlign w:val="subscript"/>
        </w:rPr>
        <w:t>5</w:t>
      </w:r>
      <w:r>
        <w:t xml:space="preserve"> становило б 30018,6. Це свідчить про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зовнішнього боргу</w:t>
      </w:r>
      <w:r>
        <w:rPr>
          <w:spacing w:val="-3"/>
        </w:rPr>
        <w:t xml:space="preserve"> </w:t>
      </w:r>
      <w:r>
        <w:t>(додаток В).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 w:firstLine="707"/>
        <w:jc w:val="both"/>
      </w:pPr>
      <w:r>
        <w:t>Проаналізувавши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математичного</w:t>
      </w:r>
      <w:r>
        <w:rPr>
          <w:spacing w:val="1"/>
        </w:rPr>
        <w:t xml:space="preserve"> </w:t>
      </w:r>
      <w:r>
        <w:t>моделювання,</w:t>
      </w:r>
      <w:r>
        <w:rPr>
          <w:spacing w:val="1"/>
        </w:rPr>
        <w:t xml:space="preserve"> </w:t>
      </w:r>
      <w:r>
        <w:t>спостерігаємо</w:t>
      </w:r>
      <w:r>
        <w:rPr>
          <w:spacing w:val="1"/>
        </w:rPr>
        <w:t xml:space="preserve"> </w:t>
      </w:r>
      <w:r>
        <w:t>невисокий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боргу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спрямовуються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коефіцієнта</w:t>
      </w:r>
      <w:r>
        <w:rPr>
          <w:spacing w:val="-1"/>
        </w:rPr>
        <w:t xml:space="preserve"> </w:t>
      </w:r>
      <w:r>
        <w:t>при х</w:t>
      </w:r>
      <w:r>
        <w:rPr>
          <w:vertAlign w:val="subscript"/>
        </w:rPr>
        <w:t>1</w:t>
      </w:r>
      <w:r>
        <w:t xml:space="preserve"> =</w:t>
      </w:r>
      <w:r>
        <w:rPr>
          <w:spacing w:val="-3"/>
        </w:rPr>
        <w:t xml:space="preserve"> </w:t>
      </w:r>
      <w:r>
        <w:t>0,2.</w:t>
      </w: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pict>
          <v:group id="_x0000_s2090" style="position:absolute;left:0;text-align:left;margin-left:143.95pt;margin-top:120.7pt;width:370.5pt;height:231.75pt;z-index:15750144;mso-position-horizontal-relative:page" coordorigin="2879,2414" coordsize="7410,4635">
            <v:line id="_x0000_s2124" style="position:absolute" from="3821,5685" to="5038,5685" strokecolor="#d9d9d9" strokeweight=".72pt"/>
            <v:rect id="_x0000_s2123" style="position:absolute;left:4519;top:5757;width:164;height:363" fillcolor="#4f81bc" stroked="f"/>
            <v:line id="_x0000_s2122" style="position:absolute" from="5201,5685" to="5558,5685" strokecolor="#d9d9d9" strokeweight=".72pt"/>
            <v:rect id="_x0000_s2121" style="position:absolute;left:5037;top:5550;width:164;height:569" fillcolor="#4f81bc" stroked="f"/>
            <v:line id="_x0000_s2120" style="position:absolute" from="5722,5685" to="6079,5685" strokecolor="#d9d9d9" strokeweight=".72pt"/>
            <v:rect id="_x0000_s2119" style="position:absolute;left:5558;top:5521;width:164;height:598" fillcolor="#4f81bc" stroked="f"/>
            <v:line id="_x0000_s2118" style="position:absolute" from="6242,5685" to="6598,5685" strokecolor="#d9d9d9" strokeweight=".72pt"/>
            <v:rect id="_x0000_s2117" style="position:absolute;left:6079;top:5548;width:164;height:572" fillcolor="#4f81bc" stroked="f"/>
            <v:line id="_x0000_s2116" style="position:absolute" from="6761,5685" to="7118,5685" strokecolor="#d9d9d9" strokeweight=".72pt"/>
            <v:rect id="_x0000_s2115" style="position:absolute;left:6597;top:5509;width:164;height:610" fillcolor="#4f81bc" stroked="f"/>
            <v:shape id="_x0000_s2114" style="position:absolute;left:3820;top:5250;width:3819;height:435" coordorigin="3821,5251" coordsize="3819,435" o:spt="100" adj="0,,0" path="m7282,5685r357,m3821,5251r3297,m7282,5251r357,e" filled="f" strokecolor="#d9d9d9" strokeweight=".72pt">
              <v:stroke joinstyle="round"/>
              <v:formulas/>
              <v:path arrowok="t" o:connecttype="segments"/>
            </v:shape>
            <v:rect id="_x0000_s2113" style="position:absolute;left:7118;top:5229;width:164;height:891" fillcolor="#4f81bc" stroked="f"/>
            <v:shape id="_x0000_s2112" style="position:absolute;left:7802;top:5250;width:356;height:435" coordorigin="7802,5251" coordsize="356,435" o:spt="100" adj="0,,0" path="m7802,5685r356,m7802,5251r356,e" filled="f" strokecolor="#d9d9d9" strokeweight=".72pt">
              <v:stroke joinstyle="round"/>
              <v:formulas/>
              <v:path arrowok="t" o:connecttype="segments"/>
            </v:shape>
            <v:rect id="_x0000_s2111" style="position:absolute;left:7639;top:5025;width:164;height:1095" fillcolor="#4f81bc" stroked="f"/>
            <v:shape id="_x0000_s2110" style="position:absolute;left:3820;top:4816;width:4858;height:869" coordorigin="3821,4816" coordsize="4858,869" o:spt="100" adj="0,,0" path="m8321,5685r357,m8321,5251r357,m3821,4816r4337,m8321,4816r357,e" filled="f" strokecolor="#d9d9d9" strokeweight=".72pt">
              <v:stroke joinstyle="round"/>
              <v:formulas/>
              <v:path arrowok="t" o:connecttype="segments"/>
            </v:shape>
            <v:rect id="_x0000_s2109" style="position:absolute;left:8157;top:4756;width:164;height:1364" fillcolor="#4f81bc" stroked="f"/>
            <v:shape id="_x0000_s2108" style="position:absolute;left:8841;top:4816;width:358;height:869" coordorigin="8842,4816" coordsize="358,869" o:spt="100" adj="0,,0" path="m8842,5685r357,m8842,5251r357,m8842,4816r357,e" filled="f" strokecolor="#d9d9d9" strokeweight=".72pt">
              <v:stroke joinstyle="round"/>
              <v:formulas/>
              <v:path arrowok="t" o:connecttype="segments"/>
            </v:shape>
            <v:rect id="_x0000_s2107" style="position:absolute;left:8678;top:4480;width:164;height:1640" fillcolor="#4f81bc" stroked="f"/>
            <v:shape id="_x0000_s2106" style="position:absolute;left:9362;top:4816;width:356;height:869" coordorigin="9362,4816" coordsize="356,869" o:spt="100" adj="0,,0" path="m9362,5685r356,m9362,5251r356,m9362,4816r356,e" filled="f" strokecolor="#d9d9d9" strokeweight=".72pt">
              <v:stroke joinstyle="round"/>
              <v:formulas/>
              <v:path arrowok="t" o:connecttype="segments"/>
            </v:shape>
            <v:shape id="_x0000_s2105" style="position:absolute;left:3820;top:4377;width:5897;height:8" coordorigin="3821,4377" coordsize="5897,8" o:spt="100" adj="0,,0" path="m3821,4384r5897,m3821,4377r5897,e" filled="f" strokecolor="#d9d9d9" strokeweight=".24pt">
              <v:stroke joinstyle="round"/>
              <v:formulas/>
              <v:path arrowok="t" o:connecttype="segments"/>
            </v:shape>
            <v:rect id="_x0000_s2104" style="position:absolute;left:9199;top:4381;width:164;height:1738" fillcolor="#4f81bc" stroked="f"/>
            <v:shape id="_x0000_s2103" style="position:absolute;left:9880;top:4816;width:180;height:869" coordorigin="9881,4816" coordsize="180,869" o:spt="100" adj="0,,0" path="m9881,5685r180,m9881,5251r180,m9881,4816r180,e" filled="f" strokecolor="#d9d9d9" strokeweight=".72pt">
              <v:stroke joinstyle="round"/>
              <v:formulas/>
              <v:path arrowok="t" o:connecttype="segments"/>
            </v:shape>
            <v:shape id="_x0000_s2102" style="position:absolute;left:9880;top:4377;width:180;height:8" coordorigin="9881,4377" coordsize="180,8" o:spt="100" adj="0,,0" path="m9881,4384r180,m9881,4377r180,e" filled="f" strokecolor="#d9d9d9" strokeweight=".24pt">
              <v:stroke joinstyle="round"/>
              <v:formulas/>
              <v:path arrowok="t" o:connecttype="segments"/>
            </v:shape>
            <v:shape id="_x0000_s2101" style="position:absolute;left:3998;top:4269;width:5883;height:1851" coordorigin="3998,4269" coordsize="5883,1851" o:spt="100" adj="0,,0" path="m4162,5795r-164,l3998,6119r164,l4162,5795xm9881,4269r-163,l9718,6119r163,l9881,4269xe" fillcolor="#4f81bc" stroked="f">
              <v:stroke joinstyle="round"/>
              <v:formulas/>
              <v:path arrowok="t" o:connecttype="segments"/>
            </v:shape>
            <v:shape id="_x0000_s2100" style="position:absolute;left:3820;top:3076;width:6240;height:3044" coordorigin="3821,3076" coordsize="6240,3044" o:spt="100" adj="0,,0" path="m3821,6119r6240,m3821,3945r6240,m3821,3511r6240,m3821,3076r6240,e" filled="f" strokecolor="#d9d9d9" strokeweight=".72pt">
              <v:stroke joinstyle="round"/>
              <v:formulas/>
              <v:path arrowok="t" o:connecttype="segments"/>
            </v:shape>
            <v:shape id="_x0000_s2099" style="position:absolute;left:4080;top:2817;width:5720;height:2842" coordorigin="4080,2817" coordsize="5720,2842" path="m4080,5659r521,-142l5119,5469r521,-22l6161,5467r518,-677l7200,3851r521,-427l8239,3129r521,-48l9281,3599r518,-782e" filled="f" strokecolor="#c0504d" strokeweight="2.16pt">
              <v:path arrowok="t"/>
            </v:shape>
            <v:line id="_x0000_s2098" style="position:absolute" from="3821,2642" to="10061,2642" strokecolor="#d9d9d9" strokeweight=".72pt"/>
            <v:rect id="_x0000_s2097" style="position:absolute;left:3804;top:6702;width:387;height:101" fillcolor="#4f81bc" stroked="f"/>
            <v:line id="_x0000_s2096" style="position:absolute" from="7169,6753" to="7553,6753" strokecolor="#c0504d" strokeweight="2.16pt"/>
            <v:rect id="_x0000_s2095" style="position:absolute;left:2886;top:2421;width:7395;height:4620" filled="f" strokecolor="#d9d9d9"/>
            <v:shape id="_x0000_s2094" type="#_x0000_t202" style="position:absolute;left:3014;top:2558;width:660;height:3659" filled="f" stroked="f">
              <v:textbox inset="0,0,0,0">
                <w:txbxContent>
                  <w:p w:rsidR="003310F9" w:rsidRDefault="008C0B41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1600000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1400000</w:t>
                    </w:r>
                  </w:p>
                  <w:p w:rsidR="003310F9" w:rsidRDefault="003310F9">
                    <w:pPr>
                      <w:spacing w:before="8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1200000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1000000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800000</w:t>
                    </w:r>
                  </w:p>
                  <w:p w:rsidR="003310F9" w:rsidRDefault="003310F9">
                    <w:pPr>
                      <w:spacing w:before="8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600000</w:t>
                    </w:r>
                  </w:p>
                  <w:p w:rsidR="003310F9" w:rsidRDefault="003310F9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400000</w:t>
                    </w:r>
                  </w:p>
                  <w:p w:rsidR="003310F9" w:rsidRDefault="003310F9">
                    <w:pPr>
                      <w:spacing w:before="8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200000</w:t>
                    </w:r>
                  </w:p>
                  <w:p w:rsidR="003310F9" w:rsidRDefault="003310F9">
                    <w:pPr>
                      <w:spacing w:before="8"/>
                      <w:rPr>
                        <w:rFonts w:ascii="Calibri"/>
                        <w:sz w:val="17"/>
                      </w:rPr>
                    </w:pPr>
                  </w:p>
                  <w:p w:rsidR="003310F9" w:rsidRDefault="008C0B41">
                    <w:pPr>
                      <w:spacing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093" type="#_x0000_t202" style="position:absolute;left:3899;top:6271;width:6106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2009</w:t>
                    </w:r>
                    <w:r>
                      <w:rPr>
                        <w:rFonts w:ascii="Calibri"/>
                        <w:color w:val="585858"/>
                        <w:spacing w:val="7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2010  </w:t>
                    </w:r>
                    <w:r>
                      <w:rPr>
                        <w:rFonts w:ascii="Calibri"/>
                        <w:color w:val="585858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2011  </w:t>
                    </w:r>
                    <w:r>
                      <w:rPr>
                        <w:rFonts w:ascii="Calibri"/>
                        <w:color w:val="585858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2012  </w:t>
                    </w:r>
                    <w:r>
                      <w:rPr>
                        <w:rFonts w:ascii="Calibri"/>
                        <w:color w:val="585858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2013  </w:t>
                    </w:r>
                    <w:r>
                      <w:rPr>
                        <w:rFonts w:ascii="Calibri"/>
                        <w:color w:val="585858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2014  </w:t>
                    </w:r>
                    <w:r>
                      <w:rPr>
                        <w:rFonts w:ascii="Calibri"/>
                        <w:color w:val="585858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2015  </w:t>
                    </w:r>
                    <w:r>
                      <w:rPr>
                        <w:rFonts w:ascii="Calibri"/>
                        <w:color w:val="585858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2016  </w:t>
                    </w:r>
                    <w:r>
                      <w:rPr>
                        <w:rFonts w:ascii="Calibri"/>
                        <w:color w:val="585858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2017  </w:t>
                    </w:r>
                    <w:r>
                      <w:rPr>
                        <w:rFonts w:ascii="Calibri"/>
                        <w:color w:val="585858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2018  </w:t>
                    </w:r>
                    <w:r>
                      <w:rPr>
                        <w:rFonts w:ascii="Calibri"/>
                        <w:color w:val="585858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2019  </w:t>
                    </w:r>
                    <w:r>
                      <w:rPr>
                        <w:rFonts w:ascii="Calibri"/>
                        <w:color w:val="585858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2092" type="#_x0000_t202" style="position:absolute;left:4231;top:6669;width:2544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податкові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надходження,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млн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грн</w:t>
                    </w:r>
                  </w:p>
                </w:txbxContent>
              </v:textbox>
            </v:shape>
            <v:shape id="_x0000_s2091" type="#_x0000_t202" style="position:absolute;left:7595;top:6669;width:1853;height:180" filled="f" stroked="f">
              <v:textbox inset="0,0,0,0">
                <w:txbxContent>
                  <w:p w:rsidR="003310F9" w:rsidRDefault="008C0B4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зовнішній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борг,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млн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грн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89" type="#_x0000_t202" style="position:absolute;left:0;text-align:left;margin-left:3in;margin-top:213.85pt;width:150.45pt;height:87.3pt;z-index:1575116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188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211751,7</w:t>
                  </w:r>
                </w:p>
                <w:p w:rsidR="003310F9" w:rsidRDefault="008C0B41">
                  <w:pPr>
                    <w:spacing w:line="204" w:lineRule="exact"/>
                    <w:ind w:left="38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166872,21</w:t>
                  </w:r>
                </w:p>
                <w:p w:rsidR="003310F9" w:rsidRDefault="008C0B41">
                  <w:pPr>
                    <w:spacing w:before="91" w:line="214" w:lineRule="exact"/>
                    <w:ind w:left="161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276745,6</w:t>
                  </w:r>
                </w:p>
                <w:p w:rsidR="003310F9" w:rsidRDefault="008C0B41">
                  <w:pPr>
                    <w:spacing w:line="214" w:lineRule="exact"/>
                    <w:ind w:left="589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261604,99</w:t>
                  </w:r>
                </w:p>
                <w:p w:rsidR="003310F9" w:rsidRDefault="008C0B41">
                  <w:pPr>
                    <w:spacing w:before="92" w:line="214" w:lineRule="exact"/>
                    <w:ind w:left="21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299413,9</w:t>
                  </w:r>
                </w:p>
                <w:p w:rsidR="003310F9" w:rsidRDefault="008C0B41">
                  <w:pPr>
                    <w:spacing w:line="214" w:lineRule="exact"/>
                    <w:ind w:left="618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274715,18</w:t>
                  </w:r>
                </w:p>
                <w:p w:rsidR="003310F9" w:rsidRDefault="008C0B41">
                  <w:pPr>
                    <w:spacing w:before="92" w:line="214" w:lineRule="exact"/>
                    <w:ind w:left="21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308999,8</w:t>
                  </w:r>
                </w:p>
                <w:p w:rsidR="003310F9" w:rsidRDefault="008C0B41">
                  <w:pPr>
                    <w:spacing w:line="214" w:lineRule="exact"/>
                    <w:ind w:left="592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262777,05</w:t>
                  </w:r>
                </w:p>
                <w:p w:rsidR="003310F9" w:rsidRDefault="008C0B41">
                  <w:pPr>
                    <w:spacing w:before="92" w:line="214" w:lineRule="exact"/>
                    <w:ind w:left="212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300025,4</w:t>
                  </w:r>
                </w:p>
                <w:p w:rsidR="003310F9" w:rsidRDefault="008C0B41">
                  <w:pPr>
                    <w:spacing w:line="214" w:lineRule="exact"/>
                    <w:ind w:left="63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280178,26</w:t>
                  </w:r>
                </w:p>
                <w:p w:rsidR="003310F9" w:rsidRDefault="008C0B41">
                  <w:pPr>
                    <w:spacing w:before="30"/>
                    <w:ind w:left="889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611697,1</w:t>
                  </w:r>
                </w:p>
                <w:p w:rsidR="003310F9" w:rsidRDefault="008C0B41">
                  <w:pPr>
                    <w:spacing w:before="50"/>
                    <w:ind w:left="912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409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417,54</w:t>
                  </w:r>
                </w:p>
              </w:txbxContent>
            </v:textbox>
            <w10:wrap anchorx="page"/>
          </v:shape>
        </w:pict>
      </w:r>
      <w:r>
        <w:pict>
          <v:shape id="_x0000_s2088" type="#_x0000_t202" style="position:absolute;left:0;text-align:left;margin-left:367.9pt;margin-top:123.1pt;width:141.05pt;height:123.2pt;z-index:1575168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68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1042719,6</w:t>
                  </w:r>
                </w:p>
                <w:p w:rsidR="003310F9" w:rsidRDefault="008C0B41">
                  <w:pPr>
                    <w:spacing w:before="50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503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879,43</w:t>
                  </w:r>
                </w:p>
                <w:p w:rsidR="003310F9" w:rsidRDefault="008C0B41">
                  <w:pPr>
                    <w:spacing w:before="30"/>
                    <w:ind w:left="1112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1240028,7</w:t>
                  </w:r>
                </w:p>
                <w:p w:rsidR="003310F9" w:rsidRDefault="008C0B41">
                  <w:pPr>
                    <w:spacing w:before="51"/>
                    <w:ind w:left="288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627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153,68</w:t>
                  </w:r>
                </w:p>
                <w:p w:rsidR="003310F9" w:rsidRDefault="008C0B41">
                  <w:pPr>
                    <w:spacing w:before="30"/>
                    <w:ind w:left="1405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1374995,5</w:t>
                  </w:r>
                </w:p>
                <w:p w:rsidR="003310F9" w:rsidRDefault="008C0B41">
                  <w:pPr>
                    <w:spacing w:before="50"/>
                    <w:ind w:left="56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753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815,64</w:t>
                  </w:r>
                </w:p>
                <w:p w:rsidR="003310F9" w:rsidRDefault="008C0B41">
                  <w:pPr>
                    <w:spacing w:before="31"/>
                    <w:ind w:left="145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1397217,8</w:t>
                  </w:r>
                </w:p>
                <w:p w:rsidR="003310F9" w:rsidRDefault="008C0B41">
                  <w:pPr>
                    <w:spacing w:before="50"/>
                    <w:ind w:left="66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799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776,04</w:t>
                  </w:r>
                </w:p>
                <w:p w:rsidR="003310F9" w:rsidRDefault="008C0B41">
                  <w:pPr>
                    <w:spacing w:before="30"/>
                    <w:ind w:left="936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1159221,6</w:t>
                  </w:r>
                </w:p>
                <w:p w:rsidR="003310F9" w:rsidRDefault="008C0B41">
                  <w:pPr>
                    <w:spacing w:before="51"/>
                    <w:ind w:left="775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851</w:t>
                  </w:r>
                  <w:r>
                    <w:rPr>
                      <w:rFonts w:ascii="Calibri"/>
                      <w:color w:val="40404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404040"/>
                      <w:sz w:val="18"/>
                    </w:rPr>
                    <w:t>115,64</w:t>
                  </w:r>
                </w:p>
                <w:p w:rsidR="003310F9" w:rsidRDefault="008C0B41">
                  <w:pPr>
                    <w:spacing w:before="30"/>
                    <w:ind w:left="1667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1518934,8</w:t>
                  </w:r>
                </w:p>
              </w:txbxContent>
            </v:textbox>
            <w10:wrap anchorx="page"/>
          </v:shape>
        </w:pict>
      </w:r>
      <w:r>
        <w:t>Для формулювання об’єктивних висновків та пропозицій за результатами</w:t>
      </w:r>
      <w:r>
        <w:rPr>
          <w:spacing w:val="1"/>
        </w:rPr>
        <w:t xml:space="preserve"> </w:t>
      </w:r>
      <w:r>
        <w:t>математичного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вважаємо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дослідити</w:t>
      </w:r>
      <w:r>
        <w:rPr>
          <w:spacing w:val="1"/>
        </w:rPr>
        <w:t xml:space="preserve"> </w:t>
      </w:r>
      <w:r>
        <w:t>вплив</w:t>
      </w:r>
      <w:r>
        <w:rPr>
          <w:spacing w:val="-67"/>
        </w:rPr>
        <w:t xml:space="preserve"> </w:t>
      </w:r>
      <w:r>
        <w:t>зовнішнього боргу держави на податкові надходження в Україні. Це дозволить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податко</w:t>
      </w:r>
      <w:r>
        <w:t>вих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боргу</w:t>
      </w:r>
      <w:r>
        <w:rPr>
          <w:spacing w:val="-4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3.3).</w:t>
      </w: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rPr>
          <w:sz w:val="30"/>
        </w:rPr>
      </w:pPr>
    </w:p>
    <w:p w:rsidR="003310F9" w:rsidRDefault="003310F9">
      <w:pPr>
        <w:pStyle w:val="a3"/>
        <w:spacing w:before="10"/>
        <w:rPr>
          <w:sz w:val="25"/>
        </w:rPr>
      </w:pPr>
    </w:p>
    <w:p w:rsidR="003310F9" w:rsidRDefault="008C0B41">
      <w:pPr>
        <w:pStyle w:val="a3"/>
        <w:spacing w:line="362" w:lineRule="auto"/>
        <w:ind w:left="398" w:right="384" w:firstLine="707"/>
        <w:jc w:val="both"/>
      </w:pPr>
      <w:r>
        <w:pict>
          <v:shape id="_x0000_s2087" type="#_x0000_t202" style="position:absolute;left:0;text-align:left;margin-left:199.4pt;margin-top:-115.7pt;width:11pt;height:40.8pt;z-index:1575065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line="203" w:lineRule="exact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148915,64</w:t>
                  </w:r>
                </w:p>
              </w:txbxContent>
            </v:textbox>
            <w10:wrap anchorx="page"/>
          </v:shape>
        </w:pict>
      </w:r>
      <w:r>
        <w:t>Рис. 3.3. Динаміка зовнішнього боргу України та податкових надходжень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бюджету</w:t>
      </w:r>
      <w:r>
        <w:rPr>
          <w:spacing w:val="-4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2009-2020</w:t>
      </w:r>
      <w:r>
        <w:rPr>
          <w:spacing w:val="-2"/>
        </w:rPr>
        <w:t xml:space="preserve"> </w:t>
      </w:r>
      <w:r>
        <w:t>рр.,</w:t>
      </w:r>
      <w:r>
        <w:rPr>
          <w:spacing w:val="-1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грн.</w:t>
      </w:r>
    </w:p>
    <w:p w:rsidR="003310F9" w:rsidRDefault="008C0B41">
      <w:pPr>
        <w:spacing w:line="272" w:lineRule="exact"/>
        <w:ind w:left="1118"/>
        <w:rPr>
          <w:i/>
          <w:sz w:val="24"/>
        </w:rPr>
      </w:pPr>
      <w:r>
        <w:rPr>
          <w:i/>
          <w:sz w:val="24"/>
        </w:rPr>
        <w:t>Складено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[].</w:t>
      </w:r>
    </w:p>
    <w:p w:rsidR="003310F9" w:rsidRDefault="003310F9">
      <w:pPr>
        <w:pStyle w:val="a3"/>
        <w:rPr>
          <w:i/>
          <w:sz w:val="26"/>
        </w:rPr>
      </w:pPr>
    </w:p>
    <w:p w:rsidR="003310F9" w:rsidRDefault="003310F9">
      <w:pPr>
        <w:pStyle w:val="a3"/>
        <w:spacing w:before="10"/>
        <w:rPr>
          <w:i/>
          <w:sz w:val="27"/>
        </w:rPr>
      </w:pPr>
    </w:p>
    <w:p w:rsidR="003310F9" w:rsidRDefault="008C0B41">
      <w:pPr>
        <w:pStyle w:val="a3"/>
        <w:spacing w:before="1" w:line="360" w:lineRule="auto"/>
        <w:ind w:left="398" w:right="386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здійснено</w:t>
      </w:r>
      <w:r>
        <w:rPr>
          <w:spacing w:val="1"/>
        </w:rPr>
        <w:t xml:space="preserve"> </w:t>
      </w:r>
      <w:r>
        <w:t>регресійний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змінних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податкові надходження до державного бюджету України за 2009-2020 рр., х</w:t>
      </w:r>
      <w:r>
        <w:rPr>
          <w:vertAlign w:val="subscript"/>
        </w:rPr>
        <w:t>1</w:t>
      </w:r>
      <w:r>
        <w:t xml:space="preserve"> –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стверджувати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країни. Значення коефіцієнта детермінації (R</w:t>
      </w:r>
      <w:r>
        <w:rPr>
          <w:vertAlign w:val="superscript"/>
        </w:rPr>
        <w:t>2</w:t>
      </w:r>
      <w:r>
        <w:t xml:space="preserve"> = 0,91) свідчить про позитивну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позитивній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зовнішнього</w:t>
      </w:r>
      <w:r>
        <w:rPr>
          <w:spacing w:val="-67"/>
        </w:rPr>
        <w:t xml:space="preserve"> </w:t>
      </w:r>
      <w:r>
        <w:t>боргу</w:t>
      </w:r>
      <w:r>
        <w:rPr>
          <w:spacing w:val="-5"/>
        </w:rPr>
        <w:t xml:space="preserve"> </w:t>
      </w:r>
      <w:r>
        <w:t>(додаток Г).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 w:firstLine="707"/>
        <w:jc w:val="both"/>
      </w:pPr>
      <w:r>
        <w:t>Також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впливають</w:t>
      </w:r>
      <w:r>
        <w:rPr>
          <w:spacing w:val="70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фактори.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зовнішнього боргу є незначним і становить 0,77, що ще раз підтверджує нашу</w:t>
      </w:r>
      <w:r>
        <w:rPr>
          <w:spacing w:val="1"/>
        </w:rPr>
        <w:t xml:space="preserve"> </w:t>
      </w:r>
      <w:r>
        <w:t>гіпотезу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накопиченого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нових</w:t>
      </w:r>
      <w:r>
        <w:rPr>
          <w:spacing w:val="-67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запозичень.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економіко-</w:t>
      </w:r>
      <w:r>
        <w:rPr>
          <w:spacing w:val="1"/>
        </w:rPr>
        <w:t xml:space="preserve"> </w:t>
      </w:r>
      <w:r>
        <w:t>математичного моделювання, можемо констатувати, що зростання зовнішнього</w:t>
      </w:r>
      <w:r>
        <w:rPr>
          <w:spacing w:val="1"/>
        </w:rPr>
        <w:t xml:space="preserve"> </w:t>
      </w:r>
      <w:r>
        <w:t>боргу впливає на зростання податкового навантаження, хоча така залежність є</w:t>
      </w:r>
      <w:r>
        <w:rPr>
          <w:spacing w:val="1"/>
        </w:rPr>
        <w:t xml:space="preserve"> </w:t>
      </w:r>
      <w:r>
        <w:t>невисокою.</w:t>
      </w:r>
    </w:p>
    <w:p w:rsidR="003310F9" w:rsidRDefault="008C0B41">
      <w:pPr>
        <w:pStyle w:val="a3"/>
        <w:spacing w:before="1" w:line="360" w:lineRule="auto"/>
        <w:ind w:left="398" w:right="387" w:firstLine="707"/>
        <w:jc w:val="both"/>
      </w:pPr>
      <w:r>
        <w:t>Провівши</w:t>
      </w:r>
      <w:r>
        <w:rPr>
          <w:spacing w:val="1"/>
        </w:rPr>
        <w:t xml:space="preserve"> </w:t>
      </w:r>
      <w:r>
        <w:t>економіко-математичне</w:t>
      </w:r>
      <w:r>
        <w:rPr>
          <w:spacing w:val="1"/>
        </w:rPr>
        <w:t xml:space="preserve"> </w:t>
      </w:r>
      <w:r>
        <w:t>моделюван</w:t>
      </w:r>
      <w:r>
        <w:t>ня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макроекономічних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встановлено, що вплив зовнішнього боргу дає позитивні тенденції до зростання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гривневому</w:t>
      </w:r>
      <w:r>
        <w:rPr>
          <w:spacing w:val="1"/>
        </w:rPr>
        <w:t xml:space="preserve"> </w:t>
      </w:r>
      <w:r>
        <w:t>еквіваленті.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</w:t>
      </w:r>
      <w:r>
        <w:rPr>
          <w:spacing w:val="7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спричинені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інфляції,</w:t>
      </w:r>
      <w:r>
        <w:rPr>
          <w:spacing w:val="1"/>
        </w:rPr>
        <w:t xml:space="preserve"> </w:t>
      </w:r>
      <w:r>
        <w:t>девальвацією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валюти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факторами. Якщо ж розглядати вплив боргу на капітальні та соціальні видатки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чіткої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згаданих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тенденцію</w:t>
      </w:r>
      <w:r>
        <w:rPr>
          <w:spacing w:val="1"/>
        </w:rPr>
        <w:t xml:space="preserve"> </w:t>
      </w:r>
      <w:r>
        <w:t>простежують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взаємозв’язку між податковими надходженнями та зовнішнім боргом країни. 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зовнішніх джерел, в першу чергу, здійснюються для забезпечення можливості</w:t>
      </w:r>
      <w:r>
        <w:rPr>
          <w:spacing w:val="1"/>
        </w:rPr>
        <w:t xml:space="preserve"> </w:t>
      </w:r>
      <w:r>
        <w:t>покриття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накопичених</w:t>
      </w:r>
      <w:r>
        <w:rPr>
          <w:spacing w:val="1"/>
        </w:rPr>
        <w:t xml:space="preserve"> </w:t>
      </w:r>
      <w:r>
        <w:t>боргів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кредитні</w:t>
      </w:r>
      <w:r>
        <w:rPr>
          <w:spacing w:val="-67"/>
        </w:rPr>
        <w:t xml:space="preserve"> </w:t>
      </w:r>
      <w:r>
        <w:t>ресурси використовуються для поповнення золотовалютних резервів країни та,</w:t>
      </w:r>
      <w:r>
        <w:rPr>
          <w:spacing w:val="1"/>
        </w:rPr>
        <w:t xml:space="preserve"> </w:t>
      </w:r>
      <w:r>
        <w:t>частково,</w:t>
      </w:r>
      <w:r>
        <w:rPr>
          <w:spacing w:val="-4"/>
        </w:rPr>
        <w:t xml:space="preserve"> </w:t>
      </w:r>
      <w:r>
        <w:t>для підтримання</w:t>
      </w:r>
      <w:r>
        <w:rPr>
          <w:spacing w:val="-1"/>
        </w:rPr>
        <w:t xml:space="preserve"> </w:t>
      </w:r>
      <w:r>
        <w:t>стабільно</w:t>
      </w:r>
      <w:r>
        <w:t>сті</w:t>
      </w:r>
      <w:r>
        <w:rPr>
          <w:spacing w:val="1"/>
        </w:rPr>
        <w:t xml:space="preserve"> </w:t>
      </w:r>
      <w:r>
        <w:t>національної валюти.</w:t>
      </w:r>
    </w:p>
    <w:p w:rsidR="003310F9" w:rsidRDefault="008C0B41">
      <w:pPr>
        <w:pStyle w:val="a3"/>
        <w:spacing w:before="2" w:line="360" w:lineRule="auto"/>
        <w:ind w:left="398" w:right="388" w:firstLine="707"/>
        <w:jc w:val="both"/>
      </w:pPr>
      <w:r>
        <w:t>Аналіз підтверджує попередні висновки про те, що</w:t>
      </w:r>
      <w:r>
        <w:rPr>
          <w:spacing w:val="1"/>
        </w:rPr>
        <w:t xml:space="preserve"> </w:t>
      </w:r>
      <w:r>
        <w:t>внутрішній борг є</w:t>
      </w:r>
      <w:r>
        <w:rPr>
          <w:spacing w:val="1"/>
        </w:rPr>
        <w:t xml:space="preserve"> </w:t>
      </w:r>
      <w:r>
        <w:t>прихованим податком для майбутніх поколінь, однак він створює менше загроз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запозичення,</w:t>
      </w:r>
      <w:r>
        <w:rPr>
          <w:spacing w:val="1"/>
        </w:rPr>
        <w:t xml:space="preserve"> </w:t>
      </w:r>
      <w:r>
        <w:t>здійснені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позичальників.</w:t>
      </w:r>
    </w:p>
    <w:p w:rsidR="003310F9" w:rsidRDefault="008C0B41">
      <w:pPr>
        <w:pStyle w:val="a3"/>
        <w:spacing w:before="1" w:line="360" w:lineRule="auto"/>
        <w:ind w:left="398" w:right="385" w:firstLine="707"/>
        <w:jc w:val="both"/>
      </w:pPr>
      <w:r>
        <w:t>Дл</w:t>
      </w:r>
      <w:r>
        <w:t>я отримання більш вагомих наукових результатів проаналізуємо вплив</w:t>
      </w:r>
      <w:r>
        <w:rPr>
          <w:spacing w:val="1"/>
        </w:rPr>
        <w:t xml:space="preserve"> </w:t>
      </w:r>
      <w:r>
        <w:t>доходів громадян на зміну внутрішнього державного боргу, що дасть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встановити:</w:t>
      </w:r>
      <w:r>
        <w:rPr>
          <w:spacing w:val="40"/>
        </w:rPr>
        <w:t xml:space="preserve"> </w:t>
      </w:r>
      <w:r>
        <w:t>чи</w:t>
      </w:r>
      <w:r>
        <w:rPr>
          <w:spacing w:val="41"/>
        </w:rPr>
        <w:t xml:space="preserve"> </w:t>
      </w:r>
      <w:r>
        <w:t>впливає</w:t>
      </w:r>
      <w:r>
        <w:rPr>
          <w:spacing w:val="39"/>
        </w:rPr>
        <w:t xml:space="preserve"> </w:t>
      </w:r>
      <w:r>
        <w:t>зміна</w:t>
      </w:r>
      <w:r>
        <w:rPr>
          <w:spacing w:val="39"/>
        </w:rPr>
        <w:t xml:space="preserve"> </w:t>
      </w:r>
      <w:r>
        <w:t>рівня</w:t>
      </w:r>
      <w:r>
        <w:rPr>
          <w:spacing w:val="38"/>
        </w:rPr>
        <w:t xml:space="preserve"> </w:t>
      </w:r>
      <w:r>
        <w:t>доходів</w:t>
      </w:r>
      <w:r>
        <w:rPr>
          <w:spacing w:val="39"/>
        </w:rPr>
        <w:t xml:space="preserve"> </w:t>
      </w:r>
      <w:r>
        <w:t>громадян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внутрішній</w:t>
      </w:r>
      <w:r>
        <w:rPr>
          <w:spacing w:val="44"/>
        </w:rPr>
        <w:t xml:space="preserve"> </w:t>
      </w:r>
      <w:r>
        <w:t>борг;</w:t>
      </w:r>
      <w:r>
        <w:rPr>
          <w:spacing w:val="41"/>
        </w:rPr>
        <w:t xml:space="preserve"> </w:t>
      </w:r>
      <w:r>
        <w:t>чи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6"/>
        <w:jc w:val="both"/>
      </w:pPr>
      <w:r>
        <w:t>варто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доцільніше</w:t>
      </w:r>
      <w:r>
        <w:rPr>
          <w:spacing w:val="1"/>
        </w:rPr>
        <w:t xml:space="preserve"> </w:t>
      </w:r>
      <w:r>
        <w:t>погашати</w:t>
      </w:r>
      <w:r>
        <w:rPr>
          <w:spacing w:val="-67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запозичень.</w:t>
      </w:r>
      <w:r>
        <w:rPr>
          <w:spacing w:val="1"/>
        </w:rPr>
        <w:t xml:space="preserve"> </w:t>
      </w:r>
      <w:r>
        <w:t>Об’єктивність таких висновків є обґрунтованою лише у випадку, якщо темпи</w:t>
      </w:r>
      <w:r>
        <w:rPr>
          <w:spacing w:val="1"/>
        </w:rPr>
        <w:t xml:space="preserve"> </w:t>
      </w:r>
      <w:r>
        <w:t>зростання економічних показників є вищими, аніж зростання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боргу країни, що свідчить про розвиток економіки та дозволяє компенсувати</w:t>
      </w:r>
      <w:r>
        <w:rPr>
          <w:spacing w:val="1"/>
        </w:rPr>
        <w:t xml:space="preserve"> </w:t>
      </w:r>
      <w:r>
        <w:t>втрати</w:t>
      </w:r>
      <w:r>
        <w:rPr>
          <w:spacing w:val="-4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погашення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обслуговування</w:t>
      </w:r>
      <w:r>
        <w:rPr>
          <w:spacing w:val="2"/>
        </w:rPr>
        <w:t xml:space="preserve"> </w:t>
      </w:r>
      <w:r>
        <w:t>внутрішнього</w:t>
      </w:r>
      <w:r>
        <w:rPr>
          <w:spacing w:val="2"/>
        </w:rPr>
        <w:t xml:space="preserve"> </w:t>
      </w:r>
      <w:r>
        <w:t>боргу.</w:t>
      </w:r>
    </w:p>
    <w:p w:rsidR="003310F9" w:rsidRDefault="008C0B41">
      <w:pPr>
        <w:pStyle w:val="a3"/>
        <w:spacing w:before="2" w:line="360" w:lineRule="auto"/>
        <w:ind w:left="398" w:right="385" w:firstLine="707"/>
        <w:jc w:val="both"/>
      </w:pP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економіко-математичному</w:t>
      </w:r>
      <w:r>
        <w:rPr>
          <w:spacing w:val="1"/>
        </w:rPr>
        <w:t xml:space="preserve"> </w:t>
      </w:r>
      <w:r>
        <w:t>моделюванні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наступні змінні: х</w:t>
      </w:r>
      <w:r>
        <w:rPr>
          <w:vertAlign w:val="subscript"/>
        </w:rPr>
        <w:t>1</w:t>
      </w:r>
      <w:r>
        <w:t xml:space="preserve"> – середній рівень доходів громад</w:t>
      </w:r>
      <w:r>
        <w:t>ян країни за 2009-2020 рр.,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– внутрішній державний</w:t>
      </w:r>
      <w:r>
        <w:rPr>
          <w:spacing w:val="-4"/>
        </w:rPr>
        <w:t xml:space="preserve"> </w:t>
      </w:r>
      <w:r>
        <w:t>борг України (додаток</w:t>
      </w:r>
      <w:r>
        <w:rPr>
          <w:spacing w:val="-1"/>
        </w:rPr>
        <w:t xml:space="preserve"> </w:t>
      </w:r>
      <w:r>
        <w:t>Д).</w:t>
      </w:r>
    </w:p>
    <w:p w:rsidR="003310F9" w:rsidRDefault="008C0B41">
      <w:pPr>
        <w:pStyle w:val="a3"/>
        <w:spacing w:line="360" w:lineRule="auto"/>
        <w:ind w:left="398" w:right="386" w:firstLine="707"/>
        <w:jc w:val="both"/>
      </w:pPr>
      <w:r>
        <w:t>Проведений аналіз свідчить про достатньо високий ступінь залежності</w:t>
      </w:r>
      <w:r>
        <w:rPr>
          <w:spacing w:val="1"/>
        </w:rPr>
        <w:t xml:space="preserve"> </w:t>
      </w:r>
      <w:r>
        <w:t>між аналізованими показниками: коефіцієнт детермінації R</w:t>
      </w:r>
      <w:r>
        <w:rPr>
          <w:vertAlign w:val="superscript"/>
        </w:rPr>
        <w:t>2</w:t>
      </w:r>
      <w:r>
        <w:t xml:space="preserve"> = 0,52). Значення</w:t>
      </w:r>
      <w:r>
        <w:rPr>
          <w:spacing w:val="1"/>
        </w:rPr>
        <w:t xml:space="preserve"> </w:t>
      </w:r>
      <w:r>
        <w:t>отриманого</w:t>
      </w:r>
      <w:r>
        <w:rPr>
          <w:spacing w:val="1"/>
        </w:rPr>
        <w:t xml:space="preserve"> </w:t>
      </w:r>
      <w:r>
        <w:t>коефіцієнта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позитивну</w:t>
      </w:r>
      <w:r>
        <w:rPr>
          <w:spacing w:val="1"/>
        </w:rPr>
        <w:t xml:space="preserve"> </w:t>
      </w:r>
      <w:r>
        <w:t>тенденцію,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зростання</w:t>
      </w:r>
      <w:r>
        <w:rPr>
          <w:spacing w:val="-67"/>
        </w:rPr>
        <w:t xml:space="preserve"> </w:t>
      </w:r>
      <w:r>
        <w:t>доходів призводить до зростання рівня внутрішнього боргу в Україні, що є</w:t>
      </w:r>
      <w:r>
        <w:rPr>
          <w:spacing w:val="1"/>
        </w:rPr>
        <w:t xml:space="preserve"> </w:t>
      </w:r>
      <w:r>
        <w:t>абсолютно закономірно, адже основним джерелом внутрішньодержавних позик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підтверджені</w:t>
      </w:r>
      <w:r>
        <w:rPr>
          <w:spacing w:val="1"/>
        </w:rPr>
        <w:t xml:space="preserve"> </w:t>
      </w:r>
      <w:r>
        <w:t>отриманими</w:t>
      </w:r>
      <w:r>
        <w:rPr>
          <w:spacing w:val="1"/>
        </w:rPr>
        <w:t xml:space="preserve"> </w:t>
      </w:r>
      <w:r>
        <w:t>резул</w:t>
      </w:r>
      <w:r>
        <w:t>ьтатами, зокрема, коефіцієнт змінної х</w:t>
      </w:r>
      <w:r>
        <w:rPr>
          <w:vertAlign w:val="subscript"/>
        </w:rPr>
        <w:t>1</w:t>
      </w:r>
      <w:r>
        <w:t xml:space="preserve"> = 8,47178, що також підтверджує</w:t>
      </w:r>
      <w:r>
        <w:rPr>
          <w:spacing w:val="1"/>
        </w:rPr>
        <w:t xml:space="preserve"> </w:t>
      </w:r>
      <w:r>
        <w:t>високий</w:t>
      </w:r>
      <w:r>
        <w:rPr>
          <w:spacing w:val="-2"/>
        </w:rPr>
        <w:t xml:space="preserve"> </w:t>
      </w:r>
      <w:r>
        <w:t>ступінь</w:t>
      </w:r>
      <w:r>
        <w:rPr>
          <w:spacing w:val="-2"/>
        </w:rPr>
        <w:t xml:space="preserve"> </w:t>
      </w:r>
      <w:r>
        <w:t>залежності внутрішнього боргу</w:t>
      </w:r>
      <w:r>
        <w:rPr>
          <w:spacing w:val="-5"/>
        </w:rPr>
        <w:t xml:space="preserve"> </w:t>
      </w:r>
      <w:r>
        <w:t>від доходів</w:t>
      </w:r>
      <w:r>
        <w:rPr>
          <w:spacing w:val="-4"/>
        </w:rPr>
        <w:t xml:space="preserve"> </w:t>
      </w:r>
      <w:r>
        <w:t>громадян.</w:t>
      </w:r>
    </w:p>
    <w:p w:rsidR="003310F9" w:rsidRDefault="008C0B41">
      <w:pPr>
        <w:pStyle w:val="a3"/>
        <w:spacing w:line="360" w:lineRule="auto"/>
        <w:ind w:left="1106" w:right="847"/>
        <w:jc w:val="both"/>
      </w:pPr>
      <w:r>
        <w:t>З огляду на отримані результати математичного моделювання можемо</w:t>
      </w:r>
      <w:r>
        <w:rPr>
          <w:spacing w:val="-67"/>
        </w:rPr>
        <w:t xml:space="preserve"> </w:t>
      </w:r>
      <w:r>
        <w:t>стверджувати</w:t>
      </w:r>
      <w:r>
        <w:rPr>
          <w:spacing w:val="-1"/>
        </w:rPr>
        <w:t xml:space="preserve"> </w:t>
      </w:r>
      <w:r>
        <w:t>про наступне: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342"/>
        </w:tabs>
        <w:spacing w:before="1" w:line="360" w:lineRule="auto"/>
        <w:ind w:right="392" w:firstLine="707"/>
        <w:rPr>
          <w:sz w:val="28"/>
        </w:rPr>
      </w:pPr>
      <w:r>
        <w:rPr>
          <w:sz w:val="28"/>
        </w:rPr>
        <w:t>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борг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меншою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67"/>
          <w:sz w:val="28"/>
        </w:rPr>
        <w:t xml:space="preserve"> </w:t>
      </w:r>
      <w:r>
        <w:rPr>
          <w:sz w:val="28"/>
        </w:rPr>
        <w:t>ВВП,</w:t>
      </w:r>
      <w:r>
        <w:rPr>
          <w:spacing w:val="-2"/>
          <w:sz w:val="28"/>
        </w:rPr>
        <w:t xml:space="preserve"> </w:t>
      </w:r>
      <w:r>
        <w:rPr>
          <w:sz w:val="28"/>
        </w:rPr>
        <w:t>ніж такий вплив</w:t>
      </w:r>
      <w:r>
        <w:rPr>
          <w:spacing w:val="-2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внутрішній</w:t>
      </w:r>
      <w:r>
        <w:rPr>
          <w:spacing w:val="-1"/>
          <w:sz w:val="28"/>
        </w:rPr>
        <w:t xml:space="preserve"> </w:t>
      </w:r>
      <w:r>
        <w:rPr>
          <w:sz w:val="28"/>
        </w:rPr>
        <w:t>борг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України;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362"/>
        </w:tabs>
        <w:spacing w:line="360" w:lineRule="auto"/>
        <w:ind w:right="385" w:firstLine="707"/>
        <w:rPr>
          <w:sz w:val="28"/>
        </w:rPr>
      </w:pPr>
      <w:r>
        <w:rPr>
          <w:sz w:val="28"/>
        </w:rPr>
        <w:t>капітальні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боргу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зовнішнього.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тим,</w:t>
      </w:r>
      <w:r>
        <w:rPr>
          <w:spacing w:val="-67"/>
          <w:sz w:val="28"/>
        </w:rPr>
        <w:t xml:space="preserve"> </w:t>
      </w:r>
      <w:r>
        <w:rPr>
          <w:sz w:val="28"/>
        </w:rPr>
        <w:t>невеликі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коефіцієнтів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детермінації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мали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засвідчити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боргові</w:t>
      </w:r>
      <w:r>
        <w:rPr>
          <w:spacing w:val="-1"/>
          <w:sz w:val="28"/>
        </w:rPr>
        <w:t xml:space="preserve"> </w:t>
      </w:r>
      <w:r>
        <w:rPr>
          <w:sz w:val="28"/>
        </w:rPr>
        <w:t>кошти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спрямовуються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розвиток економіки країни;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304"/>
        </w:tabs>
        <w:spacing w:line="360" w:lineRule="auto"/>
        <w:ind w:right="387" w:firstLine="707"/>
        <w:rPr>
          <w:sz w:val="28"/>
        </w:rPr>
      </w:pPr>
      <w:r>
        <w:rPr>
          <w:sz w:val="28"/>
        </w:rPr>
        <w:t>аналіз залежностей між бюджетними видатками соціального 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та зовнішнім і внутрішнім боргом дає підстави стверджувати, що 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борг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більший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</w:t>
      </w:r>
      <w:r>
        <w:rPr>
          <w:spacing w:val="-2"/>
          <w:sz w:val="28"/>
        </w:rPr>
        <w:t xml:space="preserve"> </w:t>
      </w:r>
      <w:r>
        <w:rPr>
          <w:sz w:val="28"/>
        </w:rPr>
        <w:t>на такі видатки,</w:t>
      </w:r>
      <w:r>
        <w:rPr>
          <w:spacing w:val="-3"/>
          <w:sz w:val="28"/>
        </w:rPr>
        <w:t xml:space="preserve"> </w:t>
      </w:r>
      <w:r>
        <w:rPr>
          <w:sz w:val="28"/>
        </w:rPr>
        <w:t>ніж зовнішній;</w:t>
      </w:r>
    </w:p>
    <w:p w:rsidR="003310F9" w:rsidRDefault="008C0B41">
      <w:pPr>
        <w:pStyle w:val="a4"/>
        <w:numPr>
          <w:ilvl w:val="0"/>
          <w:numId w:val="4"/>
        </w:numPr>
        <w:tabs>
          <w:tab w:val="left" w:pos="1434"/>
        </w:tabs>
        <w:spacing w:line="360" w:lineRule="auto"/>
        <w:ind w:right="393" w:firstLine="707"/>
        <w:rPr>
          <w:sz w:val="28"/>
        </w:rPr>
      </w:pPr>
      <w:r>
        <w:rPr>
          <w:sz w:val="28"/>
        </w:rPr>
        <w:t>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борг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оподаткування,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зовнішній.</w:t>
      </w:r>
    </w:p>
    <w:p w:rsidR="003310F9" w:rsidRDefault="003310F9">
      <w:pPr>
        <w:spacing w:line="360" w:lineRule="auto"/>
        <w:jc w:val="both"/>
        <w:rPr>
          <w:sz w:val="28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8" w:firstLine="707"/>
        <w:jc w:val="both"/>
      </w:pP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внутрішній</w:t>
      </w:r>
      <w:r>
        <w:rPr>
          <w:spacing w:val="-67"/>
        </w:rPr>
        <w:t xml:space="preserve"> </w:t>
      </w:r>
      <w:r>
        <w:t>борг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ризиковим</w:t>
      </w:r>
      <w:r>
        <w:rPr>
          <w:spacing w:val="-1"/>
        </w:rPr>
        <w:t xml:space="preserve"> </w:t>
      </w:r>
      <w:r>
        <w:t>інструментом</w:t>
      </w:r>
      <w:r>
        <w:rPr>
          <w:spacing w:val="-2"/>
        </w:rPr>
        <w:t xml:space="preserve"> </w:t>
      </w:r>
      <w:r>
        <w:t>залучення</w:t>
      </w:r>
      <w:r>
        <w:rPr>
          <w:spacing w:val="-2"/>
        </w:rPr>
        <w:t xml:space="preserve"> </w:t>
      </w:r>
      <w:r>
        <w:t>додаткових</w:t>
      </w:r>
      <w:r>
        <w:rPr>
          <w:spacing w:val="-1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країни.</w:t>
      </w:r>
    </w:p>
    <w:p w:rsidR="003310F9" w:rsidRDefault="008C0B41">
      <w:pPr>
        <w:pStyle w:val="a3"/>
        <w:spacing w:before="2" w:line="360" w:lineRule="auto"/>
        <w:ind w:left="398" w:right="388" w:firstLine="707"/>
        <w:jc w:val="both"/>
      </w:pPr>
      <w:r>
        <w:t>Отримані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економіко-математичного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статистичного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боргового</w:t>
      </w:r>
      <w:r>
        <w:rPr>
          <w:spacing w:val="1"/>
        </w:rPr>
        <w:t xml:space="preserve"> </w:t>
      </w:r>
      <w:r>
        <w:t>навантаження в Україні, в частині обмеження зовнішніх запозичень держави,</w:t>
      </w:r>
      <w:r>
        <w:rPr>
          <w:spacing w:val="1"/>
        </w:rPr>
        <w:t xml:space="preserve"> </w:t>
      </w:r>
      <w:r>
        <w:t xml:space="preserve">ефективнішого використання </w:t>
      </w:r>
      <w:r>
        <w:t>інструментів внутрішньо боргової політики, адже</w:t>
      </w:r>
      <w:r>
        <w:rPr>
          <w:spacing w:val="1"/>
        </w:rPr>
        <w:t xml:space="preserve"> </w:t>
      </w:r>
      <w:r>
        <w:t>останні є менш ризиковими і не становлять значної загрози економічній безпеці</w:t>
      </w:r>
      <w:r>
        <w:rPr>
          <w:spacing w:val="-67"/>
        </w:rPr>
        <w:t xml:space="preserve"> </w:t>
      </w:r>
      <w:r>
        <w:t>країни,</w:t>
      </w:r>
      <w:r>
        <w:rPr>
          <w:spacing w:val="-2"/>
        </w:rPr>
        <w:t xml:space="preserve"> </w:t>
      </w:r>
      <w:r>
        <w:t>на відміну</w:t>
      </w:r>
      <w:r>
        <w:rPr>
          <w:spacing w:val="-4"/>
        </w:rPr>
        <w:t xml:space="preserve"> </w:t>
      </w:r>
      <w:r>
        <w:t>від зовнішніх</w:t>
      </w:r>
      <w:r>
        <w:rPr>
          <w:spacing w:val="1"/>
        </w:rPr>
        <w:t xml:space="preserve"> </w:t>
      </w:r>
      <w:r>
        <w:t>запозичень.</w:t>
      </w:r>
    </w:p>
    <w:p w:rsidR="003310F9" w:rsidRDefault="008C0B41">
      <w:pPr>
        <w:pStyle w:val="a3"/>
        <w:spacing w:line="360" w:lineRule="auto"/>
        <w:ind w:left="398" w:right="387" w:firstLine="707"/>
        <w:jc w:val="both"/>
      </w:pPr>
      <w:r>
        <w:t>Отже, державний борг є важливим інструментом залучення додаткових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неефективним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спрямовується не на розвиток економіки, а часто для підтримки національної</w:t>
      </w:r>
      <w:r>
        <w:rPr>
          <w:spacing w:val="1"/>
        </w:rPr>
        <w:t xml:space="preserve"> </w:t>
      </w:r>
      <w:r>
        <w:t>валюти, поповнення резервів національного банку, погашення боргу країни, що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завжди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ефективним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політики</w:t>
      </w:r>
      <w:r>
        <w:rPr>
          <w:spacing w:val="3"/>
        </w:rPr>
        <w:t xml:space="preserve"> </w:t>
      </w:r>
      <w:r>
        <w:t xml:space="preserve">економічного </w:t>
      </w:r>
      <w:r>
        <w:t>розвитку.</w:t>
      </w:r>
    </w:p>
    <w:p w:rsidR="003310F9" w:rsidRDefault="003310F9">
      <w:pPr>
        <w:pStyle w:val="a3"/>
        <w:spacing w:before="3"/>
        <w:rPr>
          <w:sz w:val="42"/>
        </w:rPr>
      </w:pPr>
    </w:p>
    <w:p w:rsidR="003310F9" w:rsidRDefault="008C0B41">
      <w:pPr>
        <w:pStyle w:val="1"/>
        <w:numPr>
          <w:ilvl w:val="1"/>
          <w:numId w:val="5"/>
        </w:numPr>
        <w:tabs>
          <w:tab w:val="left" w:pos="1780"/>
          <w:tab w:val="left" w:pos="1781"/>
          <w:tab w:val="left" w:pos="3097"/>
          <w:tab w:val="left" w:pos="4873"/>
          <w:tab w:val="left" w:pos="6823"/>
          <w:tab w:val="left" w:pos="8877"/>
        </w:tabs>
        <w:spacing w:line="362" w:lineRule="auto"/>
        <w:ind w:left="398" w:right="391" w:firstLine="707"/>
      </w:pPr>
      <w:r>
        <w:t>Вектори</w:t>
      </w:r>
      <w:r>
        <w:tab/>
        <w:t>підвищення</w:t>
      </w:r>
      <w:r>
        <w:tab/>
        <w:t>ефективності</w:t>
      </w:r>
      <w:r>
        <w:tab/>
        <w:t>використання</w:t>
      </w:r>
      <w:r>
        <w:tab/>
      </w:r>
      <w:r>
        <w:rPr>
          <w:spacing w:val="-1"/>
        </w:rPr>
        <w:t>боргових</w:t>
      </w:r>
      <w:r>
        <w:rPr>
          <w:spacing w:val="-67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держави</w:t>
      </w:r>
    </w:p>
    <w:p w:rsidR="003310F9" w:rsidRDefault="003310F9">
      <w:pPr>
        <w:pStyle w:val="a3"/>
        <w:spacing w:before="1"/>
        <w:rPr>
          <w:b/>
          <w:sz w:val="41"/>
        </w:rPr>
      </w:pPr>
    </w:p>
    <w:p w:rsidR="003310F9" w:rsidRDefault="008C0B41">
      <w:pPr>
        <w:pStyle w:val="a3"/>
        <w:spacing w:line="360" w:lineRule="auto"/>
        <w:ind w:left="398" w:right="389" w:firstLine="707"/>
        <w:jc w:val="both"/>
      </w:pPr>
      <w:r>
        <w:t>Упродовж</w:t>
      </w:r>
      <w:r>
        <w:rPr>
          <w:spacing w:val="1"/>
        </w:rPr>
        <w:t xml:space="preserve"> </w:t>
      </w:r>
      <w:r>
        <w:t>2017-2019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зменшила</w:t>
      </w:r>
      <w:r>
        <w:rPr>
          <w:spacing w:val="1"/>
        </w:rPr>
        <w:t xml:space="preserve"> </w:t>
      </w:r>
      <w:r>
        <w:t>боргове</w:t>
      </w:r>
      <w:r>
        <w:rPr>
          <w:spacing w:val="1"/>
        </w:rPr>
        <w:t xml:space="preserve"> </w:t>
      </w:r>
      <w:r>
        <w:t>навантаження.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гарантованого державою боргу до ВВП сягало 81%, то у 2019-му – 50% [40].</w:t>
      </w:r>
      <w:r>
        <w:rPr>
          <w:spacing w:val="1"/>
        </w:rPr>
        <w:t xml:space="preserve"> </w:t>
      </w:r>
      <w:r>
        <w:t>Перед</w:t>
      </w:r>
      <w:r>
        <w:rPr>
          <w:spacing w:val="51"/>
        </w:rPr>
        <w:t xml:space="preserve"> </w:t>
      </w:r>
      <w:r>
        <w:t>початком</w:t>
      </w:r>
      <w:r>
        <w:rPr>
          <w:spacing w:val="52"/>
        </w:rPr>
        <w:t xml:space="preserve"> </w:t>
      </w:r>
      <w:r>
        <w:t>коронакризи</w:t>
      </w:r>
      <w:r>
        <w:rPr>
          <w:spacing w:val="52"/>
        </w:rPr>
        <w:t xml:space="preserve"> </w:t>
      </w:r>
      <w:r>
        <w:t>рівень</w:t>
      </w:r>
      <w:r>
        <w:rPr>
          <w:spacing w:val="51"/>
        </w:rPr>
        <w:t xml:space="preserve"> </w:t>
      </w:r>
      <w:r>
        <w:t>державного</w:t>
      </w:r>
      <w:r>
        <w:rPr>
          <w:spacing w:val="51"/>
        </w:rPr>
        <w:t xml:space="preserve"> </w:t>
      </w:r>
      <w:r>
        <w:t>боргу</w:t>
      </w:r>
      <w:r>
        <w:rPr>
          <w:spacing w:val="48"/>
        </w:rPr>
        <w:t xml:space="preserve"> </w:t>
      </w:r>
      <w:r>
        <w:t>України</w:t>
      </w:r>
      <w:r>
        <w:rPr>
          <w:spacing w:val="53"/>
        </w:rPr>
        <w:t xml:space="preserve"> </w:t>
      </w:r>
      <w:r>
        <w:t>був</w:t>
      </w:r>
      <w:r>
        <w:rPr>
          <w:spacing w:val="52"/>
        </w:rPr>
        <w:t xml:space="preserve"> </w:t>
      </w:r>
      <w:r>
        <w:t>нижчим,</w:t>
      </w:r>
      <w:r>
        <w:rPr>
          <w:spacing w:val="-68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Маастрихтських</w:t>
      </w:r>
      <w:r>
        <w:rPr>
          <w:spacing w:val="1"/>
        </w:rPr>
        <w:t xml:space="preserve"> </w:t>
      </w:r>
      <w:r>
        <w:t>критеріїв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відношення</w:t>
      </w:r>
      <w:r>
        <w:rPr>
          <w:spacing w:val="-3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боргу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ВВП</w:t>
      </w:r>
      <w:r>
        <w:rPr>
          <w:spacing w:val="-3"/>
        </w:rPr>
        <w:t xml:space="preserve"> </w:t>
      </w:r>
      <w:r>
        <w:t>не більше</w:t>
      </w:r>
      <w:r>
        <w:rPr>
          <w:spacing w:val="-1"/>
        </w:rPr>
        <w:t xml:space="preserve"> </w:t>
      </w:r>
      <w:r>
        <w:t>60%</w:t>
      </w:r>
      <w:r>
        <w:rPr>
          <w:spacing w:val="2"/>
        </w:rPr>
        <w:t xml:space="preserve"> </w:t>
      </w:r>
      <w:r>
        <w:t>[3].</w:t>
      </w:r>
    </w:p>
    <w:p w:rsidR="003310F9" w:rsidRDefault="008C0B41">
      <w:pPr>
        <w:pStyle w:val="a3"/>
        <w:spacing w:before="2" w:line="360" w:lineRule="auto"/>
        <w:ind w:left="398" w:right="384" w:firstLine="707"/>
        <w:jc w:val="both"/>
      </w:pPr>
      <w:r>
        <w:t>У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боргова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змінилася.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карантин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стиснення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становило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місяців 2020 року близько 5,4%, а запланований річний дефіцит держбюджету</w:t>
      </w:r>
      <w:r>
        <w:rPr>
          <w:spacing w:val="1"/>
        </w:rPr>
        <w:t xml:space="preserve"> </w:t>
      </w:r>
      <w:r>
        <w:t>сягає 7,5% ВВП. З урахуванням коливань валютного курсу, це, за попередніми</w:t>
      </w:r>
      <w:r>
        <w:rPr>
          <w:spacing w:val="1"/>
        </w:rPr>
        <w:t xml:space="preserve"> </w:t>
      </w:r>
      <w:r>
        <w:t>оцінками,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суттєвого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гарантованого державою</w:t>
      </w:r>
      <w:r>
        <w:rPr>
          <w:spacing w:val="-1"/>
        </w:rPr>
        <w:t xml:space="preserve"> </w:t>
      </w:r>
      <w:r>
        <w:t>боргу</w:t>
      </w:r>
      <w:r>
        <w:rPr>
          <w:spacing w:val="-4"/>
        </w:rPr>
        <w:t xml:space="preserve"> </w:t>
      </w:r>
      <w:r>
        <w:t>до ВВП – до рівня близько</w:t>
      </w:r>
      <w:r>
        <w:rPr>
          <w:spacing w:val="-4"/>
        </w:rPr>
        <w:t xml:space="preserve"> </w:t>
      </w:r>
      <w:r>
        <w:t>64%</w:t>
      </w:r>
      <w:r>
        <w:rPr>
          <w:spacing w:val="1"/>
        </w:rPr>
        <w:t xml:space="preserve"> </w:t>
      </w:r>
      <w:r>
        <w:t>[40].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92" w:firstLine="707"/>
        <w:jc w:val="both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боргового</w:t>
      </w:r>
      <w:r>
        <w:rPr>
          <w:spacing w:val="1"/>
        </w:rPr>
        <w:t xml:space="preserve"> </w:t>
      </w:r>
      <w:r>
        <w:t>навант</w:t>
      </w:r>
      <w:r>
        <w:t>аження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дивитися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поточне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наскільки великим</w:t>
      </w:r>
      <w:r>
        <w:rPr>
          <w:spacing w:val="-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стати у</w:t>
      </w:r>
      <w:r>
        <w:rPr>
          <w:spacing w:val="-6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появи</w:t>
      </w:r>
      <w:r>
        <w:rPr>
          <w:spacing w:val="-4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викликів.</w:t>
      </w:r>
    </w:p>
    <w:p w:rsidR="003310F9" w:rsidRDefault="008C0B41">
      <w:pPr>
        <w:pStyle w:val="a3"/>
        <w:spacing w:before="1" w:line="360" w:lineRule="auto"/>
        <w:ind w:left="398" w:right="391" w:firstLine="707"/>
        <w:jc w:val="both"/>
      </w:pPr>
      <w:r>
        <w:t>Йдеться про застосування до держборгу стресових сценаріїв та оцінку</w:t>
      </w:r>
      <w:r>
        <w:rPr>
          <w:spacing w:val="1"/>
        </w:rPr>
        <w:t xml:space="preserve"> </w:t>
      </w:r>
      <w:r>
        <w:t>ймовірності реалізації та силу впливу кожного з них. Виходячи з найбільш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вибудовати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боргову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ризиків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-67"/>
        </w:rPr>
        <w:t xml:space="preserve"> </w:t>
      </w:r>
      <w:r>
        <w:t>державою</w:t>
      </w:r>
      <w:r>
        <w:rPr>
          <w:spacing w:val="-2"/>
        </w:rPr>
        <w:t xml:space="preserve"> </w:t>
      </w:r>
      <w:r>
        <w:t>боргу</w:t>
      </w:r>
      <w:r>
        <w:rPr>
          <w:spacing w:val="-4"/>
        </w:rPr>
        <w:t xml:space="preserve"> </w:t>
      </w:r>
      <w:r>
        <w:t>України є</w:t>
      </w:r>
      <w:r>
        <w:rPr>
          <w:spacing w:val="1"/>
        </w:rPr>
        <w:t xml:space="preserve"> </w:t>
      </w:r>
      <w:r>
        <w:t>[41]:</w:t>
      </w:r>
    </w:p>
    <w:p w:rsidR="003310F9" w:rsidRDefault="008C0B41">
      <w:pPr>
        <w:pStyle w:val="a4"/>
        <w:numPr>
          <w:ilvl w:val="0"/>
          <w:numId w:val="3"/>
        </w:numPr>
        <w:tabs>
          <w:tab w:val="left" w:pos="1506"/>
        </w:tabs>
        <w:spacing w:line="322" w:lineRule="exact"/>
        <w:ind w:hanging="400"/>
        <w:jc w:val="both"/>
        <w:rPr>
          <w:sz w:val="28"/>
        </w:rPr>
      </w:pPr>
      <w:r>
        <w:rPr>
          <w:sz w:val="28"/>
        </w:rPr>
        <w:t>надвисокий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дефіцит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(у</w:t>
      </w:r>
      <w:r>
        <w:rPr>
          <w:spacing w:val="-5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пандемією</w:t>
      </w:r>
      <w:r>
        <w:rPr>
          <w:spacing w:val="-3"/>
          <w:sz w:val="28"/>
        </w:rPr>
        <w:t xml:space="preserve"> </w:t>
      </w:r>
      <w:r>
        <w:rPr>
          <w:sz w:val="28"/>
        </w:rPr>
        <w:t>COVID-19);</w:t>
      </w:r>
    </w:p>
    <w:p w:rsidR="003310F9" w:rsidRDefault="008C0B41">
      <w:pPr>
        <w:pStyle w:val="a4"/>
        <w:numPr>
          <w:ilvl w:val="0"/>
          <w:numId w:val="3"/>
        </w:numPr>
        <w:tabs>
          <w:tab w:val="left" w:pos="1506"/>
        </w:tabs>
        <w:spacing w:before="161"/>
        <w:ind w:hanging="400"/>
        <w:rPr>
          <w:sz w:val="28"/>
        </w:rPr>
      </w:pPr>
      <w:r>
        <w:rPr>
          <w:sz w:val="28"/>
        </w:rPr>
        <w:t>низька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4"/>
          <w:sz w:val="28"/>
        </w:rPr>
        <w:t xml:space="preserve"> </w:t>
      </w:r>
      <w:r>
        <w:rPr>
          <w:sz w:val="28"/>
        </w:rPr>
        <w:t>зупинок</w:t>
      </w:r>
      <w:r>
        <w:rPr>
          <w:spacing w:val="-4"/>
          <w:sz w:val="28"/>
        </w:rPr>
        <w:t xml:space="preserve"> </w:t>
      </w:r>
      <w:r>
        <w:rPr>
          <w:sz w:val="28"/>
        </w:rPr>
        <w:t>рефінансування;</w:t>
      </w:r>
    </w:p>
    <w:p w:rsidR="003310F9" w:rsidRDefault="008C0B41">
      <w:pPr>
        <w:pStyle w:val="a4"/>
        <w:numPr>
          <w:ilvl w:val="0"/>
          <w:numId w:val="3"/>
        </w:numPr>
        <w:tabs>
          <w:tab w:val="left" w:pos="1506"/>
        </w:tabs>
        <w:spacing w:before="163"/>
        <w:ind w:hanging="400"/>
        <w:rPr>
          <w:sz w:val="28"/>
        </w:rPr>
      </w:pPr>
      <w:r>
        <w:rPr>
          <w:sz w:val="28"/>
        </w:rPr>
        <w:t>значна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боргу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іноземній</w:t>
      </w:r>
      <w:r>
        <w:rPr>
          <w:spacing w:val="-2"/>
          <w:sz w:val="28"/>
        </w:rPr>
        <w:t xml:space="preserve"> </w:t>
      </w:r>
      <w:r>
        <w:rPr>
          <w:sz w:val="28"/>
        </w:rPr>
        <w:t>валюті;</w:t>
      </w:r>
    </w:p>
    <w:p w:rsidR="003310F9" w:rsidRDefault="008C0B41">
      <w:pPr>
        <w:pStyle w:val="a4"/>
        <w:numPr>
          <w:ilvl w:val="0"/>
          <w:numId w:val="3"/>
        </w:numPr>
        <w:tabs>
          <w:tab w:val="left" w:pos="1506"/>
        </w:tabs>
        <w:spacing w:before="160"/>
        <w:ind w:hanging="400"/>
        <w:rPr>
          <w:sz w:val="28"/>
        </w:rPr>
      </w:pPr>
      <w:r>
        <w:rPr>
          <w:sz w:val="28"/>
        </w:rPr>
        <w:t>ризик</w:t>
      </w:r>
      <w:r>
        <w:rPr>
          <w:spacing w:val="-5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(умовних)</w:t>
      </w:r>
      <w:r>
        <w:rPr>
          <w:spacing w:val="-5"/>
          <w:sz w:val="28"/>
        </w:rPr>
        <w:t xml:space="preserve"> </w:t>
      </w:r>
      <w:r>
        <w:rPr>
          <w:sz w:val="28"/>
        </w:rPr>
        <w:t>зобов’язань;</w:t>
      </w:r>
    </w:p>
    <w:p w:rsidR="003310F9" w:rsidRDefault="008C0B41">
      <w:pPr>
        <w:pStyle w:val="a4"/>
        <w:numPr>
          <w:ilvl w:val="0"/>
          <w:numId w:val="3"/>
        </w:numPr>
        <w:tabs>
          <w:tab w:val="left" w:pos="1506"/>
        </w:tabs>
        <w:spacing w:before="161"/>
        <w:ind w:hanging="400"/>
        <w:rPr>
          <w:sz w:val="28"/>
        </w:rPr>
      </w:pPr>
      <w:r>
        <w:rPr>
          <w:sz w:val="28"/>
        </w:rPr>
        <w:t>ризик</w:t>
      </w:r>
      <w:r>
        <w:rPr>
          <w:spacing w:val="-3"/>
          <w:sz w:val="28"/>
        </w:rPr>
        <w:t xml:space="preserve"> </w:t>
      </w:r>
      <w:r>
        <w:rPr>
          <w:sz w:val="28"/>
        </w:rPr>
        <w:t>вкрай</w:t>
      </w:r>
      <w:r>
        <w:rPr>
          <w:spacing w:val="-4"/>
          <w:sz w:val="28"/>
        </w:rPr>
        <w:t xml:space="preserve"> </w:t>
      </w:r>
      <w:r>
        <w:rPr>
          <w:sz w:val="28"/>
        </w:rPr>
        <w:t>невисоких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темпів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майбутньому.</w:t>
      </w:r>
    </w:p>
    <w:p w:rsidR="003310F9" w:rsidRDefault="008C0B41">
      <w:pPr>
        <w:pStyle w:val="a4"/>
        <w:numPr>
          <w:ilvl w:val="0"/>
          <w:numId w:val="2"/>
        </w:numPr>
        <w:tabs>
          <w:tab w:val="left" w:pos="1388"/>
        </w:tabs>
        <w:spacing w:before="160"/>
        <w:ind w:hanging="282"/>
        <w:rPr>
          <w:sz w:val="28"/>
        </w:rPr>
      </w:pPr>
      <w:r>
        <w:rPr>
          <w:sz w:val="28"/>
        </w:rPr>
        <w:t>Надвисокий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дефіцит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бюджету.</w:t>
      </w:r>
    </w:p>
    <w:p w:rsidR="003310F9" w:rsidRDefault="008C0B41">
      <w:pPr>
        <w:pStyle w:val="a3"/>
        <w:spacing w:before="161" w:line="360" w:lineRule="auto"/>
        <w:ind w:left="398" w:right="384" w:firstLine="707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 «Про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рік»</w:t>
      </w:r>
      <w:r>
        <w:rPr>
          <w:spacing w:val="1"/>
        </w:rPr>
        <w:t xml:space="preserve"> </w:t>
      </w:r>
      <w:r>
        <w:t>обсяг дефіциту очікується на рівні 246,6 млрд. грн. (близько 5,5% ВВП). Хоча</w:t>
      </w:r>
      <w:r>
        <w:rPr>
          <w:spacing w:val="1"/>
        </w:rPr>
        <w:t xml:space="preserve"> </w:t>
      </w:r>
      <w:r>
        <w:t>дефіцит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зменшено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запланованим показником попереднього року як в абсолютному вимірі, так й у</w:t>
      </w:r>
      <w:r>
        <w:rPr>
          <w:spacing w:val="1"/>
        </w:rPr>
        <w:t xml:space="preserve"> </w:t>
      </w:r>
      <w:r>
        <w:t>співвідношенні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фінансування.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ринку шляхом випуску державних облігацій (ОВ</w:t>
      </w:r>
      <w:r>
        <w:t>ДП) майже 500 млрд. грн., що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фінансового ресурсу практично неможливе без істотного зростання дохідності.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витіснення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стримуватиме</w:t>
      </w:r>
      <w:r>
        <w:rPr>
          <w:spacing w:val="1"/>
        </w:rPr>
        <w:t xml:space="preserve"> </w:t>
      </w:r>
      <w:r>
        <w:t>майбутнє</w:t>
      </w:r>
      <w:r>
        <w:rPr>
          <w:spacing w:val="1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економіки.</w:t>
      </w:r>
    </w:p>
    <w:p w:rsidR="003310F9" w:rsidRDefault="008C0B41">
      <w:pPr>
        <w:pStyle w:val="a3"/>
        <w:spacing w:before="1" w:line="360" w:lineRule="auto"/>
        <w:ind w:left="398" w:right="388" w:firstLine="707"/>
        <w:jc w:val="both"/>
      </w:pPr>
      <w:r>
        <w:t>Більшість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мінімізації</w:t>
      </w:r>
      <w:r>
        <w:rPr>
          <w:spacing w:val="1"/>
        </w:rPr>
        <w:t xml:space="preserve"> </w:t>
      </w:r>
      <w:r>
        <w:t>ризиків,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розпочали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поступового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фіскальних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Україні в середньостроковому періоді також варто повернутися до параметрів</w:t>
      </w:r>
      <w:r>
        <w:rPr>
          <w:spacing w:val="1"/>
        </w:rPr>
        <w:t xml:space="preserve"> </w:t>
      </w:r>
      <w:r>
        <w:t>дефіциту,</w:t>
      </w:r>
      <w:r>
        <w:rPr>
          <w:spacing w:val="40"/>
        </w:rPr>
        <w:t xml:space="preserve"> </w:t>
      </w:r>
      <w:r>
        <w:t>що</w:t>
      </w:r>
      <w:r>
        <w:rPr>
          <w:spacing w:val="41"/>
        </w:rPr>
        <w:t xml:space="preserve"> </w:t>
      </w:r>
      <w:r>
        <w:t>визначені</w:t>
      </w:r>
      <w:r>
        <w:rPr>
          <w:spacing w:val="42"/>
        </w:rPr>
        <w:t xml:space="preserve"> </w:t>
      </w:r>
      <w:r>
        <w:t>Бюджетним</w:t>
      </w:r>
      <w:r>
        <w:rPr>
          <w:spacing w:val="40"/>
        </w:rPr>
        <w:t xml:space="preserve"> </w:t>
      </w:r>
      <w:r>
        <w:t>кодексом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вище</w:t>
      </w:r>
      <w:r>
        <w:rPr>
          <w:spacing w:val="41"/>
        </w:rPr>
        <w:t xml:space="preserve"> </w:t>
      </w:r>
      <w:r>
        <w:t>3%</w:t>
      </w:r>
      <w:r>
        <w:rPr>
          <w:spacing w:val="39"/>
        </w:rPr>
        <w:t xml:space="preserve"> </w:t>
      </w:r>
      <w:r>
        <w:t>ВВП.</w:t>
      </w:r>
      <w:r>
        <w:rPr>
          <w:spacing w:val="40"/>
        </w:rPr>
        <w:t xml:space="preserve"> </w:t>
      </w:r>
      <w:r>
        <w:t>Фіскальна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/>
        <w:jc w:val="both"/>
      </w:pPr>
      <w:r>
        <w:t>політика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контрциклічною,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економіку 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важкі часи та стримув</w:t>
      </w:r>
      <w:r>
        <w:t>ати її від перегріву під час зростання. Якщо в 2020 р.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виправданим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націленим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надважкий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очікується відновлення зростання і необхідність такого значного дефіциту є</w:t>
      </w:r>
      <w:r>
        <w:rPr>
          <w:spacing w:val="1"/>
        </w:rPr>
        <w:t xml:space="preserve"> </w:t>
      </w:r>
      <w:r>
        <w:t>сумнівною.</w:t>
      </w:r>
    </w:p>
    <w:p w:rsidR="003310F9" w:rsidRDefault="008C0B41">
      <w:pPr>
        <w:pStyle w:val="a4"/>
        <w:numPr>
          <w:ilvl w:val="0"/>
          <w:numId w:val="2"/>
        </w:numPr>
        <w:tabs>
          <w:tab w:val="left" w:pos="1388"/>
        </w:tabs>
        <w:spacing w:before="2"/>
        <w:ind w:hanging="282"/>
        <w:jc w:val="both"/>
        <w:rPr>
          <w:sz w:val="28"/>
        </w:rPr>
      </w:pPr>
      <w:r>
        <w:rPr>
          <w:sz w:val="28"/>
        </w:rPr>
        <w:t>Низька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3"/>
          <w:sz w:val="28"/>
        </w:rPr>
        <w:t xml:space="preserve"> </w:t>
      </w:r>
      <w:r>
        <w:rPr>
          <w:sz w:val="28"/>
        </w:rPr>
        <w:t>зупинок</w:t>
      </w:r>
      <w:r>
        <w:rPr>
          <w:spacing w:val="-4"/>
          <w:sz w:val="28"/>
        </w:rPr>
        <w:t xml:space="preserve"> </w:t>
      </w:r>
      <w:r>
        <w:rPr>
          <w:sz w:val="28"/>
        </w:rPr>
        <w:t>рефінансування.</w:t>
      </w:r>
    </w:p>
    <w:p w:rsidR="003310F9" w:rsidRDefault="008C0B41">
      <w:pPr>
        <w:pStyle w:val="a3"/>
        <w:spacing w:before="160" w:line="360" w:lineRule="auto"/>
        <w:ind w:left="398" w:right="389" w:firstLine="707"/>
        <w:jc w:val="both"/>
      </w:pPr>
      <w:r>
        <w:t>Саме це трапилося у 2015 році, коли уряд України був змушений вдатися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реструктуризації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зберігала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сплачувати</w:t>
      </w:r>
      <w:r>
        <w:rPr>
          <w:spacing w:val="1"/>
        </w:rPr>
        <w:t xml:space="preserve"> </w:t>
      </w:r>
      <w:r>
        <w:t>відсотки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боргом,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змогла</w:t>
      </w:r>
      <w:r>
        <w:rPr>
          <w:spacing w:val="1"/>
        </w:rPr>
        <w:t xml:space="preserve"> </w:t>
      </w:r>
      <w:r>
        <w:t>рефінансувати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основної суми. У випадку різкої зміни настроїв міжнародних інвесторів, що</w:t>
      </w:r>
      <w:r>
        <w:rPr>
          <w:spacing w:val="1"/>
        </w:rPr>
        <w:t xml:space="preserve"> </w:t>
      </w:r>
      <w:r>
        <w:t>зменшить або повністю зупинить придбання ними нових суверенних боргових</w:t>
      </w:r>
      <w:r>
        <w:rPr>
          <w:spacing w:val="1"/>
        </w:rPr>
        <w:t xml:space="preserve"> </w:t>
      </w:r>
      <w:r>
        <w:t>папер</w:t>
      </w:r>
      <w:r>
        <w:t>ів, уряд повинен зберігати можливість обслуговувати та повертати старі</w:t>
      </w:r>
      <w:r>
        <w:rPr>
          <w:spacing w:val="1"/>
        </w:rPr>
        <w:t xml:space="preserve"> </w:t>
      </w:r>
      <w:r>
        <w:t>борги</w:t>
      </w:r>
      <w:r>
        <w:rPr>
          <w:spacing w:val="-1"/>
        </w:rPr>
        <w:t xml:space="preserve"> </w:t>
      </w:r>
      <w:r>
        <w:t>на тривалому</w:t>
      </w:r>
      <w:r>
        <w:rPr>
          <w:spacing w:val="-4"/>
        </w:rPr>
        <w:t xml:space="preserve"> </w:t>
      </w:r>
      <w:r>
        <w:t>часовому</w:t>
      </w:r>
      <w:r>
        <w:rPr>
          <w:spacing w:val="-4"/>
        </w:rPr>
        <w:t xml:space="preserve"> </w:t>
      </w:r>
      <w:r>
        <w:t>горизонті</w:t>
      </w:r>
      <w:r>
        <w:rPr>
          <w:spacing w:val="-3"/>
        </w:rPr>
        <w:t xml:space="preserve"> </w:t>
      </w:r>
      <w:r>
        <w:t>(1–2</w:t>
      </w:r>
      <w:r>
        <w:rPr>
          <w:spacing w:val="-3"/>
        </w:rPr>
        <w:t xml:space="preserve"> </w:t>
      </w:r>
      <w:r>
        <w:t>роки).</w:t>
      </w:r>
    </w:p>
    <w:p w:rsidR="003310F9" w:rsidRDefault="008C0B41">
      <w:pPr>
        <w:pStyle w:val="a3"/>
        <w:spacing w:line="321" w:lineRule="exact"/>
        <w:ind w:left="1106"/>
        <w:jc w:val="both"/>
      </w:pPr>
      <w:r>
        <w:t>Інструментами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зниження</w:t>
      </w:r>
      <w:r>
        <w:rPr>
          <w:spacing w:val="-4"/>
        </w:rPr>
        <w:t xml:space="preserve"> </w:t>
      </w:r>
      <w:r>
        <w:t>ризику</w:t>
      </w:r>
      <w:r>
        <w:rPr>
          <w:spacing w:val="-5"/>
        </w:rPr>
        <w:t xml:space="preserve"> </w:t>
      </w:r>
      <w:r>
        <w:t>рефінансування</w:t>
      </w:r>
      <w:r>
        <w:rPr>
          <w:spacing w:val="-2"/>
        </w:rPr>
        <w:t xml:space="preserve"> </w:t>
      </w:r>
      <w:r>
        <w:t>є:</w:t>
      </w:r>
    </w:p>
    <w:p w:rsidR="003310F9" w:rsidRDefault="008C0B41">
      <w:pPr>
        <w:pStyle w:val="a4"/>
        <w:numPr>
          <w:ilvl w:val="1"/>
          <w:numId w:val="6"/>
        </w:numPr>
        <w:tabs>
          <w:tab w:val="left" w:pos="1474"/>
        </w:tabs>
        <w:spacing w:before="163" w:line="360" w:lineRule="auto"/>
        <w:ind w:right="394" w:firstLine="707"/>
        <w:rPr>
          <w:sz w:val="28"/>
        </w:rPr>
      </w:pPr>
      <w:r>
        <w:rPr>
          <w:sz w:val="28"/>
        </w:rPr>
        <w:t>рівномірний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виплат</w:t>
      </w:r>
      <w:r>
        <w:rPr>
          <w:spacing w:val="1"/>
          <w:sz w:val="28"/>
        </w:rPr>
        <w:t xml:space="preserve"> </w:t>
      </w:r>
      <w:r>
        <w:rPr>
          <w:sz w:val="28"/>
        </w:rPr>
        <w:t>боргу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довгострокових боргових інструментів та операцій з викупу/обміну існуючого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боргу);</w:t>
      </w:r>
    </w:p>
    <w:p w:rsidR="003310F9" w:rsidRDefault="008C0B41">
      <w:pPr>
        <w:pStyle w:val="a4"/>
        <w:numPr>
          <w:ilvl w:val="1"/>
          <w:numId w:val="6"/>
        </w:numPr>
        <w:tabs>
          <w:tab w:val="left" w:pos="1395"/>
        </w:tabs>
        <w:spacing w:line="362" w:lineRule="auto"/>
        <w:ind w:right="389" w:firstLine="707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буферів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іноземній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валюті</w:t>
      </w:r>
      <w:r>
        <w:rPr>
          <w:spacing w:val="-67"/>
          <w:sz w:val="28"/>
        </w:rPr>
        <w:t xml:space="preserve"> </w:t>
      </w:r>
      <w:r>
        <w:rPr>
          <w:sz w:val="28"/>
        </w:rPr>
        <w:t>(запасу</w:t>
      </w:r>
      <w:r>
        <w:rPr>
          <w:spacing w:val="-6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рахунках уряду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-1"/>
          <w:sz w:val="28"/>
        </w:rPr>
        <w:t xml:space="preserve"> </w:t>
      </w:r>
      <w:r>
        <w:rPr>
          <w:sz w:val="28"/>
        </w:rPr>
        <w:t>виплат</w:t>
      </w:r>
      <w:r>
        <w:rPr>
          <w:spacing w:val="-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періодів);</w:t>
      </w:r>
    </w:p>
    <w:p w:rsidR="003310F9" w:rsidRDefault="008C0B41">
      <w:pPr>
        <w:pStyle w:val="a4"/>
        <w:numPr>
          <w:ilvl w:val="1"/>
          <w:numId w:val="6"/>
        </w:numPr>
        <w:tabs>
          <w:tab w:val="left" w:pos="1393"/>
        </w:tabs>
        <w:spacing w:line="360" w:lineRule="auto"/>
        <w:ind w:right="388" w:firstLine="707"/>
        <w:rPr>
          <w:sz w:val="28"/>
        </w:rPr>
      </w:pP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міцності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(найкраще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профіцит),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 дозволяє 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зменшити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дефіцит, без шкоди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чутливих видатків;</w:t>
      </w:r>
    </w:p>
    <w:p w:rsidR="003310F9" w:rsidRDefault="008C0B41">
      <w:pPr>
        <w:pStyle w:val="a4"/>
        <w:numPr>
          <w:ilvl w:val="1"/>
          <w:numId w:val="6"/>
        </w:numPr>
        <w:tabs>
          <w:tab w:val="left" w:pos="1335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продовження</w:t>
      </w:r>
      <w:r>
        <w:rPr>
          <w:spacing w:val="12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МВФ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3"/>
          <w:sz w:val="28"/>
        </w:rPr>
        <w:t xml:space="preserve"> </w:t>
      </w:r>
      <w:r>
        <w:rPr>
          <w:sz w:val="28"/>
        </w:rPr>
        <w:t>міжнародними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і урядами, що дозволяє отримати доступ до довгострокового фінансування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пільгових умовах.</w:t>
      </w:r>
    </w:p>
    <w:p w:rsidR="003310F9" w:rsidRDefault="008C0B41">
      <w:pPr>
        <w:pStyle w:val="a3"/>
        <w:spacing w:line="360" w:lineRule="auto"/>
        <w:ind w:left="398" w:right="388" w:firstLine="707"/>
        <w:jc w:val="both"/>
      </w:pPr>
      <w:r>
        <w:t>З</w:t>
      </w:r>
      <w:r>
        <w:rPr>
          <w:spacing w:val="1"/>
        </w:rPr>
        <w:t xml:space="preserve"> </w:t>
      </w:r>
      <w:r>
        <w:t>перелічених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короткостроковій</w:t>
      </w:r>
      <w:r>
        <w:rPr>
          <w:spacing w:val="-67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досяжною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МВФ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донорами.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міцності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вирівнювання</w:t>
      </w:r>
      <w:r>
        <w:rPr>
          <w:spacing w:val="1"/>
        </w:rPr>
        <w:t xml:space="preserve"> </w:t>
      </w:r>
      <w:r>
        <w:t>графіку</w:t>
      </w:r>
      <w:r>
        <w:rPr>
          <w:spacing w:val="1"/>
        </w:rPr>
        <w:t xml:space="preserve"> </w:t>
      </w:r>
      <w:r>
        <w:t>виплат</w:t>
      </w:r>
      <w:r>
        <w:rPr>
          <w:spacing w:val="1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тривалішого</w:t>
      </w:r>
      <w:r>
        <w:rPr>
          <w:spacing w:val="1"/>
        </w:rPr>
        <w:t xml:space="preserve"> </w:t>
      </w:r>
      <w:r>
        <w:t>часу.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4"/>
        <w:numPr>
          <w:ilvl w:val="0"/>
          <w:numId w:val="2"/>
        </w:numPr>
        <w:tabs>
          <w:tab w:val="left" w:pos="1388"/>
        </w:tabs>
        <w:spacing w:before="81"/>
        <w:ind w:hanging="282"/>
        <w:jc w:val="both"/>
        <w:rPr>
          <w:sz w:val="28"/>
        </w:rPr>
      </w:pPr>
      <w:r>
        <w:rPr>
          <w:sz w:val="28"/>
        </w:rPr>
        <w:t>Значна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боргу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іноземній</w:t>
      </w:r>
      <w:r>
        <w:rPr>
          <w:spacing w:val="-3"/>
          <w:sz w:val="28"/>
        </w:rPr>
        <w:t xml:space="preserve"> </w:t>
      </w:r>
      <w:r>
        <w:rPr>
          <w:sz w:val="28"/>
        </w:rPr>
        <w:t>валюті.</w:t>
      </w:r>
    </w:p>
    <w:p w:rsidR="003310F9" w:rsidRDefault="008C0B41">
      <w:pPr>
        <w:pStyle w:val="a3"/>
        <w:spacing w:before="161" w:line="360" w:lineRule="auto"/>
        <w:ind w:left="398" w:right="386" w:firstLine="707"/>
        <w:jc w:val="both"/>
      </w:pP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іноземній</w:t>
      </w:r>
      <w:r>
        <w:rPr>
          <w:spacing w:val="-67"/>
        </w:rPr>
        <w:t xml:space="preserve"> </w:t>
      </w:r>
      <w:r>
        <w:t>валюті з 1993 року жодного разу не опускалася нижче 59%. Через значний</w:t>
      </w:r>
      <w:r>
        <w:rPr>
          <w:spacing w:val="1"/>
        </w:rPr>
        <w:t xml:space="preserve"> </w:t>
      </w:r>
      <w:r>
        <w:t>валютний ризик саме девальвація гривні була основним фактором зростання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2014–2015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ревальвація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2019-му).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гривневого</w:t>
      </w:r>
      <w:r>
        <w:rPr>
          <w:spacing w:val="-67"/>
        </w:rPr>
        <w:t xml:space="preserve"> </w:t>
      </w:r>
      <w:r>
        <w:t>боргу в 2019 році зросла на 7,5 в.п., в результаті чого питома вага боргу в</w:t>
      </w:r>
      <w:r>
        <w:rPr>
          <w:spacing w:val="1"/>
        </w:rPr>
        <w:t xml:space="preserve"> </w:t>
      </w:r>
      <w:r>
        <w:t>іноземній</w:t>
      </w:r>
      <w:r>
        <w:rPr>
          <w:spacing w:val="1"/>
        </w:rPr>
        <w:t xml:space="preserve"> </w:t>
      </w:r>
      <w:r>
        <w:t>валюті</w:t>
      </w:r>
      <w:r>
        <w:rPr>
          <w:spacing w:val="1"/>
        </w:rPr>
        <w:t xml:space="preserve"> </w:t>
      </w:r>
      <w:r>
        <w:t>скоротилася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63,3%.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дедоларизації</w:t>
      </w:r>
      <w:r>
        <w:rPr>
          <w:spacing w:val="1"/>
        </w:rPr>
        <w:t xml:space="preserve"> </w:t>
      </w:r>
      <w:r>
        <w:t>боргу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минулому році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стрімким, але</w:t>
      </w:r>
      <w:r>
        <w:rPr>
          <w:spacing w:val="1"/>
        </w:rPr>
        <w:t xml:space="preserve"> </w:t>
      </w:r>
      <w:r>
        <w:t>загалом, як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країн,</w:t>
      </w:r>
      <w:r>
        <w:rPr>
          <w:spacing w:val="-5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зрушення</w:t>
      </w:r>
      <w:r>
        <w:rPr>
          <w:spacing w:val="-1"/>
        </w:rPr>
        <w:t xml:space="preserve"> </w:t>
      </w:r>
      <w:r>
        <w:t>відбуваються повільн</w:t>
      </w:r>
      <w:r>
        <w:t>о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тривають</w:t>
      </w:r>
      <w:r>
        <w:rPr>
          <w:spacing w:val="-2"/>
        </w:rPr>
        <w:t xml:space="preserve"> </w:t>
      </w:r>
      <w:r>
        <w:t>довго.</w:t>
      </w:r>
    </w:p>
    <w:p w:rsidR="003310F9" w:rsidRDefault="008C0B41">
      <w:pPr>
        <w:pStyle w:val="a3"/>
        <w:spacing w:before="3" w:line="360" w:lineRule="auto"/>
        <w:ind w:left="398" w:right="385" w:firstLine="707"/>
        <w:jc w:val="both"/>
      </w:pPr>
      <w:r>
        <w:t>Стратегія розвитку фінансового сектору України до 2025 року передбачає</w:t>
      </w:r>
      <w:r>
        <w:rPr>
          <w:spacing w:val="-67"/>
        </w:rPr>
        <w:t xml:space="preserve"> </w:t>
      </w:r>
      <w:r>
        <w:t>зростання частки боргу в національній валюті до рівня не менше 50%. Однак</w:t>
      </w:r>
      <w:r>
        <w:rPr>
          <w:spacing w:val="1"/>
        </w:rPr>
        <w:t xml:space="preserve"> </w:t>
      </w:r>
      <w:r>
        <w:t>для більш суттєвого зниження валютних ризиків питома вага боргу в іноземній</w:t>
      </w:r>
      <w:r>
        <w:rPr>
          <w:spacing w:val="1"/>
        </w:rPr>
        <w:t xml:space="preserve"> </w:t>
      </w:r>
      <w:r>
        <w:t>валюті</w:t>
      </w:r>
      <w:r>
        <w:rPr>
          <w:spacing w:val="1"/>
        </w:rPr>
        <w:t xml:space="preserve"> </w:t>
      </w:r>
      <w:r>
        <w:t>має бути</w:t>
      </w:r>
      <w:r>
        <w:rPr>
          <w:spacing w:val="1"/>
        </w:rPr>
        <w:t xml:space="preserve"> </w:t>
      </w:r>
      <w:r>
        <w:t>нижчою 20% (рівень,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 оцінками МВФ [1],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низькому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боргового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розвитку).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вдасться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внутрішній</w:t>
      </w:r>
      <w:r>
        <w:rPr>
          <w:spacing w:val="70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капіталу буде достатньо розвиненим та глибоким, щоб задовольнити потреби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ресурсах.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суттєва</w:t>
      </w:r>
      <w:r>
        <w:rPr>
          <w:spacing w:val="1"/>
        </w:rPr>
        <w:t xml:space="preserve"> </w:t>
      </w:r>
      <w:r>
        <w:t>дедоларизація</w:t>
      </w:r>
      <w:r>
        <w:rPr>
          <w:spacing w:val="71"/>
        </w:rPr>
        <w:t xml:space="preserve"> </w:t>
      </w:r>
      <w:r>
        <w:t>держборгу</w:t>
      </w:r>
      <w:r>
        <w:rPr>
          <w:spacing w:val="-67"/>
        </w:rPr>
        <w:t xml:space="preserve"> </w:t>
      </w:r>
      <w:r>
        <w:t>України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довгострокова</w:t>
      </w:r>
      <w:r>
        <w:rPr>
          <w:spacing w:val="36"/>
        </w:rPr>
        <w:t xml:space="preserve"> </w:t>
      </w:r>
      <w:r>
        <w:t>ціль.</w:t>
      </w:r>
      <w:r>
        <w:rPr>
          <w:spacing w:val="40"/>
        </w:rPr>
        <w:t xml:space="preserve"> </w:t>
      </w:r>
      <w:r>
        <w:t>Повністю</w:t>
      </w:r>
      <w:r>
        <w:rPr>
          <w:spacing w:val="38"/>
        </w:rPr>
        <w:t xml:space="preserve"> </w:t>
      </w:r>
      <w:r>
        <w:t>відмовлятися</w:t>
      </w:r>
      <w:r>
        <w:rPr>
          <w:spacing w:val="37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валютних</w:t>
      </w:r>
      <w:r>
        <w:rPr>
          <w:spacing w:val="40"/>
        </w:rPr>
        <w:t xml:space="preserve"> </w:t>
      </w:r>
      <w:r>
        <w:t>залучень</w:t>
      </w:r>
      <w:r>
        <w:rPr>
          <w:spacing w:val="-68"/>
        </w:rPr>
        <w:t xml:space="preserve"> </w:t>
      </w:r>
      <w:r>
        <w:t>не варто, оскільки це позбавляє країну мо</w:t>
      </w:r>
      <w:r>
        <w:t>жливості диверсифікувати джерела</w:t>
      </w:r>
      <w:r>
        <w:rPr>
          <w:spacing w:val="1"/>
        </w:rPr>
        <w:t xml:space="preserve"> </w:t>
      </w:r>
      <w:r>
        <w:t>фінансування, отримати ресурси в необхідному обсязі та за прийнятною ціною,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мати сформовану</w:t>
      </w:r>
      <w:r>
        <w:rPr>
          <w:spacing w:val="-4"/>
        </w:rPr>
        <w:t xml:space="preserve"> </w:t>
      </w:r>
      <w:r>
        <w:t>криву</w:t>
      </w:r>
      <w:r>
        <w:rPr>
          <w:spacing w:val="-6"/>
        </w:rPr>
        <w:t xml:space="preserve"> </w:t>
      </w:r>
      <w:r>
        <w:t>дохідності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свій</w:t>
      </w:r>
      <w:r>
        <w:rPr>
          <w:spacing w:val="-3"/>
        </w:rPr>
        <w:t xml:space="preserve"> </w:t>
      </w:r>
      <w:r>
        <w:t>борг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іноземній валюті.</w:t>
      </w:r>
    </w:p>
    <w:p w:rsidR="003310F9" w:rsidRDefault="008C0B41">
      <w:pPr>
        <w:pStyle w:val="a4"/>
        <w:numPr>
          <w:ilvl w:val="0"/>
          <w:numId w:val="2"/>
        </w:numPr>
        <w:tabs>
          <w:tab w:val="left" w:pos="1388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Ризик</w:t>
      </w:r>
      <w:r>
        <w:rPr>
          <w:spacing w:val="-5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(умовних)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зобов’язань.</w:t>
      </w:r>
    </w:p>
    <w:p w:rsidR="003310F9" w:rsidRDefault="008C0B41">
      <w:pPr>
        <w:pStyle w:val="a3"/>
        <w:spacing w:before="162" w:line="360" w:lineRule="auto"/>
        <w:ind w:left="398" w:right="385" w:firstLine="707"/>
        <w:jc w:val="both"/>
      </w:pPr>
      <w:r>
        <w:t>В Україні додаткове боргове навантаження на державні фінанси виникало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непередбачувані</w:t>
      </w:r>
      <w:r>
        <w:rPr>
          <w:spacing w:val="1"/>
        </w:rPr>
        <w:t xml:space="preserve"> </w:t>
      </w:r>
      <w:r>
        <w:t>витрати: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статутного капіталу НАК «Нафтогаз України» (зокрема, для покриття збитків,</w:t>
      </w:r>
      <w:r>
        <w:rPr>
          <w:spacing w:val="1"/>
        </w:rPr>
        <w:t xml:space="preserve"> </w:t>
      </w:r>
      <w:r>
        <w:t>отриманих від поставок газу для потреб</w:t>
      </w:r>
      <w:r>
        <w:t xml:space="preserve"> населення за неринковими цінами),</w:t>
      </w:r>
      <w:r>
        <w:rPr>
          <w:spacing w:val="1"/>
        </w:rPr>
        <w:t xml:space="preserve"> </w:t>
      </w:r>
      <w:r>
        <w:t>докапіталізація державних банків (наприклад, докапіталізація Укрексімбанку на</w:t>
      </w:r>
      <w:r>
        <w:rPr>
          <w:spacing w:val="-67"/>
        </w:rPr>
        <w:t xml:space="preserve"> </w:t>
      </w:r>
      <w:r>
        <w:t>6,8 млрд гривень в 2020 році) та Фонду гарантування вкладів фізичних осіб для</w:t>
      </w:r>
      <w:r>
        <w:rPr>
          <w:spacing w:val="1"/>
        </w:rPr>
        <w:t xml:space="preserve"> </w:t>
      </w:r>
      <w:r>
        <w:t>подолання</w:t>
      </w:r>
      <w:r>
        <w:rPr>
          <w:spacing w:val="16"/>
        </w:rPr>
        <w:t xml:space="preserve"> </w:t>
      </w:r>
      <w:r>
        <w:t>наслідків</w:t>
      </w:r>
      <w:r>
        <w:rPr>
          <w:spacing w:val="18"/>
        </w:rPr>
        <w:t xml:space="preserve"> </w:t>
      </w:r>
      <w:r>
        <w:t>банківських</w:t>
      </w:r>
      <w:r>
        <w:rPr>
          <w:spacing w:val="17"/>
        </w:rPr>
        <w:t xml:space="preserve"> </w:t>
      </w:r>
      <w:r>
        <w:t>криз,</w:t>
      </w:r>
      <w:r>
        <w:rPr>
          <w:spacing w:val="18"/>
        </w:rPr>
        <w:t xml:space="preserve"> </w:t>
      </w:r>
      <w:r>
        <w:t>надання</w:t>
      </w:r>
      <w:r>
        <w:rPr>
          <w:spacing w:val="16"/>
        </w:rPr>
        <w:t xml:space="preserve"> </w:t>
      </w:r>
      <w:r>
        <w:t>гарантій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зобов’я</w:t>
      </w:r>
      <w:r>
        <w:t>заннями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/>
        <w:jc w:val="both"/>
      </w:pPr>
      <w:r>
        <w:t>державних підприємств. Потенційними ризиками у майбутньому, що можуть</w:t>
      </w:r>
      <w:r>
        <w:rPr>
          <w:spacing w:val="1"/>
        </w:rPr>
        <w:t xml:space="preserve"> </w:t>
      </w:r>
      <w:r>
        <w:t>призвести до чергового зростання обсягу боргу, є виплати за інструментами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(VRI,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випущені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підсумками</w:t>
      </w:r>
      <w:r>
        <w:rPr>
          <w:spacing w:val="1"/>
        </w:rPr>
        <w:t xml:space="preserve"> </w:t>
      </w:r>
      <w:r>
        <w:t>реструктуризації</w:t>
      </w:r>
      <w:r>
        <w:rPr>
          <w:spacing w:val="1"/>
        </w:rPr>
        <w:t xml:space="preserve"> </w:t>
      </w:r>
      <w:r>
        <w:t>зовнішнього бо</w:t>
      </w:r>
      <w:r>
        <w:t>ргу в 2015 році), особливо у випадку високих темпів розвитку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ймовірність</w:t>
      </w:r>
      <w:r>
        <w:rPr>
          <w:spacing w:val="1"/>
        </w:rPr>
        <w:t xml:space="preserve"> </w:t>
      </w:r>
      <w:r>
        <w:t>повторення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порятунку</w:t>
      </w:r>
      <w:r>
        <w:rPr>
          <w:spacing w:val="1"/>
        </w:rPr>
        <w:t xml:space="preserve"> </w:t>
      </w:r>
      <w:r>
        <w:t>державою</w:t>
      </w:r>
      <w:r>
        <w:rPr>
          <w:spacing w:val="-2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учасників</w:t>
      </w:r>
      <w:r>
        <w:rPr>
          <w:spacing w:val="-4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секторів</w:t>
      </w:r>
      <w:r>
        <w:rPr>
          <w:spacing w:val="-2"/>
        </w:rPr>
        <w:t xml:space="preserve"> </w:t>
      </w:r>
      <w:r>
        <w:t>економіки.</w:t>
      </w:r>
    </w:p>
    <w:p w:rsidR="003310F9" w:rsidRDefault="008C0B41">
      <w:pPr>
        <w:pStyle w:val="a4"/>
        <w:numPr>
          <w:ilvl w:val="0"/>
          <w:numId w:val="2"/>
        </w:numPr>
        <w:tabs>
          <w:tab w:val="left" w:pos="1388"/>
        </w:tabs>
        <w:spacing w:before="2"/>
        <w:ind w:hanging="282"/>
        <w:jc w:val="both"/>
        <w:rPr>
          <w:sz w:val="28"/>
        </w:rPr>
      </w:pPr>
      <w:r>
        <w:rPr>
          <w:sz w:val="28"/>
        </w:rPr>
        <w:t>Ризик</w:t>
      </w:r>
      <w:r>
        <w:rPr>
          <w:spacing w:val="-3"/>
          <w:sz w:val="28"/>
        </w:rPr>
        <w:t xml:space="preserve"> </w:t>
      </w:r>
      <w:r>
        <w:rPr>
          <w:sz w:val="28"/>
        </w:rPr>
        <w:t>вкрай</w:t>
      </w:r>
      <w:r>
        <w:rPr>
          <w:spacing w:val="-5"/>
          <w:sz w:val="28"/>
        </w:rPr>
        <w:t xml:space="preserve"> </w:t>
      </w:r>
      <w:r>
        <w:rPr>
          <w:sz w:val="28"/>
        </w:rPr>
        <w:t>невисоких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темпів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майбутньому.</w:t>
      </w:r>
    </w:p>
    <w:p w:rsidR="003310F9" w:rsidRDefault="008C0B41">
      <w:pPr>
        <w:pStyle w:val="a3"/>
        <w:spacing w:before="160" w:line="360" w:lineRule="auto"/>
        <w:ind w:left="398" w:right="385" w:firstLine="707"/>
        <w:jc w:val="both"/>
      </w:pPr>
      <w:r>
        <w:t>Економічне зростання є ключовим елементом, який визначає майбутнє</w:t>
      </w:r>
      <w:r>
        <w:rPr>
          <w:spacing w:val="1"/>
        </w:rPr>
        <w:t xml:space="preserve"> </w:t>
      </w:r>
      <w:r>
        <w:t>боргове</w:t>
      </w:r>
      <w:r>
        <w:rPr>
          <w:spacing w:val="1"/>
        </w:rPr>
        <w:t xml:space="preserve"> </w:t>
      </w:r>
      <w:r>
        <w:t>навантаження.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спрощеній</w:t>
      </w:r>
      <w:r>
        <w:rPr>
          <w:spacing w:val="1"/>
        </w:rPr>
        <w:t xml:space="preserve"> </w:t>
      </w:r>
      <w:r>
        <w:t>теоретичній</w:t>
      </w:r>
      <w:r>
        <w:rPr>
          <w:spacing w:val="1"/>
        </w:rPr>
        <w:t xml:space="preserve"> </w:t>
      </w:r>
      <w:r>
        <w:t>моделі,</w:t>
      </w:r>
      <w:r>
        <w:rPr>
          <w:spacing w:val="7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первинний баланс бюджету (різниця доходів та витрат до сплати відсотків за</w:t>
      </w:r>
      <w:r>
        <w:rPr>
          <w:spacing w:val="1"/>
        </w:rPr>
        <w:t xml:space="preserve"> </w:t>
      </w:r>
      <w:r>
        <w:t>боргом)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нулю,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ВВП</w:t>
      </w:r>
      <w:r>
        <w:rPr>
          <w:spacing w:val="7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внаслідок лише двох факторів: реальної ефективної відсоткової ставки (r) та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(g).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r&gt;g,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ВВП</w:t>
      </w:r>
      <w:r>
        <w:rPr>
          <w:spacing w:val="-67"/>
        </w:rPr>
        <w:t xml:space="preserve"> </w:t>
      </w:r>
      <w:r>
        <w:t>зростатиме, і навпаки. На практиці на борг діє більша кількість факторів, але</w:t>
      </w:r>
      <w:r>
        <w:rPr>
          <w:spacing w:val="1"/>
        </w:rPr>
        <w:t xml:space="preserve"> </w:t>
      </w:r>
      <w:r>
        <w:t>важливість</w:t>
      </w:r>
      <w:r>
        <w:rPr>
          <w:spacing w:val="-2"/>
        </w:rPr>
        <w:t xml:space="preserve"> </w:t>
      </w:r>
      <w:r>
        <w:t>економічного зростання від</w:t>
      </w:r>
      <w:r>
        <w:rPr>
          <w:spacing w:val="-3"/>
        </w:rPr>
        <w:t xml:space="preserve"> </w:t>
      </w:r>
      <w:r>
        <w:t>цього не зменшується.</w:t>
      </w:r>
    </w:p>
    <w:p w:rsidR="003310F9" w:rsidRDefault="008C0B41">
      <w:pPr>
        <w:pStyle w:val="a3"/>
        <w:tabs>
          <w:tab w:val="left" w:pos="1237"/>
          <w:tab w:val="left" w:pos="2847"/>
          <w:tab w:val="left" w:pos="3134"/>
          <w:tab w:val="left" w:pos="5059"/>
          <w:tab w:val="left" w:pos="6475"/>
          <w:tab w:val="left" w:pos="7357"/>
          <w:tab w:val="left" w:pos="7851"/>
          <w:tab w:val="left" w:pos="8635"/>
        </w:tabs>
        <w:spacing w:before="1" w:line="360" w:lineRule="auto"/>
        <w:ind w:left="398" w:right="389" w:firstLine="707"/>
        <w:jc w:val="right"/>
      </w:pPr>
      <w:r>
        <w:t>Упродовж</w:t>
      </w:r>
      <w:r>
        <w:rPr>
          <w:spacing w:val="1"/>
        </w:rPr>
        <w:t xml:space="preserve"> </w:t>
      </w:r>
      <w:r>
        <w:t>2016–2019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позитивно</w:t>
      </w:r>
      <w:r>
        <w:rPr>
          <w:spacing w:val="-68"/>
        </w:rPr>
        <w:t xml:space="preserve"> </w:t>
      </w:r>
      <w:r>
        <w:t>впливало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частку</w:t>
      </w:r>
      <w:r>
        <w:rPr>
          <w:spacing w:val="34"/>
        </w:rPr>
        <w:t xml:space="preserve"> </w:t>
      </w:r>
      <w:r>
        <w:t>боргу,</w:t>
      </w:r>
      <w:r>
        <w:rPr>
          <w:spacing w:val="34"/>
        </w:rPr>
        <w:t xml:space="preserve"> </w:t>
      </w:r>
      <w:r>
        <w:t>майже</w:t>
      </w:r>
      <w:r>
        <w:rPr>
          <w:spacing w:val="35"/>
        </w:rPr>
        <w:t xml:space="preserve"> </w:t>
      </w:r>
      <w:r>
        <w:t>компенсувавши</w:t>
      </w:r>
      <w:r>
        <w:rPr>
          <w:spacing w:val="36"/>
        </w:rPr>
        <w:t xml:space="preserve"> </w:t>
      </w:r>
      <w:r>
        <w:t>негативний</w:t>
      </w:r>
      <w:r>
        <w:rPr>
          <w:spacing w:val="35"/>
        </w:rPr>
        <w:t xml:space="preserve"> </w:t>
      </w:r>
      <w:r>
        <w:t>вплив</w:t>
      </w:r>
      <w:r>
        <w:rPr>
          <w:spacing w:val="34"/>
        </w:rPr>
        <w:t xml:space="preserve"> </w:t>
      </w:r>
      <w:r>
        <w:t>двох</w:t>
      </w:r>
      <w:r>
        <w:rPr>
          <w:spacing w:val="-67"/>
        </w:rPr>
        <w:t xml:space="preserve"> </w:t>
      </w:r>
      <w:r>
        <w:t>післяреволюційних</w:t>
      </w:r>
      <w:r>
        <w:rPr>
          <w:spacing w:val="5"/>
        </w:rPr>
        <w:t xml:space="preserve"> </w:t>
      </w:r>
      <w:r>
        <w:t>років.</w:t>
      </w:r>
      <w:r>
        <w:rPr>
          <w:spacing w:val="5"/>
        </w:rPr>
        <w:t xml:space="preserve"> </w:t>
      </w:r>
      <w:r>
        <w:t>Зниження</w:t>
      </w:r>
      <w:r>
        <w:rPr>
          <w:spacing w:val="5"/>
        </w:rPr>
        <w:t xml:space="preserve"> </w:t>
      </w:r>
      <w:r>
        <w:t>реального</w:t>
      </w:r>
      <w:r>
        <w:rPr>
          <w:spacing w:val="7"/>
        </w:rPr>
        <w:t xml:space="preserve"> </w:t>
      </w:r>
      <w:r>
        <w:t>ВВП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t>році</w:t>
      </w:r>
      <w:r>
        <w:rPr>
          <w:spacing w:val="5"/>
        </w:rPr>
        <w:t xml:space="preserve"> </w:t>
      </w:r>
      <w:r>
        <w:t>буде</w:t>
      </w:r>
      <w:r>
        <w:rPr>
          <w:spacing w:val="7"/>
        </w:rPr>
        <w:t xml:space="preserve"> </w:t>
      </w:r>
      <w:r>
        <w:t>другим</w:t>
      </w:r>
      <w:r>
        <w:rPr>
          <w:spacing w:val="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значенням фактором зростання частки боргу (після впливу курсових коливань).</w:t>
      </w:r>
      <w:r>
        <w:rPr>
          <w:spacing w:val="1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умови</w:t>
      </w:r>
      <w:r>
        <w:rPr>
          <w:spacing w:val="15"/>
        </w:rPr>
        <w:t xml:space="preserve"> </w:t>
      </w:r>
      <w:r>
        <w:t>продовження</w:t>
      </w:r>
      <w:r>
        <w:rPr>
          <w:spacing w:val="15"/>
        </w:rPr>
        <w:t xml:space="preserve"> </w:t>
      </w:r>
      <w:r>
        <w:t>структурних</w:t>
      </w:r>
      <w:r>
        <w:rPr>
          <w:spacing w:val="82"/>
        </w:rPr>
        <w:t xml:space="preserve"> </w:t>
      </w:r>
      <w:r>
        <w:t>реформ,</w:t>
      </w:r>
      <w:r>
        <w:rPr>
          <w:spacing w:val="83"/>
        </w:rPr>
        <w:t xml:space="preserve"> </w:t>
      </w:r>
      <w:r>
        <w:t>отримання</w:t>
      </w:r>
      <w:r>
        <w:rPr>
          <w:spacing w:val="8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траншів</w:t>
      </w:r>
      <w:r>
        <w:rPr>
          <w:spacing w:val="4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МВФ</w:t>
      </w:r>
      <w:r>
        <w:rPr>
          <w:spacing w:val="4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відсутності</w:t>
      </w:r>
      <w:r>
        <w:rPr>
          <w:spacing w:val="8"/>
        </w:rPr>
        <w:t xml:space="preserve"> </w:t>
      </w:r>
      <w:r>
        <w:t>значних</w:t>
      </w:r>
      <w:r>
        <w:rPr>
          <w:spacing w:val="8"/>
        </w:rPr>
        <w:t xml:space="preserve"> </w:t>
      </w:r>
      <w:r>
        <w:t>макроекономічних</w:t>
      </w:r>
      <w:r>
        <w:rPr>
          <w:spacing w:val="8"/>
        </w:rPr>
        <w:t xml:space="preserve"> </w:t>
      </w:r>
      <w:r>
        <w:t>шоків</w:t>
      </w:r>
      <w:r>
        <w:rPr>
          <w:spacing w:val="4"/>
        </w:rPr>
        <w:t xml:space="preserve"> </w:t>
      </w:r>
      <w:r>
        <w:t>стрибок</w:t>
      </w:r>
      <w:r>
        <w:rPr>
          <w:spacing w:val="-67"/>
        </w:rPr>
        <w:t xml:space="preserve"> </w:t>
      </w:r>
      <w:r>
        <w:t>рівня</w:t>
      </w:r>
      <w:r>
        <w:tab/>
        <w:t>державного</w:t>
      </w:r>
      <w:r>
        <w:tab/>
        <w:t>і</w:t>
      </w:r>
      <w:r>
        <w:tab/>
        <w:t>гарантованого</w:t>
      </w:r>
      <w:r>
        <w:tab/>
        <w:t>державою</w:t>
      </w:r>
      <w:r>
        <w:tab/>
        <w:t>б</w:t>
      </w:r>
      <w:r>
        <w:t>оргу</w:t>
      </w:r>
      <w:r>
        <w:tab/>
        <w:t>до</w:t>
      </w:r>
      <w:r>
        <w:tab/>
        <w:t>ВВП</w:t>
      </w:r>
      <w:r>
        <w:tab/>
        <w:t>залишиться</w:t>
      </w:r>
    </w:p>
    <w:p w:rsidR="003310F9" w:rsidRDefault="008C0B41">
      <w:pPr>
        <w:pStyle w:val="a3"/>
        <w:spacing w:line="321" w:lineRule="exact"/>
        <w:ind w:left="398"/>
        <w:jc w:val="both"/>
      </w:pPr>
      <w:r>
        <w:t>епізодом</w:t>
      </w:r>
      <w:r>
        <w:rPr>
          <w:spacing w:val="-5"/>
        </w:rPr>
        <w:t xml:space="preserve"> </w:t>
      </w:r>
      <w:r>
        <w:t>і цей</w:t>
      </w:r>
      <w:r>
        <w:rPr>
          <w:spacing w:val="-2"/>
        </w:rPr>
        <w:t xml:space="preserve"> </w:t>
      </w:r>
      <w:r>
        <w:t>показник</w:t>
      </w:r>
      <w:r>
        <w:rPr>
          <w:spacing w:val="-4"/>
        </w:rPr>
        <w:t xml:space="preserve"> </w:t>
      </w:r>
      <w:r>
        <w:t>надалі</w:t>
      </w:r>
      <w:r>
        <w:rPr>
          <w:spacing w:val="-2"/>
        </w:rPr>
        <w:t xml:space="preserve"> </w:t>
      </w:r>
      <w:r>
        <w:t>скорочуватиметься.</w:t>
      </w:r>
    </w:p>
    <w:p w:rsidR="003310F9" w:rsidRDefault="008C0B41">
      <w:pPr>
        <w:pStyle w:val="a3"/>
        <w:spacing w:before="163" w:line="360" w:lineRule="auto"/>
        <w:ind w:left="398" w:right="386" w:firstLine="707"/>
        <w:jc w:val="both"/>
      </w:pPr>
      <w:r>
        <w:t>За більш жорсткого сценарію, стабілізація боргу відбудеться на вищих</w:t>
      </w:r>
      <w:r>
        <w:rPr>
          <w:spacing w:val="1"/>
        </w:rPr>
        <w:t xml:space="preserve"> </w:t>
      </w:r>
      <w:r>
        <w:t>рівнях,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боргового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тривалішим.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довгостроковому</w:t>
      </w:r>
      <w:r>
        <w:rPr>
          <w:spacing w:val="1"/>
        </w:rPr>
        <w:t xml:space="preserve"> </w:t>
      </w:r>
      <w:r>
        <w:t>періоді</w:t>
      </w:r>
      <w:r>
        <w:rPr>
          <w:spacing w:val="1"/>
        </w:rPr>
        <w:t xml:space="preserve"> </w:t>
      </w:r>
      <w:r>
        <w:t>успішним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реаліз</w:t>
      </w:r>
      <w:r>
        <w:t>ації</w:t>
      </w:r>
      <w:r>
        <w:rPr>
          <w:spacing w:val="1"/>
        </w:rPr>
        <w:t xml:space="preserve"> </w:t>
      </w:r>
      <w:r>
        <w:t>боргової</w:t>
      </w:r>
      <w:r>
        <w:rPr>
          <w:spacing w:val="1"/>
        </w:rPr>
        <w:t xml:space="preserve"> </w:t>
      </w:r>
      <w:r>
        <w:t>стратегії</w:t>
      </w:r>
      <w:r>
        <w:rPr>
          <w:spacing w:val="-67"/>
        </w:rPr>
        <w:t xml:space="preserve"> </w:t>
      </w:r>
      <w:r>
        <w:t>держави має стати така структура та обсяг боргу, які не здійснюють значного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фінанси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стійкими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потенційних</w:t>
      </w:r>
      <w:r>
        <w:rPr>
          <w:spacing w:val="33"/>
        </w:rPr>
        <w:t xml:space="preserve"> </w:t>
      </w:r>
      <w:r>
        <w:t>криз.</w:t>
      </w:r>
      <w:r>
        <w:rPr>
          <w:spacing w:val="30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саме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загальний</w:t>
      </w:r>
      <w:r>
        <w:rPr>
          <w:spacing w:val="34"/>
        </w:rPr>
        <w:t xml:space="preserve"> </w:t>
      </w:r>
      <w:r>
        <w:t>обсяг</w:t>
      </w:r>
      <w:r>
        <w:rPr>
          <w:spacing w:val="34"/>
        </w:rPr>
        <w:t xml:space="preserve"> </w:t>
      </w:r>
      <w:r>
        <w:t>державного</w:t>
      </w:r>
      <w:r>
        <w:rPr>
          <w:spacing w:val="32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гарантованого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99"/>
        <w:jc w:val="both"/>
      </w:pPr>
      <w:r>
        <w:t>державою боргу на рівні не вище 40% ВВП, з часткою боргу в іноземній валюті</w:t>
      </w:r>
      <w:r>
        <w:rPr>
          <w:spacing w:val="-67"/>
        </w:rPr>
        <w:t xml:space="preserve"> </w:t>
      </w:r>
      <w:r>
        <w:t>близько 20–30%.</w:t>
      </w:r>
    </w:p>
    <w:p w:rsidR="003310F9" w:rsidRDefault="008C0B41">
      <w:pPr>
        <w:pStyle w:val="a3"/>
        <w:spacing w:before="2" w:line="360" w:lineRule="auto"/>
        <w:ind w:left="398" w:right="386" w:firstLine="707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реформуванні</w:t>
      </w:r>
      <w:r>
        <w:rPr>
          <w:spacing w:val="1"/>
        </w:rPr>
        <w:t xml:space="preserve"> </w:t>
      </w:r>
      <w:r>
        <w:t>боргової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має</w:t>
      </w:r>
      <w:r>
        <w:rPr>
          <w:spacing w:val="-67"/>
        </w:rPr>
        <w:t xml:space="preserve"> </w:t>
      </w:r>
      <w:r>
        <w:t>конкретизація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позик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 xml:space="preserve">потенціал і досить широкі </w:t>
      </w:r>
      <w:r>
        <w:t>можливості боргових фінансів використовуються не</w:t>
      </w:r>
      <w:r>
        <w:rPr>
          <w:spacing w:val="1"/>
        </w:rPr>
        <w:t xml:space="preserve"> </w:t>
      </w:r>
      <w:r>
        <w:t>достатньо. Задля досягнення макроекономічної й макрофінансової стабільності</w:t>
      </w:r>
      <w:r>
        <w:rPr>
          <w:spacing w:val="1"/>
        </w:rPr>
        <w:t xml:space="preserve"> </w:t>
      </w:r>
      <w:r>
        <w:t>потрібно обов’язково витрачати частину залучених за рахунок позик коштів на</w:t>
      </w:r>
      <w:r>
        <w:rPr>
          <w:spacing w:val="1"/>
        </w:rPr>
        <w:t xml:space="preserve"> </w:t>
      </w:r>
      <w:r>
        <w:t>реалізацію конкретних інвестиційних проектів, мінімізую</w:t>
      </w:r>
      <w:r>
        <w:t>чи фінансування за їх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бюджету.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підкріплене</w:t>
      </w:r>
      <w:r>
        <w:rPr>
          <w:spacing w:val="1"/>
        </w:rPr>
        <w:t xml:space="preserve"> </w:t>
      </w:r>
      <w:r>
        <w:t>теоретично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боргової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доктрини)</w:t>
      </w:r>
      <w:r>
        <w:rPr>
          <w:spacing w:val="-67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боргової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підвищує</w:t>
      </w:r>
      <w:r>
        <w:rPr>
          <w:spacing w:val="-67"/>
        </w:rPr>
        <w:t xml:space="preserve"> </w:t>
      </w:r>
      <w:r>
        <w:t>ризики</w:t>
      </w:r>
      <w:r>
        <w:rPr>
          <w:spacing w:val="1"/>
        </w:rPr>
        <w:t xml:space="preserve"> </w:t>
      </w:r>
      <w:r>
        <w:t>позикового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макрофінансової</w:t>
      </w:r>
      <w:r>
        <w:rPr>
          <w:spacing w:val="1"/>
        </w:rPr>
        <w:t xml:space="preserve"> </w:t>
      </w:r>
      <w:r>
        <w:t>стабільності.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боргова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побудована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положеннях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повніше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можливості боргових</w:t>
      </w:r>
      <w:r>
        <w:rPr>
          <w:spacing w:val="1"/>
        </w:rPr>
        <w:t xml:space="preserve"> </w:t>
      </w:r>
      <w:r>
        <w:t>фінансів.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1"/>
        <w:spacing w:before="86"/>
      </w:pPr>
      <w:r>
        <w:t>ВИСНОВКИ</w:t>
      </w:r>
    </w:p>
    <w:p w:rsidR="003310F9" w:rsidRDefault="008C0B41">
      <w:pPr>
        <w:pStyle w:val="a3"/>
        <w:spacing w:before="245" w:line="360" w:lineRule="auto"/>
        <w:ind w:left="398" w:right="388" w:firstLine="707"/>
        <w:jc w:val="both"/>
      </w:pPr>
      <w:r>
        <w:t>По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 та його впливу на соціально-економічний розвиток можна зробити</w:t>
      </w:r>
      <w:r>
        <w:rPr>
          <w:spacing w:val="1"/>
        </w:rPr>
        <w:t xml:space="preserve"> </w:t>
      </w:r>
      <w:r>
        <w:t>наступні висновки.</w:t>
      </w: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Дослідження</w:t>
      </w:r>
      <w:r>
        <w:rPr>
          <w:spacing w:val="1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макроекономічному регулюванні соціально-ек</w:t>
      </w:r>
      <w:r>
        <w:t>ономічного розвитку дозволило</w:t>
      </w:r>
      <w:r>
        <w:rPr>
          <w:spacing w:val="1"/>
        </w:rPr>
        <w:t xml:space="preserve"> </w:t>
      </w:r>
      <w:r>
        <w:t>визначити, що під державним боргом слід розуміти суму прямих договірних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економічними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інших секторів економіки (резидентами) і зарубіжними кредиторами. Виявлено,</w:t>
      </w:r>
      <w:r>
        <w:rPr>
          <w:spacing w:val="-67"/>
        </w:rPr>
        <w:t xml:space="preserve"> </w:t>
      </w:r>
      <w:r>
        <w:t>що осн</w:t>
      </w:r>
      <w:r>
        <w:t>овними причинами, які генерують виникнення державного боргу, є такі: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неефективність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чіткої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видатків,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кризи,</w:t>
      </w:r>
      <w:r>
        <w:rPr>
          <w:spacing w:val="1"/>
        </w:rPr>
        <w:t xml:space="preserve"> </w:t>
      </w:r>
      <w:r>
        <w:t>стихійні</w:t>
      </w:r>
      <w:r>
        <w:rPr>
          <w:spacing w:val="1"/>
        </w:rPr>
        <w:t xml:space="preserve"> </w:t>
      </w:r>
      <w:r>
        <w:t>лиха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форс-</w:t>
      </w:r>
      <w:r>
        <w:rPr>
          <w:spacing w:val="1"/>
        </w:rPr>
        <w:t xml:space="preserve"> </w:t>
      </w:r>
      <w:r>
        <w:t>мажорні</w:t>
      </w:r>
      <w:r>
        <w:rPr>
          <w:spacing w:val="1"/>
        </w:rPr>
        <w:t xml:space="preserve"> </w:t>
      </w:r>
      <w:r>
        <w:t>обставини.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дефіциту</w:t>
      </w:r>
      <w:r>
        <w:rPr>
          <w:spacing w:val="7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посилення</w:t>
      </w:r>
      <w:r>
        <w:rPr>
          <w:spacing w:val="-1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залучення</w:t>
      </w:r>
      <w:r>
        <w:rPr>
          <w:spacing w:val="-3"/>
        </w:rPr>
        <w:t xml:space="preserve"> </w:t>
      </w:r>
      <w:r>
        <w:t>додаткових фінансових</w:t>
      </w:r>
      <w:r>
        <w:rPr>
          <w:spacing w:val="-1"/>
        </w:rPr>
        <w:t xml:space="preserve"> </w:t>
      </w:r>
      <w:r>
        <w:t>ресурсів.</w:t>
      </w: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Вивчення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концепцій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сучасних</w:t>
      </w:r>
      <w:r>
        <w:rPr>
          <w:spacing w:val="7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державного боргу державного засвідчило їхню цінність при розробці стратегій</w:t>
      </w:r>
      <w:r>
        <w:rPr>
          <w:spacing w:val="1"/>
        </w:rPr>
        <w:t xml:space="preserve"> </w:t>
      </w:r>
      <w:r>
        <w:t>управління державним боргом. Однак, на сучасному етапі розвитку суспільства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-67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ринковим</w:t>
      </w:r>
      <w:r>
        <w:rPr>
          <w:spacing w:val="1"/>
        </w:rPr>
        <w:t xml:space="preserve"> </w:t>
      </w:r>
      <w:r>
        <w:t>саморегулюванням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активною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забезпечення стабільного економічного зростання. На різних етапах історичної</w:t>
      </w:r>
      <w:r>
        <w:rPr>
          <w:spacing w:val="1"/>
        </w:rPr>
        <w:t xml:space="preserve"> </w:t>
      </w:r>
      <w:r>
        <w:t>еволюції провідні держави світу обирали різновекторні економічні доктрини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обсягів,</w:t>
      </w:r>
      <w:r>
        <w:rPr>
          <w:spacing w:val="-67"/>
        </w:rPr>
        <w:t xml:space="preserve"> </w:t>
      </w:r>
      <w:r>
        <w:t>джерел формування та використання. Обґрунтовано, що в сучасних умовах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боргом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пріоритетним є врахування національних особливостей економічної системи</w:t>
      </w:r>
      <w:r>
        <w:rPr>
          <w:spacing w:val="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та умов</w:t>
      </w:r>
      <w:r>
        <w:rPr>
          <w:spacing w:val="-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розвитку.</w:t>
      </w:r>
    </w:p>
    <w:p w:rsidR="003310F9" w:rsidRDefault="008C0B41">
      <w:pPr>
        <w:pStyle w:val="a3"/>
        <w:spacing w:before="1" w:line="360" w:lineRule="auto"/>
        <w:ind w:left="398" w:right="392" w:firstLine="707"/>
        <w:jc w:val="both"/>
      </w:pPr>
      <w:r>
        <w:t>Аналіз</w:t>
      </w:r>
      <w:r>
        <w:rPr>
          <w:spacing w:val="1"/>
        </w:rPr>
        <w:t xml:space="preserve"> </w:t>
      </w:r>
      <w:r>
        <w:t>д</w:t>
      </w:r>
      <w:r>
        <w:t>инаміки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показав,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найбільшу питому вагу у структурі сукупного боргу має зовнішній державний</w:t>
      </w:r>
      <w:r>
        <w:rPr>
          <w:spacing w:val="1"/>
        </w:rPr>
        <w:t xml:space="preserve"> </w:t>
      </w:r>
      <w:r>
        <w:t>борг,</w:t>
      </w:r>
      <w:r>
        <w:rPr>
          <w:spacing w:val="21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може</w:t>
      </w:r>
      <w:r>
        <w:rPr>
          <w:spacing w:val="19"/>
        </w:rPr>
        <w:t xml:space="preserve"> </w:t>
      </w:r>
      <w:r>
        <w:t>бути</w:t>
      </w:r>
      <w:r>
        <w:rPr>
          <w:spacing w:val="22"/>
        </w:rPr>
        <w:t xml:space="preserve"> </w:t>
      </w:r>
      <w:r>
        <w:t>пояснено</w:t>
      </w:r>
      <w:r>
        <w:rPr>
          <w:spacing w:val="20"/>
        </w:rPr>
        <w:t xml:space="preserve"> </w:t>
      </w:r>
      <w:r>
        <w:t>більшою</w:t>
      </w:r>
      <w:r>
        <w:rPr>
          <w:spacing w:val="21"/>
        </w:rPr>
        <w:t xml:space="preserve"> </w:t>
      </w:r>
      <w:r>
        <w:t>доступністю</w:t>
      </w:r>
      <w:r>
        <w:rPr>
          <w:spacing w:val="20"/>
        </w:rPr>
        <w:t xml:space="preserve"> </w:t>
      </w:r>
      <w:r>
        <w:t>кредитних</w:t>
      </w:r>
      <w:r>
        <w:rPr>
          <w:spacing w:val="22"/>
        </w:rPr>
        <w:t xml:space="preserve"> </w:t>
      </w:r>
      <w:r>
        <w:t>коштів</w:t>
      </w:r>
      <w:r>
        <w:rPr>
          <w:spacing w:val="18"/>
        </w:rPr>
        <w:t xml:space="preserve"> </w:t>
      </w:r>
      <w:r>
        <w:t>на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85"/>
        <w:jc w:val="both"/>
      </w:pPr>
      <w:r>
        <w:t>зовнішніх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вартістю</w:t>
      </w:r>
      <w:r>
        <w:rPr>
          <w:spacing w:val="1"/>
        </w:rPr>
        <w:t xml:space="preserve"> </w:t>
      </w:r>
      <w:r>
        <w:t>кредитів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Протягом 2014-2020 рр. динаміка державного та гарантованого державою боргу</w:t>
      </w:r>
      <w:r>
        <w:rPr>
          <w:spacing w:val="-67"/>
        </w:rPr>
        <w:t xml:space="preserve"> </w:t>
      </w:r>
      <w:r>
        <w:t>України є різноспрямованою, зокрема на кінець 2020 р. показник зменшився на</w:t>
      </w:r>
      <w:r>
        <w:rPr>
          <w:spacing w:val="1"/>
        </w:rPr>
        <w:t xml:space="preserve"> </w:t>
      </w:r>
      <w:r>
        <w:t>на 0,2%, в основному за рахунок зменшення гарантованого державою боргу н</w:t>
      </w:r>
      <w:r>
        <w:t>а</w:t>
      </w:r>
      <w:r>
        <w:rPr>
          <w:spacing w:val="1"/>
        </w:rPr>
        <w:t xml:space="preserve"> </w:t>
      </w:r>
      <w:r>
        <w:t>5,23 млрд.грн. Аналіз динаміки відношення сукупного державного боргу до</w:t>
      </w:r>
      <w:r>
        <w:rPr>
          <w:spacing w:val="1"/>
        </w:rPr>
        <w:t xml:space="preserve"> </w:t>
      </w:r>
      <w:r>
        <w:t>ВВП України у 2009-2020 рр. показав, що граничний розмір державного боргу</w:t>
      </w:r>
      <w:r>
        <w:rPr>
          <w:spacing w:val="1"/>
        </w:rPr>
        <w:t xml:space="preserve"> </w:t>
      </w:r>
      <w:r>
        <w:t>України перевищує допустимий бюджетним кодексом рівень у 60% (2020 р. -</w:t>
      </w:r>
      <w:r>
        <w:rPr>
          <w:spacing w:val="1"/>
        </w:rPr>
        <w:t xml:space="preserve"> </w:t>
      </w:r>
      <w:r>
        <w:t>60,8%), така ситуація є доволі загро</w:t>
      </w:r>
      <w:r>
        <w:t>зливою, що може призвести до 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стандартів,</w:t>
      </w:r>
      <w:r>
        <w:rPr>
          <w:spacing w:val="1"/>
        </w:rPr>
        <w:t xml:space="preserve"> </w:t>
      </w:r>
      <w:r>
        <w:t>підвищення</w:t>
      </w:r>
      <w:r>
        <w:rPr>
          <w:spacing w:val="70"/>
        </w:rPr>
        <w:t xml:space="preserve"> </w:t>
      </w:r>
      <w:r>
        <w:t>відсоткових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кредитами,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підприємницького сектора в</w:t>
      </w:r>
      <w:r>
        <w:rPr>
          <w:spacing w:val="-1"/>
        </w:rPr>
        <w:t xml:space="preserve"> </w:t>
      </w:r>
      <w:r>
        <w:t>країні тощо.</w:t>
      </w:r>
    </w:p>
    <w:p w:rsidR="003310F9" w:rsidRDefault="008C0B41">
      <w:pPr>
        <w:pStyle w:val="a3"/>
        <w:spacing w:before="2" w:line="360" w:lineRule="auto"/>
        <w:ind w:left="398" w:right="384" w:firstLine="707"/>
        <w:jc w:val="both"/>
      </w:pPr>
      <w:r>
        <w:t>Здійснення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</w:t>
      </w:r>
      <w:r>
        <w:t>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аналізованого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зростання дефіциту державного бюджету та його відношення до ВВП зумовило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обслуговуванням</w:t>
      </w:r>
      <w:r>
        <w:rPr>
          <w:spacing w:val="1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зобов’язань.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пандемії</w:t>
      </w:r>
      <w:r>
        <w:rPr>
          <w:spacing w:val="71"/>
        </w:rPr>
        <w:t xml:space="preserve"> </w:t>
      </w:r>
      <w:r>
        <w:t>коронавірусу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дефіцит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заплановано у розмірі 5,5% ВВП з поступовим поновленням курсу на фіскальну</w:t>
      </w:r>
      <w:r>
        <w:rPr>
          <w:spacing w:val="-67"/>
        </w:rPr>
        <w:t xml:space="preserve"> </w:t>
      </w:r>
      <w:r>
        <w:t>консолідацію з 2022 р., що разом з іншими чинниками сприятиме зниже</w:t>
      </w:r>
      <w:r>
        <w:t>нню</w:t>
      </w:r>
      <w:r>
        <w:rPr>
          <w:spacing w:val="1"/>
        </w:rPr>
        <w:t xml:space="preserve"> </w:t>
      </w:r>
      <w:r>
        <w:t>боргового навантаження. Зростання рівня дефіциту державного бюджету з 2%</w:t>
      </w:r>
      <w:r>
        <w:rPr>
          <w:spacing w:val="1"/>
        </w:rPr>
        <w:t xml:space="preserve"> </w:t>
      </w:r>
      <w:r>
        <w:t>ВВП у 2019 році до затверджених 7,5% ВВП на 2020 рік, а також продовження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недовиконання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приватизації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запозичень,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</w:t>
      </w:r>
      <w:r>
        <w:t>док, обсягу державного</w:t>
      </w:r>
      <w:r>
        <w:rPr>
          <w:spacing w:val="1"/>
        </w:rPr>
        <w:t xml:space="preserve"> </w:t>
      </w:r>
      <w:r>
        <w:t>боргу та</w:t>
      </w:r>
      <w:r>
        <w:rPr>
          <w:spacing w:val="1"/>
        </w:rPr>
        <w:t xml:space="preserve"> </w:t>
      </w:r>
      <w:r>
        <w:t>витрат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3"/>
        </w:rPr>
        <w:t xml:space="preserve"> </w:t>
      </w:r>
      <w:r>
        <w:t>.</w:t>
      </w:r>
    </w:p>
    <w:p w:rsidR="003310F9" w:rsidRDefault="008C0B41">
      <w:pPr>
        <w:pStyle w:val="a3"/>
        <w:spacing w:line="360" w:lineRule="auto"/>
        <w:ind w:left="398" w:right="385" w:firstLine="707"/>
        <w:jc w:val="both"/>
      </w:pPr>
      <w:r>
        <w:t>Проаналізовано</w:t>
      </w:r>
      <w:r>
        <w:rPr>
          <w:spacing w:val="1"/>
        </w:rPr>
        <w:t xml:space="preserve"> </w:t>
      </w:r>
      <w:r>
        <w:t>ризики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2017-2020</w:t>
      </w:r>
      <w:r>
        <w:rPr>
          <w:spacing w:val="1"/>
        </w:rPr>
        <w:t xml:space="preserve"> </w:t>
      </w:r>
      <w:r>
        <w:t>рр.,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бюджетний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реалізовано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збільшення річного планового показника дефіциту державного бюджету; рівні</w:t>
      </w:r>
      <w:r>
        <w:rPr>
          <w:spacing w:val="1"/>
        </w:rPr>
        <w:t xml:space="preserve"> </w:t>
      </w:r>
      <w:r>
        <w:t>відсоткового ризику та ризику ліквідності визначено помірними, однак ризик</w:t>
      </w:r>
      <w:r>
        <w:rPr>
          <w:spacing w:val="1"/>
        </w:rPr>
        <w:t xml:space="preserve"> </w:t>
      </w:r>
      <w:r>
        <w:t>рефінансування все ще оцінюється як значний, в тому числі внаслідок жорсткої</w:t>
      </w:r>
      <w:r>
        <w:rPr>
          <w:spacing w:val="1"/>
        </w:rPr>
        <w:t xml:space="preserve"> </w:t>
      </w:r>
      <w:r>
        <w:t>монетарної</w:t>
      </w:r>
      <w:r>
        <w:rPr>
          <w:spacing w:val="-3"/>
        </w:rPr>
        <w:t xml:space="preserve"> </w:t>
      </w:r>
      <w:r>
        <w:t>політики НБУ.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 w:line="360" w:lineRule="auto"/>
        <w:ind w:left="398" w:right="390" w:firstLine="707"/>
        <w:jc w:val="both"/>
      </w:pPr>
      <w:r>
        <w:t>Дослідження пріоритетних</w:t>
      </w:r>
      <w:r>
        <w:rPr>
          <w:spacing w:val="1"/>
        </w:rPr>
        <w:t xml:space="preserve"> </w:t>
      </w:r>
      <w:r>
        <w:t>шляхів оптимізації формування 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економіко-математичного</w:t>
      </w:r>
      <w:r>
        <w:rPr>
          <w:spacing w:val="1"/>
        </w:rPr>
        <w:t xml:space="preserve"> </w:t>
      </w:r>
      <w:r>
        <w:t>моделювання</w:t>
      </w:r>
      <w:r>
        <w:rPr>
          <w:spacing w:val="71"/>
        </w:rPr>
        <w:t xml:space="preserve"> </w:t>
      </w:r>
      <w:r>
        <w:t>показало,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зовнішній борг країни меншою мірою впливає на зростання обсягів ВВП, ніж</w:t>
      </w:r>
      <w:r>
        <w:rPr>
          <w:spacing w:val="1"/>
        </w:rPr>
        <w:t xml:space="preserve"> </w:t>
      </w:r>
      <w:r>
        <w:t>такий вплив має внутрішній борг У</w:t>
      </w:r>
      <w:r>
        <w:t>країни; капітальні видатки з державного</w:t>
      </w:r>
      <w:r>
        <w:rPr>
          <w:spacing w:val="1"/>
        </w:rPr>
        <w:t xml:space="preserve"> </w:t>
      </w:r>
      <w:r>
        <w:t>бюджету України більшою мірою залежні від внутрішнього боргу країни, ніж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зовнішнього.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невеликі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коефіцієнтів</w:t>
      </w:r>
      <w:r>
        <w:rPr>
          <w:spacing w:val="70"/>
        </w:rPr>
        <w:t xml:space="preserve"> </w:t>
      </w:r>
      <w:r>
        <w:t>детермінації</w:t>
      </w:r>
      <w:r>
        <w:rPr>
          <w:spacing w:val="1"/>
        </w:rPr>
        <w:t xml:space="preserve"> </w:t>
      </w:r>
      <w:r>
        <w:t>мали засвідчити той факт, що боргові кошти не спрямовуються на розви</w:t>
      </w:r>
      <w:r>
        <w:t>ток</w:t>
      </w:r>
      <w:r>
        <w:rPr>
          <w:spacing w:val="1"/>
        </w:rPr>
        <w:t xml:space="preserve"> </w:t>
      </w:r>
      <w:r>
        <w:t>економіки країни; аналіз залежностей між бюджетними видатками соціального</w:t>
      </w:r>
      <w:r>
        <w:rPr>
          <w:spacing w:val="1"/>
        </w:rPr>
        <w:t xml:space="preserve"> </w:t>
      </w:r>
      <w:r>
        <w:t>характеру та зовнішнім і внутрішнім боргом дає підстави стверджувати, що</w:t>
      </w:r>
      <w:r>
        <w:rPr>
          <w:spacing w:val="1"/>
        </w:rPr>
        <w:t xml:space="preserve"> </w:t>
      </w:r>
      <w:r>
        <w:t>внутрішній борг має більший вплив на такі видатки, ніж зовнішній; внутрішній</w:t>
      </w:r>
      <w:r>
        <w:rPr>
          <w:spacing w:val="1"/>
        </w:rPr>
        <w:t xml:space="preserve"> </w:t>
      </w:r>
      <w:r>
        <w:t>борг</w:t>
      </w:r>
      <w:r>
        <w:rPr>
          <w:spacing w:val="-4"/>
        </w:rPr>
        <w:t xml:space="preserve"> </w:t>
      </w:r>
      <w:r>
        <w:t>більше впливає</w:t>
      </w:r>
      <w:r>
        <w:rPr>
          <w:spacing w:val="-5"/>
        </w:rPr>
        <w:t xml:space="preserve"> </w:t>
      </w:r>
      <w:r>
        <w:t>на рівень</w:t>
      </w:r>
      <w:r>
        <w:rPr>
          <w:spacing w:val="-5"/>
        </w:rPr>
        <w:t xml:space="preserve"> </w:t>
      </w:r>
      <w:r>
        <w:t>оподаткування, ніж</w:t>
      </w:r>
      <w:r>
        <w:rPr>
          <w:spacing w:val="-1"/>
        </w:rPr>
        <w:t xml:space="preserve"> </w:t>
      </w:r>
      <w:r>
        <w:t>зовнішній.</w:t>
      </w:r>
    </w:p>
    <w:p w:rsidR="003310F9" w:rsidRDefault="008C0B41">
      <w:pPr>
        <w:pStyle w:val="a3"/>
        <w:spacing w:before="2" w:line="360" w:lineRule="auto"/>
        <w:ind w:left="398" w:right="387" w:firstLine="707"/>
        <w:jc w:val="both"/>
      </w:pP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внутрішній</w:t>
      </w:r>
      <w:r>
        <w:rPr>
          <w:spacing w:val="-67"/>
        </w:rPr>
        <w:t xml:space="preserve"> </w:t>
      </w:r>
      <w:r>
        <w:t>борг є менш ризиковим інструментом залучення додаткових ресурсів країни.</w:t>
      </w:r>
      <w:r>
        <w:rPr>
          <w:spacing w:val="1"/>
        </w:rPr>
        <w:t xml:space="preserve"> </w:t>
      </w:r>
      <w:r>
        <w:t>Отримані результати економіко-математичного моделювання та статистичного</w:t>
      </w:r>
      <w:r>
        <w:rPr>
          <w:spacing w:val="1"/>
        </w:rPr>
        <w:t xml:space="preserve"> </w:t>
      </w:r>
      <w:r>
        <w:t>аналі</w:t>
      </w:r>
      <w:r>
        <w:t>зу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боргового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 в частині обмеження зовнішніх запозичень держави, ефективнішого</w:t>
      </w:r>
      <w:r>
        <w:rPr>
          <w:spacing w:val="1"/>
        </w:rPr>
        <w:t xml:space="preserve"> </w:t>
      </w:r>
      <w:r>
        <w:t>використання інструментів внутрішньо боргової політики, адже останні є менш</w:t>
      </w:r>
      <w:r>
        <w:rPr>
          <w:spacing w:val="1"/>
        </w:rPr>
        <w:t xml:space="preserve"> </w:t>
      </w:r>
      <w:r>
        <w:t>ризиковими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відміну</w:t>
      </w:r>
      <w:r>
        <w:rPr>
          <w:spacing w:val="-5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запозичень.</w:t>
      </w:r>
    </w:p>
    <w:p w:rsidR="003310F9" w:rsidRDefault="008C0B41">
      <w:pPr>
        <w:pStyle w:val="a3"/>
        <w:spacing w:before="1" w:line="360" w:lineRule="auto"/>
        <w:ind w:left="398" w:right="386" w:firstLine="707"/>
        <w:jc w:val="both"/>
      </w:pPr>
      <w:r>
        <w:t>Визначення</w:t>
      </w:r>
      <w:r>
        <w:rPr>
          <w:spacing w:val="1"/>
        </w:rPr>
        <w:t xml:space="preserve"> </w:t>
      </w:r>
      <w:r>
        <w:t>векторів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боргових</w:t>
      </w:r>
      <w:r>
        <w:rPr>
          <w:spacing w:val="-67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реформуванні</w:t>
      </w:r>
      <w:r>
        <w:rPr>
          <w:spacing w:val="1"/>
        </w:rPr>
        <w:t xml:space="preserve"> </w:t>
      </w:r>
      <w:r>
        <w:t>боргової</w:t>
      </w:r>
      <w:r>
        <w:rPr>
          <w:spacing w:val="1"/>
        </w:rPr>
        <w:t xml:space="preserve"> </w:t>
      </w:r>
      <w:r>
        <w:t>політики має конкретизація спрямування залучених на ринку позик ресурсів. 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широкі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фінансів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достатньо.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макроекономічної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макрофінансової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витрачати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залучених за рахунок позик коштів на реалізацію конкретних інвестиційних</w:t>
      </w:r>
      <w:r>
        <w:rPr>
          <w:spacing w:val="1"/>
        </w:rPr>
        <w:t xml:space="preserve"> </w:t>
      </w:r>
      <w:r>
        <w:t>проектів, мінімізуючи фінансування за їх рахунок поточних видатків бюджету.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підкріплене</w:t>
      </w:r>
      <w:r>
        <w:rPr>
          <w:spacing w:val="1"/>
        </w:rPr>
        <w:t xml:space="preserve"> </w:t>
      </w:r>
      <w:r>
        <w:t>теоретично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боргової</w:t>
      </w:r>
      <w:r>
        <w:rPr>
          <w:spacing w:val="1"/>
        </w:rPr>
        <w:t xml:space="preserve"> </w:t>
      </w:r>
      <w:r>
        <w:t>політики</w:t>
      </w:r>
      <w:r>
        <w:rPr>
          <w:spacing w:val="8"/>
        </w:rPr>
        <w:t xml:space="preserve"> </w:t>
      </w:r>
      <w:r>
        <w:t>відповід</w:t>
      </w:r>
      <w:r>
        <w:t>ної</w:t>
      </w:r>
      <w:r>
        <w:rPr>
          <w:spacing w:val="6"/>
        </w:rPr>
        <w:t xml:space="preserve"> </w:t>
      </w:r>
      <w:r>
        <w:t>доктрини)</w:t>
      </w:r>
      <w:r>
        <w:rPr>
          <w:spacing w:val="7"/>
        </w:rPr>
        <w:t xml:space="preserve"> </w:t>
      </w:r>
      <w:r>
        <w:t>застосування</w:t>
      </w:r>
      <w:r>
        <w:rPr>
          <w:spacing w:val="8"/>
        </w:rPr>
        <w:t xml:space="preserve"> </w:t>
      </w:r>
      <w:r>
        <w:t>механізмів</w:t>
      </w:r>
      <w:r>
        <w:rPr>
          <w:spacing w:val="7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інструментів</w:t>
      </w:r>
    </w:p>
    <w:p w:rsidR="003310F9" w:rsidRDefault="003310F9">
      <w:pPr>
        <w:spacing w:line="360" w:lineRule="auto"/>
        <w:jc w:val="both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tabs>
          <w:tab w:val="left" w:pos="1630"/>
          <w:tab w:val="left" w:pos="2898"/>
          <w:tab w:val="left" w:pos="3858"/>
          <w:tab w:val="left" w:pos="5187"/>
          <w:tab w:val="left" w:pos="6227"/>
          <w:tab w:val="left" w:pos="7784"/>
          <w:tab w:val="left" w:pos="9618"/>
        </w:tabs>
        <w:spacing w:before="81" w:line="360" w:lineRule="auto"/>
        <w:ind w:left="398" w:right="396"/>
      </w:pPr>
      <w:r>
        <w:t>боргової</w:t>
      </w:r>
      <w:r>
        <w:tab/>
        <w:t>політики</w:t>
      </w:r>
      <w:r>
        <w:tab/>
        <w:t>тільки</w:t>
      </w:r>
      <w:r>
        <w:tab/>
        <w:t>підвищує</w:t>
      </w:r>
      <w:r>
        <w:tab/>
        <w:t>ризики</w:t>
      </w:r>
      <w:r>
        <w:tab/>
        <w:t>позикового</w:t>
      </w:r>
      <w:r>
        <w:tab/>
        <w:t>фінансування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макрофінансової стабільності.</w:t>
      </w:r>
    </w:p>
    <w:p w:rsidR="003310F9" w:rsidRDefault="003310F9">
      <w:pPr>
        <w:spacing w:line="360" w:lineRule="auto"/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1"/>
        <w:spacing w:before="86"/>
        <w:ind w:left="731"/>
      </w:pPr>
      <w:r>
        <w:t>CПИСОК</w:t>
      </w:r>
      <w:r>
        <w:rPr>
          <w:spacing w:val="-1"/>
        </w:rPr>
        <w:t xml:space="preserve"> </w:t>
      </w:r>
      <w:r>
        <w:t>ВИКОРИСТАНИХ</w:t>
      </w:r>
      <w:r>
        <w:rPr>
          <w:spacing w:val="-2"/>
        </w:rPr>
        <w:t xml:space="preserve"> </w:t>
      </w:r>
      <w:r>
        <w:t>ДЖЕРЕЛ:</w:t>
      </w:r>
    </w:p>
    <w:p w:rsidR="003310F9" w:rsidRDefault="003310F9">
      <w:pPr>
        <w:pStyle w:val="a3"/>
        <w:rPr>
          <w:b/>
          <w:sz w:val="30"/>
        </w:rPr>
      </w:pPr>
    </w:p>
    <w:p w:rsidR="003310F9" w:rsidRDefault="003310F9">
      <w:pPr>
        <w:pStyle w:val="a3"/>
        <w:spacing w:before="8"/>
        <w:rPr>
          <w:b/>
          <w:sz w:val="25"/>
        </w:rPr>
      </w:pP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6" w:firstLine="707"/>
        <w:jc w:val="both"/>
        <w:rPr>
          <w:sz w:val="28"/>
        </w:rPr>
      </w:pPr>
      <w:r>
        <w:rPr>
          <w:sz w:val="28"/>
        </w:rPr>
        <w:t>Економічна енциклопедія: у 3 т. / редкол.: С. В. Мочерний та ін. Київ: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Видавничий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«Академія»,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848 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21" w:lineRule="exact"/>
        <w:ind w:left="1531" w:hanging="426"/>
        <w:jc w:val="both"/>
        <w:rPr>
          <w:sz w:val="28"/>
        </w:rPr>
      </w:pPr>
      <w:r>
        <w:rPr>
          <w:sz w:val="28"/>
        </w:rPr>
        <w:t>Фінанси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Юрій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 Знання,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-3"/>
          <w:sz w:val="28"/>
        </w:rPr>
        <w:t xml:space="preserve"> </w:t>
      </w:r>
      <w:r>
        <w:rPr>
          <w:sz w:val="28"/>
        </w:rPr>
        <w:t>611 c.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161" w:line="360" w:lineRule="auto"/>
        <w:ind w:right="385" w:firstLine="707"/>
        <w:jc w:val="both"/>
        <w:rPr>
          <w:sz w:val="28"/>
        </w:rPr>
      </w:pPr>
      <w:r>
        <w:rPr>
          <w:sz w:val="28"/>
        </w:rPr>
        <w:t>Бюджетний</w:t>
      </w:r>
      <w:r>
        <w:rPr>
          <w:spacing w:val="29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2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9"/>
          <w:sz w:val="28"/>
        </w:rPr>
        <w:t xml:space="preserve"> </w:t>
      </w:r>
      <w:r>
        <w:rPr>
          <w:sz w:val="28"/>
        </w:rPr>
        <w:t>від</w:t>
      </w:r>
      <w:r>
        <w:rPr>
          <w:spacing w:val="30"/>
          <w:sz w:val="28"/>
        </w:rPr>
        <w:t xml:space="preserve"> </w:t>
      </w:r>
      <w:r>
        <w:rPr>
          <w:sz w:val="28"/>
        </w:rPr>
        <w:t>від</w:t>
      </w:r>
      <w:r>
        <w:rPr>
          <w:spacing w:val="26"/>
          <w:sz w:val="28"/>
        </w:rPr>
        <w:t xml:space="preserve"> </w:t>
      </w:r>
      <w:r>
        <w:rPr>
          <w:sz w:val="28"/>
        </w:rPr>
        <w:t>08.07.2010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2456-VI:</w:t>
      </w:r>
      <w:r>
        <w:rPr>
          <w:spacing w:val="28"/>
          <w:sz w:val="28"/>
        </w:rPr>
        <w:t xml:space="preserve"> </w:t>
      </w:r>
      <w:r>
        <w:rPr>
          <w:sz w:val="28"/>
        </w:rPr>
        <w:t>із</w:t>
      </w:r>
      <w:r>
        <w:rPr>
          <w:spacing w:val="27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вересня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000FF"/>
          <w:spacing w:val="-1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http://zakon3.rada.gov.ua/laws/show/2456-17</w:t>
        </w:r>
      </w:hyperlink>
      <w:r>
        <w:rPr>
          <w:sz w:val="28"/>
        </w:rPr>
        <w:t>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7" w:firstLine="707"/>
        <w:jc w:val="both"/>
        <w:rPr>
          <w:sz w:val="28"/>
        </w:rPr>
      </w:pPr>
      <w:r>
        <w:rPr>
          <w:sz w:val="28"/>
        </w:rPr>
        <w:t>Загородній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Вознюк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Фінансово-економічний</w:t>
      </w:r>
      <w:r>
        <w:rPr>
          <w:spacing w:val="70"/>
          <w:sz w:val="28"/>
        </w:rPr>
        <w:t xml:space="preserve"> </w:t>
      </w:r>
      <w:r>
        <w:rPr>
          <w:sz w:val="28"/>
        </w:rPr>
        <w:t>словник.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 Вид</w:t>
      </w:r>
      <w:r>
        <w:rPr>
          <w:sz w:val="28"/>
        </w:rPr>
        <w:t>авництво національного університету «Львівська політехніка», 2005.</w:t>
      </w:r>
      <w:r>
        <w:rPr>
          <w:spacing w:val="1"/>
          <w:sz w:val="28"/>
        </w:rPr>
        <w:t xml:space="preserve"> </w:t>
      </w:r>
      <w:r>
        <w:rPr>
          <w:sz w:val="28"/>
        </w:rPr>
        <w:t>714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2" w:line="360" w:lineRule="auto"/>
        <w:ind w:right="386" w:firstLine="707"/>
        <w:jc w:val="both"/>
        <w:rPr>
          <w:sz w:val="28"/>
        </w:rPr>
      </w:pPr>
      <w:r>
        <w:rPr>
          <w:sz w:val="28"/>
        </w:rPr>
        <w:t>Самуэльсон П. А., Нордхаус В. Д. Экономика / ред. пер. с англ. Л. С.</w:t>
      </w:r>
      <w:r>
        <w:rPr>
          <w:spacing w:val="1"/>
          <w:sz w:val="28"/>
        </w:rPr>
        <w:t xml:space="preserve"> </w:t>
      </w:r>
      <w:r>
        <w:rPr>
          <w:sz w:val="28"/>
        </w:rPr>
        <w:t>Тарасевич,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1"/>
          <w:sz w:val="28"/>
        </w:rPr>
        <w:t xml:space="preserve"> </w:t>
      </w:r>
      <w:r>
        <w:rPr>
          <w:sz w:val="28"/>
        </w:rPr>
        <w:t>Леусский.</w:t>
      </w:r>
      <w:r>
        <w:rPr>
          <w:spacing w:val="-1"/>
          <w:sz w:val="28"/>
        </w:rPr>
        <w:t xml:space="preserve"> </w:t>
      </w:r>
      <w:r>
        <w:rPr>
          <w:sz w:val="28"/>
        </w:rPr>
        <w:t>М.: Бином,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-2"/>
          <w:sz w:val="28"/>
        </w:rPr>
        <w:t xml:space="preserve"> </w:t>
      </w:r>
      <w:r>
        <w:rPr>
          <w:sz w:val="28"/>
        </w:rPr>
        <w:t>799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4" w:firstLine="707"/>
        <w:jc w:val="both"/>
        <w:rPr>
          <w:sz w:val="28"/>
        </w:rPr>
      </w:pPr>
      <w:r>
        <w:rPr>
          <w:sz w:val="28"/>
        </w:rPr>
        <w:t>Козюк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борг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-3"/>
          <w:sz w:val="28"/>
        </w:rPr>
        <w:t xml:space="preserve"> </w:t>
      </w:r>
      <w:r>
        <w:rPr>
          <w:sz w:val="28"/>
        </w:rPr>
        <w:t>монографія.</w:t>
      </w:r>
      <w:r>
        <w:rPr>
          <w:spacing w:val="-1"/>
          <w:sz w:val="28"/>
        </w:rPr>
        <w:t xml:space="preserve"> </w:t>
      </w:r>
      <w:r>
        <w:rPr>
          <w:sz w:val="28"/>
        </w:rPr>
        <w:t>Тернопіль:</w:t>
      </w:r>
      <w:r>
        <w:rPr>
          <w:spacing w:val="1"/>
          <w:sz w:val="28"/>
        </w:rPr>
        <w:t xml:space="preserve"> </w:t>
      </w:r>
      <w:r>
        <w:rPr>
          <w:sz w:val="28"/>
        </w:rPr>
        <w:t>Карт-бланш,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5"/>
          <w:sz w:val="28"/>
        </w:rPr>
        <w:t xml:space="preserve"> </w:t>
      </w:r>
      <w:r>
        <w:rPr>
          <w:sz w:val="28"/>
        </w:rPr>
        <w:t>238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4" w:firstLine="707"/>
        <w:jc w:val="both"/>
        <w:rPr>
          <w:sz w:val="28"/>
        </w:rPr>
      </w:pPr>
      <w:r>
        <w:rPr>
          <w:sz w:val="28"/>
        </w:rPr>
        <w:t>Вахненко Т. П. Державний борг України та його економічні наслідки.</w:t>
      </w:r>
      <w:r>
        <w:rPr>
          <w:spacing w:val="1"/>
          <w:sz w:val="28"/>
        </w:rPr>
        <w:t xml:space="preserve"> </w:t>
      </w:r>
      <w:r>
        <w:rPr>
          <w:sz w:val="28"/>
        </w:rPr>
        <w:t>Київ: Альтерпрес.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152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5" w:firstLine="707"/>
        <w:jc w:val="both"/>
        <w:rPr>
          <w:sz w:val="28"/>
        </w:rPr>
      </w:pPr>
      <w:r>
        <w:rPr>
          <w:sz w:val="28"/>
        </w:rPr>
        <w:t>Терещенко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борг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регіон.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4(31).</w:t>
      </w:r>
      <w:r>
        <w:rPr>
          <w:spacing w:val="-1"/>
          <w:sz w:val="28"/>
        </w:rPr>
        <w:t xml:space="preserve"> </w:t>
      </w:r>
      <w:r>
        <w:rPr>
          <w:sz w:val="28"/>
        </w:rPr>
        <w:t>С.59–62.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4" w:firstLine="707"/>
        <w:jc w:val="both"/>
        <w:rPr>
          <w:sz w:val="28"/>
        </w:rPr>
      </w:pPr>
      <w:r>
        <w:rPr>
          <w:sz w:val="28"/>
        </w:rPr>
        <w:t>Iсторія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вчень: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поcібник.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Тернопіль: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-1"/>
          <w:sz w:val="28"/>
        </w:rPr>
        <w:t xml:space="preserve"> </w:t>
      </w:r>
      <w:r>
        <w:rPr>
          <w:sz w:val="28"/>
        </w:rPr>
        <w:t>думка.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233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95" w:firstLine="707"/>
        <w:jc w:val="both"/>
        <w:rPr>
          <w:sz w:val="28"/>
        </w:rPr>
      </w:pPr>
      <w:r>
        <w:rPr>
          <w:sz w:val="28"/>
        </w:rPr>
        <w:t>Кенэ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Ф,</w:t>
      </w:r>
      <w:r>
        <w:rPr>
          <w:spacing w:val="1"/>
          <w:sz w:val="28"/>
        </w:rPr>
        <w:t xml:space="preserve"> </w:t>
      </w:r>
      <w:r>
        <w:rPr>
          <w:sz w:val="28"/>
        </w:rPr>
        <w:t>Кенэ.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Соцэкгиз,</w:t>
      </w:r>
      <w:r>
        <w:rPr>
          <w:spacing w:val="-6"/>
          <w:sz w:val="28"/>
        </w:rPr>
        <w:t xml:space="preserve"> </w:t>
      </w:r>
      <w:r>
        <w:rPr>
          <w:sz w:val="28"/>
        </w:rPr>
        <w:t>1960. -598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602"/>
        </w:tabs>
        <w:spacing w:line="360" w:lineRule="auto"/>
        <w:ind w:right="396" w:firstLine="707"/>
        <w:jc w:val="both"/>
        <w:rPr>
          <w:sz w:val="28"/>
        </w:rPr>
      </w:pPr>
      <w:r>
        <w:rPr>
          <w:sz w:val="28"/>
        </w:rPr>
        <w:t>De Haan J. The (un) importance of Public Debt: A Review Essay / J. De</w:t>
      </w:r>
      <w:r>
        <w:rPr>
          <w:spacing w:val="1"/>
          <w:sz w:val="28"/>
        </w:rPr>
        <w:t xml:space="preserve"> </w:t>
      </w:r>
      <w:r>
        <w:rPr>
          <w:sz w:val="28"/>
        </w:rPr>
        <w:t>Haan //</w:t>
      </w:r>
      <w:r>
        <w:rPr>
          <w:spacing w:val="1"/>
          <w:sz w:val="28"/>
        </w:rPr>
        <w:t xml:space="preserve"> </w:t>
      </w:r>
      <w:r>
        <w:rPr>
          <w:sz w:val="28"/>
        </w:rPr>
        <w:t>Economist.</w:t>
      </w:r>
      <w:r>
        <w:rPr>
          <w:spacing w:val="-1"/>
          <w:sz w:val="28"/>
        </w:rPr>
        <w:t xml:space="preserve"> </w:t>
      </w:r>
      <w:r>
        <w:rPr>
          <w:sz w:val="28"/>
        </w:rPr>
        <w:t>Leiden,</w:t>
      </w:r>
      <w:r>
        <w:rPr>
          <w:spacing w:val="-4"/>
          <w:sz w:val="28"/>
        </w:rPr>
        <w:t xml:space="preserve"> </w:t>
      </w:r>
      <w:r>
        <w:rPr>
          <w:sz w:val="28"/>
        </w:rPr>
        <w:t>1987.</w:t>
      </w:r>
      <w:r>
        <w:rPr>
          <w:spacing w:val="-2"/>
          <w:sz w:val="28"/>
        </w:rPr>
        <w:t xml:space="preserve"> </w:t>
      </w:r>
      <w:r>
        <w:rPr>
          <w:sz w:val="28"/>
        </w:rPr>
        <w:t>Jg.</w:t>
      </w:r>
      <w:r>
        <w:rPr>
          <w:spacing w:val="-1"/>
          <w:sz w:val="28"/>
        </w:rPr>
        <w:t xml:space="preserve"> </w:t>
      </w:r>
      <w:r>
        <w:rPr>
          <w:sz w:val="28"/>
        </w:rPr>
        <w:t>135,</w:t>
      </w:r>
      <w:r>
        <w:rPr>
          <w:spacing w:val="-4"/>
          <w:sz w:val="28"/>
        </w:rPr>
        <w:t xml:space="preserve"> </w:t>
      </w:r>
      <w:r>
        <w:rPr>
          <w:sz w:val="28"/>
        </w:rPr>
        <w:t>No.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367-384.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92" w:firstLine="707"/>
        <w:jc w:val="both"/>
        <w:rPr>
          <w:sz w:val="28"/>
        </w:rPr>
      </w:pPr>
      <w:r>
        <w:rPr>
          <w:sz w:val="28"/>
        </w:rPr>
        <w:t>Смит А. Исследование о природе и причинах богатства народов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Смит,</w:t>
      </w:r>
      <w:r>
        <w:rPr>
          <w:spacing w:val="-2"/>
          <w:sz w:val="28"/>
        </w:rPr>
        <w:t xml:space="preserve"> </w:t>
      </w:r>
      <w:r>
        <w:rPr>
          <w:sz w:val="28"/>
        </w:rPr>
        <w:t>19</w:t>
      </w:r>
      <w:r>
        <w:rPr>
          <w:sz w:val="28"/>
        </w:rPr>
        <w:t>62.</w:t>
      </w:r>
      <w:r>
        <w:rPr>
          <w:spacing w:val="1"/>
          <w:sz w:val="28"/>
        </w:rPr>
        <w:t xml:space="preserve"> </w:t>
      </w:r>
      <w:r>
        <w:rPr>
          <w:sz w:val="28"/>
        </w:rPr>
        <w:t>677с.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9" w:firstLine="707"/>
        <w:jc w:val="both"/>
        <w:rPr>
          <w:sz w:val="28"/>
        </w:rPr>
      </w:pPr>
      <w:r>
        <w:rPr>
          <w:sz w:val="28"/>
        </w:rPr>
        <w:t>Рикардо Д. Сочинения: в 5 т. / Д. Рикардо. Госполитиздат, 1941. Т. 1: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ОГИЗ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обложения.</w:t>
      </w:r>
      <w:r>
        <w:rPr>
          <w:spacing w:val="2"/>
          <w:sz w:val="28"/>
        </w:rPr>
        <w:t xml:space="preserve"> </w:t>
      </w:r>
      <w:r>
        <w:rPr>
          <w:sz w:val="28"/>
        </w:rPr>
        <w:t>1941.-288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310F9" w:rsidRDefault="003310F9">
      <w:pPr>
        <w:spacing w:line="360" w:lineRule="auto"/>
        <w:jc w:val="both"/>
        <w:rPr>
          <w:sz w:val="28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81" w:line="360" w:lineRule="auto"/>
        <w:ind w:right="385" w:firstLine="707"/>
        <w:jc w:val="both"/>
        <w:rPr>
          <w:sz w:val="28"/>
        </w:rPr>
      </w:pPr>
      <w:r>
        <w:rPr>
          <w:sz w:val="28"/>
        </w:rPr>
        <w:t>Harris S.E. The National Debt and the New Economics / S.E. Harris.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N.Y.,</w:t>
      </w:r>
      <w:r>
        <w:rPr>
          <w:spacing w:val="-1"/>
          <w:sz w:val="28"/>
        </w:rPr>
        <w:t xml:space="preserve"> </w:t>
      </w:r>
      <w:r>
        <w:rPr>
          <w:sz w:val="28"/>
        </w:rPr>
        <w:t>1947.</w:t>
      </w:r>
      <w:r>
        <w:rPr>
          <w:spacing w:val="-4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2" w:line="360" w:lineRule="auto"/>
        <w:ind w:right="392" w:firstLine="707"/>
        <w:jc w:val="both"/>
        <w:rPr>
          <w:sz w:val="28"/>
        </w:rPr>
      </w:pPr>
      <w:r>
        <w:rPr>
          <w:sz w:val="28"/>
        </w:rPr>
        <w:t>Мартьянов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долгом: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Финансы.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№1.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59-62.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95" w:firstLine="707"/>
        <w:jc w:val="both"/>
        <w:rPr>
          <w:sz w:val="28"/>
        </w:rPr>
      </w:pPr>
      <w:r>
        <w:rPr>
          <w:sz w:val="28"/>
        </w:rPr>
        <w:t>Милль</w:t>
      </w:r>
      <w:r>
        <w:rPr>
          <w:spacing w:val="1"/>
          <w:sz w:val="28"/>
        </w:rPr>
        <w:t xml:space="preserve"> </w:t>
      </w:r>
      <w:r>
        <w:rPr>
          <w:sz w:val="28"/>
        </w:rPr>
        <w:t>Д.С.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Д.С.</w:t>
      </w:r>
      <w:r>
        <w:rPr>
          <w:spacing w:val="1"/>
          <w:sz w:val="28"/>
        </w:rPr>
        <w:t xml:space="preserve"> </w:t>
      </w:r>
      <w:r>
        <w:rPr>
          <w:sz w:val="28"/>
        </w:rPr>
        <w:t>Милль.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1980. Т.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8" w:firstLine="707"/>
        <w:jc w:val="both"/>
        <w:rPr>
          <w:sz w:val="28"/>
        </w:rPr>
      </w:pPr>
      <w:r>
        <w:rPr>
          <w:sz w:val="28"/>
        </w:rPr>
        <w:t>Раy K. Основные начала финансовой науки: [в 2-х т.] / К. Раy. - СПб.:</w:t>
      </w:r>
      <w:r>
        <w:rPr>
          <w:spacing w:val="1"/>
          <w:sz w:val="28"/>
        </w:rPr>
        <w:t xml:space="preserve"> </w:t>
      </w:r>
      <w:r>
        <w:rPr>
          <w:sz w:val="28"/>
        </w:rPr>
        <w:t>типография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Майкова,</w:t>
      </w:r>
      <w:r>
        <w:rPr>
          <w:spacing w:val="-1"/>
          <w:sz w:val="28"/>
        </w:rPr>
        <w:t xml:space="preserve"> </w:t>
      </w:r>
      <w:r>
        <w:rPr>
          <w:sz w:val="28"/>
        </w:rPr>
        <w:t>1868.</w:t>
      </w:r>
      <w:r>
        <w:rPr>
          <w:spacing w:val="-1"/>
          <w:sz w:val="28"/>
        </w:rPr>
        <w:t xml:space="preserve"> </w:t>
      </w:r>
      <w:r>
        <w:rPr>
          <w:sz w:val="28"/>
        </w:rPr>
        <w:t>Том 2.</w:t>
      </w:r>
      <w:r>
        <w:rPr>
          <w:spacing w:val="-3"/>
          <w:sz w:val="28"/>
        </w:rPr>
        <w:t xml:space="preserve"> </w:t>
      </w:r>
      <w:r>
        <w:rPr>
          <w:sz w:val="28"/>
        </w:rPr>
        <w:t>378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85" w:firstLine="707"/>
        <w:jc w:val="both"/>
        <w:rPr>
          <w:sz w:val="28"/>
        </w:rPr>
      </w:pP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М.Ф.</w:t>
      </w:r>
      <w:r>
        <w:rPr>
          <w:spacing w:val="1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доступу: </w:t>
      </w:r>
      <w:hyperlink r:id="rId29">
        <w:r>
          <w:rPr>
            <w:sz w:val="28"/>
          </w:rPr>
          <w:t>ht</w:t>
        </w:r>
        <w:r>
          <w:rPr>
            <w:sz w:val="28"/>
          </w:rPr>
          <w:t>tp://www.hist.msu.ru/Labs/Ecohist/OB9/orlov.htm</w:t>
        </w:r>
      </w:hyperlink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3" w:firstLine="707"/>
        <w:jc w:val="both"/>
        <w:rPr>
          <w:sz w:val="28"/>
        </w:rPr>
      </w:pPr>
      <w:r>
        <w:rPr>
          <w:sz w:val="28"/>
        </w:rPr>
        <w:t>Боголепов</w:t>
      </w:r>
      <w:r>
        <w:rPr>
          <w:spacing w:val="1"/>
          <w:sz w:val="28"/>
        </w:rPr>
        <w:t xml:space="preserve"> </w:t>
      </w:r>
      <w:r>
        <w:rPr>
          <w:sz w:val="28"/>
        </w:rPr>
        <w:t>Д.П.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Х.: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Пролетарий,</w:t>
      </w:r>
      <w:r>
        <w:rPr>
          <w:spacing w:val="1"/>
          <w:sz w:val="28"/>
        </w:rPr>
        <w:t xml:space="preserve"> </w:t>
      </w:r>
      <w:r>
        <w:rPr>
          <w:sz w:val="28"/>
        </w:rPr>
        <w:t>1929.</w:t>
      </w:r>
      <w:r>
        <w:rPr>
          <w:spacing w:val="-2"/>
          <w:sz w:val="28"/>
        </w:rPr>
        <w:t xml:space="preserve"> </w:t>
      </w:r>
      <w:r>
        <w:rPr>
          <w:sz w:val="28"/>
        </w:rPr>
        <w:t>315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9" w:firstLine="707"/>
        <w:jc w:val="both"/>
        <w:rPr>
          <w:sz w:val="28"/>
        </w:rPr>
      </w:pPr>
      <w:r>
        <w:rPr>
          <w:sz w:val="28"/>
        </w:rPr>
        <w:t>Leroy-Beaulieu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Dette</w:t>
      </w:r>
      <w:r>
        <w:rPr>
          <w:spacing w:val="1"/>
          <w:sz w:val="28"/>
        </w:rPr>
        <w:t xml:space="preserve"> </w:t>
      </w:r>
      <w:r>
        <w:rPr>
          <w:sz w:val="28"/>
        </w:rPr>
        <w:t>publique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France,</w:t>
      </w:r>
      <w:r>
        <w:rPr>
          <w:spacing w:val="1"/>
          <w:sz w:val="28"/>
        </w:rPr>
        <w:t xml:space="preserve"> </w:t>
      </w:r>
      <w:r>
        <w:rPr>
          <w:sz w:val="28"/>
        </w:rPr>
        <w:t>étude</w:t>
      </w:r>
      <w:r>
        <w:rPr>
          <w:spacing w:val="1"/>
          <w:sz w:val="28"/>
        </w:rPr>
        <w:t xml:space="preserve"> </w:t>
      </w:r>
      <w:r>
        <w:rPr>
          <w:sz w:val="28"/>
        </w:rPr>
        <w:t>et</w:t>
      </w:r>
      <w:r>
        <w:rPr>
          <w:spacing w:val="1"/>
          <w:sz w:val="28"/>
        </w:rPr>
        <w:t xml:space="preserve"> </w:t>
      </w:r>
      <w:r>
        <w:rPr>
          <w:sz w:val="28"/>
        </w:rPr>
        <w:t>analyse</w:t>
      </w:r>
      <w:r>
        <w:rPr>
          <w:spacing w:val="70"/>
          <w:sz w:val="28"/>
        </w:rPr>
        <w:t xml:space="preserve"> </w:t>
      </w:r>
      <w:r>
        <w:rPr>
          <w:sz w:val="28"/>
        </w:rPr>
        <w:t>d'un</w:t>
      </w:r>
      <w:r>
        <w:rPr>
          <w:spacing w:val="-67"/>
          <w:sz w:val="28"/>
        </w:rPr>
        <w:t xml:space="preserve"> </w:t>
      </w:r>
      <w:r>
        <w:rPr>
          <w:sz w:val="28"/>
        </w:rPr>
        <w:t>article de M. P. Leroy-Beaulieu (Extrait du Journal de la Meurthe et des Vosges).</w:t>
      </w:r>
      <w:r>
        <w:rPr>
          <w:spacing w:val="1"/>
          <w:sz w:val="28"/>
        </w:rPr>
        <w:t xml:space="preserve"> </w:t>
      </w:r>
      <w:r>
        <w:rPr>
          <w:sz w:val="28"/>
        </w:rPr>
        <w:t>Nancy: Typographie</w:t>
      </w:r>
      <w:r>
        <w:rPr>
          <w:spacing w:val="-3"/>
          <w:sz w:val="28"/>
        </w:rPr>
        <w:t xml:space="preserve"> </w:t>
      </w:r>
      <w:r>
        <w:rPr>
          <w:sz w:val="28"/>
        </w:rPr>
        <w:t>G.</w:t>
      </w:r>
      <w:r>
        <w:rPr>
          <w:spacing w:val="-1"/>
          <w:sz w:val="28"/>
        </w:rPr>
        <w:t xml:space="preserve"> </w:t>
      </w:r>
      <w:r>
        <w:rPr>
          <w:sz w:val="28"/>
        </w:rPr>
        <w:t>Crepin-Leblond,</w:t>
      </w:r>
      <w:r>
        <w:rPr>
          <w:spacing w:val="-2"/>
          <w:sz w:val="28"/>
        </w:rPr>
        <w:t xml:space="preserve"> </w:t>
      </w:r>
      <w:r>
        <w:rPr>
          <w:sz w:val="28"/>
        </w:rPr>
        <w:t>1875.</w:t>
      </w:r>
      <w:r>
        <w:rPr>
          <w:spacing w:val="-1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6" w:firstLine="707"/>
        <w:jc w:val="both"/>
        <w:rPr>
          <w:sz w:val="28"/>
        </w:rPr>
      </w:pPr>
      <w:r>
        <w:rPr>
          <w:sz w:val="28"/>
        </w:rPr>
        <w:t>Кейнс Дж. М. Общая теория занятости, процента и денег / Дж. М.</w:t>
      </w:r>
      <w:r>
        <w:rPr>
          <w:spacing w:val="1"/>
          <w:sz w:val="28"/>
        </w:rPr>
        <w:t xml:space="preserve"> </w:t>
      </w:r>
      <w:r>
        <w:rPr>
          <w:sz w:val="28"/>
        </w:rPr>
        <w:t>Кейнс.</w:t>
      </w:r>
      <w:r>
        <w:rPr>
          <w:spacing w:val="-2"/>
          <w:sz w:val="28"/>
        </w:rPr>
        <w:t xml:space="preserve"> </w:t>
      </w:r>
      <w:r>
        <w:rPr>
          <w:sz w:val="28"/>
        </w:rPr>
        <w:t>М.: Гелиос АРВ,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5" w:firstLine="707"/>
        <w:jc w:val="both"/>
        <w:rPr>
          <w:sz w:val="28"/>
        </w:rPr>
      </w:pPr>
      <w:r>
        <w:rPr>
          <w:sz w:val="28"/>
        </w:rPr>
        <w:t>Воробйов</w:t>
      </w:r>
      <w:r>
        <w:rPr>
          <w:spacing w:val="1"/>
          <w:sz w:val="28"/>
        </w:rPr>
        <w:t xml:space="preserve"> </w:t>
      </w:r>
      <w:r>
        <w:rPr>
          <w:sz w:val="28"/>
        </w:rPr>
        <w:t>Ю.М.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борг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скономічний стан України в умовах світової фінансової кризи. </w:t>
      </w:r>
      <w:r>
        <w:rPr>
          <w:i/>
          <w:sz w:val="28"/>
        </w:rPr>
        <w:t>Науковий вісник: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фінанси,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банки,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інвестиції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22-34.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ind w:left="1531" w:hanging="426"/>
        <w:jc w:val="both"/>
        <w:rPr>
          <w:sz w:val="28"/>
        </w:rPr>
      </w:pPr>
      <w:r>
        <w:rPr>
          <w:sz w:val="28"/>
        </w:rPr>
        <w:t>Луссе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Макроэкономика.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«Питер».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-3"/>
          <w:sz w:val="28"/>
        </w:rPr>
        <w:t xml:space="preserve"> </w:t>
      </w:r>
      <w:r>
        <w:rPr>
          <w:sz w:val="28"/>
        </w:rPr>
        <w:t>240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147"/>
        <w:ind w:left="1531" w:hanging="426"/>
        <w:jc w:val="both"/>
        <w:rPr>
          <w:sz w:val="28"/>
        </w:rPr>
      </w:pPr>
      <w:r>
        <w:rPr>
          <w:sz w:val="28"/>
        </w:rPr>
        <w:t>Domar</w:t>
      </w:r>
      <w:r>
        <w:rPr>
          <w:spacing w:val="11"/>
          <w:sz w:val="28"/>
        </w:rPr>
        <w:t xml:space="preserve"> </w:t>
      </w:r>
      <w:r>
        <w:rPr>
          <w:sz w:val="28"/>
        </w:rPr>
        <w:t>E.</w:t>
      </w:r>
      <w:r>
        <w:rPr>
          <w:spacing w:val="10"/>
          <w:sz w:val="28"/>
        </w:rPr>
        <w:t xml:space="preserve"> </w:t>
      </w:r>
      <w:r>
        <w:rPr>
          <w:sz w:val="28"/>
        </w:rPr>
        <w:t>The</w:t>
      </w:r>
      <w:r>
        <w:rPr>
          <w:spacing w:val="12"/>
          <w:sz w:val="28"/>
        </w:rPr>
        <w:t xml:space="preserve"> </w:t>
      </w:r>
      <w:r>
        <w:rPr>
          <w:sz w:val="28"/>
        </w:rPr>
        <w:t>Burden</w:t>
      </w:r>
      <w:r>
        <w:rPr>
          <w:spacing w:val="10"/>
          <w:sz w:val="28"/>
        </w:rPr>
        <w:t xml:space="preserve"> </w:t>
      </w:r>
      <w:r>
        <w:rPr>
          <w:sz w:val="28"/>
        </w:rPr>
        <w:t>of</w:t>
      </w:r>
      <w:r>
        <w:rPr>
          <w:spacing w:val="10"/>
          <w:sz w:val="28"/>
        </w:rPr>
        <w:t xml:space="preserve"> </w:t>
      </w:r>
      <w:r>
        <w:rPr>
          <w:sz w:val="28"/>
        </w:rPr>
        <w:t>Public</w:t>
      </w:r>
      <w:r>
        <w:rPr>
          <w:spacing w:val="11"/>
          <w:sz w:val="28"/>
        </w:rPr>
        <w:t xml:space="preserve"> </w:t>
      </w:r>
      <w:r>
        <w:rPr>
          <w:sz w:val="28"/>
        </w:rPr>
        <w:t>Debt</w:t>
      </w:r>
      <w:r>
        <w:rPr>
          <w:spacing w:val="10"/>
          <w:sz w:val="28"/>
        </w:rPr>
        <w:t xml:space="preserve"> </w:t>
      </w:r>
      <w:r>
        <w:rPr>
          <w:sz w:val="28"/>
        </w:rPr>
        <w:t>and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National</w:t>
      </w:r>
      <w:r>
        <w:rPr>
          <w:spacing w:val="12"/>
          <w:sz w:val="28"/>
        </w:rPr>
        <w:t xml:space="preserve"> </w:t>
      </w:r>
      <w:r>
        <w:rPr>
          <w:sz w:val="28"/>
        </w:rPr>
        <w:t>Income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E.</w:t>
      </w:r>
      <w:r>
        <w:rPr>
          <w:spacing w:val="10"/>
          <w:sz w:val="28"/>
        </w:rPr>
        <w:t xml:space="preserve"> </w:t>
      </w:r>
      <w:r>
        <w:rPr>
          <w:sz w:val="28"/>
        </w:rPr>
        <w:t>Domar</w:t>
      </w:r>
    </w:p>
    <w:p w:rsidR="003310F9" w:rsidRDefault="008C0B41">
      <w:pPr>
        <w:pStyle w:val="a3"/>
        <w:spacing w:before="163"/>
        <w:ind w:left="398"/>
      </w:pPr>
      <w:r>
        <w:t>//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Review.</w:t>
      </w:r>
      <w:r>
        <w:rPr>
          <w:spacing w:val="-3"/>
        </w:rPr>
        <w:t xml:space="preserve"> </w:t>
      </w:r>
      <w:r>
        <w:t>1944.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798-827.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160" w:line="360" w:lineRule="auto"/>
        <w:ind w:right="393" w:firstLine="707"/>
        <w:rPr>
          <w:sz w:val="28"/>
        </w:rPr>
      </w:pPr>
      <w:r>
        <w:rPr>
          <w:sz w:val="28"/>
        </w:rPr>
        <w:t>Петровська</w:t>
      </w:r>
      <w:r>
        <w:rPr>
          <w:spacing w:val="19"/>
          <w:sz w:val="28"/>
        </w:rPr>
        <w:t xml:space="preserve"> </w:t>
      </w:r>
      <w:r>
        <w:rPr>
          <w:sz w:val="28"/>
        </w:rPr>
        <w:t>Фінанси</w:t>
      </w:r>
      <w:r>
        <w:rPr>
          <w:spacing w:val="20"/>
          <w:sz w:val="28"/>
        </w:rPr>
        <w:t xml:space="preserve"> </w:t>
      </w:r>
      <w:r>
        <w:rPr>
          <w:sz w:val="28"/>
        </w:rPr>
        <w:t>(з</w:t>
      </w:r>
      <w:r>
        <w:rPr>
          <w:spacing w:val="19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20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19"/>
          <w:sz w:val="28"/>
        </w:rPr>
        <w:t xml:space="preserve"> </w:t>
      </w:r>
      <w:r>
        <w:rPr>
          <w:sz w:val="28"/>
        </w:rPr>
        <w:t>фінансів):</w:t>
      </w:r>
      <w:r>
        <w:rPr>
          <w:spacing w:val="18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К.: ЦУЛ,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88" w:firstLine="707"/>
        <w:rPr>
          <w:sz w:val="28"/>
        </w:rPr>
      </w:pPr>
      <w:r>
        <w:rPr>
          <w:sz w:val="28"/>
        </w:rPr>
        <w:t>Barro</w:t>
      </w:r>
      <w:r>
        <w:rPr>
          <w:spacing w:val="17"/>
          <w:sz w:val="28"/>
        </w:rPr>
        <w:t xml:space="preserve"> </w:t>
      </w:r>
      <w:r>
        <w:rPr>
          <w:sz w:val="28"/>
        </w:rPr>
        <w:t>R.J.</w:t>
      </w:r>
      <w:r>
        <w:rPr>
          <w:spacing w:val="15"/>
          <w:sz w:val="28"/>
        </w:rPr>
        <w:t xml:space="preserve"> </w:t>
      </w:r>
      <w:r>
        <w:rPr>
          <w:sz w:val="28"/>
        </w:rPr>
        <w:t>On</w:t>
      </w:r>
      <w:r>
        <w:rPr>
          <w:spacing w:val="18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Determination</w:t>
      </w:r>
      <w:r>
        <w:rPr>
          <w:spacing w:val="15"/>
          <w:sz w:val="28"/>
        </w:rPr>
        <w:t xml:space="preserve"> </w:t>
      </w:r>
      <w:r>
        <w:rPr>
          <w:sz w:val="28"/>
        </w:rPr>
        <w:t>of</w:t>
      </w:r>
      <w:r>
        <w:rPr>
          <w:spacing w:val="17"/>
          <w:sz w:val="28"/>
        </w:rPr>
        <w:t xml:space="preserve"> </w:t>
      </w:r>
      <w:r>
        <w:rPr>
          <w:sz w:val="28"/>
        </w:rPr>
        <w:t>Public</w:t>
      </w:r>
      <w:r>
        <w:rPr>
          <w:spacing w:val="14"/>
          <w:sz w:val="28"/>
        </w:rPr>
        <w:t xml:space="preserve"> </w:t>
      </w:r>
      <w:r>
        <w:rPr>
          <w:sz w:val="28"/>
        </w:rPr>
        <w:t>Debt</w:t>
      </w:r>
      <w:r>
        <w:rPr>
          <w:spacing w:val="17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R.J.</w:t>
      </w:r>
      <w:r>
        <w:rPr>
          <w:spacing w:val="15"/>
          <w:sz w:val="28"/>
        </w:rPr>
        <w:t xml:space="preserve"> </w:t>
      </w:r>
      <w:r>
        <w:rPr>
          <w:sz w:val="28"/>
        </w:rPr>
        <w:t>Barro</w:t>
      </w:r>
      <w:r>
        <w:rPr>
          <w:spacing w:val="27"/>
          <w:sz w:val="28"/>
        </w:rPr>
        <w:t xml:space="preserve"> </w:t>
      </w:r>
      <w:r>
        <w:rPr>
          <w:sz w:val="28"/>
        </w:rPr>
        <w:t>//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16"/>
          <w:sz w:val="28"/>
        </w:rPr>
        <w:t xml:space="preserve"> </w:t>
      </w:r>
      <w:r>
        <w:rPr>
          <w:sz w:val="28"/>
        </w:rPr>
        <w:t>Political</w:t>
      </w:r>
      <w:r>
        <w:rPr>
          <w:spacing w:val="-67"/>
          <w:sz w:val="28"/>
        </w:rPr>
        <w:t xml:space="preserve"> </w:t>
      </w:r>
      <w:r>
        <w:rPr>
          <w:sz w:val="28"/>
        </w:rPr>
        <w:t>Economy.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University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Chicago</w:t>
      </w:r>
      <w:r>
        <w:rPr>
          <w:spacing w:val="-1"/>
          <w:sz w:val="28"/>
        </w:rPr>
        <w:t xml:space="preserve"> </w:t>
      </w:r>
      <w:r>
        <w:rPr>
          <w:sz w:val="28"/>
        </w:rPr>
        <w:t>Press Journal</w:t>
      </w:r>
      <w:r>
        <w:rPr>
          <w:spacing w:val="-1"/>
          <w:sz w:val="28"/>
        </w:rPr>
        <w:t xml:space="preserve"> </w:t>
      </w:r>
      <w:r>
        <w:rPr>
          <w:sz w:val="28"/>
        </w:rPr>
        <w:t>1979.</w:t>
      </w:r>
      <w:r>
        <w:rPr>
          <w:spacing w:val="-3"/>
          <w:sz w:val="28"/>
        </w:rPr>
        <w:t xml:space="preserve"> </w:t>
      </w:r>
      <w:r>
        <w:rPr>
          <w:sz w:val="28"/>
        </w:rPr>
        <w:t>Vol.</w:t>
      </w:r>
      <w:r>
        <w:rPr>
          <w:spacing w:val="-6"/>
          <w:sz w:val="28"/>
        </w:rPr>
        <w:t xml:space="preserve"> </w:t>
      </w:r>
      <w:r>
        <w:rPr>
          <w:sz w:val="28"/>
        </w:rPr>
        <w:t>87.</w:t>
      </w:r>
      <w:r>
        <w:rPr>
          <w:spacing w:val="-3"/>
          <w:sz w:val="28"/>
        </w:rPr>
        <w:t xml:space="preserve"> </w:t>
      </w:r>
      <w:r>
        <w:rPr>
          <w:sz w:val="28"/>
        </w:rPr>
        <w:t>Nº 5.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  <w:r>
        <w:rPr>
          <w:spacing w:val="-4"/>
          <w:sz w:val="28"/>
        </w:rPr>
        <w:t xml:space="preserve"> </w:t>
      </w:r>
      <w:r>
        <w:rPr>
          <w:sz w:val="28"/>
        </w:rPr>
        <w:t>940-971.</w:t>
      </w:r>
    </w:p>
    <w:p w:rsidR="003310F9" w:rsidRDefault="003310F9">
      <w:pPr>
        <w:spacing w:line="362" w:lineRule="auto"/>
        <w:rPr>
          <w:sz w:val="28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81" w:line="360" w:lineRule="auto"/>
        <w:ind w:right="385" w:firstLine="707"/>
        <w:jc w:val="both"/>
        <w:rPr>
          <w:sz w:val="28"/>
        </w:rPr>
      </w:pPr>
      <w:r>
        <w:rPr>
          <w:sz w:val="28"/>
        </w:rPr>
        <w:t>404. Barro R.J. On the Determination of Public Debt / R.J. Barro // of</w:t>
      </w:r>
      <w:r>
        <w:rPr>
          <w:spacing w:val="1"/>
          <w:sz w:val="28"/>
        </w:rPr>
        <w:t xml:space="preserve"> </w:t>
      </w:r>
      <w:r>
        <w:rPr>
          <w:sz w:val="28"/>
        </w:rPr>
        <w:t>Political Economy. The University of Chicago Press Journal 1979. Vol. 87</w:t>
      </w:r>
      <w:r>
        <w:rPr>
          <w:sz w:val="28"/>
        </w:rPr>
        <w:t>. № 5. P.</w:t>
      </w:r>
      <w:r>
        <w:rPr>
          <w:spacing w:val="1"/>
          <w:sz w:val="28"/>
        </w:rPr>
        <w:t xml:space="preserve"> </w:t>
      </w:r>
      <w:r>
        <w:rPr>
          <w:sz w:val="28"/>
        </w:rPr>
        <w:t>940-971.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1" w:line="360" w:lineRule="auto"/>
        <w:ind w:right="386" w:firstLine="707"/>
        <w:jc w:val="both"/>
        <w:rPr>
          <w:sz w:val="28"/>
        </w:rPr>
      </w:pPr>
      <w:r>
        <w:rPr>
          <w:sz w:val="28"/>
        </w:rPr>
        <w:t>Shepsle</w:t>
      </w:r>
      <w:r>
        <w:rPr>
          <w:spacing w:val="1"/>
          <w:sz w:val="28"/>
        </w:rPr>
        <w:t xml:space="preserve"> </w:t>
      </w:r>
      <w:r>
        <w:rPr>
          <w:sz w:val="28"/>
        </w:rPr>
        <w:t>K.</w:t>
      </w:r>
      <w:r>
        <w:rPr>
          <w:spacing w:val="1"/>
          <w:sz w:val="28"/>
        </w:rPr>
        <w:t xml:space="preserve"> </w:t>
      </w:r>
      <w:r>
        <w:rPr>
          <w:sz w:val="28"/>
        </w:rPr>
        <w:t>Policy</w:t>
      </w:r>
      <w:r>
        <w:rPr>
          <w:spacing w:val="1"/>
          <w:sz w:val="28"/>
        </w:rPr>
        <w:t xml:space="preserve"> </w:t>
      </w:r>
      <w:r>
        <w:rPr>
          <w:sz w:val="28"/>
        </w:rPr>
        <w:t>Consequences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Government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Congressional</w:t>
      </w:r>
      <w:r>
        <w:rPr>
          <w:spacing w:val="-67"/>
          <w:sz w:val="28"/>
        </w:rPr>
        <w:t xml:space="preserve"> </w:t>
      </w:r>
      <w:r>
        <w:rPr>
          <w:sz w:val="28"/>
        </w:rPr>
        <w:t>Subcommittees / K. Shepsle, B.R. Weingast // Control of Fédéral Spending. – City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  <w:r>
        <w:rPr>
          <w:spacing w:val="-1"/>
          <w:sz w:val="28"/>
        </w:rPr>
        <w:t xml:space="preserve"> </w:t>
      </w:r>
      <w:r>
        <w:rPr>
          <w:sz w:val="28"/>
        </w:rPr>
        <w:t>325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1" w:line="360" w:lineRule="auto"/>
        <w:ind w:right="392" w:firstLine="707"/>
        <w:jc w:val="both"/>
        <w:rPr>
          <w:sz w:val="28"/>
        </w:rPr>
      </w:pPr>
      <w:r>
        <w:rPr>
          <w:sz w:val="28"/>
        </w:rPr>
        <w:t>Alesina A. Why are Stabilisations Delayed? / A. Alesina, A. Drazen // The</w:t>
      </w:r>
      <w:r>
        <w:rPr>
          <w:spacing w:val="1"/>
          <w:sz w:val="28"/>
        </w:rPr>
        <w:t xml:space="preserve"> </w:t>
      </w:r>
      <w:r>
        <w:rPr>
          <w:sz w:val="28"/>
        </w:rPr>
        <w:t>American Economic Review.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(5).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1170–1188;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6" w:firstLine="707"/>
        <w:jc w:val="both"/>
        <w:rPr>
          <w:sz w:val="28"/>
        </w:rPr>
      </w:pPr>
      <w:r>
        <w:rPr>
          <w:sz w:val="28"/>
        </w:rPr>
        <w:t>Alesina A. Positive Theory of Fiscal Deficits and Government Debt in a</w:t>
      </w:r>
      <w:r>
        <w:rPr>
          <w:spacing w:val="1"/>
          <w:sz w:val="28"/>
        </w:rPr>
        <w:t xml:space="preserve"> </w:t>
      </w:r>
      <w:r>
        <w:rPr>
          <w:sz w:val="28"/>
        </w:rPr>
        <w:t>Democracy / A. Alesina, G. Tabellini The Review of Economic Studies. 1990. 57 (3).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403–414;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5" w:firstLine="707"/>
        <w:jc w:val="both"/>
        <w:rPr>
          <w:sz w:val="28"/>
        </w:rPr>
      </w:pPr>
      <w:r>
        <w:rPr>
          <w:sz w:val="28"/>
        </w:rPr>
        <w:t>Persson T. hy a Stubborn Conservativ</w:t>
      </w:r>
      <w:r>
        <w:rPr>
          <w:sz w:val="28"/>
        </w:rPr>
        <w:t>e would Run a Deficit Policy with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Time-Inconsistent Preferences. </w:t>
      </w:r>
      <w:r>
        <w:rPr>
          <w:i/>
          <w:sz w:val="28"/>
        </w:rPr>
        <w:t>Quarterly Journal of Economies</w:t>
      </w:r>
      <w:r>
        <w:rPr>
          <w:sz w:val="28"/>
        </w:rPr>
        <w:t>. 1989. 104 (2). Р.</w:t>
      </w:r>
      <w:r>
        <w:rPr>
          <w:spacing w:val="1"/>
          <w:sz w:val="28"/>
        </w:rPr>
        <w:t xml:space="preserve"> </w:t>
      </w:r>
      <w:r>
        <w:rPr>
          <w:sz w:val="28"/>
        </w:rPr>
        <w:t>325–345;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85" w:firstLine="707"/>
        <w:jc w:val="both"/>
        <w:rPr>
          <w:sz w:val="28"/>
        </w:rPr>
      </w:pPr>
      <w:r>
        <w:rPr>
          <w:sz w:val="28"/>
        </w:rPr>
        <w:t>Ferretti G.M. How cynical can an incumbent be? Stratégie policy in</w:t>
      </w:r>
      <w:r>
        <w:rPr>
          <w:spacing w:val="70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model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government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spending.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Public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Economic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P.121-140.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8" w:firstLine="707"/>
        <w:jc w:val="both"/>
        <w:rPr>
          <w:sz w:val="28"/>
        </w:rPr>
      </w:pPr>
      <w:r>
        <w:rPr>
          <w:sz w:val="28"/>
        </w:rPr>
        <w:t xml:space="preserve">Nordhaus Y.D. The Political Business Cycle. </w:t>
      </w:r>
      <w:r>
        <w:rPr>
          <w:i/>
          <w:sz w:val="28"/>
        </w:rPr>
        <w:t>The Review of Economic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Studies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1975.</w:t>
      </w:r>
      <w:r>
        <w:rPr>
          <w:spacing w:val="-4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(2).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169–190.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94" w:firstLine="707"/>
        <w:jc w:val="both"/>
        <w:rPr>
          <w:sz w:val="28"/>
        </w:rPr>
      </w:pPr>
      <w:r>
        <w:rPr>
          <w:sz w:val="28"/>
        </w:rPr>
        <w:t>Cukierman A. A Political Theory of Government Debt and Deficits in a</w:t>
      </w:r>
      <w:r>
        <w:rPr>
          <w:spacing w:val="1"/>
          <w:sz w:val="28"/>
        </w:rPr>
        <w:t xml:space="preserve"> </w:t>
      </w:r>
      <w:r>
        <w:rPr>
          <w:sz w:val="28"/>
        </w:rPr>
        <w:t>Neo-Ricardian</w:t>
      </w:r>
      <w:r>
        <w:rPr>
          <w:spacing w:val="-1"/>
          <w:sz w:val="28"/>
        </w:rPr>
        <w:t xml:space="preserve"> </w:t>
      </w:r>
      <w:r>
        <w:rPr>
          <w:sz w:val="28"/>
        </w:rPr>
        <w:t>Framework.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American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Economic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Review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1989.</w:t>
      </w:r>
      <w:r>
        <w:rPr>
          <w:spacing w:val="-6"/>
          <w:sz w:val="28"/>
        </w:rPr>
        <w:t xml:space="preserve"> </w:t>
      </w:r>
      <w:r>
        <w:rPr>
          <w:sz w:val="28"/>
        </w:rPr>
        <w:t>79</w:t>
      </w:r>
      <w:r>
        <w:rPr>
          <w:spacing w:val="-1"/>
          <w:sz w:val="28"/>
        </w:rPr>
        <w:t xml:space="preserve"> </w:t>
      </w:r>
      <w:r>
        <w:rPr>
          <w:sz w:val="28"/>
        </w:rPr>
        <w:t>(4). Р.</w:t>
      </w:r>
      <w:r>
        <w:rPr>
          <w:spacing w:val="-6"/>
          <w:sz w:val="28"/>
        </w:rPr>
        <w:t xml:space="preserve"> </w:t>
      </w:r>
      <w:r>
        <w:rPr>
          <w:sz w:val="28"/>
        </w:rPr>
        <w:t>713–732.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88" w:firstLine="707"/>
        <w:jc w:val="both"/>
        <w:rPr>
          <w:sz w:val="28"/>
        </w:rPr>
      </w:pPr>
      <w:r>
        <w:rPr>
          <w:sz w:val="28"/>
        </w:rPr>
        <w:t xml:space="preserve">Barro R.J. The Ricardian Approach to Budget Deficits. </w:t>
      </w:r>
      <w:r>
        <w:rPr>
          <w:i/>
          <w:sz w:val="28"/>
        </w:rPr>
        <w:t>The Journal 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Economic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Perspectives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(2).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37–54.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89" w:firstLine="707"/>
        <w:jc w:val="both"/>
        <w:rPr>
          <w:sz w:val="28"/>
        </w:rPr>
      </w:pPr>
      <w:r>
        <w:rPr>
          <w:sz w:val="28"/>
        </w:rPr>
        <w:t>Rogoff</w:t>
      </w:r>
      <w:r>
        <w:rPr>
          <w:spacing w:val="1"/>
          <w:sz w:val="28"/>
        </w:rPr>
        <w:t xml:space="preserve"> </w:t>
      </w:r>
      <w:r>
        <w:rPr>
          <w:sz w:val="28"/>
        </w:rPr>
        <w:t>K.</w:t>
      </w:r>
      <w:r>
        <w:rPr>
          <w:spacing w:val="1"/>
          <w:sz w:val="28"/>
        </w:rPr>
        <w:t xml:space="preserve"> </w:t>
      </w:r>
      <w:r>
        <w:rPr>
          <w:sz w:val="28"/>
        </w:rPr>
        <w:t>Elections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Macroeconomic</w:t>
      </w:r>
      <w:r>
        <w:rPr>
          <w:spacing w:val="1"/>
          <w:sz w:val="28"/>
        </w:rPr>
        <w:t xml:space="preserve"> </w:t>
      </w:r>
      <w:r>
        <w:rPr>
          <w:sz w:val="28"/>
        </w:rPr>
        <w:t>Policy</w:t>
      </w:r>
      <w:r>
        <w:rPr>
          <w:spacing w:val="1"/>
          <w:sz w:val="28"/>
        </w:rPr>
        <w:t xml:space="preserve"> </w:t>
      </w:r>
      <w:r>
        <w:rPr>
          <w:sz w:val="28"/>
        </w:rPr>
        <w:t>Cycles.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Review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Economic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Studies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  <w:r>
        <w:rPr>
          <w:spacing w:val="-2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(1). Р.</w:t>
      </w:r>
      <w:r>
        <w:rPr>
          <w:spacing w:val="-2"/>
          <w:sz w:val="28"/>
        </w:rPr>
        <w:t xml:space="preserve"> </w:t>
      </w:r>
      <w:r>
        <w:rPr>
          <w:sz w:val="28"/>
        </w:rPr>
        <w:t>1–16.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602"/>
        </w:tabs>
        <w:spacing w:line="360" w:lineRule="auto"/>
        <w:ind w:right="385" w:firstLine="707"/>
        <w:jc w:val="both"/>
        <w:rPr>
          <w:i/>
          <w:sz w:val="28"/>
        </w:rPr>
      </w:pPr>
      <w:r>
        <w:rPr>
          <w:sz w:val="28"/>
        </w:rPr>
        <w:t>Офіційний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казначейської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000FF"/>
          <w:spacing w:val="3"/>
          <w:sz w:val="28"/>
        </w:rPr>
        <w:t xml:space="preserve"> </w:t>
      </w:r>
      <w:hyperlink r:id="rId30">
        <w:r>
          <w:rPr>
            <w:i/>
            <w:color w:val="0000FF"/>
            <w:sz w:val="28"/>
            <w:u w:val="single" w:color="0000FF"/>
          </w:rPr>
          <w:t>www.treasury.gov.ua</w:t>
        </w:r>
      </w:hyperlink>
    </w:p>
    <w:p w:rsidR="003310F9" w:rsidRDefault="008C0B41">
      <w:pPr>
        <w:pStyle w:val="a4"/>
        <w:numPr>
          <w:ilvl w:val="0"/>
          <w:numId w:val="1"/>
        </w:numPr>
        <w:tabs>
          <w:tab w:val="left" w:pos="1602"/>
        </w:tabs>
        <w:spacing w:line="321" w:lineRule="exact"/>
        <w:ind w:left="1601" w:hanging="496"/>
        <w:jc w:val="both"/>
        <w:rPr>
          <w:i/>
          <w:sz w:val="28"/>
        </w:rPr>
      </w:pPr>
      <w:r>
        <w:rPr>
          <w:sz w:val="28"/>
        </w:rPr>
        <w:t xml:space="preserve">Офіційний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сайт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Державної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служби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статистики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України   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-</w:t>
      </w:r>
    </w:p>
    <w:p w:rsidR="003310F9" w:rsidRDefault="008C0B41">
      <w:pPr>
        <w:spacing w:before="144"/>
        <w:ind w:left="398"/>
        <w:rPr>
          <w:i/>
          <w:sz w:val="28"/>
        </w:rPr>
      </w:pPr>
      <w:r>
        <w:rPr>
          <w:sz w:val="28"/>
        </w:rPr>
        <w:t>[Електронний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1"/>
          <w:sz w:val="28"/>
        </w:rPr>
        <w:t xml:space="preserve"> </w:t>
      </w:r>
      <w:hyperlink r:id="rId31">
        <w:r>
          <w:rPr>
            <w:i/>
            <w:color w:val="0000FF"/>
            <w:sz w:val="28"/>
            <w:u w:val="single" w:color="0000FF"/>
          </w:rPr>
          <w:t>http://www.ukrstat.gov.ua</w:t>
        </w:r>
      </w:hyperlink>
      <w:r>
        <w:rPr>
          <w:i/>
          <w:sz w:val="28"/>
        </w:rPr>
        <w:t>,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602"/>
        </w:tabs>
        <w:spacing w:before="160" w:line="360" w:lineRule="auto"/>
        <w:ind w:right="386" w:firstLine="707"/>
        <w:jc w:val="both"/>
        <w:rPr>
          <w:i/>
          <w:sz w:val="28"/>
        </w:rPr>
      </w:pPr>
      <w:r>
        <w:rPr>
          <w:sz w:val="28"/>
        </w:rPr>
        <w:t>Офіційний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 доступу:</w:t>
      </w:r>
      <w:r>
        <w:rPr>
          <w:color w:val="0000FF"/>
          <w:sz w:val="28"/>
        </w:rPr>
        <w:t xml:space="preserve"> </w:t>
      </w:r>
      <w:hyperlink r:id="rId32">
        <w:r>
          <w:rPr>
            <w:i/>
            <w:color w:val="0000FF"/>
            <w:sz w:val="28"/>
            <w:u w:val="single" w:color="0000FF"/>
          </w:rPr>
          <w:t>http://www.minfin.gov.ua</w:t>
        </w:r>
      </w:hyperlink>
      <w:r>
        <w:rPr>
          <w:i/>
          <w:sz w:val="28"/>
        </w:rPr>
        <w:t>]</w:t>
      </w:r>
    </w:p>
    <w:p w:rsidR="003310F9" w:rsidRDefault="003310F9">
      <w:pPr>
        <w:spacing w:line="360" w:lineRule="auto"/>
        <w:jc w:val="both"/>
        <w:rPr>
          <w:sz w:val="28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4"/>
        <w:numPr>
          <w:ilvl w:val="0"/>
          <w:numId w:val="1"/>
        </w:numPr>
        <w:tabs>
          <w:tab w:val="left" w:pos="1602"/>
        </w:tabs>
        <w:spacing w:before="81" w:line="360" w:lineRule="auto"/>
        <w:ind w:right="387" w:firstLine="707"/>
        <w:jc w:val="both"/>
        <w:rPr>
          <w:sz w:val="28"/>
        </w:rPr>
      </w:pPr>
      <w:r>
        <w:rPr>
          <w:sz w:val="28"/>
        </w:rPr>
        <w:t>Офіційний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33">
        <w:r>
          <w:rPr>
            <w:sz w:val="28"/>
          </w:rPr>
          <w:t>www.bank.gov.ua</w:t>
        </w:r>
      </w:hyperlink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2" w:line="360" w:lineRule="auto"/>
        <w:ind w:right="386" w:firstLine="707"/>
        <w:jc w:val="both"/>
        <w:rPr>
          <w:sz w:val="28"/>
        </w:rPr>
      </w:pPr>
      <w:r>
        <w:rPr>
          <w:sz w:val="28"/>
        </w:rPr>
        <w:t>Середньострокова стратегія управління державним боргом на 2019 –</w:t>
      </w:r>
      <w:r>
        <w:rPr>
          <w:spacing w:val="1"/>
          <w:sz w:val="28"/>
        </w:rPr>
        <w:t xml:space="preserve"> </w:t>
      </w:r>
      <w:r>
        <w:rPr>
          <w:sz w:val="28"/>
        </w:rPr>
        <w:t>2022 роки.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hyperlink r:id="rId34">
        <w:r>
          <w:rPr>
            <w:color w:val="0000FF"/>
            <w:sz w:val="28"/>
            <w:u w:val="single" w:color="0000FF"/>
          </w:rPr>
          <w:t>https://zakon.rada.gov.ua/laws/show/473-2019</w:t>
        </w:r>
      </w:hyperlink>
    </w:p>
    <w:p w:rsidR="003310F9" w:rsidRDefault="008C0B41">
      <w:pPr>
        <w:pStyle w:val="a4"/>
        <w:numPr>
          <w:ilvl w:val="0"/>
          <w:numId w:val="1"/>
        </w:numPr>
        <w:tabs>
          <w:tab w:val="left" w:pos="1602"/>
        </w:tabs>
        <w:spacing w:line="360" w:lineRule="auto"/>
        <w:ind w:right="385" w:firstLine="707"/>
        <w:jc w:val="both"/>
        <w:rPr>
          <w:sz w:val="28"/>
        </w:rPr>
      </w:pPr>
      <w:r>
        <w:rPr>
          <w:sz w:val="28"/>
        </w:rPr>
        <w:t>Bosenko O., Londar S. Assessment of debt sustainability in Ukraine within</w:t>
      </w:r>
      <w:r>
        <w:rPr>
          <w:spacing w:val="-67"/>
          <w:sz w:val="28"/>
        </w:rPr>
        <w:t xml:space="preserve"> </w:t>
      </w:r>
      <w:r>
        <w:rPr>
          <w:sz w:val="28"/>
        </w:rPr>
        <w:t>the international financial organizations approaches. Regional Innovations Journal</w:t>
      </w:r>
      <w:r>
        <w:rPr>
          <w:spacing w:val="1"/>
          <w:sz w:val="28"/>
        </w:rPr>
        <w:t xml:space="preserve"> </w:t>
      </w:r>
      <w:r>
        <w:rPr>
          <w:sz w:val="28"/>
        </w:rPr>
        <w:t>Investment Policies, 2018. Issue 1. P. 13-26. URL:</w:t>
      </w:r>
      <w:r>
        <w:rPr>
          <w:color w:val="0000FF"/>
          <w:sz w:val="28"/>
        </w:rPr>
        <w:t xml:space="preserve"> </w:t>
      </w:r>
      <w:hyperlink r:id="rId35">
        <w:r>
          <w:rPr>
            <w:color w:val="0000FF"/>
            <w:sz w:val="28"/>
            <w:u w:val="single" w:color="0000FF"/>
          </w:rPr>
          <w:t>http://irn.center/2018-1-regional-</w:t>
        </w:r>
      </w:hyperlink>
      <w:r>
        <w:rPr>
          <w:color w:val="0000FF"/>
          <w:spacing w:val="1"/>
          <w:sz w:val="28"/>
        </w:rPr>
        <w:t xml:space="preserve"> </w:t>
      </w:r>
      <w:hyperlink r:id="rId36">
        <w:r>
          <w:rPr>
            <w:color w:val="0000FF"/>
            <w:sz w:val="28"/>
            <w:u w:val="single" w:color="0000FF"/>
          </w:rPr>
          <w:t>innovations-journal_investment-policies/</w:t>
        </w:r>
      </w:hyperlink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5" w:firstLine="707"/>
        <w:jc w:val="both"/>
        <w:rPr>
          <w:sz w:val="28"/>
        </w:rPr>
      </w:pPr>
      <w:r>
        <w:rPr>
          <w:sz w:val="28"/>
        </w:rPr>
        <w:t>Buchanan</w:t>
      </w:r>
      <w:r>
        <w:rPr>
          <w:spacing w:val="1"/>
          <w:sz w:val="28"/>
        </w:rPr>
        <w:t xml:space="preserve"> </w:t>
      </w:r>
      <w:r>
        <w:rPr>
          <w:sz w:val="28"/>
        </w:rPr>
        <w:t>J.</w:t>
      </w:r>
      <w:r>
        <w:rPr>
          <w:spacing w:val="1"/>
          <w:sz w:val="28"/>
        </w:rPr>
        <w:t xml:space="preserve"> </w:t>
      </w:r>
      <w:r>
        <w:rPr>
          <w:sz w:val="28"/>
        </w:rPr>
        <w:t>M.</w:t>
      </w:r>
      <w:r>
        <w:rPr>
          <w:spacing w:val="1"/>
          <w:sz w:val="28"/>
        </w:rPr>
        <w:t xml:space="preserve"> </w:t>
      </w:r>
      <w:r>
        <w:rPr>
          <w:sz w:val="28"/>
        </w:rPr>
        <w:t>Public</w:t>
      </w:r>
      <w:r>
        <w:rPr>
          <w:spacing w:val="1"/>
          <w:sz w:val="28"/>
        </w:rPr>
        <w:t xml:space="preserve"> </w:t>
      </w:r>
      <w:r>
        <w:rPr>
          <w:sz w:val="28"/>
        </w:rPr>
        <w:t>Principles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Public</w:t>
      </w:r>
      <w:r>
        <w:rPr>
          <w:spacing w:val="1"/>
          <w:sz w:val="28"/>
        </w:rPr>
        <w:t xml:space="preserve"> </w:t>
      </w:r>
      <w:r>
        <w:rPr>
          <w:sz w:val="28"/>
        </w:rPr>
        <w:t>Debt: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Defence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Resnatment.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37">
        <w:r>
          <w:rPr>
            <w:sz w:val="28"/>
          </w:rPr>
          <w:t>http://www.econlib.org/</w:t>
        </w:r>
      </w:hyperlink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before="1" w:line="360" w:lineRule="auto"/>
        <w:ind w:right="387" w:firstLine="707"/>
        <w:jc w:val="both"/>
        <w:rPr>
          <w:sz w:val="28"/>
        </w:rPr>
      </w:pPr>
      <w:r>
        <w:rPr>
          <w:sz w:val="28"/>
        </w:rPr>
        <w:t>Кейнс Дж. Общая теория занятости, процента и денег. М.: ЭКОНОВ:</w:t>
      </w:r>
      <w:r>
        <w:rPr>
          <w:spacing w:val="1"/>
          <w:sz w:val="28"/>
        </w:rPr>
        <w:t xml:space="preserve"> </w:t>
      </w:r>
      <w:r>
        <w:rPr>
          <w:sz w:val="28"/>
        </w:rPr>
        <w:t>Ключ.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137-434.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9" w:firstLine="707"/>
        <w:jc w:val="both"/>
        <w:rPr>
          <w:sz w:val="28"/>
        </w:rPr>
      </w:pPr>
      <w:r>
        <w:rPr>
          <w:sz w:val="28"/>
        </w:rPr>
        <w:t>Lerner A. Interest Theory: Supply and Demand for Loans or Supply and</w:t>
      </w:r>
      <w:r>
        <w:rPr>
          <w:spacing w:val="1"/>
          <w:sz w:val="28"/>
        </w:rPr>
        <w:t xml:space="preserve"> </w:t>
      </w:r>
      <w:r>
        <w:rPr>
          <w:sz w:val="28"/>
        </w:rPr>
        <w:t>Demand for Cash?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38">
        <w:r>
          <w:rPr>
            <w:sz w:val="28"/>
          </w:rPr>
          <w:t>http://www.econlib.org/</w:t>
        </w:r>
      </w:hyperlink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85" w:firstLine="707"/>
        <w:jc w:val="both"/>
        <w:rPr>
          <w:sz w:val="28"/>
        </w:rPr>
      </w:pPr>
      <w:r>
        <w:rPr>
          <w:sz w:val="28"/>
        </w:rPr>
        <w:t>Musgrave R</w:t>
      </w:r>
      <w:r>
        <w:rPr>
          <w:sz w:val="28"/>
        </w:rPr>
        <w:t>. A. Public Finance in Theory and Practice. N. Y.: McGraw-</w:t>
      </w:r>
      <w:r>
        <w:rPr>
          <w:spacing w:val="1"/>
          <w:sz w:val="28"/>
        </w:rPr>
        <w:t xml:space="preserve"> </w:t>
      </w:r>
      <w:r>
        <w:rPr>
          <w:sz w:val="28"/>
        </w:rPr>
        <w:t>Hill</w:t>
      </w:r>
      <w:r>
        <w:rPr>
          <w:spacing w:val="-4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Company.</w:t>
      </w:r>
      <w:r>
        <w:rPr>
          <w:spacing w:val="4"/>
          <w:sz w:val="28"/>
        </w:rPr>
        <w:t xml:space="preserve"> </w:t>
      </w:r>
      <w:r>
        <w:rPr>
          <w:sz w:val="28"/>
        </w:rPr>
        <w:t>1959.</w:t>
      </w:r>
      <w:r>
        <w:rPr>
          <w:spacing w:val="-1"/>
          <w:sz w:val="28"/>
        </w:rPr>
        <w:t xml:space="preserve"> </w:t>
      </w:r>
      <w:r>
        <w:rPr>
          <w:sz w:val="28"/>
        </w:rPr>
        <w:t>XV.</w:t>
      </w:r>
      <w:r>
        <w:rPr>
          <w:spacing w:val="-1"/>
          <w:sz w:val="28"/>
        </w:rPr>
        <w:t xml:space="preserve"> </w:t>
      </w:r>
      <w:r>
        <w:rPr>
          <w:sz w:val="28"/>
        </w:rPr>
        <w:t>762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4" w:firstLine="707"/>
        <w:jc w:val="both"/>
        <w:rPr>
          <w:sz w:val="28"/>
        </w:rPr>
      </w:pPr>
      <w:r>
        <w:rPr>
          <w:sz w:val="28"/>
        </w:rPr>
        <w:t>Modigliani F. Long-Run Implication of Alternative Fiscal Policy and the</w:t>
      </w:r>
      <w:r>
        <w:rPr>
          <w:spacing w:val="1"/>
          <w:sz w:val="28"/>
        </w:rPr>
        <w:t xml:space="preserve"> </w:t>
      </w:r>
      <w:r>
        <w:rPr>
          <w:sz w:val="28"/>
        </w:rPr>
        <w:t>Burden of</w:t>
      </w:r>
      <w:r>
        <w:rPr>
          <w:spacing w:val="-1"/>
          <w:sz w:val="28"/>
        </w:rPr>
        <w:t xml:space="preserve"> </w:t>
      </w:r>
      <w:r>
        <w:rPr>
          <w:sz w:val="28"/>
        </w:rPr>
        <w:t>National Debt Economic</w:t>
      </w:r>
      <w:r>
        <w:rPr>
          <w:spacing w:val="-1"/>
          <w:sz w:val="28"/>
        </w:rPr>
        <w:t xml:space="preserve"> </w:t>
      </w:r>
      <w:r>
        <w:rPr>
          <w:sz w:val="28"/>
        </w:rPr>
        <w:t>Journal.</w:t>
      </w:r>
      <w:r>
        <w:rPr>
          <w:spacing w:val="2"/>
          <w:sz w:val="28"/>
        </w:rPr>
        <w:t xml:space="preserve"> </w:t>
      </w:r>
      <w:r>
        <w:rPr>
          <w:sz w:val="28"/>
        </w:rPr>
        <w:t>1961.</w:t>
      </w:r>
      <w:r>
        <w:rPr>
          <w:spacing w:val="-2"/>
          <w:sz w:val="28"/>
        </w:rPr>
        <w:t xml:space="preserve"> </w:t>
      </w:r>
      <w:r>
        <w:rPr>
          <w:sz w:val="28"/>
        </w:rPr>
        <w:t>Vol.</w:t>
      </w:r>
      <w:r>
        <w:rPr>
          <w:spacing w:val="-2"/>
          <w:sz w:val="28"/>
        </w:rPr>
        <w:t xml:space="preserve"> </w:t>
      </w:r>
      <w:r>
        <w:rPr>
          <w:sz w:val="28"/>
        </w:rPr>
        <w:t>71.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  <w:r>
        <w:rPr>
          <w:spacing w:val="-3"/>
          <w:sz w:val="28"/>
        </w:rPr>
        <w:t xml:space="preserve"> </w:t>
      </w:r>
      <w:r>
        <w:rPr>
          <w:sz w:val="28"/>
        </w:rPr>
        <w:t>730-755.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87" w:firstLine="707"/>
        <w:jc w:val="both"/>
        <w:rPr>
          <w:sz w:val="28"/>
        </w:rPr>
      </w:pPr>
      <w:r>
        <w:rPr>
          <w:sz w:val="28"/>
        </w:rPr>
        <w:t>Reinhart C. Debt Intolerance. Brookings Papers on Economic Activity.</w:t>
      </w:r>
      <w:r>
        <w:rPr>
          <w:spacing w:val="1"/>
          <w:sz w:val="28"/>
        </w:rPr>
        <w:t xml:space="preserve"> </w:t>
      </w:r>
      <w:r>
        <w:rPr>
          <w:sz w:val="28"/>
        </w:rPr>
        <w:t>URL: http://www.nber.</w:t>
      </w:r>
      <w:r>
        <w:rPr>
          <w:spacing w:val="-1"/>
          <w:sz w:val="28"/>
        </w:rPr>
        <w:t xml:space="preserve"> </w:t>
      </w:r>
      <w:r>
        <w:rPr>
          <w:sz w:val="28"/>
        </w:rPr>
        <w:t>org/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600" w:firstLine="707"/>
        <w:rPr>
          <w:sz w:val="28"/>
        </w:rPr>
      </w:pPr>
      <w:r>
        <w:rPr>
          <w:sz w:val="28"/>
        </w:rPr>
        <w:t>Reinhart C. The Liquidation of Government Debt. NBER Working Paper.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8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39">
        <w:r>
          <w:rPr>
            <w:sz w:val="28"/>
          </w:rPr>
          <w:t>http://www.imf.org/external/np/seminars/eng/2011/res2/pdf/crbs.pdf</w:t>
        </w:r>
      </w:hyperlink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2" w:lineRule="auto"/>
        <w:ind w:right="392" w:firstLine="707"/>
        <w:rPr>
          <w:sz w:val="28"/>
        </w:rPr>
      </w:pPr>
      <w:r>
        <w:rPr>
          <w:sz w:val="28"/>
        </w:rPr>
        <w:t>Stigliz</w:t>
      </w:r>
      <w:r>
        <w:rPr>
          <w:spacing w:val="38"/>
          <w:sz w:val="28"/>
        </w:rPr>
        <w:t xml:space="preserve"> </w:t>
      </w:r>
      <w:r>
        <w:rPr>
          <w:sz w:val="28"/>
        </w:rPr>
        <w:t>J.</w:t>
      </w:r>
      <w:r>
        <w:rPr>
          <w:spacing w:val="41"/>
          <w:sz w:val="28"/>
        </w:rPr>
        <w:t xml:space="preserve"> </w:t>
      </w:r>
      <w:r>
        <w:rPr>
          <w:sz w:val="28"/>
        </w:rPr>
        <w:t>Economics</w:t>
      </w:r>
      <w:r>
        <w:rPr>
          <w:spacing w:val="39"/>
          <w:sz w:val="28"/>
        </w:rPr>
        <w:t xml:space="preserve"> </w:t>
      </w:r>
      <w:r>
        <w:rPr>
          <w:sz w:val="28"/>
        </w:rPr>
        <w:t>of</w:t>
      </w:r>
      <w:r>
        <w:rPr>
          <w:spacing w:val="41"/>
          <w:sz w:val="28"/>
        </w:rPr>
        <w:t xml:space="preserve"> </w:t>
      </w:r>
      <w:r>
        <w:rPr>
          <w:sz w:val="28"/>
        </w:rPr>
        <w:t>Public</w:t>
      </w:r>
      <w:r>
        <w:rPr>
          <w:spacing w:val="41"/>
          <w:sz w:val="28"/>
        </w:rPr>
        <w:t xml:space="preserve"> </w:t>
      </w:r>
      <w:r>
        <w:rPr>
          <w:sz w:val="28"/>
        </w:rPr>
        <w:t>Sector.</w:t>
      </w:r>
      <w:r>
        <w:rPr>
          <w:spacing w:val="40"/>
          <w:sz w:val="28"/>
        </w:rPr>
        <w:t xml:space="preserve"> </w:t>
      </w:r>
      <w:r>
        <w:rPr>
          <w:sz w:val="28"/>
        </w:rPr>
        <w:t>N.</w:t>
      </w:r>
      <w:r>
        <w:rPr>
          <w:spacing w:val="41"/>
          <w:sz w:val="28"/>
        </w:rPr>
        <w:t xml:space="preserve"> </w:t>
      </w:r>
      <w:r>
        <w:rPr>
          <w:sz w:val="28"/>
        </w:rPr>
        <w:t>Y.;</w:t>
      </w:r>
      <w:r>
        <w:rPr>
          <w:spacing w:val="42"/>
          <w:sz w:val="28"/>
        </w:rPr>
        <w:t xml:space="preserve"> </w:t>
      </w:r>
      <w:r>
        <w:rPr>
          <w:sz w:val="28"/>
        </w:rPr>
        <w:t>London:</w:t>
      </w:r>
      <w:r>
        <w:rPr>
          <w:spacing w:val="41"/>
          <w:sz w:val="28"/>
        </w:rPr>
        <w:t xml:space="preserve"> </w:t>
      </w:r>
      <w:r>
        <w:rPr>
          <w:sz w:val="28"/>
        </w:rPr>
        <w:t>W.</w:t>
      </w:r>
      <w:r>
        <w:rPr>
          <w:spacing w:val="43"/>
          <w:sz w:val="28"/>
        </w:rPr>
        <w:t xml:space="preserve"> </w:t>
      </w:r>
      <w:r>
        <w:rPr>
          <w:sz w:val="28"/>
        </w:rPr>
        <w:t>W.</w:t>
      </w:r>
      <w:r>
        <w:rPr>
          <w:spacing w:val="40"/>
          <w:sz w:val="28"/>
        </w:rPr>
        <w:t xml:space="preserve"> </w:t>
      </w:r>
      <w:r>
        <w:rPr>
          <w:sz w:val="28"/>
        </w:rPr>
        <w:t>Norton</w:t>
      </w:r>
      <w:r>
        <w:rPr>
          <w:spacing w:val="42"/>
          <w:sz w:val="28"/>
        </w:rPr>
        <w:t xml:space="preserve"> </w:t>
      </w:r>
      <w:r>
        <w:rPr>
          <w:sz w:val="28"/>
        </w:rPr>
        <w:t>&amp;</w:t>
      </w:r>
      <w:r>
        <w:rPr>
          <w:spacing w:val="-67"/>
          <w:sz w:val="28"/>
        </w:rPr>
        <w:t xml:space="preserve"> </w:t>
      </w:r>
      <w:r>
        <w:rPr>
          <w:sz w:val="28"/>
        </w:rPr>
        <w:t>Company.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  <w:r>
        <w:rPr>
          <w:spacing w:val="-1"/>
          <w:sz w:val="28"/>
        </w:rPr>
        <w:t xml:space="preserve"> </w:t>
      </w:r>
      <w:r>
        <w:rPr>
          <w:sz w:val="28"/>
        </w:rPr>
        <w:t>756 р.</w:t>
      </w:r>
    </w:p>
    <w:p w:rsidR="003310F9" w:rsidRDefault="008C0B41">
      <w:pPr>
        <w:pStyle w:val="a4"/>
        <w:numPr>
          <w:ilvl w:val="0"/>
          <w:numId w:val="1"/>
        </w:numPr>
        <w:tabs>
          <w:tab w:val="left" w:pos="1532"/>
        </w:tabs>
        <w:spacing w:line="360" w:lineRule="auto"/>
        <w:ind w:right="390" w:firstLine="707"/>
        <w:jc w:val="both"/>
        <w:rPr>
          <w:sz w:val="28"/>
        </w:rPr>
      </w:pPr>
      <w:r>
        <w:rPr>
          <w:sz w:val="28"/>
        </w:rPr>
        <w:t>Tobin J. An Essay on Principles of Debt Management. Fiscal and Debt</w:t>
      </w:r>
      <w:r>
        <w:rPr>
          <w:spacing w:val="1"/>
          <w:sz w:val="28"/>
        </w:rPr>
        <w:t xml:space="preserve"> </w:t>
      </w:r>
      <w:r>
        <w:rPr>
          <w:sz w:val="28"/>
        </w:rPr>
        <w:t>Management Policies. A Series of Research Studies Prepared for the Commission on</w:t>
      </w:r>
      <w:r>
        <w:rPr>
          <w:spacing w:val="1"/>
          <w:sz w:val="28"/>
        </w:rPr>
        <w:t xml:space="preserve"> </w:t>
      </w:r>
      <w:r>
        <w:rPr>
          <w:sz w:val="28"/>
        </w:rPr>
        <w:t>Money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Credit.</w:t>
      </w:r>
      <w:r>
        <w:rPr>
          <w:spacing w:val="-1"/>
          <w:sz w:val="28"/>
        </w:rPr>
        <w:t xml:space="preserve"> </w:t>
      </w:r>
      <w:r>
        <w:rPr>
          <w:sz w:val="28"/>
        </w:rPr>
        <w:t>N.</w:t>
      </w:r>
      <w:r>
        <w:rPr>
          <w:spacing w:val="-1"/>
          <w:sz w:val="28"/>
        </w:rPr>
        <w:t xml:space="preserve"> </w:t>
      </w:r>
      <w:r>
        <w:rPr>
          <w:sz w:val="28"/>
        </w:rPr>
        <w:t>J.: Englewood Cliffs.</w:t>
      </w:r>
      <w:r>
        <w:rPr>
          <w:spacing w:val="-3"/>
          <w:sz w:val="28"/>
        </w:rPr>
        <w:t xml:space="preserve"> </w:t>
      </w:r>
      <w:r>
        <w:rPr>
          <w:sz w:val="28"/>
        </w:rPr>
        <w:t>1963.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4"/>
          <w:sz w:val="28"/>
        </w:rPr>
        <w:t xml:space="preserve"> </w:t>
      </w:r>
      <w:r>
        <w:rPr>
          <w:sz w:val="28"/>
        </w:rPr>
        <w:t>143-218.</w:t>
      </w:r>
    </w:p>
    <w:p w:rsidR="003310F9" w:rsidRDefault="003310F9">
      <w:pPr>
        <w:spacing w:line="360" w:lineRule="auto"/>
        <w:jc w:val="both"/>
        <w:rPr>
          <w:sz w:val="28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9"/>
        <w:rPr>
          <w:sz w:val="25"/>
        </w:rPr>
      </w:pPr>
    </w:p>
    <w:p w:rsidR="003310F9" w:rsidRDefault="008C0B41">
      <w:pPr>
        <w:pStyle w:val="1"/>
        <w:spacing w:before="89"/>
      </w:pPr>
      <w:r>
        <w:t>ДОДАТКИ</w:t>
      </w:r>
    </w:p>
    <w:p w:rsidR="003310F9" w:rsidRDefault="003310F9">
      <w:p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3310F9">
      <w:pPr>
        <w:pStyle w:val="a3"/>
        <w:rPr>
          <w:b/>
          <w:sz w:val="26"/>
        </w:rPr>
      </w:pPr>
    </w:p>
    <w:p w:rsidR="003310F9" w:rsidRDefault="003310F9">
      <w:pPr>
        <w:pStyle w:val="a3"/>
        <w:spacing w:before="7"/>
        <w:rPr>
          <w:b/>
          <w:sz w:val="30"/>
        </w:rPr>
      </w:pPr>
    </w:p>
    <w:p w:rsidR="003310F9" w:rsidRDefault="008C0B41">
      <w:pPr>
        <w:spacing w:before="1"/>
        <w:ind w:left="3843" w:hanging="1866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МНК,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2009-2020</w:t>
      </w:r>
      <w:r>
        <w:rPr>
          <w:spacing w:val="-2"/>
          <w:sz w:val="24"/>
        </w:rPr>
        <w:t xml:space="preserve"> </w:t>
      </w:r>
      <w:r>
        <w:rPr>
          <w:sz w:val="24"/>
        </w:rPr>
        <w:t>(T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12)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переменная: Y1</w:t>
      </w:r>
    </w:p>
    <w:p w:rsidR="003310F9" w:rsidRDefault="008C0B41">
      <w:pPr>
        <w:pStyle w:val="a3"/>
        <w:spacing w:before="81"/>
        <w:ind w:left="274"/>
      </w:pPr>
      <w:r>
        <w:br w:type="column"/>
        <w:t>Додаток</w:t>
      </w:r>
      <w:r>
        <w:rPr>
          <w:spacing w:val="-4"/>
        </w:rPr>
        <w:t xml:space="preserve"> </w:t>
      </w:r>
      <w:r>
        <w:t>А</w:t>
      </w:r>
    </w:p>
    <w:p w:rsidR="003310F9" w:rsidRDefault="003310F9">
      <w:pPr>
        <w:sectPr w:rsidR="003310F9">
          <w:pgSz w:w="11910" w:h="16840"/>
          <w:pgMar w:top="1140" w:right="460" w:bottom="280" w:left="1020" w:header="749" w:footer="0" w:gutter="0"/>
          <w:cols w:num="2" w:space="720" w:equalWidth="0">
            <w:col w:w="8453" w:space="40"/>
            <w:col w:w="1937"/>
          </w:cols>
        </w:sectPr>
      </w:pPr>
    </w:p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1520"/>
        <w:gridCol w:w="1996"/>
        <w:gridCol w:w="1359"/>
        <w:gridCol w:w="1474"/>
        <w:gridCol w:w="1181"/>
        <w:gridCol w:w="640"/>
      </w:tblGrid>
      <w:tr w:rsidR="003310F9">
        <w:trPr>
          <w:trHeight w:val="546"/>
        </w:trPr>
        <w:tc>
          <w:tcPr>
            <w:tcW w:w="1520" w:type="dxa"/>
          </w:tcPr>
          <w:p w:rsidR="003310F9" w:rsidRDefault="003310F9">
            <w:pPr>
              <w:pStyle w:val="TableParagraph"/>
              <w:spacing w:line="240" w:lineRule="auto"/>
            </w:pPr>
          </w:p>
        </w:tc>
        <w:tc>
          <w:tcPr>
            <w:tcW w:w="1996" w:type="dxa"/>
          </w:tcPr>
          <w:p w:rsidR="003310F9" w:rsidRDefault="008C0B41">
            <w:pPr>
              <w:pStyle w:val="TableParagraph"/>
              <w:spacing w:line="266" w:lineRule="exact"/>
              <w:ind w:left="714" w:righ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Коэффицие</w:t>
            </w:r>
          </w:p>
          <w:p w:rsidR="003310F9" w:rsidRDefault="008C0B41">
            <w:pPr>
              <w:pStyle w:val="TableParagraph"/>
              <w:spacing w:line="261" w:lineRule="exact"/>
              <w:ind w:left="714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нт</w:t>
            </w:r>
          </w:p>
        </w:tc>
        <w:tc>
          <w:tcPr>
            <w:tcW w:w="1359" w:type="dxa"/>
          </w:tcPr>
          <w:p w:rsidR="003310F9" w:rsidRDefault="008C0B41">
            <w:pPr>
              <w:pStyle w:val="TableParagraph"/>
              <w:spacing w:line="266" w:lineRule="exact"/>
              <w:ind w:left="48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66" w:lineRule="exact"/>
              <w:ind w:left="43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t-</w:t>
            </w:r>
          </w:p>
          <w:p w:rsidR="003310F9" w:rsidRDefault="008C0B41">
            <w:pPr>
              <w:pStyle w:val="TableParagraph"/>
              <w:spacing w:line="261" w:lineRule="exact"/>
              <w:ind w:left="42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статистика</w:t>
            </w:r>
          </w:p>
        </w:tc>
        <w:tc>
          <w:tcPr>
            <w:tcW w:w="1821" w:type="dxa"/>
            <w:gridSpan w:val="2"/>
          </w:tcPr>
          <w:p w:rsidR="003310F9" w:rsidRDefault="008C0B41">
            <w:pPr>
              <w:pStyle w:val="TableParagraph"/>
              <w:spacing w:line="266" w:lineRule="exact"/>
              <w:ind w:left="87"/>
              <w:rPr>
                <w:i/>
                <w:sz w:val="24"/>
              </w:rPr>
            </w:pPr>
            <w:r>
              <w:rPr>
                <w:i/>
                <w:sz w:val="24"/>
              </w:rPr>
              <w:t>P-значение</w:t>
            </w:r>
          </w:p>
        </w:tc>
      </w:tr>
      <w:tr w:rsidR="003310F9">
        <w:trPr>
          <w:trHeight w:val="275"/>
        </w:trPr>
        <w:tc>
          <w:tcPr>
            <w:tcW w:w="1520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const</w:t>
            </w:r>
          </w:p>
        </w:tc>
        <w:tc>
          <w:tcPr>
            <w:tcW w:w="1996" w:type="dxa"/>
          </w:tcPr>
          <w:p w:rsidR="003310F9" w:rsidRDefault="008C0B41">
            <w:pPr>
              <w:pStyle w:val="TableParagraph"/>
              <w:ind w:left="714" w:right="45"/>
              <w:jc w:val="center"/>
              <w:rPr>
                <w:sz w:val="24"/>
              </w:rPr>
            </w:pPr>
            <w:r>
              <w:rPr>
                <w:sz w:val="24"/>
              </w:rPr>
              <w:t>468466</w:t>
            </w:r>
          </w:p>
        </w:tc>
        <w:tc>
          <w:tcPr>
            <w:tcW w:w="1359" w:type="dxa"/>
          </w:tcPr>
          <w:p w:rsidR="003310F9" w:rsidRDefault="008C0B41">
            <w:pPr>
              <w:pStyle w:val="TableParagraph"/>
              <w:ind w:left="48" w:right="41"/>
              <w:jc w:val="center"/>
              <w:rPr>
                <w:sz w:val="24"/>
              </w:rPr>
            </w:pPr>
            <w:r>
              <w:rPr>
                <w:sz w:val="24"/>
              </w:rPr>
              <w:t>215436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ind w:left="42" w:right="64"/>
              <w:jc w:val="center"/>
              <w:rPr>
                <w:sz w:val="24"/>
              </w:rPr>
            </w:pPr>
            <w:r>
              <w:rPr>
                <w:sz w:val="24"/>
              </w:rPr>
              <w:t>2,174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0,0577</w:t>
            </w:r>
          </w:p>
        </w:tc>
        <w:tc>
          <w:tcPr>
            <w:tcW w:w="640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310F9">
        <w:trPr>
          <w:trHeight w:val="276"/>
        </w:trPr>
        <w:tc>
          <w:tcPr>
            <w:tcW w:w="1520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1996" w:type="dxa"/>
          </w:tcPr>
          <w:p w:rsidR="003310F9" w:rsidRDefault="008C0B41">
            <w:pPr>
              <w:pStyle w:val="TableParagraph"/>
              <w:ind w:left="714" w:right="48"/>
              <w:jc w:val="center"/>
              <w:rPr>
                <w:sz w:val="24"/>
              </w:rPr>
            </w:pPr>
            <w:r>
              <w:rPr>
                <w:sz w:val="24"/>
              </w:rPr>
              <w:t>4,29596</w:t>
            </w:r>
          </w:p>
        </w:tc>
        <w:tc>
          <w:tcPr>
            <w:tcW w:w="1359" w:type="dxa"/>
          </w:tcPr>
          <w:p w:rsidR="003310F9" w:rsidRDefault="008C0B41">
            <w:pPr>
              <w:pStyle w:val="TableParagraph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1,37152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ind w:left="42" w:right="64"/>
              <w:jc w:val="center"/>
              <w:rPr>
                <w:sz w:val="24"/>
              </w:rPr>
            </w:pPr>
            <w:r>
              <w:rPr>
                <w:sz w:val="24"/>
              </w:rPr>
              <w:t>3,132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0,0121</w:t>
            </w:r>
          </w:p>
        </w:tc>
        <w:tc>
          <w:tcPr>
            <w:tcW w:w="640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3310F9">
        <w:trPr>
          <w:trHeight w:val="270"/>
        </w:trPr>
        <w:tc>
          <w:tcPr>
            <w:tcW w:w="1520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1996" w:type="dxa"/>
          </w:tcPr>
          <w:p w:rsidR="003310F9" w:rsidRDefault="008C0B41">
            <w:pPr>
              <w:pStyle w:val="TableParagraph"/>
              <w:spacing w:line="251" w:lineRule="exact"/>
              <w:ind w:left="714" w:right="48"/>
              <w:jc w:val="center"/>
              <w:rPr>
                <w:sz w:val="24"/>
              </w:rPr>
            </w:pPr>
            <w:r>
              <w:rPr>
                <w:sz w:val="24"/>
              </w:rPr>
              <w:t>−0,489298</w:t>
            </w:r>
          </w:p>
        </w:tc>
        <w:tc>
          <w:tcPr>
            <w:tcW w:w="1359" w:type="dxa"/>
          </w:tcPr>
          <w:p w:rsidR="003310F9" w:rsidRDefault="008C0B41">
            <w:pPr>
              <w:pStyle w:val="TableParagraph"/>
              <w:spacing w:line="251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0,831051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51" w:lineRule="exact"/>
              <w:ind w:left="42" w:right="64"/>
              <w:jc w:val="center"/>
              <w:rPr>
                <w:sz w:val="24"/>
              </w:rPr>
            </w:pPr>
            <w:r>
              <w:rPr>
                <w:sz w:val="24"/>
              </w:rPr>
              <w:t>−0,5888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0,5705</w:t>
            </w:r>
          </w:p>
        </w:tc>
        <w:tc>
          <w:tcPr>
            <w:tcW w:w="640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2663"/>
        <w:gridCol w:w="1538"/>
        <w:gridCol w:w="2850"/>
        <w:gridCol w:w="1322"/>
      </w:tblGrid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2234666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1164587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1,32e+12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383482,1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R-квадрат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0,911285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Испр.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R-квадрат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0,891571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F(2,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46,22433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Р-значение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0,000018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правдоподобие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−169,5857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Акаике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345,1715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346,6262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Хеннана-Куинна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344,6329</w:t>
            </w:r>
          </w:p>
        </w:tc>
      </w:tr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rho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0,484270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Дарбина-Вотсона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1,024351</w:t>
            </w:r>
          </w:p>
        </w:tc>
      </w:tr>
    </w:tbl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7"/>
        <w:rPr>
          <w:sz w:val="22"/>
        </w:rPr>
      </w:pPr>
    </w:p>
    <w:p w:rsidR="003310F9" w:rsidRDefault="008C0B41">
      <w:pPr>
        <w:ind w:left="1005" w:right="74"/>
        <w:jc w:val="center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Наблюдаемые</w:t>
      </w:r>
      <w:r>
        <w:rPr>
          <w:rFonts w:ascii="Verdana" w:hAnsi="Verdana"/>
          <w:spacing w:val="-9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и</w:t>
      </w:r>
      <w:r>
        <w:rPr>
          <w:rFonts w:ascii="Verdana" w:hAnsi="Verdana"/>
          <w:spacing w:val="-8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расчетные</w:t>
      </w:r>
      <w:r>
        <w:rPr>
          <w:rFonts w:ascii="Verdana" w:hAnsi="Verdana"/>
          <w:spacing w:val="-8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Y1</w:t>
      </w:r>
    </w:p>
    <w:p w:rsidR="003310F9" w:rsidRDefault="008C0B41">
      <w:pPr>
        <w:spacing w:before="111"/>
        <w:ind w:left="926"/>
        <w:rPr>
          <w:rFonts w:ascii="Verdana"/>
          <w:sz w:val="14"/>
        </w:rPr>
      </w:pPr>
      <w:r>
        <w:pict>
          <v:group id="_x0000_s2081" style="position:absolute;left:0;text-align:left;margin-left:137.15pt;margin-top:9.2pt;width:395.1pt;height:299.3pt;z-index:15752192;mso-position-horizontal-relative:page" coordorigin="2743,184" coordsize="7902,5986">
            <v:shape id="_x0000_s2086" style="position:absolute;left:2760;top:188;width:7880;height:5977" coordorigin="2760,188" coordsize="7880,5977" o:spt="100" adj="0,,0" path="m2760,6165r58,m10639,6165r-58,m2760,5418r58,m10639,5418r-58,m2760,4671r58,m10639,4671r-58,m2760,3924r58,m10639,3924r-58,m2760,3176r58,m10639,3176r-58,m2760,2429r58,m10639,2429r-58,m2760,1682r58,m10639,1682r-58,m2760,935r58,m10639,935r-58,m2760,188r58,m10639,188r-58,m3630,6165r,-58m3630,188r,57m4994,6165r,-58m4994,188r,57m6358,6165r,-58m6358,188r,57m7723,6165r,-58m7723,188r,57m9087,6165r,-58m9087,188r,57m10452,6165r,-58m10452,188r,57m2760,188r,5977l10639,6165r,-5977l2760,188e" filled="f" strokeweight=".16086mm">
              <v:stroke joinstyle="round"/>
              <v:formulas/>
              <v:path arrowok="t" o:connecttype="segments"/>
            </v:shape>
            <v:shape id="_x0000_s2085" style="position:absolute;left:2947;top:339;width:7505;height:5209" coordorigin="2948,339" coordsize="7505,5209" o:spt="100" adj="0,,0" path="m3903,339r410,m2948,5547r682,-253l4312,4945r682,-138l5676,4738r682,-167l7041,3954r682,-603l8405,2455r682,-861l9770,973r682,-328e" filled="f" strokecolor="red" strokeweight=".16086mm">
              <v:stroke joinstyle="round"/>
              <v:formulas/>
              <v:path arrowok="t" o:connecttype="segments"/>
            </v:shape>
            <v:shape id="_x0000_s2084" style="position:absolute;left:2947;top:527;width:7505;height:5165" coordorigin="2948,527" coordsize="7505,5165" o:spt="100" adj="0,,0" path="m3903,527r410,m2948,5692r682,-276l4312,5316r682,-204l5676,4608,6358,3521r683,55l7723,2691r682,-395l9087,2282r683,-608l10452,692e" filled="f" strokecolor="blue" strokeweight=".16086mm">
              <v:stroke joinstyle="round"/>
              <v:formulas/>
              <v:path arrowok="t" o:connecttype="segments"/>
            </v:shape>
            <v:rect id="_x0000_s2083" style="position:absolute;left:2760;top:188;width:7880;height:5977" filled="f" strokeweight=".16083mm"/>
            <v:shape id="_x0000_s2082" type="#_x0000_t202" style="position:absolute;left:2742;top:256;width:1093;height:366" filled="f" stroked="f">
              <v:textbox inset="0,0,0,0">
                <w:txbxContent>
                  <w:p w:rsidR="003310F9" w:rsidRDefault="008C0B41">
                    <w:pPr>
                      <w:spacing w:before="1" w:line="264" w:lineRule="auto"/>
                      <w:ind w:left="272" w:right="7" w:hanging="273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pacing w:val="-1"/>
                        <w:w w:val="105"/>
                        <w:sz w:val="14"/>
                      </w:rPr>
                      <w:t>Наблюдаемые</w:t>
                    </w:r>
                    <w:r>
                      <w:rPr>
                        <w:rFonts w:ascii="Verdana" w:hAnsi="Verdana"/>
                        <w:spacing w:val="-4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Расчетные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w w:val="105"/>
          <w:sz w:val="14"/>
        </w:rPr>
        <w:t>4,5e+006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7"/>
        <w:ind w:left="1072"/>
        <w:rPr>
          <w:rFonts w:ascii="Verdana"/>
          <w:sz w:val="14"/>
        </w:rPr>
      </w:pPr>
      <w:r>
        <w:rPr>
          <w:rFonts w:ascii="Verdana"/>
          <w:w w:val="105"/>
          <w:sz w:val="14"/>
        </w:rPr>
        <w:t>4e+006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8"/>
        <w:rPr>
          <w:rFonts w:ascii="Verdana"/>
          <w:sz w:val="18"/>
        </w:rPr>
      </w:pPr>
    </w:p>
    <w:p w:rsidR="003310F9" w:rsidRDefault="008C0B41">
      <w:pPr>
        <w:spacing w:before="106"/>
        <w:ind w:left="926"/>
        <w:rPr>
          <w:rFonts w:ascii="Verdana"/>
          <w:sz w:val="14"/>
        </w:rPr>
      </w:pPr>
      <w:r>
        <w:rPr>
          <w:rFonts w:ascii="Verdana"/>
          <w:w w:val="105"/>
          <w:sz w:val="14"/>
        </w:rPr>
        <w:t>3,5e+006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7"/>
        <w:ind w:left="1072"/>
        <w:rPr>
          <w:rFonts w:ascii="Verdana"/>
          <w:sz w:val="14"/>
        </w:rPr>
      </w:pPr>
      <w:r>
        <w:rPr>
          <w:rFonts w:ascii="Verdana"/>
          <w:w w:val="105"/>
          <w:sz w:val="14"/>
        </w:rPr>
        <w:t>3e+006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8"/>
        <w:rPr>
          <w:rFonts w:ascii="Verdana"/>
          <w:sz w:val="18"/>
        </w:rPr>
      </w:pPr>
    </w:p>
    <w:p w:rsidR="003310F9" w:rsidRDefault="008C0B41">
      <w:pPr>
        <w:spacing w:before="106"/>
        <w:ind w:left="926"/>
        <w:rPr>
          <w:rFonts w:ascii="Verdana"/>
          <w:sz w:val="14"/>
        </w:rPr>
      </w:pPr>
      <w:r>
        <w:pict>
          <v:shape id="_x0000_s2080" type="#_x0000_t202" style="position:absolute;left:0;text-align:left;margin-left:72.9pt;margin-top:1.25pt;width:10.9pt;height:11.15pt;z-index:15752704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before="26"/>
                    <w:ind w:left="20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w w:val="105"/>
                      <w:sz w:val="14"/>
                    </w:rPr>
                    <w:t>Y1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w w:val="105"/>
          <w:sz w:val="14"/>
        </w:rPr>
        <w:t>2,5e+006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7"/>
        <w:ind w:left="1072"/>
        <w:rPr>
          <w:rFonts w:ascii="Verdana"/>
          <w:sz w:val="14"/>
        </w:rPr>
      </w:pPr>
      <w:r>
        <w:rPr>
          <w:rFonts w:ascii="Verdana"/>
          <w:w w:val="105"/>
          <w:sz w:val="14"/>
        </w:rPr>
        <w:t>2e+006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926"/>
        <w:rPr>
          <w:rFonts w:ascii="Verdana"/>
          <w:sz w:val="14"/>
        </w:rPr>
      </w:pPr>
      <w:r>
        <w:rPr>
          <w:rFonts w:ascii="Verdana"/>
          <w:w w:val="105"/>
          <w:sz w:val="14"/>
        </w:rPr>
        <w:t>1,5e+006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1072"/>
        <w:rPr>
          <w:rFonts w:ascii="Verdana"/>
          <w:sz w:val="14"/>
        </w:rPr>
      </w:pPr>
      <w:r>
        <w:rPr>
          <w:rFonts w:ascii="Verdana"/>
          <w:w w:val="105"/>
          <w:sz w:val="14"/>
        </w:rPr>
        <w:t>1e+006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1093"/>
        <w:rPr>
          <w:rFonts w:ascii="Verdana"/>
          <w:sz w:val="14"/>
        </w:rPr>
      </w:pPr>
      <w:r>
        <w:rPr>
          <w:rFonts w:ascii="Verdana"/>
          <w:w w:val="105"/>
          <w:sz w:val="14"/>
        </w:rPr>
        <w:t>500000</w:t>
      </w:r>
    </w:p>
    <w:p w:rsidR="003310F9" w:rsidRDefault="008C0B41">
      <w:pPr>
        <w:tabs>
          <w:tab w:val="left" w:pos="3814"/>
          <w:tab w:val="left" w:pos="5178"/>
          <w:tab w:val="left" w:pos="6542"/>
          <w:tab w:val="left" w:pos="7906"/>
          <w:tab w:val="left" w:pos="9271"/>
        </w:tabs>
        <w:spacing w:before="18"/>
        <w:ind w:left="2449"/>
        <w:rPr>
          <w:rFonts w:ascii="Verdana"/>
          <w:sz w:val="14"/>
        </w:rPr>
      </w:pPr>
      <w:r>
        <w:rPr>
          <w:rFonts w:ascii="Verdana"/>
          <w:w w:val="105"/>
          <w:sz w:val="14"/>
        </w:rPr>
        <w:t>2010</w:t>
      </w:r>
      <w:r>
        <w:rPr>
          <w:rFonts w:ascii="Verdana"/>
          <w:w w:val="105"/>
          <w:sz w:val="14"/>
        </w:rPr>
        <w:tab/>
        <w:t>2012</w:t>
      </w:r>
      <w:r>
        <w:rPr>
          <w:rFonts w:ascii="Verdana"/>
          <w:w w:val="105"/>
          <w:sz w:val="14"/>
        </w:rPr>
        <w:tab/>
        <w:t>2014</w:t>
      </w:r>
      <w:r>
        <w:rPr>
          <w:rFonts w:ascii="Verdana"/>
          <w:w w:val="105"/>
          <w:sz w:val="14"/>
        </w:rPr>
        <w:tab/>
        <w:t>2016</w:t>
      </w:r>
      <w:r>
        <w:rPr>
          <w:rFonts w:ascii="Verdana"/>
          <w:w w:val="105"/>
          <w:sz w:val="14"/>
        </w:rPr>
        <w:tab/>
        <w:t>2018</w:t>
      </w:r>
      <w:r>
        <w:rPr>
          <w:rFonts w:ascii="Verdana"/>
          <w:w w:val="105"/>
          <w:sz w:val="14"/>
        </w:rPr>
        <w:tab/>
        <w:t>2020</w:t>
      </w:r>
    </w:p>
    <w:p w:rsidR="003310F9" w:rsidRDefault="003310F9">
      <w:pPr>
        <w:rPr>
          <w:rFonts w:ascii="Verdana"/>
          <w:sz w:val="14"/>
        </w:rPr>
        <w:sectPr w:rsidR="003310F9">
          <w:type w:val="continuous"/>
          <w:pgSz w:w="11910" w:h="16840"/>
          <w:pgMar w:top="1140" w:right="460" w:bottom="280" w:left="1020" w:header="720" w:footer="720" w:gutter="0"/>
          <w:cols w:space="720"/>
        </w:sectPr>
      </w:pPr>
    </w:p>
    <w:p w:rsidR="003310F9" w:rsidRDefault="008C0B41">
      <w:pPr>
        <w:pStyle w:val="a3"/>
        <w:spacing w:before="81"/>
        <w:ind w:right="385"/>
        <w:jc w:val="right"/>
      </w:pPr>
      <w:r>
        <w:t>Додаток</w:t>
      </w:r>
      <w:r>
        <w:rPr>
          <w:spacing w:val="-2"/>
        </w:rPr>
        <w:t xml:space="preserve"> </w:t>
      </w:r>
      <w:r>
        <w:t>Б</w:t>
      </w: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1"/>
        <w:rPr>
          <w:sz w:val="20"/>
        </w:rPr>
      </w:pPr>
    </w:p>
    <w:p w:rsidR="003310F9" w:rsidRDefault="008C0B41">
      <w:pPr>
        <w:spacing w:before="90"/>
        <w:ind w:left="3843" w:right="1957" w:hanging="1866"/>
        <w:rPr>
          <w:sz w:val="24"/>
        </w:rPr>
      </w:pPr>
      <w:r>
        <w:rPr>
          <w:sz w:val="24"/>
        </w:rPr>
        <w:t>Модель 1: МНК, использованы наблюдения 2009-2020 (T = 12)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переменная: Y4</w:t>
      </w:r>
    </w:p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1497"/>
        <w:gridCol w:w="2021"/>
        <w:gridCol w:w="1356"/>
        <w:gridCol w:w="1474"/>
        <w:gridCol w:w="1181"/>
        <w:gridCol w:w="520"/>
      </w:tblGrid>
      <w:tr w:rsidR="003310F9">
        <w:trPr>
          <w:trHeight w:val="546"/>
        </w:trPr>
        <w:tc>
          <w:tcPr>
            <w:tcW w:w="1497" w:type="dxa"/>
          </w:tcPr>
          <w:p w:rsidR="003310F9" w:rsidRDefault="003310F9">
            <w:pPr>
              <w:pStyle w:val="TableParagraph"/>
              <w:spacing w:line="240" w:lineRule="auto"/>
            </w:pPr>
          </w:p>
        </w:tc>
        <w:tc>
          <w:tcPr>
            <w:tcW w:w="2021" w:type="dxa"/>
          </w:tcPr>
          <w:p w:rsidR="003310F9" w:rsidRDefault="008C0B41">
            <w:pPr>
              <w:pStyle w:val="TableParagraph"/>
              <w:spacing w:line="266" w:lineRule="exact"/>
              <w:ind w:left="623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Коэффициен</w:t>
            </w:r>
          </w:p>
          <w:p w:rsidR="003310F9" w:rsidRDefault="008C0B41">
            <w:pPr>
              <w:pStyle w:val="TableParagraph"/>
              <w:spacing w:line="261" w:lineRule="exact"/>
              <w:ind w:left="5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spacing w:line="266" w:lineRule="exact"/>
              <w:ind w:left="46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66" w:lineRule="exact"/>
              <w:ind w:left="43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t-</w:t>
            </w:r>
          </w:p>
          <w:p w:rsidR="003310F9" w:rsidRDefault="008C0B41">
            <w:pPr>
              <w:pStyle w:val="TableParagraph"/>
              <w:spacing w:line="261" w:lineRule="exact"/>
              <w:ind w:left="43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статистика</w:t>
            </w:r>
          </w:p>
        </w:tc>
        <w:tc>
          <w:tcPr>
            <w:tcW w:w="1701" w:type="dxa"/>
            <w:gridSpan w:val="2"/>
          </w:tcPr>
          <w:p w:rsidR="003310F9" w:rsidRDefault="008C0B41">
            <w:pPr>
              <w:pStyle w:val="TableParagraph"/>
              <w:spacing w:line="266" w:lineRule="exact"/>
              <w:ind w:left="88"/>
              <w:rPr>
                <w:i/>
                <w:sz w:val="24"/>
              </w:rPr>
            </w:pPr>
            <w:r>
              <w:rPr>
                <w:i/>
                <w:sz w:val="24"/>
              </w:rPr>
              <w:t>P-значение</w:t>
            </w:r>
          </w:p>
        </w:tc>
      </w:tr>
      <w:tr w:rsidR="003310F9">
        <w:trPr>
          <w:trHeight w:val="275"/>
        </w:trPr>
        <w:tc>
          <w:tcPr>
            <w:tcW w:w="1497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const</w:t>
            </w:r>
          </w:p>
        </w:tc>
        <w:tc>
          <w:tcPr>
            <w:tcW w:w="2021" w:type="dxa"/>
          </w:tcPr>
          <w:p w:rsidR="003310F9" w:rsidRDefault="008C0B41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18234,9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ind w:left="46" w:right="43"/>
              <w:jc w:val="center"/>
              <w:rPr>
                <w:sz w:val="24"/>
              </w:rPr>
            </w:pPr>
            <w:r>
              <w:rPr>
                <w:sz w:val="24"/>
              </w:rPr>
              <w:t>14146,6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1,289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0,2264</w:t>
            </w:r>
          </w:p>
        </w:tc>
        <w:tc>
          <w:tcPr>
            <w:tcW w:w="520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10F9">
        <w:trPr>
          <w:trHeight w:val="270"/>
        </w:trPr>
        <w:tc>
          <w:tcPr>
            <w:tcW w:w="1497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2021" w:type="dxa"/>
          </w:tcPr>
          <w:p w:rsidR="003310F9" w:rsidRDefault="008C0B41">
            <w:pPr>
              <w:pStyle w:val="TableParagraph"/>
              <w:spacing w:line="251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0,0467347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spacing w:line="251" w:lineRule="exact"/>
              <w:ind w:left="46" w:right="43"/>
              <w:jc w:val="center"/>
              <w:rPr>
                <w:sz w:val="24"/>
              </w:rPr>
            </w:pPr>
            <w:r>
              <w:rPr>
                <w:sz w:val="24"/>
              </w:rPr>
              <w:t>0,0240912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51" w:lineRule="exact"/>
              <w:ind w:left="455"/>
              <w:rPr>
                <w:sz w:val="24"/>
              </w:rPr>
            </w:pPr>
            <w:r>
              <w:rPr>
                <w:sz w:val="24"/>
              </w:rPr>
              <w:t>1,940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0,0811</w:t>
            </w:r>
          </w:p>
        </w:tc>
        <w:tc>
          <w:tcPr>
            <w:tcW w:w="520" w:type="dxa"/>
          </w:tcPr>
          <w:p w:rsidR="003310F9" w:rsidRDefault="008C0B41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2663"/>
        <w:gridCol w:w="1538"/>
        <w:gridCol w:w="2850"/>
        <w:gridCol w:w="1322"/>
      </w:tblGrid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41770,20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28192,15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6,35e+09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25203,70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R-квадрат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0,273427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Испр.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R-квадрат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0,200769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F(1,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3,763236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Р-значение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0,081094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правдоподобие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−137,5503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Акаике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279,1006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280,0704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Хеннана-Куинна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278,7415</w:t>
            </w:r>
          </w:p>
        </w:tc>
      </w:tr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rho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0,452868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Дарбина-Вотсона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0,724715</w:t>
            </w:r>
          </w:p>
        </w:tc>
      </w:tr>
    </w:tbl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8"/>
        <w:rPr>
          <w:sz w:val="22"/>
        </w:rPr>
      </w:pPr>
    </w:p>
    <w:p w:rsidR="003310F9" w:rsidRDefault="008C0B41">
      <w:pPr>
        <w:ind w:left="1005" w:right="250"/>
        <w:jc w:val="center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Наблюдаемые</w:t>
      </w:r>
      <w:r>
        <w:rPr>
          <w:rFonts w:ascii="Verdana" w:hAnsi="Verdana"/>
          <w:spacing w:val="-9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и</w:t>
      </w:r>
      <w:r>
        <w:rPr>
          <w:rFonts w:ascii="Verdana" w:hAnsi="Verdana"/>
          <w:spacing w:val="-8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расчетные</w:t>
      </w:r>
      <w:r>
        <w:rPr>
          <w:rFonts w:ascii="Verdana" w:hAnsi="Verdana"/>
          <w:spacing w:val="-8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Y4</w:t>
      </w:r>
    </w:p>
    <w:p w:rsidR="003310F9" w:rsidRDefault="008C0B41">
      <w:pPr>
        <w:spacing w:before="112"/>
        <w:ind w:left="918"/>
        <w:rPr>
          <w:rFonts w:ascii="Verdana"/>
          <w:sz w:val="14"/>
        </w:rPr>
      </w:pPr>
      <w:r>
        <w:pict>
          <v:group id="_x0000_s2073" style="position:absolute;left:0;text-align:left;margin-left:128.35pt;margin-top:9.25pt;width:403.9pt;height:299.3pt;z-index:15753216;mso-position-horizontal-relative:page" coordorigin="2567,185" coordsize="8078,5986">
            <v:line id="_x0000_s2079" style="position:absolute" from="2584,6139" to="10639,6139" strokeweight=".16078mm">
              <v:stroke dashstyle="1 1"/>
            </v:line>
            <v:shape id="_x0000_s2078" style="position:absolute;left:2584;top:189;width:8055;height:5977" coordorigin="2584,189" coordsize="8055,5977" o:spt="100" adj="0,,0" path="m2584,5568r59,m10639,5568r-58,m2584,4971r59,m10639,4971r-58,m2584,4373r59,m10639,4373r-58,m2584,3775r59,m10639,3775r-58,m2584,3177r59,m10639,3177r-58,m2584,2580r59,m10639,2580r-58,m2584,1982r59,m10639,1982r-58,m2584,1384r59,m10639,1384r-58,m2584,787r59,m10639,787r-58,m2584,189r59,m10639,189r-58,m3473,189r,57m4868,189r,57m6263,189r,57m7658,189r,57m9053,189r,57m10448,189r,57m2584,189r,5977l10639,6166r,-5977l2584,189e" filled="f" strokeweight=".16086mm">
              <v:stroke joinstyle="round"/>
              <v:formulas/>
              <v:path arrowok="t" o:connecttype="segments"/>
            </v:shape>
            <v:shape id="_x0000_s2077" style="position:absolute;left:2776;top:340;width:7672;height:5383" coordorigin="2776,340" coordsize="7672,5383" o:spt="100" adj="0,,0" path="m3727,340r410,m2776,1934r697,2973l4171,4296r697,107l5566,5099r697,624l6961,5121r697,-547l8355,3736,9053,1994r697,-248l10448,498e" filled="f" strokecolor="red" strokeweight=".16086mm">
              <v:stroke joinstyle="round"/>
              <v:formulas/>
              <v:path arrowok="t" o:connecttype="segments"/>
            </v:shape>
            <v:shape id="_x0000_s2076" style="position:absolute;left:2776;top:528;width:7672;height:4255" coordorigin="2776,528" coordsize="7672,4255" o:spt="100" adj="0,,0" path="m3727,528r410,m2776,4782r697,-140l4171,4591r697,-92l5566,4282r697,-572l6961,3597r697,-448l8355,2934r698,-13l9750,2732r698,-541e" filled="f" strokecolor="blue" strokeweight=".16086mm">
              <v:stroke joinstyle="round"/>
              <v:formulas/>
              <v:path arrowok="t" o:connecttype="segments"/>
            </v:shape>
            <v:rect id="_x0000_s2075" style="position:absolute;left:2584;top:189;width:8055;height:5977" filled="f" strokeweight=".16083mm"/>
            <v:shape id="_x0000_s2074" type="#_x0000_t202" style="position:absolute;left:2566;top:257;width:1093;height:366" filled="f" stroked="f">
              <v:textbox inset="0,0,0,0">
                <w:txbxContent>
                  <w:p w:rsidR="003310F9" w:rsidRDefault="008C0B41">
                    <w:pPr>
                      <w:spacing w:before="1" w:line="264" w:lineRule="auto"/>
                      <w:ind w:left="272" w:right="7" w:hanging="273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pacing w:val="-1"/>
                        <w:w w:val="105"/>
                        <w:sz w:val="14"/>
                      </w:rPr>
                      <w:t>Наблюдаемые</w:t>
                    </w:r>
                    <w:r>
                      <w:rPr>
                        <w:rFonts w:ascii="Verdana" w:hAnsi="Verdana"/>
                        <w:spacing w:val="-4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Расчетные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w w:val="105"/>
          <w:sz w:val="14"/>
        </w:rPr>
        <w:t>100000</w:t>
      </w:r>
    </w:p>
    <w:p w:rsidR="003310F9" w:rsidRDefault="003310F9">
      <w:pPr>
        <w:pStyle w:val="a3"/>
        <w:spacing w:before="4"/>
        <w:rPr>
          <w:rFonts w:ascii="Verdana"/>
          <w:sz w:val="26"/>
        </w:rPr>
      </w:pPr>
    </w:p>
    <w:p w:rsidR="003310F9" w:rsidRDefault="008C0B41">
      <w:pPr>
        <w:spacing w:before="107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90000</w:t>
      </w:r>
    </w:p>
    <w:p w:rsidR="003310F9" w:rsidRDefault="003310F9">
      <w:pPr>
        <w:pStyle w:val="a3"/>
        <w:spacing w:before="5"/>
        <w:rPr>
          <w:rFonts w:ascii="Verdana"/>
          <w:sz w:val="26"/>
        </w:rPr>
      </w:pPr>
    </w:p>
    <w:p w:rsidR="003310F9" w:rsidRDefault="008C0B41">
      <w:pPr>
        <w:spacing w:before="106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80000</w:t>
      </w:r>
    </w:p>
    <w:p w:rsidR="003310F9" w:rsidRDefault="003310F9">
      <w:pPr>
        <w:pStyle w:val="a3"/>
        <w:spacing w:before="6"/>
        <w:rPr>
          <w:rFonts w:ascii="Verdana"/>
          <w:sz w:val="26"/>
        </w:rPr>
      </w:pPr>
    </w:p>
    <w:p w:rsidR="003310F9" w:rsidRDefault="008C0B41">
      <w:pPr>
        <w:spacing w:before="106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70000</w:t>
      </w:r>
    </w:p>
    <w:p w:rsidR="003310F9" w:rsidRDefault="003310F9">
      <w:pPr>
        <w:pStyle w:val="a3"/>
        <w:spacing w:before="5"/>
        <w:rPr>
          <w:rFonts w:ascii="Verdana"/>
          <w:sz w:val="26"/>
        </w:rPr>
      </w:pPr>
    </w:p>
    <w:p w:rsidR="003310F9" w:rsidRDefault="008C0B41">
      <w:pPr>
        <w:spacing w:before="107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60000</w:t>
      </w:r>
    </w:p>
    <w:p w:rsidR="003310F9" w:rsidRDefault="003310F9">
      <w:pPr>
        <w:pStyle w:val="a3"/>
        <w:spacing w:before="4"/>
        <w:rPr>
          <w:rFonts w:ascii="Verdana"/>
          <w:sz w:val="26"/>
        </w:rPr>
      </w:pPr>
    </w:p>
    <w:p w:rsidR="003310F9" w:rsidRDefault="008C0B41">
      <w:pPr>
        <w:spacing w:before="107"/>
        <w:ind w:left="1011"/>
        <w:rPr>
          <w:rFonts w:ascii="Verdana"/>
          <w:sz w:val="14"/>
        </w:rPr>
      </w:pPr>
      <w:r>
        <w:pict>
          <v:shape id="_x0000_s2072" type="#_x0000_t202" style="position:absolute;left:0;text-align:left;margin-left:72.9pt;margin-top:1.3pt;width:10.9pt;height:11.15pt;z-index:15753728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before="26"/>
                    <w:ind w:left="20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w w:val="105"/>
                      <w:sz w:val="14"/>
                    </w:rPr>
                    <w:t>Y4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w w:val="105"/>
          <w:sz w:val="14"/>
        </w:rPr>
        <w:t>50000</w:t>
      </w:r>
    </w:p>
    <w:p w:rsidR="003310F9" w:rsidRDefault="003310F9">
      <w:pPr>
        <w:pStyle w:val="a3"/>
        <w:spacing w:before="5"/>
        <w:rPr>
          <w:rFonts w:ascii="Verdana"/>
          <w:sz w:val="26"/>
        </w:rPr>
      </w:pPr>
    </w:p>
    <w:p w:rsidR="003310F9" w:rsidRDefault="008C0B41">
      <w:pPr>
        <w:spacing w:before="107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40000</w:t>
      </w:r>
    </w:p>
    <w:p w:rsidR="003310F9" w:rsidRDefault="003310F9">
      <w:pPr>
        <w:pStyle w:val="a3"/>
        <w:spacing w:before="5"/>
        <w:rPr>
          <w:rFonts w:ascii="Verdana"/>
          <w:sz w:val="26"/>
        </w:rPr>
      </w:pPr>
    </w:p>
    <w:p w:rsidR="003310F9" w:rsidRDefault="008C0B41">
      <w:pPr>
        <w:spacing w:before="106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30000</w:t>
      </w:r>
    </w:p>
    <w:p w:rsidR="003310F9" w:rsidRDefault="003310F9">
      <w:pPr>
        <w:pStyle w:val="a3"/>
        <w:spacing w:before="6"/>
        <w:rPr>
          <w:rFonts w:ascii="Verdana"/>
          <w:sz w:val="26"/>
        </w:rPr>
      </w:pPr>
    </w:p>
    <w:p w:rsidR="003310F9" w:rsidRDefault="008C0B41">
      <w:pPr>
        <w:spacing w:before="106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20000</w:t>
      </w:r>
    </w:p>
    <w:p w:rsidR="003310F9" w:rsidRDefault="003310F9">
      <w:pPr>
        <w:pStyle w:val="a3"/>
        <w:spacing w:before="5"/>
        <w:rPr>
          <w:rFonts w:ascii="Verdana"/>
          <w:sz w:val="26"/>
        </w:rPr>
      </w:pPr>
    </w:p>
    <w:p w:rsidR="003310F9" w:rsidRDefault="008C0B41">
      <w:pPr>
        <w:spacing w:before="106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10000</w:t>
      </w:r>
    </w:p>
    <w:p w:rsidR="003310F9" w:rsidRDefault="003310F9">
      <w:pPr>
        <w:pStyle w:val="a3"/>
        <w:spacing w:before="5"/>
        <w:rPr>
          <w:rFonts w:ascii="Verdana"/>
          <w:sz w:val="26"/>
        </w:rPr>
      </w:pPr>
    </w:p>
    <w:p w:rsidR="003310F9" w:rsidRDefault="008C0B41">
      <w:pPr>
        <w:spacing w:before="107"/>
        <w:ind w:left="1383"/>
        <w:rPr>
          <w:rFonts w:ascii="Verdana"/>
          <w:sz w:val="14"/>
        </w:rPr>
      </w:pPr>
      <w:r>
        <w:rPr>
          <w:rFonts w:ascii="Verdana"/>
          <w:w w:val="104"/>
          <w:sz w:val="14"/>
        </w:rPr>
        <w:t>0</w:t>
      </w:r>
    </w:p>
    <w:p w:rsidR="003310F9" w:rsidRDefault="008C0B41">
      <w:pPr>
        <w:tabs>
          <w:tab w:val="left" w:pos="3688"/>
          <w:tab w:val="left" w:pos="5082"/>
          <w:tab w:val="left" w:pos="6477"/>
          <w:tab w:val="left" w:pos="7872"/>
          <w:tab w:val="left" w:pos="9267"/>
        </w:tabs>
        <w:spacing w:before="17"/>
        <w:ind w:left="2293"/>
        <w:rPr>
          <w:rFonts w:ascii="Verdana"/>
          <w:sz w:val="14"/>
        </w:rPr>
      </w:pPr>
      <w:r>
        <w:rPr>
          <w:rFonts w:ascii="Verdana"/>
          <w:w w:val="105"/>
          <w:sz w:val="14"/>
        </w:rPr>
        <w:t>2010</w:t>
      </w:r>
      <w:r>
        <w:rPr>
          <w:rFonts w:ascii="Verdana"/>
          <w:w w:val="105"/>
          <w:sz w:val="14"/>
        </w:rPr>
        <w:tab/>
        <w:t>2012</w:t>
      </w:r>
      <w:r>
        <w:rPr>
          <w:rFonts w:ascii="Verdana"/>
          <w:w w:val="105"/>
          <w:sz w:val="14"/>
        </w:rPr>
        <w:tab/>
        <w:t>2014</w:t>
      </w:r>
      <w:r>
        <w:rPr>
          <w:rFonts w:ascii="Verdana"/>
          <w:w w:val="105"/>
          <w:sz w:val="14"/>
        </w:rPr>
        <w:tab/>
        <w:t>2016</w:t>
      </w:r>
      <w:r>
        <w:rPr>
          <w:rFonts w:ascii="Verdana"/>
          <w:w w:val="105"/>
          <w:sz w:val="14"/>
        </w:rPr>
        <w:tab/>
        <w:t>2018</w:t>
      </w:r>
      <w:r>
        <w:rPr>
          <w:rFonts w:ascii="Verdana"/>
          <w:w w:val="105"/>
          <w:sz w:val="14"/>
        </w:rPr>
        <w:tab/>
        <w:t>2020</w:t>
      </w:r>
    </w:p>
    <w:p w:rsidR="003310F9" w:rsidRDefault="003310F9">
      <w:pPr>
        <w:rPr>
          <w:rFonts w:ascii="Verdana"/>
          <w:sz w:val="14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/>
        <w:ind w:right="385"/>
        <w:jc w:val="right"/>
      </w:pPr>
      <w:r>
        <w:t>Додаток</w:t>
      </w:r>
      <w:r>
        <w:rPr>
          <w:spacing w:val="-2"/>
        </w:rPr>
        <w:t xml:space="preserve"> </w:t>
      </w:r>
      <w:r>
        <w:t>В</w:t>
      </w: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9"/>
        <w:rPr>
          <w:sz w:val="17"/>
        </w:rPr>
      </w:pPr>
    </w:p>
    <w:p w:rsidR="003310F9" w:rsidRDefault="008C0B41">
      <w:pPr>
        <w:spacing w:before="90"/>
        <w:ind w:left="3843" w:right="1957" w:hanging="1866"/>
        <w:rPr>
          <w:sz w:val="24"/>
        </w:rPr>
      </w:pPr>
      <w:r>
        <w:rPr>
          <w:sz w:val="24"/>
        </w:rPr>
        <w:t>Модель 1: МНК, использованы наблюдения 2009-2020 (T = 12)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переменная: Y5</w:t>
      </w:r>
    </w:p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1527"/>
        <w:gridCol w:w="1991"/>
        <w:gridCol w:w="1356"/>
        <w:gridCol w:w="1474"/>
        <w:gridCol w:w="1181"/>
        <w:gridCol w:w="760"/>
      </w:tblGrid>
      <w:tr w:rsidR="003310F9">
        <w:trPr>
          <w:trHeight w:val="546"/>
        </w:trPr>
        <w:tc>
          <w:tcPr>
            <w:tcW w:w="1527" w:type="dxa"/>
          </w:tcPr>
          <w:p w:rsidR="003310F9" w:rsidRDefault="003310F9">
            <w:pPr>
              <w:pStyle w:val="TableParagraph"/>
              <w:spacing w:line="240" w:lineRule="auto"/>
            </w:pPr>
          </w:p>
        </w:tc>
        <w:tc>
          <w:tcPr>
            <w:tcW w:w="1991" w:type="dxa"/>
          </w:tcPr>
          <w:p w:rsidR="003310F9" w:rsidRDefault="008C0B41">
            <w:pPr>
              <w:pStyle w:val="TableParagraph"/>
              <w:spacing w:line="266" w:lineRule="exact"/>
              <w:ind w:left="593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Коэффициен</w:t>
            </w:r>
          </w:p>
          <w:p w:rsidR="003310F9" w:rsidRDefault="008C0B41">
            <w:pPr>
              <w:pStyle w:val="TableParagraph"/>
              <w:spacing w:line="261" w:lineRule="exact"/>
              <w:ind w:left="5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spacing w:line="266" w:lineRule="exact"/>
              <w:ind w:left="46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66" w:lineRule="exact"/>
              <w:ind w:left="43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t-</w:t>
            </w:r>
          </w:p>
          <w:p w:rsidR="003310F9" w:rsidRDefault="008C0B41">
            <w:pPr>
              <w:pStyle w:val="TableParagraph"/>
              <w:spacing w:line="261" w:lineRule="exact"/>
              <w:ind w:left="43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статистика</w:t>
            </w:r>
          </w:p>
        </w:tc>
        <w:tc>
          <w:tcPr>
            <w:tcW w:w="1941" w:type="dxa"/>
            <w:gridSpan w:val="2"/>
          </w:tcPr>
          <w:p w:rsidR="003310F9" w:rsidRDefault="008C0B41">
            <w:pPr>
              <w:pStyle w:val="TableParagraph"/>
              <w:spacing w:line="266" w:lineRule="exact"/>
              <w:ind w:left="88"/>
              <w:rPr>
                <w:i/>
                <w:sz w:val="24"/>
              </w:rPr>
            </w:pPr>
            <w:r>
              <w:rPr>
                <w:i/>
                <w:sz w:val="24"/>
              </w:rPr>
              <w:t>P-значение</w:t>
            </w:r>
          </w:p>
        </w:tc>
      </w:tr>
      <w:tr w:rsidR="003310F9">
        <w:trPr>
          <w:trHeight w:val="276"/>
        </w:trPr>
        <w:tc>
          <w:tcPr>
            <w:tcW w:w="1527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const</w:t>
            </w:r>
          </w:p>
        </w:tc>
        <w:tc>
          <w:tcPr>
            <w:tcW w:w="1991" w:type="dxa"/>
          </w:tcPr>
          <w:p w:rsidR="003310F9" w:rsidRDefault="008C0B41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30018,6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ind w:left="46" w:right="43"/>
              <w:jc w:val="center"/>
              <w:rPr>
                <w:sz w:val="24"/>
              </w:rPr>
            </w:pPr>
            <w:r>
              <w:rPr>
                <w:sz w:val="24"/>
              </w:rPr>
              <w:t>23770,4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1,263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0,2353</w:t>
            </w:r>
          </w:p>
        </w:tc>
        <w:tc>
          <w:tcPr>
            <w:tcW w:w="760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10F9">
        <w:trPr>
          <w:trHeight w:val="270"/>
        </w:trPr>
        <w:tc>
          <w:tcPr>
            <w:tcW w:w="1527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1991" w:type="dxa"/>
          </w:tcPr>
          <w:p w:rsidR="003310F9" w:rsidRDefault="008C0B41">
            <w:pPr>
              <w:pStyle w:val="TableParagraph"/>
              <w:spacing w:line="251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0,208251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spacing w:line="251" w:lineRule="exact"/>
              <w:ind w:left="46" w:right="43"/>
              <w:jc w:val="center"/>
              <w:rPr>
                <w:sz w:val="24"/>
              </w:rPr>
            </w:pPr>
            <w:r>
              <w:rPr>
                <w:sz w:val="24"/>
              </w:rPr>
              <w:t>0,0404803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51" w:lineRule="exact"/>
              <w:ind w:left="455"/>
              <w:rPr>
                <w:sz w:val="24"/>
              </w:rPr>
            </w:pPr>
            <w:r>
              <w:rPr>
                <w:sz w:val="24"/>
              </w:rPr>
              <w:t>5,145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0,0004</w:t>
            </w:r>
          </w:p>
        </w:tc>
        <w:tc>
          <w:tcPr>
            <w:tcW w:w="760" w:type="dxa"/>
          </w:tcPr>
          <w:p w:rsidR="003310F9" w:rsidRDefault="008C0B41">
            <w:pPr>
              <w:pStyle w:val="TableParagraph"/>
              <w:spacing w:line="251" w:lineRule="exact"/>
              <w:ind w:left="201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</w:tbl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2663"/>
        <w:gridCol w:w="1538"/>
        <w:gridCol w:w="2850"/>
        <w:gridCol w:w="1322"/>
      </w:tblGrid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134892,5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77107,47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1,79e+10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42349,58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R-квадрат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0,725771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Испр.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R-квадрат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0,698349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F(1,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26,46593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Р-значение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0,000435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правдоподобие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−143,7779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Акаике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291,5558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292,5256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Хеннана-Куинна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291,1967</w:t>
            </w:r>
          </w:p>
        </w:tc>
      </w:tr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rho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0,372111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Дарбина-Вотсона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1,057114</w:t>
            </w:r>
          </w:p>
        </w:tc>
      </w:tr>
    </w:tbl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8"/>
        <w:rPr>
          <w:sz w:val="18"/>
        </w:rPr>
      </w:pPr>
    </w:p>
    <w:p w:rsidR="003310F9" w:rsidRDefault="008C0B41">
      <w:pPr>
        <w:spacing w:before="106"/>
        <w:ind w:left="1005" w:right="250"/>
        <w:jc w:val="center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Наблюдаемые</w:t>
      </w:r>
      <w:r>
        <w:rPr>
          <w:rFonts w:ascii="Verdana" w:hAnsi="Verdana"/>
          <w:spacing w:val="-9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и</w:t>
      </w:r>
      <w:r>
        <w:rPr>
          <w:rFonts w:ascii="Verdana" w:hAnsi="Verdana"/>
          <w:spacing w:val="-8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расчетные</w:t>
      </w:r>
      <w:r>
        <w:rPr>
          <w:rFonts w:ascii="Verdana" w:hAnsi="Verdana"/>
          <w:spacing w:val="-8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Y5</w:t>
      </w:r>
    </w:p>
    <w:p w:rsidR="003310F9" w:rsidRDefault="008C0B41">
      <w:pPr>
        <w:spacing w:before="112"/>
        <w:ind w:left="918"/>
        <w:rPr>
          <w:rFonts w:ascii="Verdana"/>
          <w:sz w:val="14"/>
        </w:rPr>
      </w:pPr>
      <w:r>
        <w:pict>
          <v:group id="_x0000_s2065" style="position:absolute;left:0;text-align:left;margin-left:128.35pt;margin-top:9.25pt;width:403.9pt;height:299.3pt;z-index:15754240;mso-position-horizontal-relative:page" coordorigin="2567,185" coordsize="8078,5986">
            <v:line id="_x0000_s2071" style="position:absolute" from="2584,6139" to="10639,6139" strokeweight=".16078mm">
              <v:stroke dashstyle="1 1"/>
            </v:line>
            <v:shape id="_x0000_s2070" style="position:absolute;left:2584;top:189;width:8055;height:5977" coordorigin="2584,189" coordsize="8055,5977" o:spt="100" adj="0,,0" path="m2584,5312r59,m10639,5312r-58,m2584,4458r59,m10639,4458r-58,m2584,3604r59,m10639,3604r-58,m2584,2750r59,m10639,2750r-58,m2584,1897r59,m10639,1897r-58,m2584,1043r59,m10639,1043r-58,m2584,189r59,m10639,189r-58,m3473,189r,57m4868,189r,57m6263,189r,57m7658,189r,57m9053,189r,57m10448,189r,57m2584,189r,5977l10639,6166r,-5977l2584,189e" filled="f" strokeweight=".16086mm">
              <v:stroke joinstyle="round"/>
              <v:formulas/>
              <v:path arrowok="t" o:connecttype="segments"/>
            </v:shape>
            <v:shape id="_x0000_s2069" style="position:absolute;left:2776;top:340;width:7672;height:5073" coordorigin="2776,340" coordsize="7672,5073" o:spt="100" adj="0,,0" path="m3727,340r410,m2776,4509r697,904l4171,5081,4868,4026r698,630l6263,4774r698,-385l7658,3548r697,74l9053,3320r697,-970l10448,659e" filled="f" strokecolor="red" strokeweight=".16086mm">
              <v:stroke joinstyle="round"/>
              <v:formulas/>
              <v:path arrowok="t" o:connecttype="segments"/>
            </v:shape>
            <v:shape id="_x0000_s2068" style="position:absolute;left:2776;top:528;width:7672;height:4752" coordorigin="2776,528" coordsize="7672,4752" o:spt="100" adj="0,,0" path="m3727,528r410,m2776,5279r697,-179l4171,5035r697,-116l5566,4643r697,-728l6961,3770r697,-570l8355,2927r698,-17l9750,2669r698,-689e" filled="f" strokecolor="blue" strokeweight=".16086mm">
              <v:stroke joinstyle="round"/>
              <v:formulas/>
              <v:path arrowok="t" o:connecttype="segments"/>
            </v:shape>
            <v:rect id="_x0000_s2067" style="position:absolute;left:2584;top:189;width:8055;height:5977" filled="f" strokeweight=".16083mm"/>
            <v:shape id="_x0000_s2066" type="#_x0000_t202" style="position:absolute;left:2566;top:257;width:1093;height:366" filled="f" stroked="f">
              <v:textbox inset="0,0,0,0">
                <w:txbxContent>
                  <w:p w:rsidR="003310F9" w:rsidRDefault="008C0B41">
                    <w:pPr>
                      <w:spacing w:before="1" w:line="264" w:lineRule="auto"/>
                      <w:ind w:left="272" w:right="7" w:hanging="273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pacing w:val="-1"/>
                        <w:w w:val="105"/>
                        <w:sz w:val="14"/>
                      </w:rPr>
                      <w:t>Наблюдаемые</w:t>
                    </w:r>
                    <w:r>
                      <w:rPr>
                        <w:rFonts w:ascii="Verdana" w:hAnsi="Verdana"/>
                        <w:spacing w:val="-4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Расчетные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w w:val="105"/>
          <w:sz w:val="14"/>
        </w:rPr>
        <w:t>350000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6"/>
        <w:rPr>
          <w:rFonts w:ascii="Verdana"/>
          <w:sz w:val="27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300000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6"/>
        <w:rPr>
          <w:rFonts w:ascii="Verdana"/>
          <w:sz w:val="27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250000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7"/>
        <w:rPr>
          <w:rFonts w:ascii="Verdana"/>
          <w:sz w:val="27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pict>
          <v:shape id="_x0000_s2064" type="#_x0000_t202" style="position:absolute;left:0;text-align:left;margin-left:72.9pt;margin-top:22.6pt;width:10.9pt;height:11.15pt;z-index:15754752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before="26"/>
                    <w:ind w:left="20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w w:val="105"/>
                      <w:sz w:val="14"/>
                    </w:rPr>
                    <w:t>Y5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w w:val="105"/>
          <w:sz w:val="14"/>
        </w:rPr>
        <w:t>200000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6"/>
        <w:rPr>
          <w:rFonts w:ascii="Verdana"/>
          <w:sz w:val="27"/>
        </w:rPr>
      </w:pPr>
    </w:p>
    <w:p w:rsidR="003310F9" w:rsidRDefault="008C0B41">
      <w:pPr>
        <w:spacing w:before="107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150000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5"/>
        <w:rPr>
          <w:rFonts w:ascii="Verdana"/>
          <w:sz w:val="27"/>
        </w:rPr>
      </w:pPr>
    </w:p>
    <w:p w:rsidR="003310F9" w:rsidRDefault="008C0B41">
      <w:pPr>
        <w:spacing w:before="107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100000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6"/>
        <w:rPr>
          <w:rFonts w:ascii="Verdana"/>
          <w:sz w:val="27"/>
        </w:rPr>
      </w:pPr>
    </w:p>
    <w:p w:rsidR="003310F9" w:rsidRDefault="008C0B41">
      <w:pPr>
        <w:spacing w:before="106"/>
        <w:ind w:left="1011"/>
        <w:rPr>
          <w:rFonts w:ascii="Verdana"/>
          <w:sz w:val="14"/>
        </w:rPr>
      </w:pPr>
      <w:r>
        <w:rPr>
          <w:rFonts w:ascii="Verdana"/>
          <w:w w:val="105"/>
          <w:sz w:val="14"/>
        </w:rPr>
        <w:t>50000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6"/>
        <w:rPr>
          <w:rFonts w:ascii="Verdana"/>
          <w:sz w:val="27"/>
        </w:rPr>
      </w:pPr>
    </w:p>
    <w:p w:rsidR="003310F9" w:rsidRDefault="008C0B41">
      <w:pPr>
        <w:spacing w:before="107"/>
        <w:ind w:left="1383"/>
        <w:rPr>
          <w:rFonts w:ascii="Verdana"/>
          <w:sz w:val="14"/>
        </w:rPr>
      </w:pPr>
      <w:r>
        <w:rPr>
          <w:rFonts w:ascii="Verdana"/>
          <w:w w:val="104"/>
          <w:sz w:val="14"/>
        </w:rPr>
        <w:t>0</w:t>
      </w:r>
    </w:p>
    <w:p w:rsidR="003310F9" w:rsidRDefault="008C0B41">
      <w:pPr>
        <w:tabs>
          <w:tab w:val="left" w:pos="3688"/>
          <w:tab w:val="left" w:pos="5082"/>
          <w:tab w:val="left" w:pos="6477"/>
          <w:tab w:val="left" w:pos="7872"/>
          <w:tab w:val="left" w:pos="9267"/>
        </w:tabs>
        <w:spacing w:before="17"/>
        <w:ind w:left="2293"/>
        <w:rPr>
          <w:rFonts w:ascii="Verdana"/>
          <w:sz w:val="14"/>
        </w:rPr>
      </w:pPr>
      <w:r>
        <w:rPr>
          <w:rFonts w:ascii="Verdana"/>
          <w:w w:val="105"/>
          <w:sz w:val="14"/>
        </w:rPr>
        <w:t>2010</w:t>
      </w:r>
      <w:r>
        <w:rPr>
          <w:rFonts w:ascii="Verdana"/>
          <w:w w:val="105"/>
          <w:sz w:val="14"/>
        </w:rPr>
        <w:tab/>
        <w:t>2012</w:t>
      </w:r>
      <w:r>
        <w:rPr>
          <w:rFonts w:ascii="Verdana"/>
          <w:w w:val="105"/>
          <w:sz w:val="14"/>
        </w:rPr>
        <w:tab/>
        <w:t>2014</w:t>
      </w:r>
      <w:r>
        <w:rPr>
          <w:rFonts w:ascii="Verdana"/>
          <w:w w:val="105"/>
          <w:sz w:val="14"/>
        </w:rPr>
        <w:tab/>
        <w:t>2016</w:t>
      </w:r>
      <w:r>
        <w:rPr>
          <w:rFonts w:ascii="Verdana"/>
          <w:w w:val="105"/>
          <w:sz w:val="14"/>
        </w:rPr>
        <w:tab/>
        <w:t>2018</w:t>
      </w:r>
      <w:r>
        <w:rPr>
          <w:rFonts w:ascii="Verdana"/>
          <w:w w:val="105"/>
          <w:sz w:val="14"/>
        </w:rPr>
        <w:tab/>
        <w:t>2020</w:t>
      </w:r>
    </w:p>
    <w:p w:rsidR="003310F9" w:rsidRDefault="003310F9">
      <w:pPr>
        <w:rPr>
          <w:rFonts w:ascii="Verdana"/>
          <w:sz w:val="14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/>
        <w:ind w:right="386"/>
        <w:jc w:val="right"/>
      </w:pPr>
      <w:r>
        <w:t>Додаток</w:t>
      </w:r>
      <w:r>
        <w:rPr>
          <w:spacing w:val="-2"/>
        </w:rPr>
        <w:t xml:space="preserve"> </w:t>
      </w:r>
      <w:r>
        <w:t>Г</w:t>
      </w: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9"/>
        <w:rPr>
          <w:sz w:val="17"/>
        </w:rPr>
      </w:pPr>
    </w:p>
    <w:p w:rsidR="003310F9" w:rsidRDefault="008C0B41">
      <w:pPr>
        <w:spacing w:before="90"/>
        <w:ind w:left="3843" w:right="2687" w:hanging="1134"/>
        <w:rPr>
          <w:sz w:val="24"/>
        </w:rPr>
      </w:pPr>
      <w:r>
        <w:rPr>
          <w:sz w:val="24"/>
        </w:rPr>
        <w:t>Модель 1: МНК, использованы наблюдения 1-12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переменная:</w:t>
      </w:r>
      <w:r>
        <w:rPr>
          <w:spacing w:val="-1"/>
          <w:sz w:val="24"/>
        </w:rPr>
        <w:t xml:space="preserve"> </w:t>
      </w:r>
      <w:r>
        <w:rPr>
          <w:sz w:val="24"/>
        </w:rPr>
        <w:t>Y3</w:t>
      </w:r>
    </w:p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1527"/>
        <w:gridCol w:w="1991"/>
        <w:gridCol w:w="1356"/>
        <w:gridCol w:w="1474"/>
        <w:gridCol w:w="1215"/>
        <w:gridCol w:w="727"/>
      </w:tblGrid>
      <w:tr w:rsidR="003310F9">
        <w:trPr>
          <w:trHeight w:val="546"/>
        </w:trPr>
        <w:tc>
          <w:tcPr>
            <w:tcW w:w="1527" w:type="dxa"/>
          </w:tcPr>
          <w:p w:rsidR="003310F9" w:rsidRDefault="003310F9">
            <w:pPr>
              <w:pStyle w:val="TableParagraph"/>
              <w:spacing w:line="240" w:lineRule="auto"/>
            </w:pPr>
          </w:p>
        </w:tc>
        <w:tc>
          <w:tcPr>
            <w:tcW w:w="1991" w:type="dxa"/>
          </w:tcPr>
          <w:p w:rsidR="003310F9" w:rsidRDefault="008C0B41">
            <w:pPr>
              <w:pStyle w:val="TableParagraph"/>
              <w:spacing w:line="266" w:lineRule="exact"/>
              <w:ind w:left="593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Коэффициен</w:t>
            </w:r>
          </w:p>
          <w:p w:rsidR="003310F9" w:rsidRDefault="008C0B41">
            <w:pPr>
              <w:pStyle w:val="TableParagraph"/>
              <w:spacing w:line="261" w:lineRule="exact"/>
              <w:ind w:left="5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spacing w:line="266" w:lineRule="exact"/>
              <w:ind w:left="46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66" w:lineRule="exact"/>
              <w:ind w:left="43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t-</w:t>
            </w:r>
          </w:p>
          <w:p w:rsidR="003310F9" w:rsidRDefault="008C0B41">
            <w:pPr>
              <w:pStyle w:val="TableParagraph"/>
              <w:spacing w:line="261" w:lineRule="exact"/>
              <w:ind w:left="43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статистика</w:t>
            </w:r>
          </w:p>
        </w:tc>
        <w:tc>
          <w:tcPr>
            <w:tcW w:w="1215" w:type="dxa"/>
          </w:tcPr>
          <w:p w:rsidR="003310F9" w:rsidRDefault="008C0B41">
            <w:pPr>
              <w:pStyle w:val="TableParagraph"/>
              <w:spacing w:line="266" w:lineRule="exact"/>
              <w:ind w:lef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P-значение</w:t>
            </w:r>
          </w:p>
        </w:tc>
        <w:tc>
          <w:tcPr>
            <w:tcW w:w="727" w:type="dxa"/>
          </w:tcPr>
          <w:p w:rsidR="003310F9" w:rsidRDefault="003310F9">
            <w:pPr>
              <w:pStyle w:val="TableParagraph"/>
              <w:spacing w:line="240" w:lineRule="auto"/>
            </w:pPr>
          </w:p>
        </w:tc>
      </w:tr>
      <w:tr w:rsidR="003310F9">
        <w:trPr>
          <w:trHeight w:val="276"/>
        </w:trPr>
        <w:tc>
          <w:tcPr>
            <w:tcW w:w="1527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const</w:t>
            </w:r>
          </w:p>
        </w:tc>
        <w:tc>
          <w:tcPr>
            <w:tcW w:w="1991" w:type="dxa"/>
          </w:tcPr>
          <w:p w:rsidR="003310F9" w:rsidRDefault="008C0B41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57143,8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ind w:left="46" w:right="43"/>
              <w:jc w:val="center"/>
              <w:rPr>
                <w:sz w:val="24"/>
              </w:rPr>
            </w:pPr>
            <w:r>
              <w:rPr>
                <w:sz w:val="24"/>
              </w:rPr>
              <w:t>44486,3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1,285</w:t>
            </w:r>
          </w:p>
        </w:tc>
        <w:tc>
          <w:tcPr>
            <w:tcW w:w="1215" w:type="dxa"/>
          </w:tcPr>
          <w:p w:rsidR="003310F9" w:rsidRDefault="008C0B41">
            <w:pPr>
              <w:pStyle w:val="TableParagraph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0,2279</w:t>
            </w:r>
          </w:p>
        </w:tc>
        <w:tc>
          <w:tcPr>
            <w:tcW w:w="727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10F9">
        <w:trPr>
          <w:trHeight w:val="270"/>
        </w:trPr>
        <w:tc>
          <w:tcPr>
            <w:tcW w:w="1527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1991" w:type="dxa"/>
          </w:tcPr>
          <w:p w:rsidR="003310F9" w:rsidRDefault="008C0B41">
            <w:pPr>
              <w:pStyle w:val="TableParagraph"/>
              <w:spacing w:line="251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0,770213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spacing w:line="251" w:lineRule="exact"/>
              <w:ind w:left="46" w:right="43"/>
              <w:jc w:val="center"/>
              <w:rPr>
                <w:sz w:val="24"/>
              </w:rPr>
            </w:pPr>
            <w:r>
              <w:rPr>
                <w:sz w:val="24"/>
              </w:rPr>
              <w:t>0,0757588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51" w:lineRule="exact"/>
              <w:ind w:left="455"/>
              <w:rPr>
                <w:sz w:val="24"/>
              </w:rPr>
            </w:pPr>
            <w:r>
              <w:rPr>
                <w:sz w:val="24"/>
              </w:rPr>
              <w:t>10,17</w:t>
            </w:r>
          </w:p>
        </w:tc>
        <w:tc>
          <w:tcPr>
            <w:tcW w:w="1215" w:type="dxa"/>
          </w:tcPr>
          <w:p w:rsidR="003310F9" w:rsidRDefault="008C0B41">
            <w:pPr>
              <w:pStyle w:val="TableParagraph"/>
              <w:spacing w:line="251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&lt;0,0001</w:t>
            </w:r>
          </w:p>
        </w:tc>
        <w:tc>
          <w:tcPr>
            <w:tcW w:w="727" w:type="dxa"/>
          </w:tcPr>
          <w:p w:rsidR="003310F9" w:rsidRDefault="008C0B41"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</w:tbl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2663"/>
        <w:gridCol w:w="1538"/>
        <w:gridCol w:w="2832"/>
        <w:gridCol w:w="1341"/>
      </w:tblGrid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445018,4</w:t>
            </w:r>
          </w:p>
        </w:tc>
        <w:tc>
          <w:tcPr>
            <w:tcW w:w="2832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341" w:type="dxa"/>
          </w:tcPr>
          <w:p w:rsidR="003310F9" w:rsidRDefault="008C0B41">
            <w:pPr>
              <w:pStyle w:val="TableParagraph"/>
              <w:spacing w:line="25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254433,2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6,28e+10</w:t>
            </w:r>
          </w:p>
        </w:tc>
        <w:tc>
          <w:tcPr>
            <w:tcW w:w="2832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41" w:type="dxa"/>
          </w:tcPr>
          <w:p w:rsidR="003310F9" w:rsidRDefault="008C0B41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79257,26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R-квадрат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0,911786</w:t>
            </w:r>
          </w:p>
        </w:tc>
        <w:tc>
          <w:tcPr>
            <w:tcW w:w="2832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Испр.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R-квадрат</w:t>
            </w:r>
          </w:p>
        </w:tc>
        <w:tc>
          <w:tcPr>
            <w:tcW w:w="1341" w:type="dxa"/>
          </w:tcPr>
          <w:p w:rsidR="003310F9" w:rsidRDefault="008C0B41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0,902965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F(1,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103,3606</w:t>
            </w:r>
          </w:p>
        </w:tc>
        <w:tc>
          <w:tcPr>
            <w:tcW w:w="2832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Р-значение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  <w:tc>
          <w:tcPr>
            <w:tcW w:w="1341" w:type="dxa"/>
          </w:tcPr>
          <w:p w:rsidR="003310F9" w:rsidRDefault="008C0B41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1,37e-06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правдоподобие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−151,2988</w:t>
            </w:r>
          </w:p>
        </w:tc>
        <w:tc>
          <w:tcPr>
            <w:tcW w:w="2832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Акаике</w:t>
            </w:r>
          </w:p>
        </w:tc>
        <w:tc>
          <w:tcPr>
            <w:tcW w:w="1341" w:type="dxa"/>
          </w:tcPr>
          <w:p w:rsidR="003310F9" w:rsidRDefault="008C0B41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306,5976</w:t>
            </w:r>
          </w:p>
        </w:tc>
      </w:tr>
      <w:tr w:rsidR="003310F9">
        <w:trPr>
          <w:trHeight w:val="271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307,5674</w:t>
            </w:r>
          </w:p>
        </w:tc>
        <w:tc>
          <w:tcPr>
            <w:tcW w:w="2832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Хеннана-Куинна</w:t>
            </w:r>
          </w:p>
        </w:tc>
        <w:tc>
          <w:tcPr>
            <w:tcW w:w="1341" w:type="dxa"/>
          </w:tcPr>
          <w:p w:rsidR="003310F9" w:rsidRDefault="008C0B41">
            <w:pPr>
              <w:pStyle w:val="TableParagraph"/>
              <w:spacing w:line="25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306,2385</w:t>
            </w:r>
          </w:p>
        </w:tc>
      </w:tr>
    </w:tbl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3"/>
      </w:pPr>
    </w:p>
    <w:p w:rsidR="003310F9" w:rsidRDefault="008C0B41">
      <w:pPr>
        <w:spacing w:before="107"/>
        <w:ind w:left="1005" w:right="250"/>
        <w:jc w:val="center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Наблюдаемые</w:t>
      </w:r>
      <w:r>
        <w:rPr>
          <w:rFonts w:ascii="Verdana" w:hAnsi="Verdana"/>
          <w:spacing w:val="-9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и</w:t>
      </w:r>
      <w:r>
        <w:rPr>
          <w:rFonts w:ascii="Verdana" w:hAnsi="Verdana"/>
          <w:spacing w:val="-8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расчетные</w:t>
      </w:r>
      <w:r>
        <w:rPr>
          <w:rFonts w:ascii="Verdana" w:hAnsi="Verdana"/>
          <w:spacing w:val="-8"/>
          <w:w w:val="105"/>
          <w:sz w:val="14"/>
        </w:rPr>
        <w:t xml:space="preserve"> </w:t>
      </w:r>
      <w:r>
        <w:rPr>
          <w:rFonts w:ascii="Verdana" w:hAnsi="Verdana"/>
          <w:w w:val="105"/>
          <w:sz w:val="14"/>
        </w:rPr>
        <w:t>Y3</w:t>
      </w:r>
    </w:p>
    <w:p w:rsidR="003310F9" w:rsidRDefault="008C0B41">
      <w:pPr>
        <w:spacing w:before="111"/>
        <w:ind w:left="918"/>
        <w:rPr>
          <w:rFonts w:ascii="Verdana"/>
          <w:sz w:val="14"/>
        </w:rPr>
      </w:pPr>
      <w:r>
        <w:pict>
          <v:group id="_x0000_s2058" style="position:absolute;left:0;text-align:left;margin-left:128.35pt;margin-top:9.2pt;width:403.9pt;height:299.3pt;z-index:15755264;mso-position-horizontal-relative:page" coordorigin="2567,184" coordsize="8078,5986">
            <v:shape id="_x0000_s2063" style="position:absolute;left:2584;top:188;width:8055;height:5977" coordorigin="2584,188" coordsize="8055,5977" o:spt="100" adj="0,,0" path="m2584,6165r59,m10639,6165r-58,m2584,5418r59,m10639,5418r-58,m2584,4671r59,m10639,4671r-58,m2584,3924r59,m10639,3924r-58,m2584,3176r59,m10639,3176r-58,m2584,2429r59,m10639,2429r-58,m2584,1682r59,m10639,1682r-58,m2584,935r59,m10639,935r-58,m2584,188r59,m10639,188r-58,m3473,6165r,-58m3473,188r,57m4868,6165r,-58m4868,188r,57m6263,6165r,-58m6263,188r,57m7658,6165r,-58m7658,188r,57m9053,6165r,-58m9053,188r,57m10448,6165r,-58m10448,188r,57m2584,188r,5977l10639,6165r,-5977l2584,188e" filled="f" strokeweight=".16086mm">
              <v:stroke joinstyle="round"/>
              <v:formulas/>
              <v:path arrowok="t" o:connecttype="segments"/>
            </v:shape>
            <v:shape id="_x0000_s2062" style="position:absolute;left:2776;top:339;width:7672;height:5460" coordorigin="2776,339" coordsize="7672,5460" o:spt="100" adj="0,,0" path="m3727,339r410,m2776,5799r697,-134l4171,4958r697,-99l5566,4949r697,-130l6961,3853r697,-705l8355,2226r698,-946l9750,937r698,-384e" filled="f" strokecolor="red" strokeweight=".16086mm">
              <v:stroke joinstyle="round"/>
              <v:formulas/>
              <v:path arrowok="t" o:connecttype="segments"/>
            </v:shape>
            <v:shape id="_x0000_s2061" style="position:absolute;left:2776;top:527;width:7672;height:5353" coordorigin="2776,527" coordsize="7672,5353" o:spt="100" adj="0,,0" path="m3727,527r410,m2776,5880r697,-290l4171,5486r697,-189l5566,4850,6263,3672r698,-234l7658,2516r697,-443l9053,2046r697,-389l10448,541e" filled="f" strokecolor="blue" strokeweight=".16086mm">
              <v:stroke joinstyle="round"/>
              <v:formulas/>
              <v:path arrowok="t" o:connecttype="segments"/>
            </v:shape>
            <v:rect id="_x0000_s2060" style="position:absolute;left:2584;top:188;width:8055;height:5977" filled="f" strokeweight=".16083mm"/>
            <v:shape id="_x0000_s2059" type="#_x0000_t202" style="position:absolute;left:2566;top:256;width:1093;height:366" filled="f" stroked="f">
              <v:textbox inset="0,0,0,0">
                <w:txbxContent>
                  <w:p w:rsidR="003310F9" w:rsidRDefault="008C0B41">
                    <w:pPr>
                      <w:spacing w:before="1" w:line="264" w:lineRule="auto"/>
                      <w:ind w:left="272" w:right="7" w:hanging="273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pacing w:val="-1"/>
                        <w:w w:val="105"/>
                        <w:sz w:val="14"/>
                      </w:rPr>
                      <w:t>Наблюдаемые</w:t>
                    </w:r>
                    <w:r>
                      <w:rPr>
                        <w:rFonts w:ascii="Verdana" w:hAnsi="Verdana"/>
                        <w:spacing w:val="-4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Расчетные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w w:val="105"/>
          <w:sz w:val="14"/>
        </w:rPr>
        <w:t>900000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800000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700000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600000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pict>
          <v:shape id="_x0000_s2057" type="#_x0000_t202" style="position:absolute;left:0;text-align:left;margin-left:72.8pt;margin-top:1.25pt;width:10.9pt;height:11.15pt;z-index:15755776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before="26"/>
                    <w:ind w:left="20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w w:val="105"/>
                      <w:sz w:val="14"/>
                    </w:rPr>
                    <w:t>Y3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w w:val="105"/>
          <w:sz w:val="14"/>
        </w:rPr>
        <w:t>500000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400000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7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300000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8"/>
        <w:rPr>
          <w:rFonts w:ascii="Verdana"/>
          <w:sz w:val="18"/>
        </w:rPr>
      </w:pPr>
    </w:p>
    <w:p w:rsidR="003310F9" w:rsidRDefault="008C0B41">
      <w:pPr>
        <w:spacing w:before="107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200000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9"/>
        <w:rPr>
          <w:rFonts w:ascii="Verdana"/>
          <w:sz w:val="18"/>
        </w:rPr>
      </w:pPr>
    </w:p>
    <w:p w:rsidR="003310F9" w:rsidRDefault="008C0B41">
      <w:pPr>
        <w:spacing w:before="106"/>
        <w:ind w:left="918"/>
        <w:rPr>
          <w:rFonts w:ascii="Verdana"/>
          <w:sz w:val="14"/>
        </w:rPr>
      </w:pPr>
      <w:r>
        <w:rPr>
          <w:rFonts w:ascii="Verdana"/>
          <w:w w:val="105"/>
          <w:sz w:val="14"/>
        </w:rPr>
        <w:t>100000</w:t>
      </w:r>
    </w:p>
    <w:p w:rsidR="003310F9" w:rsidRDefault="008C0B41">
      <w:pPr>
        <w:tabs>
          <w:tab w:val="left" w:pos="3688"/>
          <w:tab w:val="left" w:pos="5082"/>
          <w:tab w:val="left" w:pos="6477"/>
          <w:tab w:val="left" w:pos="7872"/>
          <w:tab w:val="left" w:pos="9267"/>
        </w:tabs>
        <w:spacing w:before="18"/>
        <w:ind w:left="2293"/>
        <w:rPr>
          <w:rFonts w:ascii="Verdana"/>
          <w:sz w:val="14"/>
        </w:rPr>
      </w:pPr>
      <w:r>
        <w:rPr>
          <w:rFonts w:ascii="Verdana"/>
          <w:w w:val="105"/>
          <w:sz w:val="14"/>
        </w:rPr>
        <w:t>2010</w:t>
      </w:r>
      <w:r>
        <w:rPr>
          <w:rFonts w:ascii="Verdana"/>
          <w:w w:val="105"/>
          <w:sz w:val="14"/>
        </w:rPr>
        <w:tab/>
        <w:t>2012</w:t>
      </w:r>
      <w:r>
        <w:rPr>
          <w:rFonts w:ascii="Verdana"/>
          <w:w w:val="105"/>
          <w:sz w:val="14"/>
        </w:rPr>
        <w:tab/>
        <w:t>2014</w:t>
      </w:r>
      <w:r>
        <w:rPr>
          <w:rFonts w:ascii="Verdana"/>
          <w:w w:val="105"/>
          <w:sz w:val="14"/>
        </w:rPr>
        <w:tab/>
        <w:t>2016</w:t>
      </w:r>
      <w:r>
        <w:rPr>
          <w:rFonts w:ascii="Verdana"/>
          <w:w w:val="105"/>
          <w:sz w:val="14"/>
        </w:rPr>
        <w:tab/>
        <w:t>2018</w:t>
      </w:r>
      <w:r>
        <w:rPr>
          <w:rFonts w:ascii="Verdana"/>
          <w:w w:val="105"/>
          <w:sz w:val="14"/>
        </w:rPr>
        <w:tab/>
        <w:t>2020</w:t>
      </w:r>
    </w:p>
    <w:p w:rsidR="003310F9" w:rsidRDefault="003310F9">
      <w:pPr>
        <w:rPr>
          <w:rFonts w:ascii="Verdana"/>
          <w:sz w:val="14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8C0B41">
      <w:pPr>
        <w:pStyle w:val="a3"/>
        <w:spacing w:before="81"/>
        <w:ind w:right="386"/>
        <w:jc w:val="right"/>
      </w:pPr>
      <w:r>
        <w:t>Додаток</w:t>
      </w:r>
      <w:r>
        <w:rPr>
          <w:spacing w:val="-2"/>
        </w:rPr>
        <w:t xml:space="preserve"> </w:t>
      </w:r>
      <w:r>
        <w:t>Д</w:t>
      </w: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9"/>
        <w:rPr>
          <w:sz w:val="17"/>
        </w:rPr>
      </w:pPr>
    </w:p>
    <w:p w:rsidR="003310F9" w:rsidRDefault="008C0B41">
      <w:pPr>
        <w:spacing w:before="90"/>
        <w:ind w:left="3843" w:right="1957" w:hanging="1866"/>
        <w:rPr>
          <w:sz w:val="24"/>
        </w:rPr>
      </w:pPr>
      <w:r>
        <w:rPr>
          <w:sz w:val="24"/>
        </w:rPr>
        <w:t>Модель 1: МНК, использованы наблюдения 2009-2020 (T = 12)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переменная: Y1</w:t>
      </w:r>
    </w:p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1557"/>
        <w:gridCol w:w="1961"/>
        <w:gridCol w:w="1356"/>
        <w:gridCol w:w="1474"/>
        <w:gridCol w:w="1181"/>
        <w:gridCol w:w="760"/>
      </w:tblGrid>
      <w:tr w:rsidR="003310F9">
        <w:trPr>
          <w:trHeight w:val="546"/>
        </w:trPr>
        <w:tc>
          <w:tcPr>
            <w:tcW w:w="1557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1" w:type="dxa"/>
          </w:tcPr>
          <w:p w:rsidR="003310F9" w:rsidRDefault="008C0B41">
            <w:pPr>
              <w:pStyle w:val="TableParagraph"/>
              <w:spacing w:line="266" w:lineRule="exact"/>
              <w:ind w:left="563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Коэффициен</w:t>
            </w:r>
          </w:p>
          <w:p w:rsidR="003310F9" w:rsidRDefault="008C0B41">
            <w:pPr>
              <w:pStyle w:val="TableParagraph"/>
              <w:spacing w:line="261" w:lineRule="exact"/>
              <w:ind w:left="5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spacing w:line="266" w:lineRule="exact"/>
              <w:ind w:left="46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66" w:lineRule="exact"/>
              <w:ind w:left="43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t-</w:t>
            </w:r>
          </w:p>
          <w:p w:rsidR="003310F9" w:rsidRDefault="008C0B41">
            <w:pPr>
              <w:pStyle w:val="TableParagraph"/>
              <w:spacing w:line="261" w:lineRule="exact"/>
              <w:ind w:left="43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статистика</w:t>
            </w:r>
          </w:p>
        </w:tc>
        <w:tc>
          <w:tcPr>
            <w:tcW w:w="1941" w:type="dxa"/>
            <w:gridSpan w:val="2"/>
          </w:tcPr>
          <w:p w:rsidR="003310F9" w:rsidRDefault="008C0B41">
            <w:pPr>
              <w:pStyle w:val="TableParagraph"/>
              <w:spacing w:line="266" w:lineRule="exact"/>
              <w:ind w:left="88"/>
              <w:rPr>
                <w:i/>
                <w:sz w:val="24"/>
              </w:rPr>
            </w:pPr>
            <w:r>
              <w:rPr>
                <w:i/>
                <w:sz w:val="24"/>
              </w:rPr>
              <w:t>P-значение</w:t>
            </w:r>
          </w:p>
        </w:tc>
      </w:tr>
      <w:tr w:rsidR="003310F9">
        <w:trPr>
          <w:trHeight w:val="276"/>
        </w:trPr>
        <w:tc>
          <w:tcPr>
            <w:tcW w:w="1557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const</w:t>
            </w:r>
          </w:p>
        </w:tc>
        <w:tc>
          <w:tcPr>
            <w:tcW w:w="1961" w:type="dxa"/>
          </w:tcPr>
          <w:p w:rsidR="003310F9" w:rsidRDefault="008C0B41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318956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181730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1,755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0,1098</w:t>
            </w:r>
          </w:p>
        </w:tc>
        <w:tc>
          <w:tcPr>
            <w:tcW w:w="760" w:type="dxa"/>
          </w:tcPr>
          <w:p w:rsidR="003310F9" w:rsidRDefault="003310F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10F9">
        <w:trPr>
          <w:trHeight w:val="270"/>
        </w:trPr>
        <w:tc>
          <w:tcPr>
            <w:tcW w:w="1557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1961" w:type="dxa"/>
          </w:tcPr>
          <w:p w:rsidR="003310F9" w:rsidRDefault="008C0B41">
            <w:pPr>
              <w:pStyle w:val="TableParagraph"/>
              <w:spacing w:line="251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8,47178</w:t>
            </w:r>
          </w:p>
        </w:tc>
        <w:tc>
          <w:tcPr>
            <w:tcW w:w="1356" w:type="dxa"/>
          </w:tcPr>
          <w:p w:rsidR="003310F9" w:rsidRDefault="008C0B41">
            <w:pPr>
              <w:pStyle w:val="TableParagraph"/>
              <w:spacing w:line="251" w:lineRule="exact"/>
              <w:ind w:left="46" w:right="43"/>
              <w:jc w:val="center"/>
              <w:rPr>
                <w:sz w:val="24"/>
              </w:rPr>
            </w:pPr>
            <w:r>
              <w:rPr>
                <w:sz w:val="24"/>
              </w:rPr>
              <w:t>2,51413</w:t>
            </w:r>
          </w:p>
        </w:tc>
        <w:tc>
          <w:tcPr>
            <w:tcW w:w="1474" w:type="dxa"/>
          </w:tcPr>
          <w:p w:rsidR="003310F9" w:rsidRDefault="008C0B41">
            <w:pPr>
              <w:pStyle w:val="TableParagraph"/>
              <w:spacing w:line="251" w:lineRule="exact"/>
              <w:ind w:left="455"/>
              <w:rPr>
                <w:sz w:val="24"/>
              </w:rPr>
            </w:pPr>
            <w:r>
              <w:rPr>
                <w:sz w:val="24"/>
              </w:rPr>
              <w:t>3,370</w:t>
            </w:r>
          </w:p>
        </w:tc>
        <w:tc>
          <w:tcPr>
            <w:tcW w:w="1181" w:type="dxa"/>
          </w:tcPr>
          <w:p w:rsidR="003310F9" w:rsidRDefault="008C0B41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0,0071</w:t>
            </w:r>
          </w:p>
        </w:tc>
        <w:tc>
          <w:tcPr>
            <w:tcW w:w="760" w:type="dxa"/>
          </w:tcPr>
          <w:p w:rsidR="003310F9" w:rsidRDefault="008C0B41">
            <w:pPr>
              <w:pStyle w:val="TableParagraph"/>
              <w:spacing w:line="251" w:lineRule="exact"/>
              <w:ind w:left="201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</w:tbl>
    <w:p w:rsidR="003310F9" w:rsidRDefault="003310F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2663"/>
        <w:gridCol w:w="1538"/>
        <w:gridCol w:w="2850"/>
        <w:gridCol w:w="1322"/>
      </w:tblGrid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811812,6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520575,9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1,40e+12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373623,7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R-квадрат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0,531717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Испр.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R-квадрат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0,484889</w:t>
            </w:r>
          </w:p>
        </w:tc>
      </w:tr>
      <w:tr w:rsidR="003310F9">
        <w:trPr>
          <w:trHeight w:val="275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F(1,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11,35463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Р-значение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0,007125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правдоподобие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−169,9054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Акаике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343,8108</w:t>
            </w:r>
          </w:p>
        </w:tc>
      </w:tr>
      <w:tr w:rsidR="003310F9">
        <w:trPr>
          <w:trHeight w:val="276"/>
        </w:trPr>
        <w:tc>
          <w:tcPr>
            <w:tcW w:w="2663" w:type="dxa"/>
          </w:tcPr>
          <w:p w:rsidR="003310F9" w:rsidRDefault="008C0B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344,7806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Крит.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Хеннана-Куинна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343,4517</w:t>
            </w:r>
          </w:p>
        </w:tc>
      </w:tr>
      <w:tr w:rsidR="003310F9">
        <w:trPr>
          <w:trHeight w:val="270"/>
        </w:trPr>
        <w:tc>
          <w:tcPr>
            <w:tcW w:w="2663" w:type="dxa"/>
          </w:tcPr>
          <w:p w:rsidR="003310F9" w:rsidRDefault="008C0B4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rho</w:t>
            </w:r>
          </w:p>
        </w:tc>
        <w:tc>
          <w:tcPr>
            <w:tcW w:w="1538" w:type="dxa"/>
          </w:tcPr>
          <w:p w:rsidR="003310F9" w:rsidRDefault="008C0B41"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0,609160</w:t>
            </w:r>
          </w:p>
        </w:tc>
        <w:tc>
          <w:tcPr>
            <w:tcW w:w="2850" w:type="dxa"/>
          </w:tcPr>
          <w:p w:rsidR="003310F9" w:rsidRDefault="008C0B41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Дарбина-Вотсона</w:t>
            </w:r>
          </w:p>
        </w:tc>
        <w:tc>
          <w:tcPr>
            <w:tcW w:w="1322" w:type="dxa"/>
          </w:tcPr>
          <w:p w:rsidR="003310F9" w:rsidRDefault="008C0B41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0,743771</w:t>
            </w:r>
          </w:p>
        </w:tc>
      </w:tr>
    </w:tbl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rPr>
          <w:sz w:val="20"/>
        </w:rPr>
      </w:pPr>
    </w:p>
    <w:p w:rsidR="003310F9" w:rsidRDefault="003310F9">
      <w:pPr>
        <w:pStyle w:val="a3"/>
        <w:spacing w:before="9"/>
        <w:rPr>
          <w:sz w:val="16"/>
        </w:rPr>
      </w:pPr>
    </w:p>
    <w:p w:rsidR="003310F9" w:rsidRDefault="008C0B41">
      <w:pPr>
        <w:spacing w:before="101"/>
        <w:ind w:left="1005" w:right="175"/>
        <w:jc w:val="center"/>
        <w:rPr>
          <w:rFonts w:ascii="Verdana" w:hAnsi="Verdana"/>
          <w:sz w:val="13"/>
        </w:rPr>
      </w:pPr>
      <w:r>
        <w:rPr>
          <w:rFonts w:ascii="Verdana" w:hAnsi="Verdana"/>
          <w:sz w:val="13"/>
        </w:rPr>
        <w:t>Наблюдаемые</w:t>
      </w:r>
      <w:r>
        <w:rPr>
          <w:rFonts w:ascii="Verdana" w:hAnsi="Verdana"/>
          <w:spacing w:val="-4"/>
          <w:sz w:val="13"/>
        </w:rPr>
        <w:t xml:space="preserve"> </w:t>
      </w:r>
      <w:r>
        <w:rPr>
          <w:rFonts w:ascii="Verdana" w:hAnsi="Verdana"/>
          <w:sz w:val="13"/>
        </w:rPr>
        <w:t>и</w:t>
      </w:r>
      <w:r>
        <w:rPr>
          <w:rFonts w:ascii="Verdana" w:hAnsi="Verdana"/>
          <w:spacing w:val="-3"/>
          <w:sz w:val="13"/>
        </w:rPr>
        <w:t xml:space="preserve"> </w:t>
      </w:r>
      <w:r>
        <w:rPr>
          <w:rFonts w:ascii="Verdana" w:hAnsi="Verdana"/>
          <w:sz w:val="13"/>
        </w:rPr>
        <w:t>расчетные</w:t>
      </w:r>
      <w:r>
        <w:rPr>
          <w:rFonts w:ascii="Verdana" w:hAnsi="Verdana"/>
          <w:spacing w:val="-4"/>
          <w:sz w:val="13"/>
        </w:rPr>
        <w:t xml:space="preserve"> </w:t>
      </w:r>
      <w:r>
        <w:rPr>
          <w:rFonts w:ascii="Verdana" w:hAnsi="Verdana"/>
          <w:sz w:val="13"/>
        </w:rPr>
        <w:t>Y1</w:t>
      </w:r>
    </w:p>
    <w:p w:rsidR="003310F9" w:rsidRDefault="008C0B41">
      <w:pPr>
        <w:spacing w:before="93"/>
        <w:ind w:left="1391"/>
        <w:rPr>
          <w:rFonts w:ascii="Verdana"/>
          <w:sz w:val="13"/>
        </w:rPr>
      </w:pPr>
      <w:r>
        <w:pict>
          <v:group id="_x0000_s2051" style="position:absolute;left:0;text-align:left;margin-left:156.05pt;margin-top:8.15pt;width:352.25pt;height:266.85pt;z-index:15756288;mso-position-horizontal-relative:page" coordorigin="3121,163" coordsize="7045,5337">
            <v:shape id="_x0000_s2056" style="position:absolute;left:3137;top:166;width:7025;height:5329" coordorigin="3137,167" coordsize="7025,5329" o:spt="100" adj="0,,0" path="m3137,5495r52,m10162,5495r-52,m3137,4734r52,m10162,4734r-52,m3137,3973r52,m10162,3973r-52,m3137,3212r52,m10162,3212r-52,m3137,2451r52,m10162,2451r-52,m3137,1689r52,m10162,1689r-52,m3137,928r52,m10162,928r-52,m3137,167r52,m10162,167r-52,m3912,5495r,-51m3912,167r,51m5129,5495r,-51m5129,167r,51m6345,5495r,-51m6345,167r,51m7562,5495r,-51m7562,167r,51m8778,5495r,-51m8778,167r,51m9995,5495r,-51m9995,167r,51m3137,167r,5328l10162,5495r,-5328l3137,167e" filled="f" strokeweight=".14342mm">
              <v:stroke joinstyle="round"/>
              <v:formulas/>
              <v:path arrowok="t" o:connecttype="segments"/>
            </v:shape>
            <v:shape id="_x0000_s2055" style="position:absolute;left:3304;top:301;width:6691;height:5149" coordorigin="3304,302" coordsize="6691,5149" o:spt="100" adj="0,,0" path="m4156,302r365,m3304,5451r608,-247l4521,5117r608,-36l5737,5115,6345,3928,6954,2288r608,-751l8170,1024r608,-85l9386,1845,9995,475e" filled="f" strokecolor="red" strokeweight=".14342mm">
              <v:stroke joinstyle="round"/>
              <v:formulas/>
              <v:path arrowok="t" o:connecttype="segments"/>
            </v:shape>
            <v:shape id="_x0000_s2054" style="position:absolute;left:3304;top:469;width:6691;height:4365" coordorigin="3304,469" coordsize="6691,4365" o:spt="100" adj="0,,0" path="m4156,469r365,m3304,4575r608,-380l4521,4058r608,-104l5737,3876r608,-127l6954,3356r608,1478l8170,2213r608,-579l9386,1088,9995,471e" filled="f" strokecolor="blue" strokeweight=".14342mm">
              <v:stroke joinstyle="round"/>
              <v:formulas/>
              <v:path arrowok="t" o:connecttype="segments"/>
            </v:shape>
            <v:rect id="_x0000_s2053" style="position:absolute;left:3137;top:166;width:7025;height:5329" filled="f" strokeweight=".14339mm"/>
            <v:shape id="_x0000_s2052" type="#_x0000_t202" style="position:absolute;left:3121;top:227;width:976;height:326" filled="f" stroked="f">
              <v:textbox inset="0,0,0,0">
                <w:txbxContent>
                  <w:p w:rsidR="003310F9" w:rsidRDefault="008C0B41">
                    <w:pPr>
                      <w:spacing w:line="254" w:lineRule="auto"/>
                      <w:ind w:left="243" w:right="2" w:hanging="244"/>
                      <w:rPr>
                        <w:rFonts w:ascii="Verdana" w:hAnsi="Verdana"/>
                        <w:sz w:val="13"/>
                      </w:rPr>
                    </w:pPr>
                    <w:r>
                      <w:rPr>
                        <w:rFonts w:ascii="Verdana" w:hAnsi="Verdana"/>
                        <w:sz w:val="13"/>
                      </w:rPr>
                      <w:t>Наблюдаемые</w:t>
                    </w:r>
                    <w:r>
                      <w:rPr>
                        <w:rFonts w:ascii="Verdana" w:hAnsi="Verdana"/>
                        <w:spacing w:val="-43"/>
                        <w:sz w:val="13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3"/>
                      </w:rPr>
                      <w:t>Расчетные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sz w:val="13"/>
        </w:rPr>
        <w:t>1,6e+006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4"/>
        <w:rPr>
          <w:rFonts w:ascii="Verdana"/>
          <w:sz w:val="21"/>
        </w:rPr>
      </w:pPr>
    </w:p>
    <w:p w:rsidR="003310F9" w:rsidRDefault="008C0B41">
      <w:pPr>
        <w:spacing w:before="101"/>
        <w:ind w:left="1391"/>
        <w:rPr>
          <w:rFonts w:ascii="Verdana"/>
          <w:sz w:val="13"/>
        </w:rPr>
      </w:pPr>
      <w:r>
        <w:rPr>
          <w:rFonts w:ascii="Verdana"/>
          <w:sz w:val="13"/>
        </w:rPr>
        <w:t>1,4e+006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4"/>
        <w:rPr>
          <w:rFonts w:ascii="Verdana"/>
          <w:sz w:val="21"/>
        </w:rPr>
      </w:pPr>
    </w:p>
    <w:p w:rsidR="003310F9" w:rsidRDefault="008C0B41">
      <w:pPr>
        <w:spacing w:before="101"/>
        <w:ind w:left="1391"/>
        <w:rPr>
          <w:rFonts w:ascii="Verdana"/>
          <w:sz w:val="13"/>
        </w:rPr>
      </w:pPr>
      <w:r>
        <w:rPr>
          <w:rFonts w:ascii="Verdana"/>
          <w:sz w:val="13"/>
        </w:rPr>
        <w:t>1,2e+006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4"/>
        <w:rPr>
          <w:rFonts w:ascii="Verdana"/>
          <w:sz w:val="21"/>
        </w:rPr>
      </w:pPr>
    </w:p>
    <w:p w:rsidR="003310F9" w:rsidRDefault="008C0B41">
      <w:pPr>
        <w:spacing w:before="101"/>
        <w:ind w:left="1522"/>
        <w:rPr>
          <w:rFonts w:ascii="Verdana"/>
          <w:sz w:val="13"/>
        </w:rPr>
      </w:pPr>
      <w:r>
        <w:pict>
          <v:shape id="_x0000_s2050" type="#_x0000_t202" style="position:absolute;left:0;text-align:left;margin-left:98.7pt;margin-top:20.6pt;width:9.95pt;height:10.15pt;z-index:15756800;mso-position-horizontal-relative:page" filled="f" stroked="f">
            <v:textbox style="layout-flow:vertical;mso-layout-flow-alt:bottom-to-top" inset="0,0,0,0">
              <w:txbxContent>
                <w:p w:rsidR="003310F9" w:rsidRDefault="008C0B41">
                  <w:pPr>
                    <w:spacing w:before="20"/>
                    <w:ind w:left="20"/>
                    <w:rPr>
                      <w:rFonts w:ascii="Verdana"/>
                      <w:sz w:val="13"/>
                    </w:rPr>
                  </w:pPr>
                  <w:r>
                    <w:rPr>
                      <w:rFonts w:ascii="Verdana"/>
                      <w:sz w:val="13"/>
                    </w:rPr>
                    <w:t>Y1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sz w:val="13"/>
        </w:rPr>
        <w:t>1e+006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4"/>
        <w:rPr>
          <w:rFonts w:ascii="Verdana"/>
          <w:sz w:val="21"/>
        </w:rPr>
      </w:pPr>
    </w:p>
    <w:p w:rsidR="003310F9" w:rsidRDefault="008C0B41">
      <w:pPr>
        <w:spacing w:before="101"/>
        <w:ind w:left="1540"/>
        <w:rPr>
          <w:rFonts w:ascii="Verdana"/>
          <w:sz w:val="13"/>
        </w:rPr>
      </w:pPr>
      <w:r>
        <w:rPr>
          <w:rFonts w:ascii="Verdana"/>
          <w:sz w:val="13"/>
        </w:rPr>
        <w:t>800000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4"/>
        <w:rPr>
          <w:rFonts w:ascii="Verdana"/>
          <w:sz w:val="21"/>
        </w:rPr>
      </w:pPr>
    </w:p>
    <w:p w:rsidR="003310F9" w:rsidRDefault="008C0B41">
      <w:pPr>
        <w:spacing w:before="101"/>
        <w:ind w:left="1540"/>
        <w:rPr>
          <w:rFonts w:ascii="Verdana"/>
          <w:sz w:val="13"/>
        </w:rPr>
      </w:pPr>
      <w:r>
        <w:rPr>
          <w:rFonts w:ascii="Verdana"/>
          <w:sz w:val="13"/>
        </w:rPr>
        <w:t>600000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4"/>
        <w:rPr>
          <w:rFonts w:ascii="Verdana"/>
          <w:sz w:val="21"/>
        </w:rPr>
      </w:pPr>
    </w:p>
    <w:p w:rsidR="003310F9" w:rsidRDefault="008C0B41">
      <w:pPr>
        <w:spacing w:before="101"/>
        <w:ind w:left="1540"/>
        <w:rPr>
          <w:rFonts w:ascii="Verdana"/>
          <w:sz w:val="13"/>
        </w:rPr>
      </w:pPr>
      <w:r>
        <w:rPr>
          <w:rFonts w:ascii="Verdana"/>
          <w:sz w:val="13"/>
        </w:rPr>
        <w:t>400000</w:t>
      </w:r>
    </w:p>
    <w:p w:rsidR="003310F9" w:rsidRDefault="003310F9">
      <w:pPr>
        <w:pStyle w:val="a3"/>
        <w:rPr>
          <w:rFonts w:ascii="Verdana"/>
          <w:sz w:val="20"/>
        </w:rPr>
      </w:pPr>
    </w:p>
    <w:p w:rsidR="003310F9" w:rsidRDefault="003310F9">
      <w:pPr>
        <w:pStyle w:val="a3"/>
        <w:spacing w:before="4"/>
        <w:rPr>
          <w:rFonts w:ascii="Verdana"/>
          <w:sz w:val="21"/>
        </w:rPr>
      </w:pPr>
    </w:p>
    <w:p w:rsidR="003310F9" w:rsidRDefault="008C0B41">
      <w:pPr>
        <w:spacing w:before="100"/>
        <w:ind w:left="1540"/>
        <w:rPr>
          <w:rFonts w:ascii="Verdana"/>
          <w:sz w:val="13"/>
        </w:rPr>
      </w:pPr>
      <w:r>
        <w:rPr>
          <w:rFonts w:ascii="Verdana"/>
          <w:sz w:val="13"/>
        </w:rPr>
        <w:t>200000</w:t>
      </w:r>
    </w:p>
    <w:p w:rsidR="003310F9" w:rsidRDefault="008C0B41">
      <w:pPr>
        <w:tabs>
          <w:tab w:val="left" w:pos="3965"/>
          <w:tab w:val="left" w:pos="5182"/>
          <w:tab w:val="left" w:pos="6398"/>
          <w:tab w:val="left" w:pos="7614"/>
          <w:tab w:val="left" w:pos="8831"/>
        </w:tabs>
        <w:spacing w:before="10"/>
        <w:ind w:left="2749"/>
        <w:rPr>
          <w:rFonts w:ascii="Verdana"/>
          <w:sz w:val="13"/>
        </w:rPr>
      </w:pPr>
      <w:r>
        <w:rPr>
          <w:rFonts w:ascii="Verdana"/>
          <w:sz w:val="13"/>
        </w:rPr>
        <w:t>2010</w:t>
      </w:r>
      <w:r>
        <w:rPr>
          <w:rFonts w:ascii="Verdana"/>
          <w:sz w:val="13"/>
        </w:rPr>
        <w:tab/>
        <w:t>2012</w:t>
      </w:r>
      <w:r>
        <w:rPr>
          <w:rFonts w:ascii="Verdana"/>
          <w:sz w:val="13"/>
        </w:rPr>
        <w:tab/>
        <w:t>2014</w:t>
      </w:r>
      <w:r>
        <w:rPr>
          <w:rFonts w:ascii="Verdana"/>
          <w:sz w:val="13"/>
        </w:rPr>
        <w:tab/>
        <w:t>2016</w:t>
      </w:r>
      <w:r>
        <w:rPr>
          <w:rFonts w:ascii="Verdana"/>
          <w:sz w:val="13"/>
        </w:rPr>
        <w:tab/>
        <w:t>2018</w:t>
      </w:r>
      <w:r>
        <w:rPr>
          <w:rFonts w:ascii="Verdana"/>
          <w:sz w:val="13"/>
        </w:rPr>
        <w:tab/>
        <w:t>2020</w:t>
      </w:r>
    </w:p>
    <w:p w:rsidR="003310F9" w:rsidRDefault="003310F9">
      <w:pPr>
        <w:rPr>
          <w:rFonts w:ascii="Verdana"/>
          <w:sz w:val="13"/>
        </w:rPr>
        <w:sectPr w:rsidR="003310F9">
          <w:pgSz w:w="11910" w:h="16840"/>
          <w:pgMar w:top="1140" w:right="460" w:bottom="280" w:left="1020" w:header="749" w:footer="0" w:gutter="0"/>
          <w:cols w:space="720"/>
        </w:sectPr>
      </w:pPr>
    </w:p>
    <w:p w:rsidR="003310F9" w:rsidRDefault="003310F9">
      <w:pPr>
        <w:pStyle w:val="a3"/>
        <w:spacing w:before="5"/>
        <w:rPr>
          <w:rFonts w:ascii="Verdana"/>
          <w:sz w:val="16"/>
        </w:rPr>
      </w:pPr>
    </w:p>
    <w:sectPr w:rsidR="003310F9">
      <w:pgSz w:w="11910" w:h="16840"/>
      <w:pgMar w:top="1140" w:right="460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0B41">
      <w:r>
        <w:separator/>
      </w:r>
    </w:p>
  </w:endnote>
  <w:endnote w:type="continuationSeparator" w:id="0">
    <w:p w:rsidR="00000000" w:rsidRDefault="008C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0B41">
      <w:r>
        <w:separator/>
      </w:r>
    </w:p>
  </w:footnote>
  <w:footnote w:type="continuationSeparator" w:id="0">
    <w:p w:rsidR="00000000" w:rsidRDefault="008C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F9" w:rsidRDefault="008C0B4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45pt;margin-top:36.45pt;width:11.6pt;height:13.05pt;z-index:-251658752;mso-position-horizontal-relative:page;mso-position-vertical-relative:page" filled="f" stroked="f">
          <v:textbox inset="0,0,0,0">
            <w:txbxContent>
              <w:p w:rsidR="003310F9" w:rsidRDefault="008C0B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0A0"/>
    <w:multiLevelType w:val="hybridMultilevel"/>
    <w:tmpl w:val="7F08E98A"/>
    <w:lvl w:ilvl="0" w:tplc="134228BE">
      <w:start w:val="1"/>
      <w:numFmt w:val="decimal"/>
      <w:lvlText w:val="(%1)"/>
      <w:lvlJc w:val="left"/>
      <w:pPr>
        <w:ind w:left="1505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083E48">
      <w:numFmt w:val="bullet"/>
      <w:lvlText w:val="•"/>
      <w:lvlJc w:val="left"/>
      <w:pPr>
        <w:ind w:left="2392" w:hanging="399"/>
      </w:pPr>
      <w:rPr>
        <w:rFonts w:hint="default"/>
        <w:lang w:val="uk-UA" w:eastAsia="en-US" w:bidi="ar-SA"/>
      </w:rPr>
    </w:lvl>
    <w:lvl w:ilvl="2" w:tplc="E018AD6E">
      <w:numFmt w:val="bullet"/>
      <w:lvlText w:val="•"/>
      <w:lvlJc w:val="left"/>
      <w:pPr>
        <w:ind w:left="3285" w:hanging="399"/>
      </w:pPr>
      <w:rPr>
        <w:rFonts w:hint="default"/>
        <w:lang w:val="uk-UA" w:eastAsia="en-US" w:bidi="ar-SA"/>
      </w:rPr>
    </w:lvl>
    <w:lvl w:ilvl="3" w:tplc="E4C64518">
      <w:numFmt w:val="bullet"/>
      <w:lvlText w:val="•"/>
      <w:lvlJc w:val="left"/>
      <w:pPr>
        <w:ind w:left="4177" w:hanging="399"/>
      </w:pPr>
      <w:rPr>
        <w:rFonts w:hint="default"/>
        <w:lang w:val="uk-UA" w:eastAsia="en-US" w:bidi="ar-SA"/>
      </w:rPr>
    </w:lvl>
    <w:lvl w:ilvl="4" w:tplc="2FA2A45E">
      <w:numFmt w:val="bullet"/>
      <w:lvlText w:val="•"/>
      <w:lvlJc w:val="left"/>
      <w:pPr>
        <w:ind w:left="5070" w:hanging="399"/>
      </w:pPr>
      <w:rPr>
        <w:rFonts w:hint="default"/>
        <w:lang w:val="uk-UA" w:eastAsia="en-US" w:bidi="ar-SA"/>
      </w:rPr>
    </w:lvl>
    <w:lvl w:ilvl="5" w:tplc="4A88B880">
      <w:numFmt w:val="bullet"/>
      <w:lvlText w:val="•"/>
      <w:lvlJc w:val="left"/>
      <w:pPr>
        <w:ind w:left="5963" w:hanging="399"/>
      </w:pPr>
      <w:rPr>
        <w:rFonts w:hint="default"/>
        <w:lang w:val="uk-UA" w:eastAsia="en-US" w:bidi="ar-SA"/>
      </w:rPr>
    </w:lvl>
    <w:lvl w:ilvl="6" w:tplc="B018F3B6">
      <w:numFmt w:val="bullet"/>
      <w:lvlText w:val="•"/>
      <w:lvlJc w:val="left"/>
      <w:pPr>
        <w:ind w:left="6855" w:hanging="399"/>
      </w:pPr>
      <w:rPr>
        <w:rFonts w:hint="default"/>
        <w:lang w:val="uk-UA" w:eastAsia="en-US" w:bidi="ar-SA"/>
      </w:rPr>
    </w:lvl>
    <w:lvl w:ilvl="7" w:tplc="38EAF3A2">
      <w:numFmt w:val="bullet"/>
      <w:lvlText w:val="•"/>
      <w:lvlJc w:val="left"/>
      <w:pPr>
        <w:ind w:left="7748" w:hanging="399"/>
      </w:pPr>
      <w:rPr>
        <w:rFonts w:hint="default"/>
        <w:lang w:val="uk-UA" w:eastAsia="en-US" w:bidi="ar-SA"/>
      </w:rPr>
    </w:lvl>
    <w:lvl w:ilvl="8" w:tplc="51489E60">
      <w:numFmt w:val="bullet"/>
      <w:lvlText w:val="•"/>
      <w:lvlJc w:val="left"/>
      <w:pPr>
        <w:ind w:left="8641" w:hanging="399"/>
      </w:pPr>
      <w:rPr>
        <w:rFonts w:hint="default"/>
        <w:lang w:val="uk-UA" w:eastAsia="en-US" w:bidi="ar-SA"/>
      </w:rPr>
    </w:lvl>
  </w:abstractNum>
  <w:abstractNum w:abstractNumId="1">
    <w:nsid w:val="13A42FC0"/>
    <w:multiLevelType w:val="hybridMultilevel"/>
    <w:tmpl w:val="0A4683BA"/>
    <w:lvl w:ilvl="0" w:tplc="E4C63F62">
      <w:start w:val="1"/>
      <w:numFmt w:val="decimal"/>
      <w:lvlText w:val="%1."/>
      <w:lvlJc w:val="left"/>
      <w:pPr>
        <w:ind w:left="138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649696">
      <w:numFmt w:val="bullet"/>
      <w:lvlText w:val="•"/>
      <w:lvlJc w:val="left"/>
      <w:pPr>
        <w:ind w:left="2284" w:hanging="281"/>
      </w:pPr>
      <w:rPr>
        <w:rFonts w:hint="default"/>
        <w:lang w:val="uk-UA" w:eastAsia="en-US" w:bidi="ar-SA"/>
      </w:rPr>
    </w:lvl>
    <w:lvl w:ilvl="2" w:tplc="62EA1660">
      <w:numFmt w:val="bullet"/>
      <w:lvlText w:val="•"/>
      <w:lvlJc w:val="left"/>
      <w:pPr>
        <w:ind w:left="3189" w:hanging="281"/>
      </w:pPr>
      <w:rPr>
        <w:rFonts w:hint="default"/>
        <w:lang w:val="uk-UA" w:eastAsia="en-US" w:bidi="ar-SA"/>
      </w:rPr>
    </w:lvl>
    <w:lvl w:ilvl="3" w:tplc="CAACD0CC">
      <w:numFmt w:val="bullet"/>
      <w:lvlText w:val="•"/>
      <w:lvlJc w:val="left"/>
      <w:pPr>
        <w:ind w:left="4093" w:hanging="281"/>
      </w:pPr>
      <w:rPr>
        <w:rFonts w:hint="default"/>
        <w:lang w:val="uk-UA" w:eastAsia="en-US" w:bidi="ar-SA"/>
      </w:rPr>
    </w:lvl>
    <w:lvl w:ilvl="4" w:tplc="AF18AB4C">
      <w:numFmt w:val="bullet"/>
      <w:lvlText w:val="•"/>
      <w:lvlJc w:val="left"/>
      <w:pPr>
        <w:ind w:left="4998" w:hanging="281"/>
      </w:pPr>
      <w:rPr>
        <w:rFonts w:hint="default"/>
        <w:lang w:val="uk-UA" w:eastAsia="en-US" w:bidi="ar-SA"/>
      </w:rPr>
    </w:lvl>
    <w:lvl w:ilvl="5" w:tplc="FEFA5FF2">
      <w:numFmt w:val="bullet"/>
      <w:lvlText w:val="•"/>
      <w:lvlJc w:val="left"/>
      <w:pPr>
        <w:ind w:left="5903" w:hanging="281"/>
      </w:pPr>
      <w:rPr>
        <w:rFonts w:hint="default"/>
        <w:lang w:val="uk-UA" w:eastAsia="en-US" w:bidi="ar-SA"/>
      </w:rPr>
    </w:lvl>
    <w:lvl w:ilvl="6" w:tplc="4E36D55E">
      <w:numFmt w:val="bullet"/>
      <w:lvlText w:val="•"/>
      <w:lvlJc w:val="left"/>
      <w:pPr>
        <w:ind w:left="6807" w:hanging="281"/>
      </w:pPr>
      <w:rPr>
        <w:rFonts w:hint="default"/>
        <w:lang w:val="uk-UA" w:eastAsia="en-US" w:bidi="ar-SA"/>
      </w:rPr>
    </w:lvl>
    <w:lvl w:ilvl="7" w:tplc="0B5AD212">
      <w:numFmt w:val="bullet"/>
      <w:lvlText w:val="•"/>
      <w:lvlJc w:val="left"/>
      <w:pPr>
        <w:ind w:left="7712" w:hanging="281"/>
      </w:pPr>
      <w:rPr>
        <w:rFonts w:hint="default"/>
        <w:lang w:val="uk-UA" w:eastAsia="en-US" w:bidi="ar-SA"/>
      </w:rPr>
    </w:lvl>
    <w:lvl w:ilvl="8" w:tplc="8122828E">
      <w:numFmt w:val="bullet"/>
      <w:lvlText w:val="•"/>
      <w:lvlJc w:val="left"/>
      <w:pPr>
        <w:ind w:left="8617" w:hanging="281"/>
      </w:pPr>
      <w:rPr>
        <w:rFonts w:hint="default"/>
        <w:lang w:val="uk-UA" w:eastAsia="en-US" w:bidi="ar-SA"/>
      </w:rPr>
    </w:lvl>
  </w:abstractNum>
  <w:abstractNum w:abstractNumId="2">
    <w:nsid w:val="1790251A"/>
    <w:multiLevelType w:val="hybridMultilevel"/>
    <w:tmpl w:val="4106D108"/>
    <w:lvl w:ilvl="0" w:tplc="990CEA3A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B054AA">
      <w:numFmt w:val="bullet"/>
      <w:lvlText w:val="•"/>
      <w:lvlJc w:val="left"/>
      <w:pPr>
        <w:ind w:left="1402" w:hanging="360"/>
      </w:pPr>
      <w:rPr>
        <w:rFonts w:hint="default"/>
        <w:lang w:val="uk-UA" w:eastAsia="en-US" w:bidi="ar-SA"/>
      </w:rPr>
    </w:lvl>
    <w:lvl w:ilvl="2" w:tplc="622469EE">
      <w:numFmt w:val="bullet"/>
      <w:lvlText w:val="•"/>
      <w:lvlJc w:val="left"/>
      <w:pPr>
        <w:ind w:left="2405" w:hanging="360"/>
      </w:pPr>
      <w:rPr>
        <w:rFonts w:hint="default"/>
        <w:lang w:val="uk-UA" w:eastAsia="en-US" w:bidi="ar-SA"/>
      </w:rPr>
    </w:lvl>
    <w:lvl w:ilvl="3" w:tplc="3F7A927E">
      <w:numFmt w:val="bullet"/>
      <w:lvlText w:val="•"/>
      <w:lvlJc w:val="left"/>
      <w:pPr>
        <w:ind w:left="3407" w:hanging="360"/>
      </w:pPr>
      <w:rPr>
        <w:rFonts w:hint="default"/>
        <w:lang w:val="uk-UA" w:eastAsia="en-US" w:bidi="ar-SA"/>
      </w:rPr>
    </w:lvl>
    <w:lvl w:ilvl="4" w:tplc="4E6CEBFA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5" w:tplc="80663488">
      <w:numFmt w:val="bullet"/>
      <w:lvlText w:val="•"/>
      <w:lvlJc w:val="left"/>
      <w:pPr>
        <w:ind w:left="5413" w:hanging="360"/>
      </w:pPr>
      <w:rPr>
        <w:rFonts w:hint="default"/>
        <w:lang w:val="uk-UA" w:eastAsia="en-US" w:bidi="ar-SA"/>
      </w:rPr>
    </w:lvl>
    <w:lvl w:ilvl="6" w:tplc="C24ED50E">
      <w:numFmt w:val="bullet"/>
      <w:lvlText w:val="•"/>
      <w:lvlJc w:val="left"/>
      <w:pPr>
        <w:ind w:left="6415" w:hanging="360"/>
      </w:pPr>
      <w:rPr>
        <w:rFonts w:hint="default"/>
        <w:lang w:val="uk-UA" w:eastAsia="en-US" w:bidi="ar-SA"/>
      </w:rPr>
    </w:lvl>
    <w:lvl w:ilvl="7" w:tplc="080400D2">
      <w:numFmt w:val="bullet"/>
      <w:lvlText w:val="•"/>
      <w:lvlJc w:val="left"/>
      <w:pPr>
        <w:ind w:left="7418" w:hanging="360"/>
      </w:pPr>
      <w:rPr>
        <w:rFonts w:hint="default"/>
        <w:lang w:val="uk-UA" w:eastAsia="en-US" w:bidi="ar-SA"/>
      </w:rPr>
    </w:lvl>
    <w:lvl w:ilvl="8" w:tplc="BDC23552">
      <w:numFmt w:val="bullet"/>
      <w:lvlText w:val="•"/>
      <w:lvlJc w:val="left"/>
      <w:pPr>
        <w:ind w:left="8421" w:hanging="360"/>
      </w:pPr>
      <w:rPr>
        <w:rFonts w:hint="default"/>
        <w:lang w:val="uk-UA" w:eastAsia="en-US" w:bidi="ar-SA"/>
      </w:rPr>
    </w:lvl>
  </w:abstractNum>
  <w:abstractNum w:abstractNumId="3">
    <w:nsid w:val="37C53C57"/>
    <w:multiLevelType w:val="hybridMultilevel"/>
    <w:tmpl w:val="14E85496"/>
    <w:lvl w:ilvl="0" w:tplc="6F4C4DA4">
      <w:numFmt w:val="bullet"/>
      <w:lvlText w:val="-"/>
      <w:lvlJc w:val="left"/>
      <w:pPr>
        <w:ind w:left="39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D1863B6">
      <w:numFmt w:val="bullet"/>
      <w:lvlText w:val="–"/>
      <w:lvlJc w:val="left"/>
      <w:pPr>
        <w:ind w:left="398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1F6AD40">
      <w:numFmt w:val="bullet"/>
      <w:lvlText w:val="•"/>
      <w:lvlJc w:val="left"/>
      <w:pPr>
        <w:ind w:left="2405" w:hanging="368"/>
      </w:pPr>
      <w:rPr>
        <w:rFonts w:hint="default"/>
        <w:lang w:val="uk-UA" w:eastAsia="en-US" w:bidi="ar-SA"/>
      </w:rPr>
    </w:lvl>
    <w:lvl w:ilvl="3" w:tplc="E9667170">
      <w:numFmt w:val="bullet"/>
      <w:lvlText w:val="•"/>
      <w:lvlJc w:val="left"/>
      <w:pPr>
        <w:ind w:left="3407" w:hanging="368"/>
      </w:pPr>
      <w:rPr>
        <w:rFonts w:hint="default"/>
        <w:lang w:val="uk-UA" w:eastAsia="en-US" w:bidi="ar-SA"/>
      </w:rPr>
    </w:lvl>
    <w:lvl w:ilvl="4" w:tplc="32BA618A">
      <w:numFmt w:val="bullet"/>
      <w:lvlText w:val="•"/>
      <w:lvlJc w:val="left"/>
      <w:pPr>
        <w:ind w:left="4410" w:hanging="368"/>
      </w:pPr>
      <w:rPr>
        <w:rFonts w:hint="default"/>
        <w:lang w:val="uk-UA" w:eastAsia="en-US" w:bidi="ar-SA"/>
      </w:rPr>
    </w:lvl>
    <w:lvl w:ilvl="5" w:tplc="80629828">
      <w:numFmt w:val="bullet"/>
      <w:lvlText w:val="•"/>
      <w:lvlJc w:val="left"/>
      <w:pPr>
        <w:ind w:left="5413" w:hanging="368"/>
      </w:pPr>
      <w:rPr>
        <w:rFonts w:hint="default"/>
        <w:lang w:val="uk-UA" w:eastAsia="en-US" w:bidi="ar-SA"/>
      </w:rPr>
    </w:lvl>
    <w:lvl w:ilvl="6" w:tplc="BF8CFEF6">
      <w:numFmt w:val="bullet"/>
      <w:lvlText w:val="•"/>
      <w:lvlJc w:val="left"/>
      <w:pPr>
        <w:ind w:left="6415" w:hanging="368"/>
      </w:pPr>
      <w:rPr>
        <w:rFonts w:hint="default"/>
        <w:lang w:val="uk-UA" w:eastAsia="en-US" w:bidi="ar-SA"/>
      </w:rPr>
    </w:lvl>
    <w:lvl w:ilvl="7" w:tplc="CA0A9BF6">
      <w:numFmt w:val="bullet"/>
      <w:lvlText w:val="•"/>
      <w:lvlJc w:val="left"/>
      <w:pPr>
        <w:ind w:left="7418" w:hanging="368"/>
      </w:pPr>
      <w:rPr>
        <w:rFonts w:hint="default"/>
        <w:lang w:val="uk-UA" w:eastAsia="en-US" w:bidi="ar-SA"/>
      </w:rPr>
    </w:lvl>
    <w:lvl w:ilvl="8" w:tplc="9DB2503E">
      <w:numFmt w:val="bullet"/>
      <w:lvlText w:val="•"/>
      <w:lvlJc w:val="left"/>
      <w:pPr>
        <w:ind w:left="8421" w:hanging="368"/>
      </w:pPr>
      <w:rPr>
        <w:rFonts w:hint="default"/>
        <w:lang w:val="uk-UA" w:eastAsia="en-US" w:bidi="ar-SA"/>
      </w:rPr>
    </w:lvl>
  </w:abstractNum>
  <w:abstractNum w:abstractNumId="4">
    <w:nsid w:val="61584755"/>
    <w:multiLevelType w:val="multilevel"/>
    <w:tmpl w:val="FC169CEE"/>
    <w:lvl w:ilvl="0">
      <w:start w:val="1"/>
      <w:numFmt w:val="decimal"/>
      <w:lvlText w:val="%1"/>
      <w:lvlJc w:val="left"/>
      <w:pPr>
        <w:ind w:left="398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5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7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0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5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1" w:hanging="708"/>
      </w:pPr>
      <w:rPr>
        <w:rFonts w:hint="default"/>
        <w:lang w:val="uk-UA" w:eastAsia="en-US" w:bidi="ar-SA"/>
      </w:rPr>
    </w:lvl>
  </w:abstractNum>
  <w:abstractNum w:abstractNumId="5">
    <w:nsid w:val="636E4C09"/>
    <w:multiLevelType w:val="hybridMultilevel"/>
    <w:tmpl w:val="60EA6580"/>
    <w:lvl w:ilvl="0" w:tplc="67C09DCC">
      <w:numFmt w:val="bullet"/>
      <w:lvlText w:val="-"/>
      <w:lvlJc w:val="left"/>
      <w:pPr>
        <w:ind w:left="39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1AA5C4">
      <w:numFmt w:val="bullet"/>
      <w:lvlText w:val="•"/>
      <w:lvlJc w:val="left"/>
      <w:pPr>
        <w:ind w:left="1402" w:hanging="183"/>
      </w:pPr>
      <w:rPr>
        <w:rFonts w:hint="default"/>
        <w:lang w:val="uk-UA" w:eastAsia="en-US" w:bidi="ar-SA"/>
      </w:rPr>
    </w:lvl>
    <w:lvl w:ilvl="2" w:tplc="CCFECA78">
      <w:numFmt w:val="bullet"/>
      <w:lvlText w:val="•"/>
      <w:lvlJc w:val="left"/>
      <w:pPr>
        <w:ind w:left="2405" w:hanging="183"/>
      </w:pPr>
      <w:rPr>
        <w:rFonts w:hint="default"/>
        <w:lang w:val="uk-UA" w:eastAsia="en-US" w:bidi="ar-SA"/>
      </w:rPr>
    </w:lvl>
    <w:lvl w:ilvl="3" w:tplc="FA88C0CC">
      <w:numFmt w:val="bullet"/>
      <w:lvlText w:val="•"/>
      <w:lvlJc w:val="left"/>
      <w:pPr>
        <w:ind w:left="3407" w:hanging="183"/>
      </w:pPr>
      <w:rPr>
        <w:rFonts w:hint="default"/>
        <w:lang w:val="uk-UA" w:eastAsia="en-US" w:bidi="ar-SA"/>
      </w:rPr>
    </w:lvl>
    <w:lvl w:ilvl="4" w:tplc="D4C2A09E">
      <w:numFmt w:val="bullet"/>
      <w:lvlText w:val="•"/>
      <w:lvlJc w:val="left"/>
      <w:pPr>
        <w:ind w:left="4410" w:hanging="183"/>
      </w:pPr>
      <w:rPr>
        <w:rFonts w:hint="default"/>
        <w:lang w:val="uk-UA" w:eastAsia="en-US" w:bidi="ar-SA"/>
      </w:rPr>
    </w:lvl>
    <w:lvl w:ilvl="5" w:tplc="36EA2274">
      <w:numFmt w:val="bullet"/>
      <w:lvlText w:val="•"/>
      <w:lvlJc w:val="left"/>
      <w:pPr>
        <w:ind w:left="5413" w:hanging="183"/>
      </w:pPr>
      <w:rPr>
        <w:rFonts w:hint="default"/>
        <w:lang w:val="uk-UA" w:eastAsia="en-US" w:bidi="ar-SA"/>
      </w:rPr>
    </w:lvl>
    <w:lvl w:ilvl="6" w:tplc="155A9B5A">
      <w:numFmt w:val="bullet"/>
      <w:lvlText w:val="•"/>
      <w:lvlJc w:val="left"/>
      <w:pPr>
        <w:ind w:left="6415" w:hanging="183"/>
      </w:pPr>
      <w:rPr>
        <w:rFonts w:hint="default"/>
        <w:lang w:val="uk-UA" w:eastAsia="en-US" w:bidi="ar-SA"/>
      </w:rPr>
    </w:lvl>
    <w:lvl w:ilvl="7" w:tplc="58808E2E">
      <w:numFmt w:val="bullet"/>
      <w:lvlText w:val="•"/>
      <w:lvlJc w:val="left"/>
      <w:pPr>
        <w:ind w:left="7418" w:hanging="183"/>
      </w:pPr>
      <w:rPr>
        <w:rFonts w:hint="default"/>
        <w:lang w:val="uk-UA" w:eastAsia="en-US" w:bidi="ar-SA"/>
      </w:rPr>
    </w:lvl>
    <w:lvl w:ilvl="8" w:tplc="F5F8AF1E">
      <w:numFmt w:val="bullet"/>
      <w:lvlText w:val="•"/>
      <w:lvlJc w:val="left"/>
      <w:pPr>
        <w:ind w:left="8421" w:hanging="183"/>
      </w:pPr>
      <w:rPr>
        <w:rFonts w:hint="default"/>
        <w:lang w:val="uk-UA" w:eastAsia="en-US" w:bidi="ar-SA"/>
      </w:rPr>
    </w:lvl>
  </w:abstractNum>
  <w:abstractNum w:abstractNumId="6">
    <w:nsid w:val="6CBD54E5"/>
    <w:multiLevelType w:val="hybridMultilevel"/>
    <w:tmpl w:val="497C7FEE"/>
    <w:lvl w:ilvl="0" w:tplc="4970E208">
      <w:start w:val="1"/>
      <w:numFmt w:val="decimal"/>
      <w:lvlText w:val="%1."/>
      <w:lvlJc w:val="left"/>
      <w:pPr>
        <w:ind w:left="39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B6FAD8">
      <w:numFmt w:val="bullet"/>
      <w:lvlText w:val="•"/>
      <w:lvlJc w:val="left"/>
      <w:pPr>
        <w:ind w:left="1402" w:hanging="425"/>
      </w:pPr>
      <w:rPr>
        <w:rFonts w:hint="default"/>
        <w:lang w:val="uk-UA" w:eastAsia="en-US" w:bidi="ar-SA"/>
      </w:rPr>
    </w:lvl>
    <w:lvl w:ilvl="2" w:tplc="E522D89A">
      <w:numFmt w:val="bullet"/>
      <w:lvlText w:val="•"/>
      <w:lvlJc w:val="left"/>
      <w:pPr>
        <w:ind w:left="2405" w:hanging="425"/>
      </w:pPr>
      <w:rPr>
        <w:rFonts w:hint="default"/>
        <w:lang w:val="uk-UA" w:eastAsia="en-US" w:bidi="ar-SA"/>
      </w:rPr>
    </w:lvl>
    <w:lvl w:ilvl="3" w:tplc="0ACEE852">
      <w:numFmt w:val="bullet"/>
      <w:lvlText w:val="•"/>
      <w:lvlJc w:val="left"/>
      <w:pPr>
        <w:ind w:left="3407" w:hanging="425"/>
      </w:pPr>
      <w:rPr>
        <w:rFonts w:hint="default"/>
        <w:lang w:val="uk-UA" w:eastAsia="en-US" w:bidi="ar-SA"/>
      </w:rPr>
    </w:lvl>
    <w:lvl w:ilvl="4" w:tplc="5294526E">
      <w:numFmt w:val="bullet"/>
      <w:lvlText w:val="•"/>
      <w:lvlJc w:val="left"/>
      <w:pPr>
        <w:ind w:left="4410" w:hanging="425"/>
      </w:pPr>
      <w:rPr>
        <w:rFonts w:hint="default"/>
        <w:lang w:val="uk-UA" w:eastAsia="en-US" w:bidi="ar-SA"/>
      </w:rPr>
    </w:lvl>
    <w:lvl w:ilvl="5" w:tplc="A606DE2C">
      <w:numFmt w:val="bullet"/>
      <w:lvlText w:val="•"/>
      <w:lvlJc w:val="left"/>
      <w:pPr>
        <w:ind w:left="5413" w:hanging="425"/>
      </w:pPr>
      <w:rPr>
        <w:rFonts w:hint="default"/>
        <w:lang w:val="uk-UA" w:eastAsia="en-US" w:bidi="ar-SA"/>
      </w:rPr>
    </w:lvl>
    <w:lvl w:ilvl="6" w:tplc="FEEE8C34">
      <w:numFmt w:val="bullet"/>
      <w:lvlText w:val="•"/>
      <w:lvlJc w:val="left"/>
      <w:pPr>
        <w:ind w:left="6415" w:hanging="425"/>
      </w:pPr>
      <w:rPr>
        <w:rFonts w:hint="default"/>
        <w:lang w:val="uk-UA" w:eastAsia="en-US" w:bidi="ar-SA"/>
      </w:rPr>
    </w:lvl>
    <w:lvl w:ilvl="7" w:tplc="1B54E93A">
      <w:numFmt w:val="bullet"/>
      <w:lvlText w:val="•"/>
      <w:lvlJc w:val="left"/>
      <w:pPr>
        <w:ind w:left="7418" w:hanging="425"/>
      </w:pPr>
      <w:rPr>
        <w:rFonts w:hint="default"/>
        <w:lang w:val="uk-UA" w:eastAsia="en-US" w:bidi="ar-SA"/>
      </w:rPr>
    </w:lvl>
    <w:lvl w:ilvl="8" w:tplc="0AC6C56A">
      <w:numFmt w:val="bullet"/>
      <w:lvlText w:val="•"/>
      <w:lvlJc w:val="left"/>
      <w:pPr>
        <w:ind w:left="8421" w:hanging="425"/>
      </w:pPr>
      <w:rPr>
        <w:rFonts w:hint="default"/>
        <w:lang w:val="uk-UA" w:eastAsia="en-US" w:bidi="ar-SA"/>
      </w:rPr>
    </w:lvl>
  </w:abstractNum>
  <w:abstractNum w:abstractNumId="7">
    <w:nsid w:val="7A9279BF"/>
    <w:multiLevelType w:val="multilevel"/>
    <w:tmpl w:val="D32CBA4E"/>
    <w:lvl w:ilvl="0">
      <w:start w:val="3"/>
      <w:numFmt w:val="decimal"/>
      <w:lvlText w:val="%1"/>
      <w:lvlJc w:val="left"/>
      <w:pPr>
        <w:ind w:left="1598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4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3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1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9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7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492"/>
      </w:pPr>
      <w:rPr>
        <w:rFonts w:hint="default"/>
        <w:lang w:val="uk-UA" w:eastAsia="en-US" w:bidi="ar-SA"/>
      </w:rPr>
    </w:lvl>
  </w:abstractNum>
  <w:abstractNum w:abstractNumId="8">
    <w:nsid w:val="7DEB6314"/>
    <w:multiLevelType w:val="hybridMultilevel"/>
    <w:tmpl w:val="9BB041EC"/>
    <w:lvl w:ilvl="0" w:tplc="68866938">
      <w:numFmt w:val="bullet"/>
      <w:lvlText w:val="-"/>
      <w:lvlJc w:val="left"/>
      <w:pPr>
        <w:ind w:left="39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FCCA56">
      <w:numFmt w:val="bullet"/>
      <w:lvlText w:val="•"/>
      <w:lvlJc w:val="left"/>
      <w:pPr>
        <w:ind w:left="1402" w:hanging="286"/>
      </w:pPr>
      <w:rPr>
        <w:rFonts w:hint="default"/>
        <w:lang w:val="uk-UA" w:eastAsia="en-US" w:bidi="ar-SA"/>
      </w:rPr>
    </w:lvl>
    <w:lvl w:ilvl="2" w:tplc="F9D863A8">
      <w:numFmt w:val="bullet"/>
      <w:lvlText w:val="•"/>
      <w:lvlJc w:val="left"/>
      <w:pPr>
        <w:ind w:left="2405" w:hanging="286"/>
      </w:pPr>
      <w:rPr>
        <w:rFonts w:hint="default"/>
        <w:lang w:val="uk-UA" w:eastAsia="en-US" w:bidi="ar-SA"/>
      </w:rPr>
    </w:lvl>
    <w:lvl w:ilvl="3" w:tplc="A86475EA">
      <w:numFmt w:val="bullet"/>
      <w:lvlText w:val="•"/>
      <w:lvlJc w:val="left"/>
      <w:pPr>
        <w:ind w:left="3407" w:hanging="286"/>
      </w:pPr>
      <w:rPr>
        <w:rFonts w:hint="default"/>
        <w:lang w:val="uk-UA" w:eastAsia="en-US" w:bidi="ar-SA"/>
      </w:rPr>
    </w:lvl>
    <w:lvl w:ilvl="4" w:tplc="ECE6C452">
      <w:numFmt w:val="bullet"/>
      <w:lvlText w:val="•"/>
      <w:lvlJc w:val="left"/>
      <w:pPr>
        <w:ind w:left="4410" w:hanging="286"/>
      </w:pPr>
      <w:rPr>
        <w:rFonts w:hint="default"/>
        <w:lang w:val="uk-UA" w:eastAsia="en-US" w:bidi="ar-SA"/>
      </w:rPr>
    </w:lvl>
    <w:lvl w:ilvl="5" w:tplc="09264B26">
      <w:numFmt w:val="bullet"/>
      <w:lvlText w:val="•"/>
      <w:lvlJc w:val="left"/>
      <w:pPr>
        <w:ind w:left="5413" w:hanging="286"/>
      </w:pPr>
      <w:rPr>
        <w:rFonts w:hint="default"/>
        <w:lang w:val="uk-UA" w:eastAsia="en-US" w:bidi="ar-SA"/>
      </w:rPr>
    </w:lvl>
    <w:lvl w:ilvl="6" w:tplc="7ECA890E">
      <w:numFmt w:val="bullet"/>
      <w:lvlText w:val="•"/>
      <w:lvlJc w:val="left"/>
      <w:pPr>
        <w:ind w:left="6415" w:hanging="286"/>
      </w:pPr>
      <w:rPr>
        <w:rFonts w:hint="default"/>
        <w:lang w:val="uk-UA" w:eastAsia="en-US" w:bidi="ar-SA"/>
      </w:rPr>
    </w:lvl>
    <w:lvl w:ilvl="7" w:tplc="635092DC">
      <w:numFmt w:val="bullet"/>
      <w:lvlText w:val="•"/>
      <w:lvlJc w:val="left"/>
      <w:pPr>
        <w:ind w:left="7418" w:hanging="286"/>
      </w:pPr>
      <w:rPr>
        <w:rFonts w:hint="default"/>
        <w:lang w:val="uk-UA" w:eastAsia="en-US" w:bidi="ar-SA"/>
      </w:rPr>
    </w:lvl>
    <w:lvl w:ilvl="8" w:tplc="7B4EEE80">
      <w:numFmt w:val="bullet"/>
      <w:lvlText w:val="•"/>
      <w:lvlJc w:val="left"/>
      <w:pPr>
        <w:ind w:left="8421" w:hanging="28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310F9"/>
    <w:rsid w:val="003310F9"/>
    <w:rsid w:val="008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7"/>
    <o:shapelayout v:ext="edit">
      <o:idmap v:ext="edit" data="2"/>
    </o:shapelayout>
  </w:shapeDefaults>
  <w:decimalSymbol w:val=","/>
  <w:listSeparator w:val=";"/>
  <w15:docId w15:val="{3AFDB8F9-9BBA-4079-B81D-86326140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79" w:right="2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8C0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0B4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C0B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B4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ua/finance/debtgov/foreign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://www.imf.org/external/np/seminars/eng/2011/res2/pdf/crbs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s://zakon.rada.gov.ua/laws/show/473-2019" TargetMode="Externa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://www.bank.gov.ua/" TargetMode="External"/><Relationship Id="rId38" Type="http://schemas.openxmlformats.org/officeDocument/2006/relationships/hyperlink" Target="http://www.econlib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://www.hist.msu.ru/Labs/Ecohist/OB9/orlov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ex.minfin.com.ua/ua/finance/debtgov/foreign/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://www.minfin.gov.ua/" TargetMode="External"/><Relationship Id="rId37" Type="http://schemas.openxmlformats.org/officeDocument/2006/relationships/hyperlink" Target="http://www.econlib.org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://zakon3.rada.gov.ua/laws/show/2456-17" TargetMode="External"/><Relationship Id="rId36" Type="http://schemas.openxmlformats.org/officeDocument/2006/relationships/hyperlink" Target="http://irn.center/2018-1-regional-innovations-journal_investment-policies/" TargetMode="External"/><Relationship Id="rId10" Type="http://schemas.openxmlformats.org/officeDocument/2006/relationships/hyperlink" Target="https://index.minfin.com.ua/ua/economy/foreigndebt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www.ukrstat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ex.minfin.com.ua/ua/economy/foreigndebt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://www.treasury.gov.ua/" TargetMode="External"/><Relationship Id="rId35" Type="http://schemas.openxmlformats.org/officeDocument/2006/relationships/hyperlink" Target="http://irn.center/2018-1-regional-innovations-journal_investment-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14547</Words>
  <Characters>82924</Characters>
  <Application>Microsoft Office Word</Application>
  <DocSecurity>0</DocSecurity>
  <Lines>691</Lines>
  <Paragraphs>194</Paragraphs>
  <ScaleCrop>false</ScaleCrop>
  <Company>Grizli777</Company>
  <LinksUpToDate>false</LinksUpToDate>
  <CharactersWithSpaces>97277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Kryuchkova</dc:creator>
  <cp:lastModifiedBy>libonu</cp:lastModifiedBy>
  <cp:revision>2</cp:revision>
  <dcterms:created xsi:type="dcterms:W3CDTF">2022-08-04T07:42:00Z</dcterms:created>
  <dcterms:modified xsi:type="dcterms:W3CDTF">2022-08-04T09:03:00Z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