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59" w:rsidRPr="002F3B71" w:rsidRDefault="006C6C59" w:rsidP="006C6C59">
      <w:pPr>
        <w:spacing w:after="0"/>
        <w:jc w:val="center"/>
        <w:rPr>
          <w:rFonts w:ascii="Times New Roman" w:eastAsia="Times New Roman" w:hAnsi="Times New Roman" w:cs="Times New Roman"/>
          <w:sz w:val="28"/>
          <w:szCs w:val="28"/>
          <w:lang w:val="ru-RU" w:eastAsia="ru-RU"/>
        </w:rPr>
      </w:pPr>
      <w:r>
        <w:rPr>
          <w:rFonts w:ascii="Times New Roman" w:hAnsi="Times New Roman" w:cs="Times New Roman"/>
          <w:sz w:val="28"/>
          <w:szCs w:val="28"/>
        </w:rPr>
        <w:t xml:space="preserve"> </w:t>
      </w:r>
      <w:r w:rsidRPr="002F3B71">
        <w:rPr>
          <w:rFonts w:ascii="Times New Roman" w:eastAsia="Times New Roman" w:hAnsi="Times New Roman" w:cs="Times New Roman"/>
          <w:sz w:val="28"/>
          <w:szCs w:val="28"/>
          <w:lang w:val="ru-RU" w:eastAsia="ru-RU"/>
        </w:rPr>
        <w:t>Одеський національний університет імені І. І. Мечникова</w:t>
      </w:r>
    </w:p>
    <w:p w:rsidR="006C6C59" w:rsidRPr="002F3B71" w:rsidRDefault="005B5326" w:rsidP="005B5326">
      <w:pPr>
        <w:tabs>
          <w:tab w:val="center" w:pos="4677"/>
          <w:tab w:val="left" w:pos="7800"/>
        </w:tabs>
        <w:spacing w:before="0" w:beforeAutospacing="0" w:after="0" w:afterAutospacing="0" w:line="240" w:lineRule="auto"/>
        <w:ind w:left="0"/>
        <w:jc w:val="left"/>
        <w:rPr>
          <w:rFonts w:ascii="Times New Roman" w:eastAsia="Times New Roman" w:hAnsi="Times New Roman" w:cs="Times New Roman"/>
          <w:sz w:val="20"/>
          <w:szCs w:val="20"/>
          <w:lang w:val="ru-RU" w:eastAsia="ru-RU"/>
        </w:rPr>
      </w:pPr>
      <w:r w:rsidRPr="002F3B71">
        <w:rPr>
          <w:rFonts w:ascii="Times New Roman" w:eastAsia="Times New Roman" w:hAnsi="Times New Roman" w:cs="Times New Roman"/>
          <w:sz w:val="20"/>
          <w:szCs w:val="20"/>
          <w:lang w:val="ru-RU" w:eastAsia="ru-RU"/>
        </w:rPr>
        <w:tab/>
      </w:r>
      <w:r w:rsidR="006C6C59" w:rsidRPr="002F3B71">
        <w:rPr>
          <w:rFonts w:ascii="Times New Roman" w:eastAsia="Times New Roman" w:hAnsi="Times New Roman" w:cs="Times New Roman"/>
          <w:sz w:val="20"/>
          <w:szCs w:val="20"/>
          <w:lang w:val="ru-RU" w:eastAsia="ru-RU"/>
        </w:rPr>
        <w:t xml:space="preserve"> </w:t>
      </w:r>
      <w:r w:rsidRPr="002F3B71">
        <w:rPr>
          <w:rFonts w:ascii="Times New Roman" w:eastAsia="Times New Roman" w:hAnsi="Times New Roman" w:cs="Times New Roman"/>
          <w:sz w:val="20"/>
          <w:szCs w:val="20"/>
          <w:lang w:val="ru-RU" w:eastAsia="ru-RU"/>
        </w:rPr>
        <w:tab/>
      </w:r>
    </w:p>
    <w:p w:rsidR="006C6C59" w:rsidRPr="002F3B71" w:rsidRDefault="006C6C59" w:rsidP="006C6C59">
      <w:pPr>
        <w:pBdr>
          <w:bottom w:val="single" w:sz="4" w:space="1" w:color="000000"/>
        </w:pBdr>
        <w:spacing w:before="240" w:beforeAutospacing="0" w:after="0" w:afterAutospacing="0" w:line="240" w:lineRule="auto"/>
        <w:ind w:left="0"/>
        <w:jc w:val="center"/>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Факультет психології та соціальної роботи</w:t>
      </w:r>
    </w:p>
    <w:p w:rsidR="006C6C59" w:rsidRPr="002F3B71" w:rsidRDefault="006C6C59" w:rsidP="006C6C59">
      <w:pPr>
        <w:spacing w:before="0" w:beforeAutospacing="0" w:after="0" w:afterAutospacing="0" w:line="240" w:lineRule="auto"/>
        <w:ind w:left="0"/>
        <w:jc w:val="center"/>
        <w:rPr>
          <w:rFonts w:ascii="Times New Roman" w:eastAsia="Times New Roman" w:hAnsi="Times New Roman" w:cs="Times New Roman"/>
          <w:sz w:val="20"/>
          <w:szCs w:val="20"/>
          <w:lang w:val="ru-RU" w:eastAsia="ru-RU"/>
        </w:rPr>
      </w:pPr>
      <w:r w:rsidRPr="002F3B71">
        <w:rPr>
          <w:rFonts w:ascii="Times New Roman" w:eastAsia="Times New Roman" w:hAnsi="Times New Roman" w:cs="Times New Roman"/>
          <w:sz w:val="20"/>
          <w:szCs w:val="20"/>
          <w:lang w:val="ru-RU" w:eastAsia="ru-RU"/>
        </w:rPr>
        <w:t xml:space="preserve"> </w:t>
      </w:r>
    </w:p>
    <w:p w:rsidR="006C6C59" w:rsidRPr="002F3B71" w:rsidRDefault="006C6C59" w:rsidP="006C6C59">
      <w:pPr>
        <w:pBdr>
          <w:bottom w:val="single" w:sz="4" w:space="1" w:color="000000"/>
        </w:pBdr>
        <w:spacing w:before="240" w:beforeAutospacing="0" w:after="0" w:afterAutospacing="0" w:line="240" w:lineRule="auto"/>
        <w:ind w:left="0"/>
        <w:jc w:val="center"/>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 xml:space="preserve">Кафедра загальної психології </w:t>
      </w:r>
      <w:r w:rsidR="002F3B71">
        <w:rPr>
          <w:rFonts w:ascii="Times New Roman" w:eastAsia="Times New Roman" w:hAnsi="Times New Roman" w:cs="Times New Roman"/>
          <w:sz w:val="28"/>
          <w:szCs w:val="28"/>
          <w:lang w:val="ru-RU" w:eastAsia="ru-RU"/>
        </w:rPr>
        <w:t>і</w:t>
      </w:r>
      <w:r w:rsidRPr="002F3B71">
        <w:rPr>
          <w:rFonts w:ascii="Times New Roman" w:eastAsia="Times New Roman" w:hAnsi="Times New Roman" w:cs="Times New Roman"/>
          <w:sz w:val="28"/>
          <w:szCs w:val="28"/>
          <w:lang w:val="ru-RU" w:eastAsia="ru-RU"/>
        </w:rPr>
        <w:t xml:space="preserve"> психології розвитку особистості</w:t>
      </w:r>
    </w:p>
    <w:p w:rsidR="006C6C59" w:rsidRPr="002F3B71" w:rsidRDefault="006C6C59" w:rsidP="006C6C59">
      <w:pPr>
        <w:spacing w:before="0" w:beforeAutospacing="0" w:after="0" w:afterAutospacing="0" w:line="240" w:lineRule="auto"/>
        <w:ind w:left="0"/>
        <w:jc w:val="center"/>
        <w:rPr>
          <w:rFonts w:ascii="Times New Roman" w:eastAsia="Times New Roman" w:hAnsi="Times New Roman" w:cs="Times New Roman"/>
          <w:sz w:val="20"/>
          <w:szCs w:val="20"/>
          <w:lang w:val="ru-RU" w:eastAsia="ru-RU"/>
        </w:rPr>
      </w:pPr>
      <w:r w:rsidRPr="002F3B71">
        <w:rPr>
          <w:rFonts w:ascii="Times New Roman" w:eastAsia="Times New Roman" w:hAnsi="Times New Roman" w:cs="Times New Roman"/>
          <w:sz w:val="20"/>
          <w:szCs w:val="20"/>
          <w:lang w:val="ru-RU" w:eastAsia="ru-RU"/>
        </w:rPr>
        <w:t xml:space="preserve"> </w:t>
      </w:r>
    </w:p>
    <w:p w:rsidR="006C6C59" w:rsidRPr="002F3B71" w:rsidRDefault="006C6C59" w:rsidP="006C6C59">
      <w:pPr>
        <w:spacing w:before="0" w:beforeAutospacing="0" w:after="0" w:afterAutospacing="0" w:line="240" w:lineRule="auto"/>
        <w:ind w:left="0"/>
        <w:jc w:val="left"/>
        <w:rPr>
          <w:rFonts w:ascii="Times New Roman" w:eastAsia="Times New Roman" w:hAnsi="Times New Roman" w:cs="Times New Roman"/>
          <w:sz w:val="28"/>
          <w:szCs w:val="28"/>
          <w:lang w:val="ru-RU" w:eastAsia="ru-RU"/>
        </w:rPr>
      </w:pPr>
    </w:p>
    <w:p w:rsidR="006C6C59" w:rsidRPr="002F3B71" w:rsidRDefault="006C6C59" w:rsidP="006C6C59">
      <w:pPr>
        <w:spacing w:before="0" w:beforeAutospacing="0" w:after="0" w:afterAutospacing="0" w:line="240" w:lineRule="auto"/>
        <w:ind w:left="0"/>
        <w:jc w:val="center"/>
        <w:rPr>
          <w:rFonts w:ascii="Times New Roman" w:eastAsia="Times New Roman" w:hAnsi="Times New Roman" w:cs="Times New Roman"/>
          <w:b/>
          <w:sz w:val="32"/>
          <w:szCs w:val="32"/>
          <w:lang w:val="ru-RU" w:eastAsia="ru-RU"/>
        </w:rPr>
      </w:pPr>
      <w:r w:rsidRPr="002F3B71">
        <w:rPr>
          <w:rFonts w:ascii="Times New Roman" w:eastAsia="Times New Roman" w:hAnsi="Times New Roman" w:cs="Times New Roman"/>
          <w:b/>
          <w:sz w:val="32"/>
          <w:szCs w:val="32"/>
          <w:lang w:val="ru-RU" w:eastAsia="ru-RU"/>
        </w:rPr>
        <w:t>Дипломна робота</w:t>
      </w:r>
    </w:p>
    <w:p w:rsidR="006C6C59" w:rsidRPr="002F3B71" w:rsidRDefault="006C6C59" w:rsidP="006C6C59">
      <w:pPr>
        <w:pBdr>
          <w:bottom w:val="single" w:sz="4" w:space="2" w:color="000000"/>
        </w:pBdr>
        <w:tabs>
          <w:tab w:val="center" w:pos="4819"/>
          <w:tab w:val="right" w:pos="8505"/>
        </w:tabs>
        <w:spacing w:before="240" w:beforeAutospacing="0" w:after="0" w:afterAutospacing="0" w:line="240" w:lineRule="auto"/>
        <w:ind w:left="1134" w:right="85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ab/>
        <w:t>на здобуття ступеня вищої освіти «магістр»</w:t>
      </w:r>
    </w:p>
    <w:p w:rsidR="006C6C59" w:rsidRPr="002F3B71" w:rsidRDefault="006C6C59" w:rsidP="006C6C59">
      <w:pPr>
        <w:spacing w:before="0" w:beforeAutospacing="0" w:after="0" w:afterAutospacing="0" w:line="240" w:lineRule="auto"/>
        <w:ind w:left="0"/>
        <w:jc w:val="center"/>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 xml:space="preserve">на тему: </w:t>
      </w:r>
      <w:r w:rsidRPr="00E462C8">
        <w:rPr>
          <w:rFonts w:ascii="Times New Roman" w:eastAsia="Times New Roman" w:hAnsi="Times New Roman" w:cs="Times New Roman"/>
          <w:b/>
          <w:bCs/>
          <w:sz w:val="28"/>
          <w:szCs w:val="28"/>
          <w:lang w:val="ru-RU" w:eastAsia="ru-RU"/>
        </w:rPr>
        <w:t>«</w:t>
      </w:r>
      <w:r w:rsidRPr="00E462C8">
        <w:rPr>
          <w:rFonts w:ascii="Times New Roman" w:eastAsia="Calibri" w:hAnsi="Times New Roman" w:cs="Times New Roman"/>
          <w:b/>
          <w:bCs/>
          <w:sz w:val="28"/>
          <w:szCs w:val="28"/>
        </w:rPr>
        <w:t>Взаємозв’язок між суверенністю психологічного простору, емпатією та комунікативною компетентністю особистості в юнацькому віці»</w:t>
      </w:r>
    </w:p>
    <w:p w:rsidR="006C6C59" w:rsidRPr="002F3B71" w:rsidRDefault="0079502C" w:rsidP="006C6C59">
      <w:pPr>
        <w:tabs>
          <w:tab w:val="right" w:pos="9355"/>
        </w:tabs>
        <w:spacing w:before="0" w:beforeAutospacing="0" w:after="0" w:afterAutospacing="0" w:line="240" w:lineRule="auto"/>
        <w:ind w:left="0"/>
        <w:jc w:val="center"/>
        <w:rPr>
          <w:rFonts w:ascii="Times New Roman" w:eastAsia="Times New Roman" w:hAnsi="Times New Roman" w:cs="Times New Roman"/>
          <w:b/>
          <w:sz w:val="28"/>
          <w:szCs w:val="28"/>
          <w:lang w:eastAsia="ru-RU"/>
        </w:rPr>
      </w:pPr>
      <w:r w:rsidRPr="002F3B71">
        <w:rPr>
          <w:rFonts w:ascii="Times New Roman" w:eastAsia="Times New Roman" w:hAnsi="Times New Roman" w:cs="Times New Roman"/>
          <w:b/>
          <w:sz w:val="28"/>
          <w:szCs w:val="28"/>
          <w:lang w:eastAsia="ru-RU"/>
        </w:rPr>
        <w:t>«</w:t>
      </w:r>
      <w:r w:rsidRPr="002F3B71">
        <w:rPr>
          <w:rFonts w:ascii="Times New Roman" w:eastAsia="Times New Roman" w:hAnsi="Times New Roman" w:cs="Times New Roman"/>
          <w:b/>
          <w:sz w:val="28"/>
          <w:szCs w:val="28"/>
          <w:lang w:val="en-US" w:eastAsia="ru-RU"/>
        </w:rPr>
        <w:t>The relationship between the sovereignty of the psychological space</w:t>
      </w:r>
      <w:r w:rsidR="00986CB0">
        <w:rPr>
          <w:rFonts w:ascii="Times New Roman" w:eastAsia="Times New Roman" w:hAnsi="Times New Roman" w:cs="Times New Roman"/>
          <w:b/>
          <w:sz w:val="28"/>
          <w:szCs w:val="28"/>
          <w:lang w:eastAsia="ru-RU"/>
        </w:rPr>
        <w:t xml:space="preserve">, </w:t>
      </w:r>
      <w:r w:rsidR="00986CB0">
        <w:rPr>
          <w:rFonts w:ascii="Times New Roman" w:eastAsia="Times New Roman" w:hAnsi="Times New Roman" w:cs="Times New Roman"/>
          <w:b/>
          <w:sz w:val="28"/>
          <w:szCs w:val="28"/>
          <w:lang w:val="en-US" w:eastAsia="ru-RU"/>
        </w:rPr>
        <w:t>empathy and communicative competence of the personality in adolescence</w:t>
      </w:r>
      <w:r w:rsidRPr="002F3B71">
        <w:rPr>
          <w:rFonts w:ascii="Times New Roman" w:eastAsia="Times New Roman" w:hAnsi="Times New Roman" w:cs="Times New Roman"/>
          <w:b/>
          <w:sz w:val="28"/>
          <w:szCs w:val="28"/>
          <w:lang w:eastAsia="ru-RU"/>
        </w:rPr>
        <w:t>»</w:t>
      </w:r>
    </w:p>
    <w:p w:rsidR="006C6C59" w:rsidRPr="002F3B71" w:rsidRDefault="006C6C59" w:rsidP="006C6C59">
      <w:pPr>
        <w:tabs>
          <w:tab w:val="right" w:pos="9355"/>
        </w:tabs>
        <w:spacing w:before="0" w:beforeAutospacing="0" w:after="0" w:afterAutospacing="0" w:line="240" w:lineRule="auto"/>
        <w:ind w:left="0"/>
        <w:jc w:val="left"/>
        <w:rPr>
          <w:rFonts w:ascii="Times New Roman" w:eastAsia="Times New Roman" w:hAnsi="Times New Roman" w:cs="Times New Roman"/>
          <w:sz w:val="28"/>
          <w:szCs w:val="28"/>
          <w:lang w:val="ru-RU" w:eastAsia="ru-RU"/>
        </w:rPr>
      </w:pPr>
    </w:p>
    <w:p w:rsidR="006C6C59" w:rsidRPr="002F3B71" w:rsidRDefault="006C6C59" w:rsidP="006C6C59">
      <w:pPr>
        <w:tabs>
          <w:tab w:val="right" w:pos="9355"/>
        </w:tabs>
        <w:spacing w:before="0" w:beforeAutospacing="0" w:after="0" w:afterAutospacing="0" w:line="240" w:lineRule="auto"/>
        <w:ind w:left="0"/>
        <w:jc w:val="left"/>
        <w:rPr>
          <w:rFonts w:ascii="Times New Roman" w:eastAsia="Times New Roman" w:hAnsi="Times New Roman" w:cs="Times New Roman"/>
          <w:sz w:val="28"/>
          <w:szCs w:val="28"/>
          <w:lang w:val="ru-RU" w:eastAsia="ru-RU"/>
        </w:rPr>
      </w:pPr>
    </w:p>
    <w:p w:rsidR="006C6C59" w:rsidRPr="002F3B71" w:rsidRDefault="006C6C59" w:rsidP="006C6C59">
      <w:pPr>
        <w:spacing w:before="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 xml:space="preserve">                                  Виконала: студентка денної форми навчання</w:t>
      </w:r>
    </w:p>
    <w:p w:rsidR="006C6C59" w:rsidRPr="002F3B71" w:rsidRDefault="006C6C59" w:rsidP="006C6C59">
      <w:pPr>
        <w:spacing w:before="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 xml:space="preserve">                                  спеціальності 053 Психологія</w:t>
      </w:r>
    </w:p>
    <w:p w:rsidR="006C6C59" w:rsidRPr="002F3B71" w:rsidRDefault="006C6C59" w:rsidP="006C6C59">
      <w:pPr>
        <w:spacing w:before="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 xml:space="preserve">                                  </w:t>
      </w:r>
      <w:r w:rsidRPr="002F3B71">
        <w:rPr>
          <w:rFonts w:ascii="Times New Roman" w:hAnsi="Times New Roman" w:cs="Times New Roman"/>
          <w:sz w:val="28"/>
          <w:szCs w:val="28"/>
        </w:rPr>
        <w:t>Волинчук Олена Валеріївна</w:t>
      </w:r>
    </w:p>
    <w:p w:rsidR="006C6C59" w:rsidRPr="002F3B71" w:rsidRDefault="006C6C59" w:rsidP="006C6C59">
      <w:pPr>
        <w:spacing w:before="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 xml:space="preserve">                                  Керівник:   к</w:t>
      </w:r>
      <w:proofErr w:type="gramStart"/>
      <w:r w:rsidRPr="002F3B71">
        <w:rPr>
          <w:rFonts w:ascii="Times New Roman" w:eastAsia="Times New Roman" w:hAnsi="Times New Roman" w:cs="Times New Roman"/>
          <w:sz w:val="28"/>
          <w:szCs w:val="28"/>
          <w:lang w:val="ru-RU" w:eastAsia="ru-RU"/>
        </w:rPr>
        <w:t>.п</w:t>
      </w:r>
      <w:proofErr w:type="gramEnd"/>
      <w:r w:rsidRPr="002F3B71">
        <w:rPr>
          <w:rFonts w:ascii="Times New Roman" w:eastAsia="Times New Roman" w:hAnsi="Times New Roman" w:cs="Times New Roman"/>
          <w:sz w:val="28"/>
          <w:szCs w:val="28"/>
          <w:lang w:val="ru-RU" w:eastAsia="ru-RU"/>
        </w:rPr>
        <w:t>сихол.н., доц. Артюхiна Н. В._________</w:t>
      </w:r>
    </w:p>
    <w:p w:rsidR="006C6C59" w:rsidRPr="002F3B71" w:rsidRDefault="006C6C59" w:rsidP="006C6C59">
      <w:pPr>
        <w:tabs>
          <w:tab w:val="left" w:pos="5245"/>
          <w:tab w:val="right" w:pos="9355"/>
        </w:tabs>
        <w:spacing w:before="12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 xml:space="preserve">                                  Рецензент:    к</w:t>
      </w:r>
      <w:proofErr w:type="gramStart"/>
      <w:r w:rsidRPr="002F3B71">
        <w:rPr>
          <w:rFonts w:ascii="Times New Roman" w:eastAsia="Times New Roman" w:hAnsi="Times New Roman" w:cs="Times New Roman"/>
          <w:sz w:val="28"/>
          <w:szCs w:val="28"/>
          <w:lang w:val="ru-RU" w:eastAsia="ru-RU"/>
        </w:rPr>
        <w:t>.п</w:t>
      </w:r>
      <w:proofErr w:type="gramEnd"/>
      <w:r w:rsidRPr="002F3B71">
        <w:rPr>
          <w:rFonts w:ascii="Times New Roman" w:eastAsia="Times New Roman" w:hAnsi="Times New Roman" w:cs="Times New Roman"/>
          <w:sz w:val="28"/>
          <w:szCs w:val="28"/>
          <w:lang w:val="ru-RU" w:eastAsia="ru-RU"/>
        </w:rPr>
        <w:t>сихол.н., доц. Колот   С.О.__________</w:t>
      </w:r>
    </w:p>
    <w:p w:rsidR="006C6C59" w:rsidRPr="002F3B71" w:rsidRDefault="006C6C59" w:rsidP="006C6C59">
      <w:pPr>
        <w:spacing w:before="0" w:beforeAutospacing="0" w:after="0" w:afterAutospacing="0" w:line="240" w:lineRule="auto"/>
        <w:ind w:left="0"/>
        <w:jc w:val="right"/>
        <w:rPr>
          <w:rFonts w:ascii="Times New Roman" w:eastAsia="Times New Roman" w:hAnsi="Times New Roman" w:cs="Times New Roman"/>
          <w:sz w:val="28"/>
          <w:szCs w:val="28"/>
          <w:lang w:val="ru-RU" w:eastAsia="ru-RU"/>
        </w:rPr>
      </w:pPr>
    </w:p>
    <w:p w:rsidR="006C6C59" w:rsidRPr="002F3B71" w:rsidRDefault="006C6C59" w:rsidP="006C6C59">
      <w:pPr>
        <w:spacing w:before="0" w:beforeAutospacing="0" w:after="0" w:afterAutospacing="0" w:line="240" w:lineRule="auto"/>
        <w:ind w:left="3969"/>
        <w:jc w:val="left"/>
        <w:rPr>
          <w:rFonts w:ascii="Times New Roman" w:eastAsia="Times New Roman" w:hAnsi="Times New Roman" w:cs="Times New Roman"/>
          <w:sz w:val="28"/>
          <w:szCs w:val="28"/>
          <w:lang w:val="ru-RU" w:eastAsia="ru-RU"/>
        </w:rPr>
      </w:pPr>
    </w:p>
    <w:tbl>
      <w:tblPr>
        <w:tblW w:w="9360" w:type="dxa"/>
        <w:jc w:val="center"/>
        <w:tblLayout w:type="fixed"/>
        <w:tblLook w:val="04A0"/>
      </w:tblPr>
      <w:tblGrid>
        <w:gridCol w:w="4797"/>
        <w:gridCol w:w="4563"/>
      </w:tblGrid>
      <w:tr w:rsidR="006C6C59" w:rsidRPr="002F3B71" w:rsidTr="005B5326">
        <w:trPr>
          <w:jc w:val="center"/>
        </w:trPr>
        <w:tc>
          <w:tcPr>
            <w:tcW w:w="4794" w:type="dxa"/>
            <w:hideMark/>
          </w:tcPr>
          <w:p w:rsidR="006C6C59" w:rsidRPr="002F3B71" w:rsidRDefault="006C6C59" w:rsidP="006C6C59">
            <w:pPr>
              <w:spacing w:before="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Рекомендовано до захисту:</w:t>
            </w:r>
          </w:p>
          <w:p w:rsidR="006C6C59" w:rsidRPr="002F3B71" w:rsidRDefault="006C6C59" w:rsidP="006C6C59">
            <w:pPr>
              <w:spacing w:before="12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Протокол засідання кафедри</w:t>
            </w:r>
          </w:p>
          <w:p w:rsidR="006C6C59" w:rsidRPr="002F3B71" w:rsidRDefault="006C6C59" w:rsidP="006C6C59">
            <w:pPr>
              <w:spacing w:before="12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 xml:space="preserve">№ </w:t>
            </w:r>
            <w:r w:rsidR="00986CB0">
              <w:rPr>
                <w:rFonts w:ascii="Times New Roman" w:eastAsia="Times New Roman" w:hAnsi="Times New Roman" w:cs="Times New Roman"/>
                <w:sz w:val="28"/>
                <w:szCs w:val="28"/>
                <w:lang w:val="en-US" w:eastAsia="ru-RU"/>
              </w:rPr>
              <w:t>3</w:t>
            </w:r>
            <w:r w:rsidRPr="002F3B71">
              <w:rPr>
                <w:rFonts w:ascii="Times New Roman" w:eastAsia="Times New Roman" w:hAnsi="Times New Roman" w:cs="Times New Roman"/>
                <w:sz w:val="28"/>
                <w:szCs w:val="28"/>
                <w:lang w:val="ru-RU" w:eastAsia="ru-RU"/>
              </w:rPr>
              <w:t xml:space="preserve"> від 26.11.202</w:t>
            </w:r>
            <w:r w:rsidR="00986CB0">
              <w:rPr>
                <w:rFonts w:ascii="Times New Roman" w:eastAsia="Times New Roman" w:hAnsi="Times New Roman" w:cs="Times New Roman"/>
                <w:sz w:val="28"/>
                <w:szCs w:val="28"/>
                <w:lang w:val="en-US" w:eastAsia="ru-RU"/>
              </w:rPr>
              <w:t>1</w:t>
            </w:r>
            <w:r w:rsidRPr="002F3B71">
              <w:rPr>
                <w:rFonts w:ascii="Times New Roman" w:eastAsia="Times New Roman" w:hAnsi="Times New Roman" w:cs="Times New Roman"/>
                <w:sz w:val="28"/>
                <w:szCs w:val="28"/>
                <w:lang w:val="ru-RU" w:eastAsia="ru-RU"/>
              </w:rPr>
              <w:t xml:space="preserve">р. </w:t>
            </w:r>
            <w:bookmarkStart w:id="0" w:name="_gjdgxs"/>
            <w:bookmarkEnd w:id="0"/>
          </w:p>
          <w:p w:rsidR="006C6C59" w:rsidRPr="002F3B71" w:rsidRDefault="006C6C59" w:rsidP="006C6C59">
            <w:pPr>
              <w:spacing w:before="60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Завідувач кафедри</w:t>
            </w:r>
          </w:p>
          <w:p w:rsidR="006C6C59" w:rsidRPr="002F3B71" w:rsidRDefault="006C6C59" w:rsidP="006C6C59">
            <w:pPr>
              <w:tabs>
                <w:tab w:val="left" w:pos="1168"/>
                <w:tab w:val="left" w:pos="3861"/>
              </w:tabs>
              <w:spacing w:before="36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u w:val="single"/>
                <w:lang w:val="ru-RU" w:eastAsia="ru-RU"/>
              </w:rPr>
              <w:tab/>
            </w:r>
            <w:r w:rsidRPr="002F3B71">
              <w:rPr>
                <w:rFonts w:ascii="Times New Roman" w:eastAsia="Times New Roman" w:hAnsi="Times New Roman" w:cs="Times New Roman"/>
                <w:sz w:val="28"/>
                <w:szCs w:val="28"/>
                <w:lang w:val="ru-RU" w:eastAsia="ru-RU"/>
              </w:rPr>
              <w:t xml:space="preserve">          Кіреєва З. О.</w:t>
            </w:r>
          </w:p>
          <w:p w:rsidR="006C6C59" w:rsidRPr="002F3B71" w:rsidRDefault="006C6C59" w:rsidP="006C6C59">
            <w:pPr>
              <w:tabs>
                <w:tab w:val="left" w:pos="284"/>
                <w:tab w:val="left" w:pos="1767"/>
              </w:tabs>
              <w:spacing w:before="0" w:beforeAutospacing="0" w:after="0" w:afterAutospacing="0" w:line="240" w:lineRule="auto"/>
              <w:ind w:left="0"/>
              <w:jc w:val="left"/>
              <w:rPr>
                <w:rFonts w:ascii="Times New Roman" w:eastAsia="Times New Roman" w:hAnsi="Times New Roman" w:cs="Times New Roman"/>
                <w:sz w:val="20"/>
                <w:szCs w:val="20"/>
                <w:lang w:val="ru-RU" w:eastAsia="ru-RU"/>
              </w:rPr>
            </w:pPr>
            <w:r w:rsidRPr="002F3B71">
              <w:rPr>
                <w:rFonts w:ascii="Times New Roman" w:eastAsia="Times New Roman" w:hAnsi="Times New Roman" w:cs="Times New Roman"/>
                <w:sz w:val="28"/>
                <w:szCs w:val="28"/>
                <w:lang w:val="ru-RU" w:eastAsia="ru-RU"/>
              </w:rPr>
              <w:tab/>
            </w:r>
            <w:r w:rsidRPr="002F3B71">
              <w:rPr>
                <w:rFonts w:ascii="Times New Roman" w:eastAsia="Times New Roman" w:hAnsi="Times New Roman" w:cs="Times New Roman"/>
                <w:sz w:val="20"/>
                <w:szCs w:val="20"/>
                <w:lang w:val="ru-RU" w:eastAsia="ru-RU"/>
              </w:rPr>
              <w:t>(підпис)</w:t>
            </w:r>
            <w:r w:rsidRPr="002F3B71">
              <w:rPr>
                <w:rFonts w:ascii="Times New Roman" w:eastAsia="Times New Roman" w:hAnsi="Times New Roman" w:cs="Times New Roman"/>
                <w:sz w:val="20"/>
                <w:szCs w:val="20"/>
                <w:lang w:val="ru-RU" w:eastAsia="ru-RU"/>
              </w:rPr>
              <w:tab/>
            </w:r>
          </w:p>
        </w:tc>
        <w:tc>
          <w:tcPr>
            <w:tcW w:w="4560" w:type="dxa"/>
            <w:hideMark/>
          </w:tcPr>
          <w:p w:rsidR="006C6C59" w:rsidRPr="002F3B71" w:rsidRDefault="006C6C59" w:rsidP="006C6C59">
            <w:pPr>
              <w:tabs>
                <w:tab w:val="right" w:pos="4462"/>
              </w:tabs>
              <w:spacing w:before="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Захищено на засіданні ЕК № _____</w:t>
            </w:r>
          </w:p>
          <w:p w:rsidR="006C6C59" w:rsidRPr="002F3B71" w:rsidRDefault="006C6C59" w:rsidP="006C6C59">
            <w:pPr>
              <w:tabs>
                <w:tab w:val="right" w:pos="4462"/>
              </w:tabs>
              <w:spacing w:before="12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протокол № ____ від _____ 202</w:t>
            </w:r>
            <w:r w:rsidR="00986CB0">
              <w:rPr>
                <w:rFonts w:ascii="Times New Roman" w:eastAsia="Times New Roman" w:hAnsi="Times New Roman" w:cs="Times New Roman"/>
                <w:sz w:val="28"/>
                <w:szCs w:val="28"/>
                <w:lang w:val="en-US" w:eastAsia="ru-RU"/>
              </w:rPr>
              <w:t>1</w:t>
            </w:r>
            <w:r w:rsidRPr="002F3B71">
              <w:rPr>
                <w:rFonts w:ascii="Times New Roman" w:eastAsia="Times New Roman" w:hAnsi="Times New Roman" w:cs="Times New Roman"/>
                <w:sz w:val="28"/>
                <w:szCs w:val="28"/>
                <w:lang w:val="ru-RU" w:eastAsia="ru-RU"/>
              </w:rPr>
              <w:t xml:space="preserve"> р.</w:t>
            </w:r>
            <w:r w:rsidRPr="002F3B71">
              <w:rPr>
                <w:rFonts w:ascii="Times New Roman" w:eastAsia="Times New Roman" w:hAnsi="Times New Roman" w:cs="Times New Roman"/>
                <w:sz w:val="28"/>
                <w:szCs w:val="28"/>
                <w:lang w:val="ru-RU" w:eastAsia="ru-RU"/>
              </w:rPr>
              <w:tab/>
            </w:r>
          </w:p>
          <w:p w:rsidR="006C6C59" w:rsidRPr="002F3B71" w:rsidRDefault="006C6C59" w:rsidP="006C6C59">
            <w:pPr>
              <w:tabs>
                <w:tab w:val="right" w:pos="4462"/>
              </w:tabs>
              <w:spacing w:before="12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Оцінка ______________/___</w:t>
            </w:r>
            <w:r w:rsidRPr="002F3B71">
              <w:rPr>
                <w:rFonts w:ascii="Times New Roman" w:eastAsia="Times New Roman" w:hAnsi="Times New Roman" w:cs="Times New Roman"/>
                <w:sz w:val="28"/>
                <w:szCs w:val="28"/>
                <w:lang w:val="ru-RU" w:eastAsia="ru-RU"/>
              </w:rPr>
              <w:tab/>
              <w:t>___/_____</w:t>
            </w:r>
          </w:p>
          <w:p w:rsidR="006C6C59" w:rsidRPr="002F3B71" w:rsidRDefault="006C6C59" w:rsidP="006C6C59">
            <w:pPr>
              <w:spacing w:before="0" w:beforeAutospacing="0" w:after="0" w:afterAutospacing="0" w:line="240" w:lineRule="auto"/>
              <w:ind w:left="0"/>
              <w:jc w:val="center"/>
              <w:rPr>
                <w:rFonts w:ascii="Times New Roman" w:eastAsia="Times New Roman" w:hAnsi="Times New Roman" w:cs="Times New Roman"/>
                <w:sz w:val="20"/>
                <w:szCs w:val="20"/>
                <w:lang w:val="ru-RU" w:eastAsia="ru-RU"/>
              </w:rPr>
            </w:pPr>
            <w:r w:rsidRPr="002F3B71">
              <w:rPr>
                <w:rFonts w:ascii="Times New Roman" w:eastAsia="Times New Roman" w:hAnsi="Times New Roman" w:cs="Times New Roman"/>
                <w:sz w:val="20"/>
                <w:szCs w:val="20"/>
                <w:lang w:val="ru-RU" w:eastAsia="ru-RU"/>
              </w:rPr>
              <w:t>(за національною шкалою/шкалою ЕСТS/ бали)</w:t>
            </w:r>
          </w:p>
          <w:p w:rsidR="006C6C59" w:rsidRPr="002F3B71" w:rsidRDefault="006C6C59" w:rsidP="006C6C59">
            <w:pPr>
              <w:spacing w:before="36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lang w:val="ru-RU" w:eastAsia="ru-RU"/>
              </w:rPr>
              <w:t>Голова ЕК</w:t>
            </w:r>
          </w:p>
          <w:p w:rsidR="006C6C59" w:rsidRPr="002F3B71" w:rsidRDefault="006C6C59" w:rsidP="006C6C59">
            <w:pPr>
              <w:tabs>
                <w:tab w:val="left" w:pos="1446"/>
                <w:tab w:val="right" w:pos="4462"/>
              </w:tabs>
              <w:spacing w:before="360" w:beforeAutospacing="0" w:after="0" w:afterAutospacing="0" w:line="240" w:lineRule="auto"/>
              <w:ind w:left="0"/>
              <w:jc w:val="left"/>
              <w:rPr>
                <w:rFonts w:ascii="Times New Roman" w:eastAsia="Times New Roman" w:hAnsi="Times New Roman" w:cs="Times New Roman"/>
                <w:sz w:val="28"/>
                <w:szCs w:val="28"/>
                <w:lang w:val="ru-RU" w:eastAsia="ru-RU"/>
              </w:rPr>
            </w:pPr>
            <w:r w:rsidRPr="002F3B71">
              <w:rPr>
                <w:rFonts w:ascii="Times New Roman" w:eastAsia="Times New Roman" w:hAnsi="Times New Roman" w:cs="Times New Roman"/>
                <w:sz w:val="28"/>
                <w:szCs w:val="28"/>
                <w:u w:val="single"/>
                <w:lang w:val="ru-RU" w:eastAsia="ru-RU"/>
              </w:rPr>
              <w:tab/>
            </w:r>
            <w:r w:rsidRPr="002F3B71">
              <w:rPr>
                <w:rFonts w:ascii="Times New Roman" w:eastAsia="Times New Roman" w:hAnsi="Times New Roman" w:cs="Times New Roman"/>
                <w:sz w:val="28"/>
                <w:szCs w:val="28"/>
                <w:lang w:val="ru-RU" w:eastAsia="ru-RU"/>
              </w:rPr>
              <w:t xml:space="preserve">              </w:t>
            </w:r>
            <w:r w:rsidRPr="002F3B71">
              <w:rPr>
                <w:rFonts w:ascii="Times New Roman" w:eastAsia="Times New Roman" w:hAnsi="Times New Roman" w:cs="Times New Roman"/>
                <w:sz w:val="28"/>
                <w:szCs w:val="28"/>
                <w:lang w:eastAsia="ru-RU"/>
              </w:rPr>
              <w:t xml:space="preserve"> </w:t>
            </w:r>
          </w:p>
          <w:p w:rsidR="006C6C59" w:rsidRPr="002F3B71" w:rsidRDefault="006C6C59" w:rsidP="006C6C59">
            <w:pPr>
              <w:tabs>
                <w:tab w:val="left" w:pos="454"/>
                <w:tab w:val="left" w:pos="2155"/>
              </w:tabs>
              <w:spacing w:before="0" w:beforeAutospacing="0" w:after="0" w:afterAutospacing="0" w:line="240" w:lineRule="auto"/>
              <w:ind w:left="0"/>
              <w:jc w:val="left"/>
              <w:rPr>
                <w:rFonts w:ascii="Times New Roman" w:eastAsia="Times New Roman" w:hAnsi="Times New Roman" w:cs="Times New Roman"/>
                <w:sz w:val="20"/>
                <w:szCs w:val="20"/>
                <w:lang w:val="ru-RU" w:eastAsia="ru-RU"/>
              </w:rPr>
            </w:pPr>
            <w:r w:rsidRPr="002F3B71">
              <w:rPr>
                <w:rFonts w:ascii="Times New Roman" w:eastAsia="Times New Roman" w:hAnsi="Times New Roman" w:cs="Times New Roman"/>
                <w:sz w:val="28"/>
                <w:szCs w:val="28"/>
                <w:lang w:val="ru-RU" w:eastAsia="ru-RU"/>
              </w:rPr>
              <w:tab/>
            </w:r>
            <w:r w:rsidRPr="002F3B71">
              <w:rPr>
                <w:rFonts w:ascii="Times New Roman" w:eastAsia="Times New Roman" w:hAnsi="Times New Roman" w:cs="Times New Roman"/>
                <w:sz w:val="20"/>
                <w:szCs w:val="20"/>
                <w:lang w:val="ru-RU" w:eastAsia="ru-RU"/>
              </w:rPr>
              <w:t>(підпис)</w:t>
            </w:r>
            <w:r w:rsidRPr="002F3B71">
              <w:rPr>
                <w:rFonts w:ascii="Times New Roman" w:eastAsia="Times New Roman" w:hAnsi="Times New Roman" w:cs="Times New Roman"/>
                <w:sz w:val="20"/>
                <w:szCs w:val="20"/>
                <w:lang w:val="ru-RU" w:eastAsia="ru-RU"/>
              </w:rPr>
              <w:tab/>
            </w:r>
          </w:p>
        </w:tc>
      </w:tr>
      <w:tr w:rsidR="006C6C59" w:rsidRPr="002F3B71" w:rsidTr="005B5326">
        <w:trPr>
          <w:jc w:val="center"/>
        </w:trPr>
        <w:tc>
          <w:tcPr>
            <w:tcW w:w="4794" w:type="dxa"/>
          </w:tcPr>
          <w:p w:rsidR="006C6C59" w:rsidRPr="002F3B71" w:rsidRDefault="006C6C59" w:rsidP="006C6C59">
            <w:pPr>
              <w:spacing w:before="0" w:beforeAutospacing="0" w:after="0" w:afterAutospacing="0" w:line="240" w:lineRule="auto"/>
              <w:ind w:left="0"/>
              <w:jc w:val="left"/>
              <w:rPr>
                <w:rFonts w:ascii="Times New Roman" w:eastAsia="Times New Roman" w:hAnsi="Times New Roman" w:cs="Times New Roman"/>
                <w:sz w:val="28"/>
                <w:szCs w:val="28"/>
                <w:lang w:val="ru-RU" w:eastAsia="ru-RU"/>
              </w:rPr>
            </w:pPr>
          </w:p>
        </w:tc>
        <w:tc>
          <w:tcPr>
            <w:tcW w:w="4560" w:type="dxa"/>
          </w:tcPr>
          <w:p w:rsidR="006C6C59" w:rsidRPr="002F3B71" w:rsidRDefault="006C6C59" w:rsidP="006C6C59">
            <w:pPr>
              <w:spacing w:before="0" w:beforeAutospacing="0" w:after="0" w:afterAutospacing="0" w:line="240" w:lineRule="auto"/>
              <w:ind w:left="0"/>
              <w:jc w:val="left"/>
              <w:rPr>
                <w:rFonts w:ascii="Times New Roman" w:eastAsia="Times New Roman" w:hAnsi="Times New Roman" w:cs="Times New Roman"/>
                <w:sz w:val="28"/>
                <w:szCs w:val="28"/>
                <w:lang w:val="ru-RU" w:eastAsia="ru-RU"/>
              </w:rPr>
            </w:pPr>
          </w:p>
        </w:tc>
      </w:tr>
    </w:tbl>
    <w:p w:rsidR="006C6C59" w:rsidRPr="002F3B71" w:rsidRDefault="006C6C59" w:rsidP="006C6C59">
      <w:pPr>
        <w:spacing w:before="0" w:beforeAutospacing="0" w:after="0" w:afterAutospacing="0" w:line="240" w:lineRule="auto"/>
        <w:ind w:left="0"/>
        <w:jc w:val="center"/>
        <w:rPr>
          <w:rFonts w:ascii="Times New Roman" w:eastAsia="Times New Roman" w:hAnsi="Times New Roman" w:cs="Times New Roman"/>
          <w:sz w:val="28"/>
          <w:szCs w:val="28"/>
          <w:lang w:val="ru-RU" w:eastAsia="ru-RU"/>
        </w:rPr>
      </w:pPr>
    </w:p>
    <w:p w:rsidR="006C6C59" w:rsidRPr="002F3B71" w:rsidRDefault="006C6C59" w:rsidP="006C6C59">
      <w:pPr>
        <w:spacing w:before="0" w:beforeAutospacing="0" w:after="0" w:afterAutospacing="0" w:line="240" w:lineRule="auto"/>
        <w:ind w:left="0"/>
        <w:jc w:val="center"/>
        <w:rPr>
          <w:rFonts w:ascii="Times New Roman" w:eastAsia="Times New Roman" w:hAnsi="Times New Roman" w:cs="Times New Roman"/>
          <w:sz w:val="28"/>
          <w:szCs w:val="28"/>
          <w:lang w:val="ru-RU" w:eastAsia="ru-RU"/>
        </w:rPr>
      </w:pPr>
    </w:p>
    <w:p w:rsidR="006C6C59" w:rsidRPr="002F3B71" w:rsidRDefault="006C6C59" w:rsidP="006C6C59">
      <w:pPr>
        <w:spacing w:before="0" w:beforeAutospacing="0" w:after="0" w:afterAutospacing="0" w:line="240" w:lineRule="auto"/>
        <w:ind w:left="0"/>
        <w:jc w:val="center"/>
        <w:rPr>
          <w:rFonts w:ascii="Times New Roman" w:eastAsia="Times New Roman" w:hAnsi="Times New Roman" w:cs="Times New Roman"/>
          <w:sz w:val="28"/>
          <w:szCs w:val="28"/>
          <w:lang w:val="ru-RU" w:eastAsia="ru-RU"/>
        </w:rPr>
      </w:pPr>
    </w:p>
    <w:p w:rsidR="006C6C59" w:rsidRPr="002F3B71" w:rsidRDefault="006C6C59" w:rsidP="006C6C59">
      <w:pPr>
        <w:spacing w:before="0" w:beforeAutospacing="0" w:after="0" w:afterAutospacing="0" w:line="240" w:lineRule="auto"/>
        <w:ind w:left="0"/>
        <w:jc w:val="left"/>
        <w:rPr>
          <w:rFonts w:ascii="Times New Roman" w:eastAsia="Times New Roman" w:hAnsi="Times New Roman" w:cs="Times New Roman"/>
          <w:sz w:val="28"/>
          <w:szCs w:val="28"/>
          <w:lang w:val="ru-RU" w:eastAsia="ru-RU"/>
        </w:rPr>
      </w:pPr>
    </w:p>
    <w:p w:rsidR="006C6C59" w:rsidRPr="006C6C59" w:rsidRDefault="006C6C59" w:rsidP="006C6C59">
      <w:pPr>
        <w:spacing w:before="0" w:beforeAutospacing="0" w:after="0" w:afterAutospacing="0" w:line="240" w:lineRule="auto"/>
        <w:ind w:left="0"/>
        <w:jc w:val="center"/>
        <w:rPr>
          <w:rFonts w:ascii="Times New Roman" w:eastAsia="Times New Roman" w:hAnsi="Times New Roman" w:cs="Times New Roman"/>
          <w:b/>
          <w:sz w:val="28"/>
          <w:szCs w:val="28"/>
          <w:lang w:val="ru-RU" w:eastAsia="ru-RU"/>
        </w:rPr>
      </w:pPr>
      <w:r w:rsidRPr="002F3B71">
        <w:rPr>
          <w:rFonts w:ascii="Times New Roman" w:eastAsia="Times New Roman" w:hAnsi="Times New Roman" w:cs="Times New Roman"/>
          <w:b/>
          <w:sz w:val="28"/>
          <w:szCs w:val="28"/>
          <w:lang w:val="ru-RU" w:eastAsia="ru-RU"/>
        </w:rPr>
        <w:t>Одеса – 2021</w:t>
      </w:r>
    </w:p>
    <w:p w:rsidR="006C6C59" w:rsidRPr="006C6C59" w:rsidRDefault="006C6C59" w:rsidP="006C6C59">
      <w:pPr>
        <w:spacing w:before="0" w:beforeAutospacing="0" w:after="160" w:afterAutospacing="0" w:line="252" w:lineRule="auto"/>
        <w:ind w:left="0"/>
        <w:jc w:val="center"/>
        <w:rPr>
          <w:rFonts w:ascii="Times New Roman" w:eastAsia="Times New Roman" w:hAnsi="Times New Roman" w:cs="Times New Roman"/>
          <w:b/>
          <w:sz w:val="28"/>
          <w:szCs w:val="28"/>
          <w:lang w:val="ru-RU" w:eastAsia="ru-RU"/>
        </w:rPr>
      </w:pPr>
      <w:r w:rsidRPr="006C6C59">
        <w:rPr>
          <w:rFonts w:ascii="Arial" w:eastAsia="Arial" w:hAnsi="Arial" w:cs="Arial"/>
          <w:lang w:val="ru-RU" w:eastAsia="ru-RU"/>
        </w:rPr>
        <w:br w:type="page"/>
      </w:r>
      <w:r w:rsidRPr="006C6C59">
        <w:rPr>
          <w:rFonts w:ascii="Times New Roman" w:eastAsia="Times New Roman" w:hAnsi="Times New Roman" w:cs="Times New Roman"/>
          <w:b/>
          <w:sz w:val="28"/>
          <w:szCs w:val="28"/>
          <w:lang w:val="ru-RU" w:eastAsia="ru-RU"/>
        </w:rPr>
        <w:lastRenderedPageBreak/>
        <w:t>ЗМІСТ</w:t>
      </w:r>
    </w:p>
    <w:tbl>
      <w:tblPr>
        <w:tblW w:w="97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71"/>
        <w:gridCol w:w="709"/>
      </w:tblGrid>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0" w:afterAutospacing="0" w:line="240" w:lineRule="auto"/>
              <w:ind w:left="0"/>
              <w:rPr>
                <w:rFonts w:ascii="Times New Roman" w:eastAsia="Times New Roman" w:hAnsi="Times New Roman" w:cs="Times New Roman"/>
                <w:b/>
                <w:sz w:val="28"/>
                <w:szCs w:val="28"/>
                <w:lang w:val="ru-RU" w:eastAsia="ru-RU"/>
              </w:rPr>
            </w:pPr>
            <w:r w:rsidRPr="002F3B71">
              <w:rPr>
                <w:rFonts w:ascii="Times New Roman" w:eastAsia="Times New Roman" w:hAnsi="Times New Roman" w:cs="Times New Roman"/>
                <w:b/>
                <w:sz w:val="28"/>
                <w:szCs w:val="28"/>
                <w:lang w:val="ru-RU" w:eastAsia="ru-RU"/>
              </w:rPr>
              <w:t>ВСТУП………………………………………………………………………</w:t>
            </w:r>
          </w:p>
        </w:tc>
        <w:tc>
          <w:tcPr>
            <w:tcW w:w="709" w:type="dxa"/>
            <w:tcBorders>
              <w:top w:val="single" w:sz="4" w:space="0" w:color="000000"/>
              <w:left w:val="single" w:sz="4" w:space="0" w:color="000000"/>
              <w:bottom w:val="single" w:sz="4" w:space="0" w:color="000000"/>
              <w:right w:val="single" w:sz="4" w:space="0" w:color="000000"/>
            </w:tcBorders>
            <w:hideMark/>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val="ru-RU" w:eastAsia="ru-RU"/>
              </w:rPr>
            </w:pPr>
            <w:r w:rsidRPr="006C6C59">
              <w:rPr>
                <w:rFonts w:ascii="Times New Roman" w:eastAsia="Times New Roman" w:hAnsi="Times New Roman" w:cs="Times New Roman"/>
                <w:sz w:val="28"/>
                <w:szCs w:val="28"/>
                <w:lang w:val="ru-RU" w:eastAsia="ru-RU"/>
              </w:rPr>
              <w:t>3</w:t>
            </w: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0" w:afterAutospacing="0" w:line="240" w:lineRule="auto"/>
              <w:ind w:left="0"/>
              <w:rPr>
                <w:rFonts w:ascii="Times New Roman" w:eastAsia="Times New Roman" w:hAnsi="Times New Roman" w:cs="Times New Roman"/>
                <w:b/>
                <w:sz w:val="28"/>
                <w:szCs w:val="28"/>
                <w:lang w:val="ru-RU" w:eastAsia="ru-RU"/>
              </w:rPr>
            </w:pPr>
            <w:r w:rsidRPr="002F3B71">
              <w:rPr>
                <w:rFonts w:ascii="Times New Roman" w:eastAsia="Times New Roman" w:hAnsi="Times New Roman" w:cs="Times New Roman"/>
                <w:b/>
                <w:sz w:val="28"/>
                <w:szCs w:val="28"/>
                <w:lang w:val="ru-RU" w:eastAsia="ru-RU"/>
              </w:rPr>
              <w:t>РОЗДІЛ</w:t>
            </w:r>
            <w:r w:rsidR="00C87426">
              <w:rPr>
                <w:rFonts w:ascii="Times New Roman" w:eastAsia="Times New Roman" w:hAnsi="Times New Roman" w:cs="Times New Roman"/>
                <w:b/>
                <w:sz w:val="28"/>
                <w:szCs w:val="28"/>
                <w:lang w:val="ru-RU" w:eastAsia="ru-RU"/>
              </w:rPr>
              <w:t xml:space="preserve"> </w:t>
            </w:r>
            <w:r w:rsidRPr="002F3B71">
              <w:rPr>
                <w:rFonts w:ascii="Times New Roman" w:eastAsia="Times New Roman" w:hAnsi="Times New Roman" w:cs="Times New Roman"/>
                <w:b/>
                <w:sz w:val="28"/>
                <w:szCs w:val="28"/>
                <w:lang w:val="ru-RU" w:eastAsia="ru-RU"/>
              </w:rPr>
              <w:t xml:space="preserve">1. ТЕОРЕТИЧНИЙ АНАЛІЗ ПРОБЛЕМИ </w:t>
            </w:r>
            <w:r w:rsidRPr="002F3B71">
              <w:rPr>
                <w:rFonts w:ascii="Times New Roman" w:eastAsia="Times New Roman" w:hAnsi="Times New Roman" w:cs="Times New Roman"/>
                <w:b/>
                <w:sz w:val="28"/>
                <w:szCs w:val="28"/>
                <w:lang w:eastAsia="ru-RU"/>
              </w:rPr>
              <w:t>ВЗАЄМОЗВЯЗКУ МІЖ СУВЕРЕННІСТЮ ПСИХОЛОГІЧНОГО ПРОСТОРУ, ЕМПАТІЄЮ ТА КОМУНІКАТИВНОЮ КОМПЕТЕНТНІСТЮ ОСОБИСТОСТІ В</w:t>
            </w:r>
            <w:r w:rsidRPr="002F3B71">
              <w:rPr>
                <w:rFonts w:ascii="Times New Roman" w:eastAsia="Times New Roman" w:hAnsi="Times New Roman" w:cs="Times New Roman"/>
                <w:b/>
                <w:sz w:val="28"/>
                <w:szCs w:val="28"/>
                <w:lang w:val="ru-RU" w:eastAsia="ru-RU"/>
              </w:rPr>
              <w:t xml:space="preserve"> ЮНАЦЬКО</w:t>
            </w:r>
            <w:r w:rsidRPr="002F3B71">
              <w:rPr>
                <w:rFonts w:ascii="Times New Roman" w:eastAsia="Times New Roman" w:hAnsi="Times New Roman" w:cs="Times New Roman"/>
                <w:b/>
                <w:sz w:val="28"/>
                <w:szCs w:val="28"/>
                <w:lang w:eastAsia="ru-RU"/>
              </w:rPr>
              <w:t>МУ</w:t>
            </w:r>
            <w:r w:rsidRPr="002F3B71">
              <w:rPr>
                <w:rFonts w:ascii="Times New Roman" w:eastAsia="Times New Roman" w:hAnsi="Times New Roman" w:cs="Times New Roman"/>
                <w:b/>
                <w:sz w:val="28"/>
                <w:szCs w:val="28"/>
                <w:lang w:val="ru-RU" w:eastAsia="ru-RU"/>
              </w:rPr>
              <w:t xml:space="preserve"> ВІ</w:t>
            </w:r>
            <w:r w:rsidRPr="002F3B71">
              <w:rPr>
                <w:rFonts w:ascii="Times New Roman" w:eastAsia="Times New Roman" w:hAnsi="Times New Roman" w:cs="Times New Roman"/>
                <w:b/>
                <w:sz w:val="28"/>
                <w:szCs w:val="28"/>
                <w:lang w:eastAsia="ru-RU"/>
              </w:rPr>
              <w:t>ЦІ……</w:t>
            </w:r>
          </w:p>
        </w:tc>
        <w:tc>
          <w:tcPr>
            <w:tcW w:w="709" w:type="dxa"/>
            <w:tcBorders>
              <w:top w:val="single" w:sz="4" w:space="0" w:color="000000"/>
              <w:left w:val="single" w:sz="4" w:space="0" w:color="000000"/>
              <w:bottom w:val="single" w:sz="4" w:space="0" w:color="000000"/>
              <w:right w:val="single" w:sz="4" w:space="0" w:color="000000"/>
            </w:tcBorders>
            <w:hideMark/>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r w:rsidRPr="006C6C59">
              <w:rPr>
                <w:rFonts w:ascii="Times New Roman" w:eastAsia="Times New Roman" w:hAnsi="Times New Roman" w:cs="Times New Roman"/>
                <w:sz w:val="28"/>
                <w:szCs w:val="28"/>
                <w:lang w:eastAsia="ru-RU"/>
              </w:rPr>
              <w:t xml:space="preserve"> </w:t>
            </w: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200" w:afterAutospacing="0" w:line="276" w:lineRule="auto"/>
              <w:ind w:left="0"/>
              <w:contextualSpacing/>
              <w:jc w:val="left"/>
              <w:rPr>
                <w:rFonts w:ascii="Times New Roman" w:eastAsia="Times New Roman" w:hAnsi="Times New Roman" w:cs="Times New Roman"/>
                <w:b/>
                <w:sz w:val="28"/>
                <w:szCs w:val="28"/>
                <w:lang w:eastAsia="ru-RU"/>
              </w:rPr>
            </w:pPr>
            <w:r w:rsidRPr="002F3B71">
              <w:rPr>
                <w:rFonts w:ascii="Times New Roman" w:hAnsi="Times New Roman" w:cs="Times New Roman"/>
                <w:sz w:val="28"/>
                <w:szCs w:val="28"/>
              </w:rPr>
              <w:t>1.1. Поняття про суверенність психологічного простору та її особливості в юнацькому віці……………………………………………………………..</w:t>
            </w:r>
          </w:p>
        </w:tc>
        <w:tc>
          <w:tcPr>
            <w:tcW w:w="709" w:type="dxa"/>
            <w:tcBorders>
              <w:top w:val="single" w:sz="4" w:space="0" w:color="000000"/>
              <w:left w:val="single" w:sz="4" w:space="0" w:color="000000"/>
              <w:bottom w:val="single" w:sz="4" w:space="0" w:color="000000"/>
              <w:right w:val="single" w:sz="4" w:space="0" w:color="000000"/>
            </w:tcBorders>
            <w:hideMark/>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200" w:afterAutospacing="0" w:line="276" w:lineRule="auto"/>
              <w:ind w:left="0"/>
              <w:contextualSpacing/>
              <w:jc w:val="left"/>
              <w:rPr>
                <w:rFonts w:ascii="Times New Roman" w:eastAsia="Times New Roman" w:hAnsi="Times New Roman" w:cs="Times New Roman"/>
                <w:b/>
                <w:sz w:val="28"/>
                <w:szCs w:val="28"/>
                <w:lang w:eastAsia="ru-RU"/>
              </w:rPr>
            </w:pPr>
            <w:r w:rsidRPr="002F3B71">
              <w:rPr>
                <w:rFonts w:ascii="Times New Roman" w:hAnsi="Times New Roman" w:cs="Times New Roman"/>
                <w:sz w:val="28"/>
                <w:szCs w:val="28"/>
              </w:rPr>
              <w:t>1.2. Здібність до емпатії як важлива характеристика продуктивного спілкування в юнацькому віці……………………………………………….</w:t>
            </w:r>
          </w:p>
        </w:tc>
        <w:tc>
          <w:tcPr>
            <w:tcW w:w="709" w:type="dxa"/>
            <w:tcBorders>
              <w:top w:val="single" w:sz="4" w:space="0" w:color="000000"/>
              <w:left w:val="single" w:sz="4" w:space="0" w:color="000000"/>
              <w:bottom w:val="single" w:sz="4" w:space="0" w:color="000000"/>
              <w:right w:val="single" w:sz="4" w:space="0" w:color="000000"/>
            </w:tcBorders>
            <w:hideMark/>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200" w:afterAutospacing="0" w:line="276" w:lineRule="auto"/>
              <w:ind w:left="0"/>
              <w:contextualSpacing/>
              <w:jc w:val="left"/>
              <w:rPr>
                <w:rFonts w:ascii="Times New Roman" w:eastAsia="Times New Roman" w:hAnsi="Times New Roman" w:cs="Times New Roman"/>
                <w:b/>
                <w:sz w:val="28"/>
                <w:szCs w:val="28"/>
                <w:lang w:eastAsia="ru-RU"/>
              </w:rPr>
            </w:pPr>
            <w:r w:rsidRPr="002F3B71">
              <w:rPr>
                <w:rFonts w:ascii="Times New Roman" w:hAnsi="Times New Roman" w:cs="Times New Roman"/>
                <w:sz w:val="28"/>
                <w:szCs w:val="28"/>
              </w:rPr>
              <w:t>1.3. Поняття про комунікативну компетентність особистості та її значення в юнацькому віці…………………………………………………</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0" w:afterAutospacing="0" w:line="240" w:lineRule="auto"/>
              <w:ind w:left="0"/>
              <w:rPr>
                <w:rFonts w:ascii="Times New Roman" w:eastAsia="Times New Roman" w:hAnsi="Times New Roman" w:cs="Times New Roman"/>
                <w:bCs/>
                <w:sz w:val="28"/>
                <w:szCs w:val="28"/>
                <w:lang w:eastAsia="ru-RU"/>
              </w:rPr>
            </w:pPr>
            <w:r w:rsidRPr="002F3B71">
              <w:rPr>
                <w:rFonts w:ascii="Times New Roman" w:eastAsia="Times New Roman" w:hAnsi="Times New Roman" w:cs="Times New Roman"/>
                <w:bCs/>
                <w:sz w:val="28"/>
                <w:szCs w:val="28"/>
                <w:lang w:val="ru-RU" w:eastAsia="ru-RU"/>
              </w:rPr>
              <w:t>Висновки до першого розділу………………………………………………</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5D0601" w:rsidRDefault="006C6C59" w:rsidP="006C6C59">
            <w:pPr>
              <w:spacing w:before="0" w:beforeAutospacing="0" w:after="0" w:afterAutospacing="0" w:line="240" w:lineRule="auto"/>
              <w:ind w:left="0"/>
              <w:rPr>
                <w:rFonts w:ascii="Times New Roman" w:eastAsia="Times New Roman" w:hAnsi="Times New Roman" w:cs="Times New Roman"/>
                <w:b/>
                <w:sz w:val="28"/>
                <w:szCs w:val="28"/>
                <w:lang w:eastAsia="ru-RU"/>
              </w:rPr>
            </w:pPr>
            <w:r w:rsidRPr="005D0601">
              <w:rPr>
                <w:rFonts w:ascii="Times New Roman" w:eastAsia="Times New Roman" w:hAnsi="Times New Roman" w:cs="Times New Roman"/>
                <w:b/>
                <w:sz w:val="28"/>
                <w:szCs w:val="28"/>
                <w:lang w:eastAsia="ru-RU"/>
              </w:rPr>
              <w:t>РОЗДІЛ</w:t>
            </w:r>
            <w:r w:rsidR="00C87426" w:rsidRPr="005D0601">
              <w:rPr>
                <w:rFonts w:ascii="Times New Roman" w:eastAsia="Times New Roman" w:hAnsi="Times New Roman" w:cs="Times New Roman"/>
                <w:b/>
                <w:sz w:val="28"/>
                <w:szCs w:val="28"/>
                <w:lang w:eastAsia="ru-RU"/>
              </w:rPr>
              <w:t xml:space="preserve"> </w:t>
            </w:r>
            <w:r w:rsidRPr="005D0601">
              <w:rPr>
                <w:rFonts w:ascii="Times New Roman" w:eastAsia="Times New Roman" w:hAnsi="Times New Roman" w:cs="Times New Roman"/>
                <w:b/>
                <w:sz w:val="28"/>
                <w:szCs w:val="28"/>
                <w:lang w:eastAsia="ru-RU"/>
              </w:rPr>
              <w:t>2. ОРГАНІЗАЦІЯ І МЕТОДИ ДОСЛІДЖЕННЯ……………..</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0" w:afterAutospacing="0" w:line="240" w:lineRule="auto"/>
              <w:ind w:left="0"/>
              <w:rPr>
                <w:rFonts w:ascii="Times New Roman" w:eastAsia="Times New Roman" w:hAnsi="Times New Roman" w:cs="Times New Roman"/>
                <w:bCs/>
                <w:sz w:val="28"/>
                <w:szCs w:val="28"/>
                <w:lang w:eastAsia="ru-RU"/>
              </w:rPr>
            </w:pPr>
            <w:r w:rsidRPr="002F3B71">
              <w:rPr>
                <w:rFonts w:ascii="Times New Roman" w:eastAsia="Times New Roman" w:hAnsi="Times New Roman" w:cs="Times New Roman"/>
                <w:bCs/>
                <w:sz w:val="28"/>
                <w:szCs w:val="28"/>
                <w:lang w:val="ru-RU" w:eastAsia="ru-RU"/>
              </w:rPr>
              <w:t>2.1</w:t>
            </w:r>
            <w:r w:rsidRPr="002F3B71">
              <w:rPr>
                <w:rFonts w:ascii="Times New Roman" w:eastAsia="Times New Roman" w:hAnsi="Times New Roman" w:cs="Times New Roman"/>
                <w:bCs/>
                <w:sz w:val="28"/>
                <w:szCs w:val="28"/>
                <w:lang w:eastAsia="ru-RU"/>
              </w:rPr>
              <w:t xml:space="preserve">. </w:t>
            </w:r>
            <w:r w:rsidRPr="002F3B71">
              <w:rPr>
                <w:rFonts w:ascii="Times New Roman" w:eastAsia="Times New Roman" w:hAnsi="Times New Roman" w:cs="Times New Roman"/>
                <w:bCs/>
                <w:sz w:val="28"/>
                <w:szCs w:val="28"/>
                <w:lang w:val="ru-RU" w:eastAsia="ru-RU"/>
              </w:rPr>
              <w:t>Обґрунтування обраних методик……………………………….……..</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0" w:afterAutospacing="0" w:line="240" w:lineRule="auto"/>
              <w:ind w:left="0"/>
              <w:rPr>
                <w:rFonts w:ascii="Times New Roman" w:eastAsia="Times New Roman" w:hAnsi="Times New Roman" w:cs="Times New Roman"/>
                <w:bCs/>
                <w:sz w:val="28"/>
                <w:szCs w:val="28"/>
                <w:lang w:val="ru-RU" w:eastAsia="ru-RU"/>
              </w:rPr>
            </w:pPr>
            <w:r w:rsidRPr="002F3B71">
              <w:rPr>
                <w:rFonts w:ascii="Times New Roman" w:eastAsia="Times New Roman" w:hAnsi="Times New Roman" w:cs="Times New Roman"/>
                <w:bCs/>
                <w:sz w:val="28"/>
                <w:szCs w:val="28"/>
                <w:lang w:val="ru-RU" w:eastAsia="ru-RU"/>
              </w:rPr>
              <w:t>2.2</w:t>
            </w:r>
            <w:r w:rsidRPr="002F3B71">
              <w:rPr>
                <w:rFonts w:ascii="Times New Roman" w:eastAsia="Times New Roman" w:hAnsi="Times New Roman" w:cs="Times New Roman"/>
                <w:bCs/>
                <w:sz w:val="28"/>
                <w:szCs w:val="28"/>
                <w:lang w:eastAsia="ru-RU"/>
              </w:rPr>
              <w:t>.</w:t>
            </w:r>
            <w:r w:rsidRPr="002F3B71">
              <w:rPr>
                <w:rFonts w:ascii="Times New Roman" w:eastAsia="Times New Roman" w:hAnsi="Times New Roman" w:cs="Times New Roman"/>
                <w:bCs/>
                <w:sz w:val="28"/>
                <w:szCs w:val="28"/>
                <w:lang w:val="ru-RU" w:eastAsia="ru-RU"/>
              </w:rPr>
              <w:t xml:space="preserve"> Опис процедури дослідження…………………………………………</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0" w:afterAutospacing="0" w:line="240" w:lineRule="auto"/>
              <w:ind w:left="0"/>
              <w:rPr>
                <w:rFonts w:ascii="Times New Roman" w:eastAsia="Times New Roman" w:hAnsi="Times New Roman" w:cs="Times New Roman"/>
                <w:bCs/>
                <w:sz w:val="28"/>
                <w:szCs w:val="28"/>
                <w:lang w:eastAsia="ru-RU"/>
              </w:rPr>
            </w:pPr>
            <w:r w:rsidRPr="002F3B71">
              <w:rPr>
                <w:rFonts w:ascii="Times New Roman" w:eastAsia="Times New Roman" w:hAnsi="Times New Roman" w:cs="Times New Roman"/>
                <w:bCs/>
                <w:sz w:val="28"/>
                <w:szCs w:val="28"/>
                <w:lang w:val="ru-RU" w:eastAsia="ru-RU"/>
              </w:rPr>
              <w:t>Висновки до другого розділу……………………</w:t>
            </w:r>
            <w:r w:rsidRPr="002F3B71">
              <w:rPr>
                <w:rFonts w:ascii="Times New Roman" w:eastAsia="Times New Roman" w:hAnsi="Times New Roman" w:cs="Times New Roman"/>
                <w:bCs/>
                <w:sz w:val="28"/>
                <w:szCs w:val="28"/>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0" w:afterAutospacing="0" w:line="240" w:lineRule="auto"/>
              <w:ind w:left="0"/>
              <w:rPr>
                <w:rFonts w:ascii="Times New Roman" w:eastAsia="Times New Roman" w:hAnsi="Times New Roman" w:cs="Times New Roman"/>
                <w:b/>
                <w:sz w:val="28"/>
                <w:szCs w:val="28"/>
                <w:lang w:eastAsia="ru-RU"/>
              </w:rPr>
            </w:pPr>
            <w:r w:rsidRPr="002F3B71">
              <w:rPr>
                <w:rFonts w:ascii="Times New Roman" w:eastAsia="Times New Roman" w:hAnsi="Times New Roman" w:cs="Times New Roman"/>
                <w:b/>
                <w:sz w:val="28"/>
                <w:szCs w:val="28"/>
                <w:lang w:val="ru-RU" w:eastAsia="ru-RU"/>
              </w:rPr>
              <w:t>РОЗДІЛ</w:t>
            </w:r>
            <w:r w:rsidR="00C87426">
              <w:rPr>
                <w:rFonts w:ascii="Times New Roman" w:eastAsia="Times New Roman" w:hAnsi="Times New Roman" w:cs="Times New Roman"/>
                <w:b/>
                <w:sz w:val="28"/>
                <w:szCs w:val="28"/>
                <w:lang w:val="ru-RU" w:eastAsia="ru-RU"/>
              </w:rPr>
              <w:t xml:space="preserve"> </w:t>
            </w:r>
            <w:r w:rsidRPr="002F3B71">
              <w:rPr>
                <w:rFonts w:ascii="Times New Roman" w:eastAsia="Times New Roman" w:hAnsi="Times New Roman" w:cs="Times New Roman"/>
                <w:b/>
                <w:sz w:val="28"/>
                <w:szCs w:val="28"/>
                <w:lang w:val="ru-RU" w:eastAsia="ru-RU"/>
              </w:rPr>
              <w:t xml:space="preserve">3. ЕМПІРИЧНЕ ДОСЛІДЖЕННЯ </w:t>
            </w:r>
            <w:r w:rsidRPr="002F3B71">
              <w:rPr>
                <w:rFonts w:ascii="Times New Roman" w:eastAsia="Times New Roman" w:hAnsi="Times New Roman" w:cs="Times New Roman"/>
                <w:b/>
                <w:sz w:val="28"/>
                <w:szCs w:val="28"/>
                <w:lang w:eastAsia="ru-RU"/>
              </w:rPr>
              <w:t>ВЗАЄМОЗВЯЗКУ МІЖ СУВЕРЕННІСТЮ ПСИХОЛОГІЧНОГО ПРОСТОРУ, ЕМПАТІЄЮ ТА КОМУНІКАТИВНОЮ КОМПЕТЕНТНІСТЮ ОСОБИСТОСТІ В</w:t>
            </w:r>
            <w:r w:rsidRPr="002F3B71">
              <w:rPr>
                <w:rFonts w:ascii="Times New Roman" w:eastAsia="Times New Roman" w:hAnsi="Times New Roman" w:cs="Times New Roman"/>
                <w:b/>
                <w:sz w:val="28"/>
                <w:szCs w:val="28"/>
                <w:lang w:val="ru-RU" w:eastAsia="ru-RU"/>
              </w:rPr>
              <w:t xml:space="preserve"> ЮНАЦЬКО</w:t>
            </w:r>
            <w:r w:rsidRPr="002F3B71">
              <w:rPr>
                <w:rFonts w:ascii="Times New Roman" w:eastAsia="Times New Roman" w:hAnsi="Times New Roman" w:cs="Times New Roman"/>
                <w:b/>
                <w:sz w:val="28"/>
                <w:szCs w:val="28"/>
                <w:lang w:eastAsia="ru-RU"/>
              </w:rPr>
              <w:t>МУ</w:t>
            </w:r>
            <w:r w:rsidRPr="002F3B71">
              <w:rPr>
                <w:rFonts w:ascii="Times New Roman" w:eastAsia="Times New Roman" w:hAnsi="Times New Roman" w:cs="Times New Roman"/>
                <w:b/>
                <w:sz w:val="28"/>
                <w:szCs w:val="28"/>
                <w:lang w:val="ru-RU" w:eastAsia="ru-RU"/>
              </w:rPr>
              <w:t xml:space="preserve"> ВІ</w:t>
            </w:r>
            <w:r w:rsidRPr="002F3B71">
              <w:rPr>
                <w:rFonts w:ascii="Times New Roman" w:eastAsia="Times New Roman" w:hAnsi="Times New Roman" w:cs="Times New Roman"/>
                <w:b/>
                <w:sz w:val="28"/>
                <w:szCs w:val="28"/>
                <w:lang w:eastAsia="ru-RU"/>
              </w:rPr>
              <w:t xml:space="preserve">ЦІ………………………………………………………..  </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tcPr>
          <w:p w:rsidR="006C6C59" w:rsidRPr="002F3B71" w:rsidRDefault="006C6C59" w:rsidP="006C6C59">
            <w:pPr>
              <w:spacing w:before="0" w:beforeAutospacing="0" w:after="0" w:afterAutospacing="0" w:line="240" w:lineRule="auto"/>
              <w:ind w:left="0"/>
              <w:contextualSpacing/>
              <w:rPr>
                <w:rFonts w:ascii="Times New Roman" w:eastAsia="Times New Roman" w:hAnsi="Times New Roman" w:cs="Times New Roman"/>
                <w:b/>
                <w:sz w:val="28"/>
                <w:szCs w:val="28"/>
                <w:lang w:val="ru-RU" w:eastAsia="ru-RU"/>
              </w:rPr>
            </w:pPr>
            <w:r w:rsidRPr="002F3B71">
              <w:rPr>
                <w:rFonts w:ascii="Times New Roman" w:hAnsi="Times New Roman" w:cs="Times New Roman"/>
                <w:sz w:val="28"/>
                <w:szCs w:val="28"/>
              </w:rPr>
              <w:t xml:space="preserve">3.1.Дослідження суверенності психологічного простору особистості за методикою С.К. Нартової - Бочавер………………………………………… </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tcPr>
          <w:p w:rsidR="006C6C59" w:rsidRPr="002F3B71" w:rsidRDefault="006C6C59" w:rsidP="006C6C59">
            <w:pPr>
              <w:spacing w:before="0" w:beforeAutospacing="0" w:after="0" w:afterAutospacing="0" w:line="240" w:lineRule="auto"/>
              <w:ind w:left="0"/>
              <w:contextualSpacing/>
              <w:jc w:val="left"/>
              <w:rPr>
                <w:rFonts w:ascii="Times New Roman" w:eastAsia="Times New Roman" w:hAnsi="Times New Roman" w:cs="Times New Roman"/>
                <w:b/>
                <w:sz w:val="28"/>
                <w:szCs w:val="28"/>
                <w:lang w:eastAsia="ru-RU"/>
              </w:rPr>
            </w:pPr>
            <w:r w:rsidRPr="002F3B71">
              <w:rPr>
                <w:rFonts w:ascii="Times New Roman" w:eastAsia="Times New Roman" w:hAnsi="Times New Roman" w:cs="Times New Roman"/>
                <w:bCs/>
                <w:sz w:val="28"/>
                <w:szCs w:val="28"/>
                <w:lang w:eastAsia="ru-RU"/>
              </w:rPr>
              <w:t>3.2.</w:t>
            </w:r>
            <w:r w:rsidRPr="002F3B71">
              <w:rPr>
                <w:rFonts w:ascii="Times New Roman" w:hAnsi="Times New Roman" w:cs="Times New Roman"/>
                <w:sz w:val="28"/>
                <w:szCs w:val="28"/>
              </w:rPr>
              <w:t xml:space="preserve"> Дослідження психологічного благополуччя респондентів юнацького віку за методикою К. Ріфф, версія Т.Д. Шевеленкової, П.П. Фесенко…….</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tcPr>
          <w:p w:rsidR="006C6C59" w:rsidRPr="002F3B71" w:rsidRDefault="006C6C59" w:rsidP="006C6C59">
            <w:pPr>
              <w:spacing w:before="0" w:beforeAutospacing="0" w:after="0" w:afterAutospacing="0" w:line="240" w:lineRule="auto"/>
              <w:ind w:left="0"/>
              <w:rPr>
                <w:rFonts w:ascii="Times New Roman" w:eastAsia="Times New Roman" w:hAnsi="Times New Roman" w:cs="Times New Roman"/>
                <w:bCs/>
                <w:sz w:val="28"/>
                <w:szCs w:val="28"/>
                <w:lang w:eastAsia="ru-RU"/>
              </w:rPr>
            </w:pPr>
            <w:r w:rsidRPr="002F3B71">
              <w:rPr>
                <w:rFonts w:ascii="Times New Roman" w:eastAsia="Times New Roman" w:hAnsi="Times New Roman" w:cs="Times New Roman"/>
                <w:bCs/>
                <w:sz w:val="28"/>
                <w:szCs w:val="28"/>
                <w:lang w:eastAsia="ru-RU"/>
              </w:rPr>
              <w:t>3.3.</w:t>
            </w:r>
            <w:r w:rsidRPr="002F3B71">
              <w:rPr>
                <w:rFonts w:ascii="Calibri" w:eastAsia="Calibri" w:hAnsi="Calibri" w:cs="Calibri"/>
                <w:lang w:val="ru-RU"/>
              </w:rPr>
              <w:t xml:space="preserve"> </w:t>
            </w:r>
            <w:r w:rsidRPr="002F3B71">
              <w:rPr>
                <w:rFonts w:ascii="Times New Roman" w:eastAsia="Times New Roman" w:hAnsi="Times New Roman" w:cs="Times New Roman"/>
                <w:bCs/>
                <w:sz w:val="28"/>
                <w:szCs w:val="28"/>
                <w:lang w:eastAsia="ru-RU"/>
              </w:rPr>
              <w:t>Дослідження «емоційного інтелекту» юнаків за методикою Н. Холл…</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tcPr>
          <w:p w:rsidR="006C6C59" w:rsidRPr="002F3B71" w:rsidRDefault="006C6C59" w:rsidP="006C6C59">
            <w:pPr>
              <w:spacing w:before="0" w:beforeAutospacing="0" w:after="200" w:afterAutospacing="0" w:line="276" w:lineRule="auto"/>
              <w:ind w:left="0"/>
              <w:contextualSpacing/>
              <w:jc w:val="left"/>
              <w:rPr>
                <w:rFonts w:ascii="Times New Roman" w:eastAsia="Times New Roman" w:hAnsi="Times New Roman" w:cs="Times New Roman"/>
                <w:bCs/>
                <w:sz w:val="28"/>
                <w:szCs w:val="28"/>
                <w:lang w:eastAsia="ru-RU"/>
              </w:rPr>
            </w:pPr>
            <w:r w:rsidRPr="002F3B71">
              <w:rPr>
                <w:rFonts w:ascii="Times New Roman" w:eastAsia="Times New Roman" w:hAnsi="Times New Roman" w:cs="Times New Roman"/>
                <w:bCs/>
                <w:sz w:val="28"/>
                <w:szCs w:val="28"/>
                <w:lang w:eastAsia="ru-RU"/>
              </w:rPr>
              <w:t>3.4.</w:t>
            </w:r>
            <w:r w:rsidRPr="002F3B71">
              <w:rPr>
                <w:rFonts w:ascii="Times New Roman" w:hAnsi="Times New Roman" w:cs="Times New Roman"/>
                <w:sz w:val="28"/>
                <w:szCs w:val="28"/>
              </w:rPr>
              <w:t xml:space="preserve"> Дослідження рівня полікомунікативної емпатії в особистості юнацького віку за методикою В. Бойка……………………………………...</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rPr>
          <w:trHeight w:val="725"/>
        </w:trPr>
        <w:tc>
          <w:tcPr>
            <w:tcW w:w="9071" w:type="dxa"/>
            <w:tcBorders>
              <w:top w:val="single" w:sz="4" w:space="0" w:color="000000"/>
              <w:left w:val="single" w:sz="4" w:space="0" w:color="000000"/>
              <w:bottom w:val="single" w:sz="4" w:space="0" w:color="000000"/>
              <w:right w:val="single" w:sz="4" w:space="0" w:color="000000"/>
            </w:tcBorders>
          </w:tcPr>
          <w:p w:rsidR="006C6C59" w:rsidRPr="002F3B71" w:rsidRDefault="006C6C59" w:rsidP="006C6C59">
            <w:pPr>
              <w:spacing w:before="0" w:beforeAutospacing="0" w:after="200" w:afterAutospacing="0" w:line="276" w:lineRule="auto"/>
              <w:ind w:left="0"/>
              <w:contextualSpacing/>
              <w:jc w:val="left"/>
              <w:rPr>
                <w:rFonts w:ascii="Times New Roman" w:eastAsia="Times New Roman" w:hAnsi="Times New Roman" w:cs="Times New Roman"/>
                <w:bCs/>
                <w:sz w:val="28"/>
                <w:szCs w:val="28"/>
                <w:lang w:eastAsia="ru-RU"/>
              </w:rPr>
            </w:pPr>
            <w:r w:rsidRPr="002F3B71">
              <w:rPr>
                <w:rFonts w:ascii="Times New Roman" w:eastAsia="Times New Roman" w:hAnsi="Times New Roman" w:cs="Times New Roman"/>
                <w:bCs/>
                <w:sz w:val="28"/>
                <w:szCs w:val="28"/>
                <w:lang w:eastAsia="ru-RU"/>
              </w:rPr>
              <w:t>3.5.</w:t>
            </w:r>
            <w:r w:rsidRPr="002F3B71">
              <w:rPr>
                <w:rFonts w:ascii="Times New Roman" w:hAnsi="Times New Roman" w:cs="Times New Roman"/>
                <w:sz w:val="28"/>
                <w:szCs w:val="28"/>
              </w:rPr>
              <w:t xml:space="preserve"> Дослідження комунікативної компетентності юнаків за методикою Н.П. Фетискина, В.В. Козлова, Г.М. Мануйлова……………………………</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tabs>
                <w:tab w:val="left" w:pos="1992"/>
              </w:tabs>
              <w:spacing w:before="0" w:beforeAutospacing="0" w:after="0" w:afterAutospacing="0" w:line="240" w:lineRule="auto"/>
              <w:ind w:left="0"/>
              <w:rPr>
                <w:rFonts w:ascii="Times New Roman" w:eastAsia="Times New Roman" w:hAnsi="Times New Roman" w:cs="Times New Roman"/>
                <w:bCs/>
                <w:sz w:val="28"/>
                <w:szCs w:val="28"/>
                <w:lang w:eastAsia="ru-RU"/>
              </w:rPr>
            </w:pPr>
            <w:r w:rsidRPr="002F3B71">
              <w:rPr>
                <w:rFonts w:ascii="Times New Roman" w:eastAsia="Times New Roman" w:hAnsi="Times New Roman" w:cs="Times New Roman"/>
                <w:bCs/>
                <w:sz w:val="28"/>
                <w:szCs w:val="28"/>
                <w:lang w:val="ru-RU" w:eastAsia="ru-RU"/>
              </w:rPr>
              <w:t>3.</w:t>
            </w:r>
            <w:r w:rsidRPr="002F3B71">
              <w:rPr>
                <w:rFonts w:ascii="Times New Roman" w:eastAsia="Times New Roman" w:hAnsi="Times New Roman" w:cs="Times New Roman"/>
                <w:bCs/>
                <w:sz w:val="28"/>
                <w:szCs w:val="28"/>
                <w:lang w:eastAsia="ru-RU"/>
              </w:rPr>
              <w:t xml:space="preserve">6. </w:t>
            </w:r>
            <w:r w:rsidRPr="002F3B71">
              <w:rPr>
                <w:rFonts w:ascii="Times New Roman" w:eastAsia="Times New Roman" w:hAnsi="Times New Roman" w:cs="Times New Roman"/>
                <w:bCs/>
                <w:sz w:val="28"/>
                <w:szCs w:val="28"/>
                <w:lang w:val="ru-RU" w:eastAsia="ru-RU"/>
              </w:rPr>
              <w:t xml:space="preserve">Математико-статистичний аналіз взаємозв'язку між </w:t>
            </w:r>
            <w:r w:rsidRPr="002F3B71">
              <w:rPr>
                <w:rFonts w:ascii="Times New Roman" w:eastAsia="Times New Roman" w:hAnsi="Times New Roman" w:cs="Times New Roman"/>
                <w:bCs/>
                <w:sz w:val="28"/>
                <w:szCs w:val="28"/>
                <w:lang w:eastAsia="ru-RU"/>
              </w:rPr>
              <w:t>суверенністю психологічного простору, емпатією та комунікативною компетентністю в особистості</w:t>
            </w:r>
            <w:r w:rsidRPr="002F3B71">
              <w:rPr>
                <w:rFonts w:ascii="Times New Roman" w:eastAsia="Times New Roman" w:hAnsi="Times New Roman" w:cs="Times New Roman"/>
                <w:bCs/>
                <w:sz w:val="28"/>
                <w:szCs w:val="28"/>
                <w:lang w:val="ru-RU" w:eastAsia="ru-RU"/>
              </w:rPr>
              <w:t xml:space="preserve"> юнацького віку………....</w:t>
            </w:r>
            <w:r w:rsidRPr="002F3B71">
              <w:rPr>
                <w:rFonts w:ascii="Times New Roman" w:eastAsia="Times New Roman" w:hAnsi="Times New Roman" w:cs="Times New Roman"/>
                <w:bCs/>
                <w:sz w:val="28"/>
                <w:szCs w:val="28"/>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spacing w:before="0" w:beforeAutospacing="0" w:after="0" w:afterAutospacing="0" w:line="240" w:lineRule="auto"/>
              <w:ind w:left="0"/>
              <w:rPr>
                <w:rFonts w:ascii="Times New Roman" w:eastAsia="Times New Roman" w:hAnsi="Times New Roman" w:cs="Times New Roman"/>
                <w:bCs/>
                <w:sz w:val="28"/>
                <w:szCs w:val="28"/>
                <w:lang w:val="ru-RU" w:eastAsia="ru-RU"/>
              </w:rPr>
            </w:pPr>
            <w:r w:rsidRPr="002F3B71">
              <w:rPr>
                <w:rFonts w:ascii="Times New Roman" w:eastAsia="Times New Roman" w:hAnsi="Times New Roman" w:cs="Times New Roman"/>
                <w:bCs/>
                <w:sz w:val="28"/>
                <w:szCs w:val="28"/>
                <w:lang w:val="ru-RU" w:eastAsia="ru-RU"/>
              </w:rPr>
              <w:t>Висновки до третього розділу…………………………………………….</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tabs>
                <w:tab w:val="left" w:pos="1992"/>
              </w:tabs>
              <w:spacing w:before="0" w:beforeAutospacing="0" w:after="0" w:afterAutospacing="0" w:line="240" w:lineRule="auto"/>
              <w:ind w:left="0"/>
              <w:rPr>
                <w:rFonts w:ascii="Times New Roman" w:eastAsia="Times New Roman" w:hAnsi="Times New Roman" w:cs="Times New Roman"/>
                <w:b/>
                <w:sz w:val="28"/>
                <w:szCs w:val="28"/>
                <w:lang w:val="ru-RU" w:eastAsia="ru-RU"/>
              </w:rPr>
            </w:pPr>
            <w:r w:rsidRPr="002F3B71">
              <w:rPr>
                <w:rFonts w:ascii="Times New Roman" w:eastAsia="Times New Roman" w:hAnsi="Times New Roman" w:cs="Times New Roman"/>
                <w:b/>
                <w:sz w:val="28"/>
                <w:szCs w:val="28"/>
                <w:lang w:val="ru-RU" w:eastAsia="ru-RU"/>
              </w:rPr>
              <w:t>ВИСНОВКИ…………………………………………………………………..</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r w:rsidR="006C6C59" w:rsidRPr="006C6C59" w:rsidTr="005B5326">
        <w:tc>
          <w:tcPr>
            <w:tcW w:w="9071" w:type="dxa"/>
            <w:tcBorders>
              <w:top w:val="single" w:sz="4" w:space="0" w:color="000000"/>
              <w:left w:val="single" w:sz="4" w:space="0" w:color="000000"/>
              <w:bottom w:val="single" w:sz="4" w:space="0" w:color="000000"/>
              <w:right w:val="single" w:sz="4" w:space="0" w:color="000000"/>
            </w:tcBorders>
            <w:hideMark/>
          </w:tcPr>
          <w:p w:rsidR="006C6C59" w:rsidRPr="002F3B71" w:rsidRDefault="006C6C59" w:rsidP="006C6C59">
            <w:pPr>
              <w:tabs>
                <w:tab w:val="left" w:pos="1992"/>
              </w:tabs>
              <w:spacing w:before="0" w:beforeAutospacing="0" w:after="0" w:afterAutospacing="0" w:line="240" w:lineRule="auto"/>
              <w:ind w:left="0"/>
              <w:rPr>
                <w:rFonts w:ascii="Times New Roman" w:eastAsia="Times New Roman" w:hAnsi="Times New Roman" w:cs="Times New Roman"/>
                <w:b/>
                <w:sz w:val="28"/>
                <w:szCs w:val="28"/>
                <w:lang w:val="ru-RU" w:eastAsia="ru-RU"/>
              </w:rPr>
            </w:pPr>
            <w:r w:rsidRPr="002F3B71">
              <w:rPr>
                <w:rFonts w:ascii="Times New Roman" w:eastAsia="Times New Roman" w:hAnsi="Times New Roman" w:cs="Times New Roman"/>
                <w:b/>
                <w:sz w:val="28"/>
                <w:szCs w:val="28"/>
                <w:lang w:val="ru-RU" w:eastAsia="ru-RU"/>
              </w:rPr>
              <w:t>СПИСОК ВИКОРИСТАННОЇ ЛІТЕРАТУРИ…………………………..</w:t>
            </w:r>
          </w:p>
        </w:tc>
        <w:tc>
          <w:tcPr>
            <w:tcW w:w="709" w:type="dxa"/>
            <w:tcBorders>
              <w:top w:val="single" w:sz="4" w:space="0" w:color="000000"/>
              <w:left w:val="single" w:sz="4" w:space="0" w:color="000000"/>
              <w:bottom w:val="single" w:sz="4" w:space="0" w:color="000000"/>
              <w:right w:val="single" w:sz="4" w:space="0" w:color="000000"/>
            </w:tcBorders>
          </w:tcPr>
          <w:p w:rsidR="006C6C59" w:rsidRPr="006C6C59" w:rsidRDefault="006C6C59" w:rsidP="006C6C59">
            <w:pPr>
              <w:spacing w:before="0" w:beforeAutospacing="0" w:after="0" w:afterAutospacing="0" w:line="240" w:lineRule="auto"/>
              <w:ind w:left="0"/>
              <w:rPr>
                <w:rFonts w:ascii="Times New Roman" w:eastAsia="Times New Roman" w:hAnsi="Times New Roman" w:cs="Times New Roman"/>
                <w:sz w:val="28"/>
                <w:szCs w:val="28"/>
                <w:lang w:eastAsia="ru-RU"/>
              </w:rPr>
            </w:pPr>
          </w:p>
        </w:tc>
      </w:tr>
    </w:tbl>
    <w:p w:rsidR="006C6C59" w:rsidRPr="006C6C59" w:rsidRDefault="006C6C59" w:rsidP="006C6C59">
      <w:pPr>
        <w:spacing w:before="0" w:beforeAutospacing="0" w:after="200" w:afterAutospacing="0" w:line="276" w:lineRule="auto"/>
        <w:ind w:left="0"/>
        <w:jc w:val="left"/>
        <w:rPr>
          <w:rFonts w:ascii="Times New Roman" w:eastAsia="Times New Roman" w:hAnsi="Times New Roman" w:cs="Times New Roman"/>
          <w:sz w:val="20"/>
          <w:szCs w:val="20"/>
          <w:lang w:val="ru-RU" w:eastAsia="ru-RU"/>
        </w:rPr>
      </w:pPr>
      <w:r w:rsidRPr="006C6C59">
        <w:rPr>
          <w:rFonts w:ascii="Arial" w:eastAsia="Arial" w:hAnsi="Arial" w:cs="Arial"/>
          <w:lang w:val="ru-RU" w:eastAsia="ru-RU"/>
        </w:rPr>
        <w:br w:type="page"/>
      </w:r>
    </w:p>
    <w:p w:rsidR="00C136E8" w:rsidRPr="00865E00" w:rsidRDefault="00095789" w:rsidP="006C6C59">
      <w:pPr>
        <w:shd w:val="clear" w:color="auto" w:fill="FFFFFF"/>
        <w:spacing w:after="0"/>
        <w:jc w:val="center"/>
        <w:rPr>
          <w:rFonts w:ascii="Times New Roman" w:eastAsia="Times New Roman" w:hAnsi="Times New Roman" w:cs="Times New Roman"/>
          <w:b/>
          <w:bCs/>
          <w:color w:val="000000"/>
          <w:sz w:val="28"/>
          <w:szCs w:val="25"/>
        </w:rPr>
      </w:pPr>
      <w:r w:rsidRPr="00865E00">
        <w:rPr>
          <w:rFonts w:ascii="Times New Roman" w:eastAsia="Times New Roman" w:hAnsi="Times New Roman" w:cs="Times New Roman"/>
          <w:b/>
          <w:bCs/>
          <w:color w:val="000000"/>
          <w:sz w:val="28"/>
          <w:szCs w:val="25"/>
        </w:rPr>
        <w:lastRenderedPageBreak/>
        <w:t>ВСТУП</w:t>
      </w:r>
    </w:p>
    <w:p w:rsidR="00325001" w:rsidRPr="003147C0" w:rsidRDefault="00635045" w:rsidP="00E462C8">
      <w:pPr>
        <w:shd w:val="clear" w:color="auto" w:fill="FFFFFF"/>
        <w:ind w:firstLine="709"/>
        <w:contextualSpacing/>
        <w:rPr>
          <w:rFonts w:ascii="Times New Roman" w:eastAsia="Times New Roman" w:hAnsi="Times New Roman" w:cs="Times New Roman"/>
          <w:sz w:val="28"/>
          <w:szCs w:val="25"/>
        </w:rPr>
      </w:pPr>
      <w:r w:rsidRPr="00635045">
        <w:rPr>
          <w:rFonts w:ascii="Times New Roman" w:eastAsia="Times New Roman" w:hAnsi="Times New Roman" w:cs="Times New Roman"/>
          <w:b/>
          <w:bCs/>
          <w:color w:val="000000"/>
          <w:sz w:val="28"/>
          <w:szCs w:val="25"/>
        </w:rPr>
        <w:t>Актуальність дослідження.</w:t>
      </w:r>
      <w:r>
        <w:rPr>
          <w:rFonts w:ascii="Times New Roman" w:eastAsia="Times New Roman" w:hAnsi="Times New Roman" w:cs="Times New Roman"/>
          <w:color w:val="000000"/>
          <w:sz w:val="28"/>
          <w:szCs w:val="25"/>
        </w:rPr>
        <w:t xml:space="preserve"> </w:t>
      </w:r>
      <w:r w:rsidR="00325001">
        <w:rPr>
          <w:rFonts w:ascii="Times New Roman" w:eastAsia="Times New Roman" w:hAnsi="Times New Roman" w:cs="Times New Roman"/>
          <w:color w:val="000000"/>
          <w:sz w:val="28"/>
          <w:szCs w:val="25"/>
        </w:rPr>
        <w:t>Феномен суверенності психологічного простору наразі привертає увагу науковців як результат тривалих досліджень автентичності, автономності, приватності</w:t>
      </w:r>
      <w:r w:rsidR="006C6C59" w:rsidRPr="006C6C59">
        <w:rPr>
          <w:rFonts w:ascii="Times New Roman" w:eastAsia="Times New Roman" w:hAnsi="Times New Roman" w:cs="Times New Roman"/>
          <w:color w:val="000000"/>
          <w:sz w:val="28"/>
          <w:szCs w:val="25"/>
        </w:rPr>
        <w:t xml:space="preserve"> </w:t>
      </w:r>
      <w:r w:rsidR="006C6C59" w:rsidRPr="003A0320">
        <w:rPr>
          <w:rFonts w:ascii="Times New Roman" w:eastAsia="Times New Roman" w:hAnsi="Times New Roman" w:cs="Times New Roman"/>
          <w:sz w:val="28"/>
          <w:szCs w:val="25"/>
        </w:rPr>
        <w:t>(</w:t>
      </w:r>
      <w:r w:rsidR="000F7AB8">
        <w:rPr>
          <w:rFonts w:ascii="Times New Roman" w:eastAsia="Times New Roman" w:hAnsi="Times New Roman" w:cs="Times New Roman"/>
          <w:sz w:val="28"/>
          <w:szCs w:val="25"/>
        </w:rPr>
        <w:t>Н.В.</w:t>
      </w:r>
      <w:r w:rsidR="000F7AB8">
        <w:rPr>
          <w:rFonts w:ascii="Times New Roman" w:eastAsia="Times New Roman" w:hAnsi="Times New Roman" w:cs="Times New Roman"/>
          <w:sz w:val="28"/>
          <w:szCs w:val="25"/>
          <w:lang w:val="en-US"/>
        </w:rPr>
        <w:t> </w:t>
      </w:r>
      <w:r w:rsidR="000F7AB8">
        <w:rPr>
          <w:rFonts w:ascii="Times New Roman" w:eastAsia="Times New Roman" w:hAnsi="Times New Roman" w:cs="Times New Roman"/>
          <w:sz w:val="28"/>
          <w:szCs w:val="25"/>
        </w:rPr>
        <w:t xml:space="preserve">Артюхіна, </w:t>
      </w:r>
      <w:r w:rsidR="003A0320" w:rsidRPr="003A0320">
        <w:rPr>
          <w:rFonts w:ascii="Times New Roman" w:eastAsia="Times New Roman" w:hAnsi="Times New Roman" w:cs="Times New Roman"/>
          <w:sz w:val="28"/>
          <w:szCs w:val="25"/>
        </w:rPr>
        <w:t>Ю. </w:t>
      </w:r>
      <w:r w:rsidR="0094432F" w:rsidRPr="003A0320">
        <w:rPr>
          <w:rFonts w:ascii="Times New Roman" w:eastAsia="Times New Roman" w:hAnsi="Times New Roman" w:cs="Times New Roman"/>
          <w:sz w:val="28"/>
          <w:szCs w:val="25"/>
        </w:rPr>
        <w:t>Божко, А.</w:t>
      </w:r>
      <w:r w:rsidR="003A0320">
        <w:rPr>
          <w:rFonts w:ascii="Times New Roman" w:eastAsia="Times New Roman" w:hAnsi="Times New Roman" w:cs="Times New Roman"/>
          <w:sz w:val="28"/>
          <w:szCs w:val="25"/>
        </w:rPr>
        <w:t>В</w:t>
      </w:r>
      <w:r w:rsidR="0094432F" w:rsidRPr="003A0320">
        <w:rPr>
          <w:rFonts w:ascii="Times New Roman" w:eastAsia="Times New Roman" w:hAnsi="Times New Roman" w:cs="Times New Roman"/>
          <w:sz w:val="28"/>
          <w:szCs w:val="25"/>
        </w:rPr>
        <w:t xml:space="preserve">. Бурмістрова, С.К. Нартова-Бочавер, </w:t>
      </w:r>
      <w:r w:rsidR="003A0320" w:rsidRPr="003A0320">
        <w:rPr>
          <w:rFonts w:ascii="Times New Roman" w:eastAsia="Times New Roman" w:hAnsi="Times New Roman" w:cs="Times New Roman"/>
          <w:sz w:val="28"/>
          <w:szCs w:val="25"/>
        </w:rPr>
        <w:t>А.Д. </w:t>
      </w:r>
      <w:r w:rsidR="000B6A8C" w:rsidRPr="003A0320">
        <w:rPr>
          <w:rFonts w:ascii="Times New Roman" w:eastAsia="Times New Roman" w:hAnsi="Times New Roman" w:cs="Times New Roman"/>
          <w:sz w:val="28"/>
          <w:szCs w:val="25"/>
        </w:rPr>
        <w:t xml:space="preserve">Похилько </w:t>
      </w:r>
      <w:r w:rsidR="0094432F" w:rsidRPr="003A0320">
        <w:rPr>
          <w:rFonts w:ascii="Times New Roman" w:eastAsia="Times New Roman" w:hAnsi="Times New Roman" w:cs="Times New Roman"/>
          <w:sz w:val="28"/>
          <w:szCs w:val="25"/>
        </w:rPr>
        <w:t xml:space="preserve">О.В Сіліна, </w:t>
      </w:r>
      <w:r w:rsidR="003A0320" w:rsidRPr="003A0320">
        <w:rPr>
          <w:rFonts w:ascii="Times New Roman" w:eastAsia="Times New Roman" w:hAnsi="Times New Roman" w:cs="Times New Roman"/>
          <w:sz w:val="28"/>
          <w:szCs w:val="25"/>
        </w:rPr>
        <w:t>Н. </w:t>
      </w:r>
      <w:r w:rsidR="0094432F" w:rsidRPr="003A0320">
        <w:rPr>
          <w:rFonts w:ascii="Times New Roman" w:eastAsia="Times New Roman" w:hAnsi="Times New Roman" w:cs="Times New Roman"/>
          <w:sz w:val="28"/>
          <w:szCs w:val="25"/>
        </w:rPr>
        <w:t>Харламенкова та ін.</w:t>
      </w:r>
      <w:r w:rsidR="006C6C59" w:rsidRPr="003A0320">
        <w:rPr>
          <w:rFonts w:ascii="Times New Roman" w:eastAsia="Times New Roman" w:hAnsi="Times New Roman" w:cs="Times New Roman"/>
          <w:sz w:val="28"/>
          <w:szCs w:val="25"/>
        </w:rPr>
        <w:t>)</w:t>
      </w:r>
      <w:r w:rsidR="00325001" w:rsidRPr="003A0320">
        <w:rPr>
          <w:rFonts w:ascii="Times New Roman" w:eastAsia="Times New Roman" w:hAnsi="Times New Roman" w:cs="Times New Roman"/>
          <w:sz w:val="28"/>
          <w:szCs w:val="25"/>
        </w:rPr>
        <w:t xml:space="preserve"> </w:t>
      </w:r>
      <w:r w:rsidR="00325001">
        <w:rPr>
          <w:rFonts w:ascii="Times New Roman" w:eastAsia="Times New Roman" w:hAnsi="Times New Roman" w:cs="Times New Roman"/>
          <w:color w:val="000000"/>
          <w:sz w:val="28"/>
          <w:szCs w:val="25"/>
        </w:rPr>
        <w:t xml:space="preserve">Викристалізувавшись у поняття суверенності, </w:t>
      </w:r>
      <w:r w:rsidR="001A309F">
        <w:rPr>
          <w:rFonts w:ascii="Times New Roman" w:eastAsia="Times New Roman" w:hAnsi="Times New Roman" w:cs="Times New Roman"/>
          <w:color w:val="000000"/>
          <w:sz w:val="28"/>
          <w:szCs w:val="25"/>
        </w:rPr>
        <w:t>цей феномен</w:t>
      </w:r>
      <w:r w:rsidR="00325001">
        <w:rPr>
          <w:rFonts w:ascii="Times New Roman" w:eastAsia="Times New Roman" w:hAnsi="Times New Roman" w:cs="Times New Roman"/>
          <w:color w:val="000000"/>
          <w:sz w:val="28"/>
          <w:szCs w:val="25"/>
        </w:rPr>
        <w:t xml:space="preserve"> отримав свою специфіку й категоріальний апарат і набув </w:t>
      </w:r>
      <w:r w:rsidR="00D30CB6">
        <w:rPr>
          <w:rFonts w:ascii="Times New Roman" w:eastAsia="Times New Roman" w:hAnsi="Times New Roman" w:cs="Times New Roman"/>
          <w:color w:val="000000"/>
          <w:sz w:val="28"/>
          <w:szCs w:val="25"/>
        </w:rPr>
        <w:t>розгляду</w:t>
      </w:r>
      <w:r w:rsidR="00325001">
        <w:rPr>
          <w:rFonts w:ascii="Times New Roman" w:eastAsia="Times New Roman" w:hAnsi="Times New Roman" w:cs="Times New Roman"/>
          <w:color w:val="000000"/>
          <w:sz w:val="28"/>
          <w:szCs w:val="25"/>
        </w:rPr>
        <w:t xml:space="preserve"> як безпосередній предмет вивчення, як </w:t>
      </w:r>
      <w:r w:rsidR="00D30CB6">
        <w:rPr>
          <w:rFonts w:ascii="Times New Roman" w:eastAsia="Times New Roman" w:hAnsi="Times New Roman" w:cs="Times New Roman"/>
          <w:color w:val="000000"/>
          <w:sz w:val="28"/>
          <w:szCs w:val="25"/>
        </w:rPr>
        <w:t xml:space="preserve">простір дослідження </w:t>
      </w:r>
      <w:r w:rsidR="00325001">
        <w:rPr>
          <w:rFonts w:ascii="Times New Roman" w:eastAsia="Times New Roman" w:hAnsi="Times New Roman" w:cs="Times New Roman"/>
          <w:color w:val="000000"/>
          <w:sz w:val="28"/>
          <w:szCs w:val="25"/>
        </w:rPr>
        <w:t>стан</w:t>
      </w:r>
      <w:r w:rsidR="00D30CB6">
        <w:rPr>
          <w:rFonts w:ascii="Times New Roman" w:eastAsia="Times New Roman" w:hAnsi="Times New Roman" w:cs="Times New Roman"/>
          <w:color w:val="000000"/>
          <w:sz w:val="28"/>
          <w:szCs w:val="25"/>
        </w:rPr>
        <w:t>у</w:t>
      </w:r>
      <w:r w:rsidR="00325001">
        <w:rPr>
          <w:rFonts w:ascii="Times New Roman" w:eastAsia="Times New Roman" w:hAnsi="Times New Roman" w:cs="Times New Roman"/>
          <w:color w:val="000000"/>
          <w:sz w:val="28"/>
          <w:szCs w:val="25"/>
        </w:rPr>
        <w:t xml:space="preserve"> меж психологічного світу особистості</w:t>
      </w:r>
      <w:r w:rsidR="00D30CB6">
        <w:rPr>
          <w:rFonts w:ascii="Times New Roman" w:eastAsia="Times New Roman" w:hAnsi="Times New Roman" w:cs="Times New Roman"/>
          <w:color w:val="000000"/>
          <w:sz w:val="28"/>
          <w:szCs w:val="25"/>
        </w:rPr>
        <w:t xml:space="preserve"> чи як чинник інших властивостей психологічної сфери</w:t>
      </w:r>
      <w:r w:rsidR="00F86875">
        <w:rPr>
          <w:rFonts w:ascii="Times New Roman" w:eastAsia="Times New Roman" w:hAnsi="Times New Roman" w:cs="Times New Roman"/>
          <w:color w:val="000000"/>
          <w:sz w:val="28"/>
          <w:szCs w:val="25"/>
        </w:rPr>
        <w:t xml:space="preserve"> людини</w:t>
      </w:r>
      <w:r w:rsidR="006C6C59">
        <w:rPr>
          <w:rFonts w:ascii="Times New Roman" w:eastAsia="Times New Roman" w:hAnsi="Times New Roman" w:cs="Times New Roman"/>
          <w:color w:val="000000"/>
          <w:sz w:val="28"/>
          <w:szCs w:val="25"/>
        </w:rPr>
        <w:t>.</w:t>
      </w:r>
      <w:r w:rsidR="00D30CB6">
        <w:rPr>
          <w:rFonts w:ascii="Times New Roman" w:eastAsia="Times New Roman" w:hAnsi="Times New Roman" w:cs="Times New Roman"/>
          <w:color w:val="000000"/>
          <w:sz w:val="28"/>
          <w:szCs w:val="25"/>
        </w:rPr>
        <w:t xml:space="preserve"> Наявні дослідження взаємозв’язку між суверенністю психологічного простору й емоційного інтелекту не розкривають усієї багатогранності </w:t>
      </w:r>
      <w:r w:rsidR="00F565D1">
        <w:rPr>
          <w:rFonts w:ascii="Times New Roman" w:eastAsia="Times New Roman" w:hAnsi="Times New Roman" w:cs="Times New Roman"/>
          <w:color w:val="000000"/>
          <w:sz w:val="28"/>
          <w:szCs w:val="25"/>
        </w:rPr>
        <w:t>їх співвідношення</w:t>
      </w:r>
      <w:r w:rsidR="00D30CB6">
        <w:rPr>
          <w:rFonts w:ascii="Times New Roman" w:eastAsia="Times New Roman" w:hAnsi="Times New Roman" w:cs="Times New Roman"/>
          <w:color w:val="000000"/>
          <w:sz w:val="28"/>
          <w:szCs w:val="25"/>
        </w:rPr>
        <w:t xml:space="preserve">, тому актуальність </w:t>
      </w:r>
      <w:r w:rsidR="00F565D1">
        <w:rPr>
          <w:rFonts w:ascii="Times New Roman" w:eastAsia="Times New Roman" w:hAnsi="Times New Roman" w:cs="Times New Roman"/>
          <w:color w:val="000000"/>
          <w:sz w:val="28"/>
          <w:szCs w:val="25"/>
        </w:rPr>
        <w:t xml:space="preserve">роботи </w:t>
      </w:r>
      <w:r w:rsidR="00D30CB6">
        <w:rPr>
          <w:rFonts w:ascii="Times New Roman" w:eastAsia="Times New Roman" w:hAnsi="Times New Roman" w:cs="Times New Roman"/>
          <w:color w:val="000000"/>
          <w:sz w:val="28"/>
          <w:szCs w:val="25"/>
        </w:rPr>
        <w:t xml:space="preserve">спричинена розміщенням у серцевині дослідження важливого </w:t>
      </w:r>
      <w:r w:rsidR="003C7845">
        <w:rPr>
          <w:rFonts w:ascii="Times New Roman" w:eastAsia="Times New Roman" w:hAnsi="Times New Roman" w:cs="Times New Roman"/>
          <w:color w:val="000000"/>
          <w:sz w:val="28"/>
          <w:szCs w:val="25"/>
        </w:rPr>
        <w:t>компонента</w:t>
      </w:r>
      <w:r w:rsidR="00D30CB6">
        <w:rPr>
          <w:rFonts w:ascii="Times New Roman" w:eastAsia="Times New Roman" w:hAnsi="Times New Roman" w:cs="Times New Roman"/>
          <w:color w:val="000000"/>
          <w:sz w:val="28"/>
          <w:szCs w:val="25"/>
        </w:rPr>
        <w:t xml:space="preserve"> емоційного інтелекту – емпатії – й водночас </w:t>
      </w:r>
      <w:r w:rsidR="00F86875">
        <w:rPr>
          <w:rFonts w:ascii="Times New Roman" w:eastAsia="Times New Roman" w:hAnsi="Times New Roman" w:cs="Times New Roman"/>
          <w:color w:val="000000"/>
          <w:sz w:val="28"/>
          <w:szCs w:val="25"/>
        </w:rPr>
        <w:t>з’ясуванням особливостей пов’язаності рівня суверенності з комунікативною соціальною компетентністю в юнацькому віці.</w:t>
      </w:r>
      <w:r w:rsidR="003F24C3">
        <w:rPr>
          <w:rFonts w:ascii="Times New Roman" w:eastAsia="Times New Roman" w:hAnsi="Times New Roman" w:cs="Times New Roman"/>
          <w:color w:val="000000"/>
          <w:sz w:val="28"/>
          <w:szCs w:val="25"/>
        </w:rPr>
        <w:t xml:space="preserve"> </w:t>
      </w:r>
      <w:r w:rsidR="000B6A8C">
        <w:rPr>
          <w:rFonts w:ascii="Times New Roman" w:eastAsia="Times New Roman" w:hAnsi="Times New Roman" w:cs="Times New Roman"/>
          <w:color w:val="000000"/>
          <w:sz w:val="28"/>
          <w:szCs w:val="25"/>
        </w:rPr>
        <w:t>Велику увагу подібним дослідженням приділили як сучасні вітчизняні науковці</w:t>
      </w:r>
      <w:r w:rsidR="00B937FE">
        <w:rPr>
          <w:rFonts w:ascii="Times New Roman" w:eastAsia="Times New Roman" w:hAnsi="Times New Roman" w:cs="Times New Roman"/>
          <w:color w:val="000000"/>
          <w:sz w:val="28"/>
          <w:szCs w:val="25"/>
        </w:rPr>
        <w:t xml:space="preserve"> (</w:t>
      </w:r>
      <w:r w:rsidR="003A0320">
        <w:rPr>
          <w:rFonts w:ascii="Times New Roman" w:eastAsia="Times New Roman" w:hAnsi="Times New Roman" w:cs="Times New Roman"/>
          <w:color w:val="000000"/>
          <w:sz w:val="28"/>
          <w:szCs w:val="25"/>
        </w:rPr>
        <w:t>І.</w:t>
      </w:r>
      <w:r w:rsidR="003C7845">
        <w:rPr>
          <w:rFonts w:ascii="Times New Roman" w:eastAsia="Times New Roman" w:hAnsi="Times New Roman" w:cs="Times New Roman"/>
          <w:color w:val="000000"/>
          <w:sz w:val="28"/>
          <w:szCs w:val="25"/>
        </w:rPr>
        <w:t>О.</w:t>
      </w:r>
      <w:r w:rsidR="003A0320">
        <w:rPr>
          <w:rFonts w:ascii="Times New Roman" w:eastAsia="Times New Roman" w:hAnsi="Times New Roman" w:cs="Times New Roman"/>
          <w:color w:val="000000"/>
          <w:sz w:val="28"/>
          <w:szCs w:val="25"/>
        </w:rPr>
        <w:t>. </w:t>
      </w:r>
      <w:r w:rsidR="00B937FE">
        <w:rPr>
          <w:rFonts w:ascii="Times New Roman" w:eastAsia="Times New Roman" w:hAnsi="Times New Roman" w:cs="Times New Roman"/>
          <w:color w:val="000000"/>
          <w:sz w:val="28"/>
          <w:szCs w:val="25"/>
        </w:rPr>
        <w:t>Гаврилюк,</w:t>
      </w:r>
      <w:r w:rsidR="003A0320">
        <w:rPr>
          <w:rFonts w:ascii="Times New Roman" w:eastAsia="Times New Roman" w:hAnsi="Times New Roman" w:cs="Times New Roman"/>
          <w:color w:val="000000"/>
          <w:sz w:val="28"/>
          <w:szCs w:val="25"/>
        </w:rPr>
        <w:t xml:space="preserve"> Л.П. Журавльова,</w:t>
      </w:r>
      <w:r w:rsidR="00B937FE">
        <w:rPr>
          <w:rFonts w:ascii="Times New Roman" w:eastAsia="Times New Roman" w:hAnsi="Times New Roman" w:cs="Times New Roman"/>
          <w:color w:val="000000"/>
          <w:sz w:val="28"/>
          <w:szCs w:val="25"/>
        </w:rPr>
        <w:t xml:space="preserve"> </w:t>
      </w:r>
      <w:r w:rsidR="003A0320">
        <w:rPr>
          <w:rFonts w:ascii="Times New Roman" w:eastAsia="Times New Roman" w:hAnsi="Times New Roman" w:cs="Times New Roman"/>
          <w:color w:val="000000"/>
          <w:sz w:val="28"/>
          <w:szCs w:val="25"/>
        </w:rPr>
        <w:t>В.В. </w:t>
      </w:r>
      <w:r w:rsidR="00B937FE">
        <w:rPr>
          <w:rFonts w:ascii="Times New Roman" w:eastAsia="Times New Roman" w:hAnsi="Times New Roman" w:cs="Times New Roman"/>
          <w:color w:val="000000"/>
          <w:sz w:val="28"/>
          <w:szCs w:val="25"/>
        </w:rPr>
        <w:t xml:space="preserve">Коширець та ін.), так і зарубіжні (С.К.Нартова-Бочавер, </w:t>
      </w:r>
      <w:r w:rsidR="003C7845">
        <w:rPr>
          <w:rFonts w:ascii="Times New Roman" w:eastAsia="Times New Roman" w:hAnsi="Times New Roman" w:cs="Times New Roman"/>
          <w:color w:val="000000"/>
          <w:sz w:val="28"/>
          <w:szCs w:val="25"/>
        </w:rPr>
        <w:t>М. </w:t>
      </w:r>
      <w:r w:rsidR="003C7845">
        <w:rPr>
          <w:rFonts w:ascii="Times New Roman" w:eastAsia="Times New Roman" w:hAnsi="Times New Roman" w:cs="Times New Roman"/>
          <w:color w:val="000000"/>
          <w:sz w:val="28"/>
          <w:szCs w:val="25"/>
          <w:lang w:val="en-US"/>
        </w:rPr>
        <w:t>Canale</w:t>
      </w:r>
      <w:r w:rsidR="003C7845">
        <w:rPr>
          <w:rFonts w:ascii="Times New Roman" w:eastAsia="Times New Roman" w:hAnsi="Times New Roman" w:cs="Times New Roman"/>
          <w:color w:val="000000"/>
          <w:sz w:val="28"/>
          <w:szCs w:val="25"/>
        </w:rPr>
        <w:t xml:space="preserve">, </w:t>
      </w:r>
      <w:r w:rsidR="00C61B17">
        <w:rPr>
          <w:rFonts w:ascii="Times New Roman" w:eastAsia="Times New Roman" w:hAnsi="Times New Roman" w:cs="Times New Roman"/>
          <w:color w:val="000000"/>
          <w:sz w:val="28"/>
          <w:szCs w:val="25"/>
          <w:lang w:val="en-US"/>
        </w:rPr>
        <w:t>D.</w:t>
      </w:r>
      <w:r w:rsidR="00C61B17">
        <w:rPr>
          <w:rFonts w:ascii="Times New Roman" w:eastAsia="Times New Roman" w:hAnsi="Times New Roman" w:cs="Times New Roman"/>
          <w:color w:val="000000"/>
          <w:sz w:val="28"/>
          <w:szCs w:val="25"/>
        </w:rPr>
        <w:t> </w:t>
      </w:r>
      <w:r w:rsidR="00B937FE" w:rsidRPr="00095789">
        <w:rPr>
          <w:rFonts w:ascii="Times New Roman" w:hAnsi="Times New Roman" w:cs="Times New Roman"/>
          <w:sz w:val="28"/>
          <w:szCs w:val="28"/>
        </w:rPr>
        <w:t xml:space="preserve">Mayer., </w:t>
      </w:r>
      <w:r w:rsidR="00C61B17">
        <w:rPr>
          <w:rFonts w:ascii="Times New Roman" w:hAnsi="Times New Roman" w:cs="Times New Roman"/>
          <w:sz w:val="28"/>
          <w:szCs w:val="28"/>
          <w:lang w:val="en-US"/>
        </w:rPr>
        <w:t>P.</w:t>
      </w:r>
      <w:r w:rsidR="00C61B17">
        <w:rPr>
          <w:rFonts w:ascii="Times New Roman" w:hAnsi="Times New Roman" w:cs="Times New Roman"/>
          <w:sz w:val="28"/>
          <w:szCs w:val="28"/>
        </w:rPr>
        <w:t> </w:t>
      </w:r>
      <w:r w:rsidR="00B937FE" w:rsidRPr="00095789">
        <w:rPr>
          <w:rFonts w:ascii="Times New Roman" w:hAnsi="Times New Roman" w:cs="Times New Roman"/>
          <w:sz w:val="28"/>
          <w:szCs w:val="28"/>
        </w:rPr>
        <w:t>Salovey</w:t>
      </w:r>
      <w:r w:rsidR="00B937FE">
        <w:rPr>
          <w:rFonts w:ascii="Times New Roman" w:eastAsia="Times New Roman" w:hAnsi="Times New Roman" w:cs="Times New Roman"/>
          <w:color w:val="FF0000"/>
          <w:sz w:val="28"/>
          <w:szCs w:val="25"/>
        </w:rPr>
        <w:t xml:space="preserve"> </w:t>
      </w:r>
      <w:r w:rsidR="00B937FE" w:rsidRPr="003A0320">
        <w:rPr>
          <w:rFonts w:ascii="Times New Roman" w:eastAsia="Times New Roman" w:hAnsi="Times New Roman" w:cs="Times New Roman"/>
          <w:sz w:val="28"/>
          <w:szCs w:val="25"/>
        </w:rPr>
        <w:t>та ін.)</w:t>
      </w:r>
      <w:r w:rsidR="001A309F">
        <w:rPr>
          <w:rFonts w:ascii="Times New Roman" w:eastAsia="Times New Roman" w:hAnsi="Times New Roman" w:cs="Times New Roman"/>
          <w:sz w:val="28"/>
          <w:szCs w:val="25"/>
        </w:rPr>
        <w:t>, котрі досліджували як окремі складові предмету нашої роботи, так і їх співвідношення.</w:t>
      </w:r>
      <w:r w:rsidR="00B937FE" w:rsidRPr="003A0320">
        <w:rPr>
          <w:rFonts w:ascii="Times New Roman" w:eastAsia="Times New Roman" w:hAnsi="Times New Roman" w:cs="Times New Roman"/>
          <w:sz w:val="28"/>
          <w:szCs w:val="25"/>
        </w:rPr>
        <w:t xml:space="preserve"> </w:t>
      </w:r>
      <w:r w:rsidR="00F565D1">
        <w:rPr>
          <w:rFonts w:ascii="Times New Roman" w:eastAsia="Times New Roman" w:hAnsi="Times New Roman" w:cs="Times New Roman"/>
          <w:color w:val="000000"/>
          <w:sz w:val="28"/>
          <w:szCs w:val="25"/>
        </w:rPr>
        <w:t xml:space="preserve">На нашу думку, емпатія та комунікативна компетентність у </w:t>
      </w:r>
      <w:r w:rsidR="00805D64">
        <w:rPr>
          <w:rFonts w:ascii="Times New Roman" w:eastAsia="Times New Roman" w:hAnsi="Times New Roman" w:cs="Times New Roman"/>
          <w:color w:val="000000"/>
          <w:sz w:val="28"/>
          <w:szCs w:val="25"/>
        </w:rPr>
        <w:t>цьому</w:t>
      </w:r>
      <w:r w:rsidR="00F565D1">
        <w:rPr>
          <w:rFonts w:ascii="Times New Roman" w:eastAsia="Times New Roman" w:hAnsi="Times New Roman" w:cs="Times New Roman"/>
          <w:color w:val="000000"/>
          <w:sz w:val="28"/>
          <w:szCs w:val="25"/>
        </w:rPr>
        <w:t xml:space="preserve"> ві</w:t>
      </w:r>
      <w:r w:rsidR="00B154CF">
        <w:rPr>
          <w:rFonts w:ascii="Times New Roman" w:eastAsia="Times New Roman" w:hAnsi="Times New Roman" w:cs="Times New Roman"/>
          <w:color w:val="000000"/>
          <w:sz w:val="28"/>
          <w:szCs w:val="25"/>
        </w:rPr>
        <w:t>ковому періоді</w:t>
      </w:r>
      <w:r w:rsidR="00F565D1">
        <w:rPr>
          <w:rFonts w:ascii="Times New Roman" w:eastAsia="Times New Roman" w:hAnsi="Times New Roman" w:cs="Times New Roman"/>
          <w:color w:val="000000"/>
          <w:sz w:val="28"/>
          <w:szCs w:val="25"/>
        </w:rPr>
        <w:t xml:space="preserve"> великою мірою залежать від особливостей сформованості чи депривованості параметрів суверенності психологічного простору.</w:t>
      </w:r>
      <w:r w:rsidR="003F24C3">
        <w:rPr>
          <w:rFonts w:ascii="Times New Roman" w:eastAsia="Times New Roman" w:hAnsi="Times New Roman" w:cs="Times New Roman"/>
          <w:color w:val="000000"/>
          <w:sz w:val="28"/>
          <w:szCs w:val="25"/>
        </w:rPr>
        <w:t xml:space="preserve"> </w:t>
      </w:r>
      <w:r w:rsidR="00B937FE">
        <w:rPr>
          <w:rFonts w:ascii="Times New Roman" w:eastAsia="Times New Roman" w:hAnsi="Times New Roman" w:cs="Times New Roman"/>
          <w:color w:val="000000"/>
          <w:sz w:val="28"/>
          <w:szCs w:val="25"/>
        </w:rPr>
        <w:t xml:space="preserve">Ми міркуємо, що особистості з високим рівнем сформованості параметрів психологічної суверенності мають відзначатися </w:t>
      </w:r>
      <w:r w:rsidR="003A0320">
        <w:rPr>
          <w:rFonts w:ascii="Times New Roman" w:eastAsia="Times New Roman" w:hAnsi="Times New Roman" w:cs="Times New Roman"/>
          <w:color w:val="000000"/>
          <w:sz w:val="28"/>
          <w:szCs w:val="25"/>
        </w:rPr>
        <w:t xml:space="preserve">таким же </w:t>
      </w:r>
      <w:r w:rsidR="00B937FE">
        <w:rPr>
          <w:rFonts w:ascii="Times New Roman" w:eastAsia="Times New Roman" w:hAnsi="Times New Roman" w:cs="Times New Roman"/>
          <w:color w:val="000000"/>
          <w:sz w:val="28"/>
          <w:szCs w:val="25"/>
        </w:rPr>
        <w:t>високим рівнем емпатійних зді</w:t>
      </w:r>
      <w:r w:rsidR="003A0320">
        <w:rPr>
          <w:rFonts w:ascii="Times New Roman" w:eastAsia="Times New Roman" w:hAnsi="Times New Roman" w:cs="Times New Roman"/>
          <w:color w:val="000000"/>
          <w:sz w:val="28"/>
          <w:szCs w:val="25"/>
        </w:rPr>
        <w:t>б</w:t>
      </w:r>
      <w:r w:rsidR="00B937FE">
        <w:rPr>
          <w:rFonts w:ascii="Times New Roman" w:eastAsia="Times New Roman" w:hAnsi="Times New Roman" w:cs="Times New Roman"/>
          <w:color w:val="000000"/>
          <w:sz w:val="28"/>
          <w:szCs w:val="25"/>
        </w:rPr>
        <w:t xml:space="preserve">ностей, тобто </w:t>
      </w:r>
      <w:r w:rsidR="003A0320">
        <w:rPr>
          <w:rFonts w:ascii="Times New Roman" w:eastAsia="Times New Roman" w:hAnsi="Times New Roman" w:cs="Times New Roman"/>
          <w:color w:val="000000"/>
          <w:sz w:val="28"/>
          <w:szCs w:val="25"/>
        </w:rPr>
        <w:t xml:space="preserve">що </w:t>
      </w:r>
      <w:r w:rsidR="00B937FE">
        <w:rPr>
          <w:rFonts w:ascii="Times New Roman" w:eastAsia="Times New Roman" w:hAnsi="Times New Roman" w:cs="Times New Roman"/>
          <w:color w:val="000000"/>
          <w:sz w:val="28"/>
          <w:szCs w:val="25"/>
        </w:rPr>
        <w:t xml:space="preserve">суверенність виступає чинником емпатії. Існують дослідження, що демонструють взаємозв’язки між суверенністю та </w:t>
      </w:r>
      <w:r w:rsidR="003C7845">
        <w:rPr>
          <w:rFonts w:ascii="Times New Roman" w:eastAsia="Times New Roman" w:hAnsi="Times New Roman" w:cs="Times New Roman"/>
          <w:color w:val="000000"/>
          <w:sz w:val="28"/>
          <w:szCs w:val="25"/>
        </w:rPr>
        <w:t>«</w:t>
      </w:r>
      <w:r w:rsidR="00B937FE">
        <w:rPr>
          <w:rFonts w:ascii="Times New Roman" w:eastAsia="Times New Roman" w:hAnsi="Times New Roman" w:cs="Times New Roman"/>
          <w:color w:val="000000"/>
          <w:sz w:val="28"/>
          <w:szCs w:val="25"/>
        </w:rPr>
        <w:t>емоційним інтелектом</w:t>
      </w:r>
      <w:r w:rsidR="003C7845">
        <w:rPr>
          <w:rFonts w:ascii="Times New Roman" w:eastAsia="Times New Roman" w:hAnsi="Times New Roman" w:cs="Times New Roman"/>
          <w:color w:val="000000"/>
          <w:sz w:val="28"/>
          <w:szCs w:val="25"/>
        </w:rPr>
        <w:t>»</w:t>
      </w:r>
      <w:r w:rsidR="00B937FE">
        <w:rPr>
          <w:rFonts w:ascii="Times New Roman" w:eastAsia="Times New Roman" w:hAnsi="Times New Roman" w:cs="Times New Roman"/>
          <w:color w:val="000000"/>
          <w:sz w:val="28"/>
          <w:szCs w:val="25"/>
        </w:rPr>
        <w:t xml:space="preserve"> особистості</w:t>
      </w:r>
      <w:r w:rsidR="003C7845">
        <w:rPr>
          <w:rFonts w:ascii="Times New Roman" w:eastAsia="Times New Roman" w:hAnsi="Times New Roman" w:cs="Times New Roman"/>
          <w:color w:val="000000"/>
          <w:sz w:val="28"/>
          <w:szCs w:val="25"/>
        </w:rPr>
        <w:t xml:space="preserve"> (І.О. Гаврилюк, О.С. Кочарян та ін.)</w:t>
      </w:r>
      <w:r w:rsidR="00B937FE">
        <w:rPr>
          <w:rFonts w:ascii="Times New Roman" w:eastAsia="Times New Roman" w:hAnsi="Times New Roman" w:cs="Times New Roman"/>
          <w:color w:val="000000"/>
          <w:sz w:val="28"/>
          <w:szCs w:val="25"/>
        </w:rPr>
        <w:t xml:space="preserve">, однак глибинного й детального вивчення </w:t>
      </w:r>
      <w:r w:rsidR="00B937FE">
        <w:rPr>
          <w:rFonts w:ascii="Times New Roman" w:eastAsia="Times New Roman" w:hAnsi="Times New Roman" w:cs="Times New Roman"/>
          <w:color w:val="000000"/>
          <w:sz w:val="28"/>
          <w:szCs w:val="25"/>
        </w:rPr>
        <w:lastRenderedPageBreak/>
        <w:t>особливостей співвідношення між суверенністю психологічного простору та власне емпатією</w:t>
      </w:r>
      <w:r w:rsidR="00C61B17">
        <w:rPr>
          <w:rFonts w:ascii="Times New Roman" w:eastAsia="Times New Roman" w:hAnsi="Times New Roman" w:cs="Times New Roman"/>
          <w:color w:val="000000"/>
          <w:sz w:val="28"/>
          <w:szCs w:val="25"/>
        </w:rPr>
        <w:t xml:space="preserve"> як складовою «емоційного інтелекту»</w:t>
      </w:r>
      <w:r w:rsidR="00B937FE">
        <w:rPr>
          <w:rFonts w:ascii="Times New Roman" w:eastAsia="Times New Roman" w:hAnsi="Times New Roman" w:cs="Times New Roman"/>
          <w:color w:val="000000"/>
          <w:sz w:val="28"/>
          <w:szCs w:val="25"/>
        </w:rPr>
        <w:t xml:space="preserve"> </w:t>
      </w:r>
      <w:r w:rsidR="00C61B17">
        <w:rPr>
          <w:rFonts w:ascii="Times New Roman" w:eastAsia="Times New Roman" w:hAnsi="Times New Roman" w:cs="Times New Roman"/>
          <w:color w:val="000000"/>
          <w:sz w:val="28"/>
          <w:szCs w:val="25"/>
        </w:rPr>
        <w:t>поки що</w:t>
      </w:r>
      <w:r w:rsidR="00B937FE">
        <w:rPr>
          <w:rFonts w:ascii="Times New Roman" w:eastAsia="Times New Roman" w:hAnsi="Times New Roman" w:cs="Times New Roman"/>
          <w:color w:val="000000"/>
          <w:sz w:val="28"/>
          <w:szCs w:val="25"/>
        </w:rPr>
        <w:t xml:space="preserve"> немає. Ми припускаємо, що достатній рівень сформованості психологічної суверенності </w:t>
      </w:r>
      <w:r w:rsidR="001A309F">
        <w:rPr>
          <w:rFonts w:ascii="Times New Roman" w:eastAsia="Times New Roman" w:hAnsi="Times New Roman" w:cs="Times New Roman"/>
          <w:color w:val="000000"/>
          <w:sz w:val="28"/>
          <w:szCs w:val="25"/>
        </w:rPr>
        <w:t xml:space="preserve">також </w:t>
      </w:r>
      <w:r w:rsidR="00B937FE">
        <w:rPr>
          <w:rFonts w:ascii="Times New Roman" w:eastAsia="Times New Roman" w:hAnsi="Times New Roman" w:cs="Times New Roman"/>
          <w:color w:val="000000"/>
          <w:sz w:val="28"/>
          <w:szCs w:val="25"/>
        </w:rPr>
        <w:t>виступає детермінантою добре сформованої комунікативної компетентності</w:t>
      </w:r>
      <w:r w:rsidR="003A0320">
        <w:rPr>
          <w:rFonts w:ascii="Times New Roman" w:eastAsia="Times New Roman" w:hAnsi="Times New Roman" w:cs="Times New Roman"/>
          <w:color w:val="000000"/>
          <w:sz w:val="28"/>
          <w:szCs w:val="25"/>
        </w:rPr>
        <w:t>. Саме у з’ясуванні вірності чи помилковості наших припущень і полягає головна мета нашої роботи</w:t>
      </w:r>
      <w:r w:rsidR="001A309F" w:rsidRPr="003147C0">
        <w:rPr>
          <w:rFonts w:ascii="Times New Roman" w:eastAsia="Times New Roman" w:hAnsi="Times New Roman" w:cs="Times New Roman"/>
          <w:sz w:val="28"/>
          <w:szCs w:val="25"/>
        </w:rPr>
        <w:t>.</w:t>
      </w:r>
      <w:r w:rsidR="00C61B17" w:rsidRPr="003147C0">
        <w:rPr>
          <w:rFonts w:ascii="Times New Roman" w:eastAsia="Times New Roman" w:hAnsi="Times New Roman" w:cs="Times New Roman"/>
          <w:sz w:val="28"/>
          <w:szCs w:val="25"/>
        </w:rPr>
        <w:t xml:space="preserve"> Також ми вважаємо, що пов’язаними з суверенністю мають бути параметри психологічного благополуччя юнаків, оскільки сформована суверенність передбачає достатній або високий рівень фізичного благополуччя; у протилежному випадку ведуть мову про депривованість меж психологічного простору особистості.</w:t>
      </w:r>
      <w:r w:rsidR="003147C0" w:rsidRPr="003147C0">
        <w:rPr>
          <w:rFonts w:ascii="Times New Roman" w:eastAsia="Times New Roman" w:hAnsi="Times New Roman" w:cs="Times New Roman"/>
          <w:sz w:val="28"/>
          <w:szCs w:val="25"/>
        </w:rPr>
        <w:t xml:space="preserve"> Саме у такому ключі ми розглядаємо наше дослідження.</w:t>
      </w:r>
      <w:r w:rsidR="003147C0">
        <w:rPr>
          <w:rFonts w:ascii="Times New Roman" w:eastAsia="Times New Roman" w:hAnsi="Times New Roman" w:cs="Times New Roman"/>
          <w:sz w:val="28"/>
          <w:szCs w:val="25"/>
        </w:rPr>
        <w:t xml:space="preserve"> Крізь призму суверенності психологічного простору юнаків ми маємо намір дослідити емпатійну спрямованість та комунікативну соціальну компетентність особистості.</w:t>
      </w:r>
    </w:p>
    <w:p w:rsidR="003F24C3" w:rsidRPr="002F3B71" w:rsidRDefault="003F24C3" w:rsidP="003F24C3">
      <w:pPr>
        <w:shd w:val="clear" w:color="auto" w:fill="FFFFFF"/>
        <w:ind w:firstLine="709"/>
        <w:contextualSpacing/>
        <w:rPr>
          <w:rFonts w:ascii="Times New Roman" w:hAnsi="Times New Roman" w:cs="Times New Roman"/>
          <w:sz w:val="28"/>
          <w:szCs w:val="28"/>
        </w:rPr>
      </w:pPr>
      <w:r w:rsidRPr="002F3B71">
        <w:rPr>
          <w:rFonts w:ascii="Times New Roman" w:hAnsi="Times New Roman" w:cs="Times New Roman"/>
          <w:b/>
          <w:bCs/>
          <w:sz w:val="28"/>
          <w:szCs w:val="28"/>
        </w:rPr>
        <w:t>Мета дослідження</w:t>
      </w:r>
      <w:r w:rsidRPr="002F3B71">
        <w:rPr>
          <w:rFonts w:ascii="Times New Roman" w:hAnsi="Times New Roman" w:cs="Times New Roman"/>
          <w:sz w:val="28"/>
          <w:szCs w:val="28"/>
        </w:rPr>
        <w:t xml:space="preserve"> відображається у теоретичному вивченні та емпіричному визначенні особливостей взаємозв’язку між суверенністю, емпатією та комунікативною соціальною компетентністю особистості в юнацькому віці.</w:t>
      </w:r>
    </w:p>
    <w:p w:rsidR="003F24C3" w:rsidRPr="002F3B71" w:rsidRDefault="003F24C3" w:rsidP="00DC4E1C">
      <w:pPr>
        <w:spacing w:before="0" w:beforeAutospacing="0" w:after="0" w:afterAutospacing="0"/>
        <w:ind w:firstLine="352"/>
        <w:rPr>
          <w:rFonts w:ascii="Times New Roman" w:eastAsia="Times New Roman" w:hAnsi="Times New Roman" w:cs="Times New Roman"/>
          <w:sz w:val="28"/>
          <w:szCs w:val="28"/>
          <w:lang w:eastAsia="ru-RU"/>
        </w:rPr>
      </w:pPr>
      <w:r w:rsidRPr="002F3B71">
        <w:rPr>
          <w:rFonts w:ascii="Times New Roman" w:eastAsia="Times New Roman" w:hAnsi="Times New Roman" w:cs="Times New Roman"/>
          <w:sz w:val="28"/>
          <w:szCs w:val="28"/>
          <w:lang w:eastAsia="ru-RU"/>
        </w:rPr>
        <w:t xml:space="preserve">Для досягнення поставленої мети </w:t>
      </w:r>
      <w:r w:rsidR="001A309F">
        <w:rPr>
          <w:rFonts w:ascii="Times New Roman" w:eastAsia="Times New Roman" w:hAnsi="Times New Roman" w:cs="Times New Roman"/>
          <w:sz w:val="28"/>
          <w:szCs w:val="28"/>
          <w:lang w:eastAsia="ru-RU"/>
        </w:rPr>
        <w:t>необхідно</w:t>
      </w:r>
      <w:r w:rsidR="008A3212">
        <w:rPr>
          <w:rFonts w:ascii="Times New Roman" w:eastAsia="Times New Roman" w:hAnsi="Times New Roman" w:cs="Times New Roman"/>
          <w:sz w:val="28"/>
          <w:szCs w:val="28"/>
          <w:lang w:eastAsia="ru-RU"/>
        </w:rPr>
        <w:t xml:space="preserve"> викона</w:t>
      </w:r>
      <w:r w:rsidR="001A309F">
        <w:rPr>
          <w:rFonts w:ascii="Times New Roman" w:eastAsia="Times New Roman" w:hAnsi="Times New Roman" w:cs="Times New Roman"/>
          <w:sz w:val="28"/>
          <w:szCs w:val="28"/>
          <w:lang w:eastAsia="ru-RU"/>
        </w:rPr>
        <w:t>ти</w:t>
      </w:r>
      <w:r w:rsidRPr="002F3B71">
        <w:rPr>
          <w:rFonts w:ascii="Times New Roman" w:eastAsia="Times New Roman" w:hAnsi="Times New Roman" w:cs="Times New Roman"/>
          <w:sz w:val="28"/>
          <w:szCs w:val="28"/>
          <w:lang w:eastAsia="ru-RU"/>
        </w:rPr>
        <w:t xml:space="preserve"> наступні </w:t>
      </w:r>
      <w:r w:rsidRPr="002F3B71">
        <w:rPr>
          <w:rFonts w:ascii="Times New Roman" w:eastAsia="Times New Roman" w:hAnsi="Times New Roman" w:cs="Times New Roman"/>
          <w:b/>
          <w:sz w:val="28"/>
          <w:szCs w:val="28"/>
          <w:lang w:eastAsia="ru-RU"/>
        </w:rPr>
        <w:t>за</w:t>
      </w:r>
      <w:r w:rsidR="008A3212">
        <w:rPr>
          <w:rFonts w:ascii="Times New Roman" w:eastAsia="Times New Roman" w:hAnsi="Times New Roman" w:cs="Times New Roman"/>
          <w:b/>
          <w:sz w:val="28"/>
          <w:szCs w:val="28"/>
          <w:lang w:eastAsia="ru-RU"/>
        </w:rPr>
        <w:t>вдання</w:t>
      </w:r>
      <w:r w:rsidRPr="002F3B71">
        <w:rPr>
          <w:rFonts w:ascii="Times New Roman" w:eastAsia="Times New Roman" w:hAnsi="Times New Roman" w:cs="Times New Roman"/>
          <w:sz w:val="28"/>
          <w:szCs w:val="28"/>
          <w:lang w:eastAsia="ru-RU"/>
        </w:rPr>
        <w:t>:</w:t>
      </w:r>
    </w:p>
    <w:p w:rsidR="003F24C3" w:rsidRPr="002F3B71" w:rsidRDefault="003F24C3" w:rsidP="00635045">
      <w:pPr>
        <w:pStyle w:val="ab"/>
        <w:numPr>
          <w:ilvl w:val="0"/>
          <w:numId w:val="4"/>
        </w:numPr>
        <w:spacing w:before="0" w:beforeAutospacing="0" w:after="0" w:afterAutospacing="0"/>
        <w:ind w:left="0" w:firstLine="709"/>
        <w:rPr>
          <w:rFonts w:ascii="Times New Roman" w:eastAsia="Times New Roman" w:hAnsi="Times New Roman" w:cs="Times New Roman"/>
          <w:sz w:val="28"/>
          <w:szCs w:val="28"/>
          <w:lang w:eastAsia="ru-RU"/>
        </w:rPr>
      </w:pPr>
      <w:r w:rsidRPr="002F3B71">
        <w:rPr>
          <w:rFonts w:ascii="Times New Roman" w:eastAsia="Times New Roman" w:hAnsi="Times New Roman" w:cs="Times New Roman"/>
          <w:sz w:val="28"/>
          <w:szCs w:val="28"/>
          <w:lang w:eastAsia="ru-RU"/>
        </w:rPr>
        <w:t xml:space="preserve">Здійснити </w:t>
      </w:r>
      <w:r w:rsidR="00176139" w:rsidRPr="002F3B71">
        <w:rPr>
          <w:rFonts w:ascii="Times New Roman" w:eastAsia="Times New Roman" w:hAnsi="Times New Roman" w:cs="Times New Roman"/>
          <w:sz w:val="28"/>
          <w:szCs w:val="28"/>
          <w:lang w:eastAsia="ru-RU"/>
        </w:rPr>
        <w:t>загальнопсихологічний</w:t>
      </w:r>
      <w:r w:rsidRPr="002F3B71">
        <w:rPr>
          <w:rFonts w:ascii="Times New Roman" w:eastAsia="Times New Roman" w:hAnsi="Times New Roman" w:cs="Times New Roman"/>
          <w:sz w:val="28"/>
          <w:szCs w:val="28"/>
          <w:lang w:eastAsia="ru-RU"/>
        </w:rPr>
        <w:t xml:space="preserve"> аналіз наукової літератури</w:t>
      </w:r>
      <w:r w:rsidR="00176139" w:rsidRPr="002F3B71">
        <w:rPr>
          <w:rFonts w:ascii="Times New Roman" w:hAnsi="Times New Roman" w:cs="Times New Roman"/>
          <w:sz w:val="28"/>
          <w:szCs w:val="28"/>
        </w:rPr>
        <w:t xml:space="preserve"> на предмет вивчення підходів до поняття суверенності психологічного простору, емпатії та комунікативної соціальної компетентності особистості в юнацькому віці;</w:t>
      </w:r>
    </w:p>
    <w:p w:rsidR="00176139" w:rsidRPr="002F3B71" w:rsidRDefault="00176139" w:rsidP="00635045">
      <w:pPr>
        <w:pStyle w:val="ab"/>
        <w:numPr>
          <w:ilvl w:val="0"/>
          <w:numId w:val="4"/>
        </w:numPr>
        <w:shd w:val="clear" w:color="auto" w:fill="FFFFFF"/>
        <w:spacing w:before="0" w:beforeAutospacing="0" w:after="0" w:afterAutospacing="0"/>
        <w:ind w:left="0" w:firstLine="709"/>
        <w:rPr>
          <w:rFonts w:ascii="Times New Roman" w:hAnsi="Times New Roman" w:cs="Times New Roman"/>
          <w:sz w:val="28"/>
          <w:szCs w:val="28"/>
        </w:rPr>
      </w:pPr>
      <w:r w:rsidRPr="002F3B71">
        <w:rPr>
          <w:rFonts w:ascii="Times New Roman" w:hAnsi="Times New Roman" w:cs="Times New Roman"/>
          <w:sz w:val="28"/>
          <w:szCs w:val="28"/>
        </w:rPr>
        <w:t xml:space="preserve"> </w:t>
      </w:r>
      <w:r w:rsidRPr="002F3B71">
        <w:rPr>
          <w:rFonts w:ascii="Times New Roman" w:eastAsia="Times New Roman" w:hAnsi="Times New Roman" w:cs="Times New Roman"/>
          <w:sz w:val="28"/>
          <w:szCs w:val="28"/>
          <w:lang w:eastAsia="ru-RU"/>
        </w:rPr>
        <w:t>Емпірично дослідити</w:t>
      </w:r>
      <w:r w:rsidRPr="002F3B71">
        <w:rPr>
          <w:rFonts w:ascii="Times New Roman" w:hAnsi="Times New Roman" w:cs="Times New Roman"/>
          <w:sz w:val="28"/>
          <w:szCs w:val="28"/>
        </w:rPr>
        <w:t xml:space="preserve"> особливості суверенності психологічного простору, емпатії та комунікативної соціальної компетентності в юнацькому віці; </w:t>
      </w:r>
    </w:p>
    <w:p w:rsidR="00176139" w:rsidRPr="002F3B71" w:rsidRDefault="00176139" w:rsidP="00635045">
      <w:pPr>
        <w:pStyle w:val="ab"/>
        <w:numPr>
          <w:ilvl w:val="0"/>
          <w:numId w:val="4"/>
        </w:numPr>
        <w:shd w:val="clear" w:color="auto" w:fill="FFFFFF"/>
        <w:spacing w:before="0" w:beforeAutospacing="0" w:after="0" w:afterAutospacing="0"/>
        <w:ind w:left="0" w:firstLine="709"/>
        <w:rPr>
          <w:rFonts w:ascii="Times New Roman" w:hAnsi="Times New Roman" w:cs="Times New Roman"/>
          <w:sz w:val="28"/>
          <w:szCs w:val="28"/>
        </w:rPr>
      </w:pPr>
      <w:r w:rsidRPr="002F3B71">
        <w:rPr>
          <w:rFonts w:ascii="Times New Roman" w:hAnsi="Times New Roman" w:cs="Times New Roman"/>
          <w:sz w:val="28"/>
          <w:szCs w:val="28"/>
        </w:rPr>
        <w:t>Виявити особливості взаємозв’язку між досліджуваними параметрами  в ос</w:t>
      </w:r>
      <w:r w:rsidR="002E53E8">
        <w:rPr>
          <w:rFonts w:ascii="Times New Roman" w:hAnsi="Times New Roman" w:cs="Times New Roman"/>
          <w:sz w:val="28"/>
          <w:szCs w:val="28"/>
        </w:rPr>
        <w:t>іб</w:t>
      </w:r>
      <w:r w:rsidRPr="002F3B71">
        <w:rPr>
          <w:rFonts w:ascii="Times New Roman" w:hAnsi="Times New Roman" w:cs="Times New Roman"/>
          <w:sz w:val="28"/>
          <w:szCs w:val="28"/>
        </w:rPr>
        <w:t xml:space="preserve"> юнацького віку</w:t>
      </w:r>
      <w:r w:rsidR="005407AE" w:rsidRPr="002F3B71">
        <w:rPr>
          <w:rFonts w:ascii="Times New Roman" w:hAnsi="Times New Roman" w:cs="Times New Roman"/>
          <w:sz w:val="28"/>
          <w:szCs w:val="28"/>
        </w:rPr>
        <w:t>.</w:t>
      </w:r>
    </w:p>
    <w:p w:rsidR="00635045" w:rsidRPr="002F3B71" w:rsidRDefault="00635045" w:rsidP="00635045">
      <w:pPr>
        <w:shd w:val="clear" w:color="auto" w:fill="FFFFFF"/>
        <w:spacing w:before="0" w:beforeAutospacing="0" w:after="0" w:afterAutospacing="0"/>
        <w:ind w:left="0" w:firstLine="709"/>
        <w:contextualSpacing/>
        <w:rPr>
          <w:rFonts w:ascii="Times New Roman" w:eastAsia="Times New Roman" w:hAnsi="Times New Roman" w:cs="Times New Roman"/>
          <w:color w:val="000000"/>
          <w:sz w:val="28"/>
          <w:szCs w:val="25"/>
        </w:rPr>
      </w:pPr>
      <w:r w:rsidRPr="002F3B71">
        <w:rPr>
          <w:rFonts w:ascii="Times New Roman" w:eastAsia="Times New Roman" w:hAnsi="Times New Roman" w:cs="Times New Roman"/>
          <w:b/>
          <w:bCs/>
          <w:color w:val="000000"/>
          <w:sz w:val="28"/>
          <w:szCs w:val="25"/>
        </w:rPr>
        <w:t xml:space="preserve">Об’єкт дослідження – </w:t>
      </w:r>
      <w:r w:rsidRPr="002F3B71">
        <w:rPr>
          <w:rFonts w:ascii="Times New Roman" w:eastAsia="Times New Roman" w:hAnsi="Times New Roman" w:cs="Times New Roman"/>
          <w:color w:val="000000"/>
          <w:sz w:val="28"/>
          <w:szCs w:val="25"/>
        </w:rPr>
        <w:t>психологічні особливості особистості.</w:t>
      </w:r>
    </w:p>
    <w:p w:rsidR="00C136E8" w:rsidRPr="002F3B71" w:rsidRDefault="00C136E8" w:rsidP="00635045">
      <w:pPr>
        <w:shd w:val="clear" w:color="auto" w:fill="FFFFFF"/>
        <w:spacing w:before="0" w:beforeAutospacing="0" w:after="0" w:afterAutospacing="0"/>
        <w:ind w:left="0" w:firstLine="709"/>
        <w:contextualSpacing/>
        <w:rPr>
          <w:rFonts w:ascii="Times New Roman" w:eastAsia="Times New Roman" w:hAnsi="Times New Roman" w:cs="Times New Roman"/>
          <w:b/>
          <w:bCs/>
          <w:color w:val="000000"/>
          <w:sz w:val="28"/>
          <w:szCs w:val="25"/>
        </w:rPr>
      </w:pPr>
      <w:r w:rsidRPr="002F3B71">
        <w:rPr>
          <w:rFonts w:ascii="Times New Roman" w:eastAsia="Times New Roman" w:hAnsi="Times New Roman" w:cs="Times New Roman"/>
          <w:b/>
          <w:bCs/>
          <w:color w:val="000000"/>
          <w:sz w:val="28"/>
          <w:szCs w:val="25"/>
        </w:rPr>
        <w:lastRenderedPageBreak/>
        <w:t>Предмет дослідженн</w:t>
      </w:r>
      <w:r w:rsidR="00F565D1" w:rsidRPr="002F3B71">
        <w:rPr>
          <w:rFonts w:ascii="Times New Roman" w:eastAsia="Times New Roman" w:hAnsi="Times New Roman" w:cs="Times New Roman"/>
          <w:b/>
          <w:bCs/>
          <w:color w:val="000000"/>
          <w:sz w:val="28"/>
          <w:szCs w:val="25"/>
        </w:rPr>
        <w:t xml:space="preserve">я – </w:t>
      </w:r>
      <w:r w:rsidRPr="002F3B71">
        <w:rPr>
          <w:rFonts w:ascii="Times New Roman" w:hAnsi="Times New Roman" w:cs="Times New Roman"/>
          <w:sz w:val="28"/>
          <w:szCs w:val="28"/>
        </w:rPr>
        <w:t>взаємозв’язок між суверенністю психологічного простору, емпатією та комунікативною компетентністю особистості в юнацькому віці.</w:t>
      </w:r>
    </w:p>
    <w:p w:rsidR="00023BAD" w:rsidRPr="002F3B71" w:rsidRDefault="00023BAD" w:rsidP="00882C4B">
      <w:pPr>
        <w:shd w:val="clear" w:color="auto" w:fill="FFFFFF"/>
        <w:spacing w:before="0" w:beforeAutospacing="0" w:after="0" w:afterAutospacing="0"/>
        <w:ind w:left="0" w:firstLine="709"/>
        <w:contextualSpacing/>
        <w:rPr>
          <w:rFonts w:ascii="Times New Roman" w:hAnsi="Times New Roman" w:cs="Times New Roman"/>
          <w:sz w:val="28"/>
          <w:szCs w:val="28"/>
        </w:rPr>
      </w:pPr>
      <w:r w:rsidRPr="002F3B71">
        <w:rPr>
          <w:rFonts w:ascii="Times New Roman" w:hAnsi="Times New Roman" w:cs="Times New Roman"/>
          <w:b/>
          <w:bCs/>
          <w:sz w:val="28"/>
          <w:szCs w:val="28"/>
        </w:rPr>
        <w:t>Методи дослідження</w:t>
      </w:r>
      <w:r w:rsidRPr="002F3B71">
        <w:rPr>
          <w:rFonts w:ascii="Times New Roman" w:hAnsi="Times New Roman" w:cs="Times New Roman"/>
          <w:sz w:val="28"/>
          <w:szCs w:val="28"/>
        </w:rPr>
        <w:t>. Теоретичні методи: аналіз, узагальнення, систематизація теоретико-методологічних підходів до вивчення концептуальних засад дослідження; психодіагностичні методи: опитувальник «Суверенність психологічного простору» С.К. Нартової-Бочавер, д</w:t>
      </w:r>
      <w:r w:rsidR="001A309F">
        <w:rPr>
          <w:rFonts w:ascii="Times New Roman" w:hAnsi="Times New Roman" w:cs="Times New Roman"/>
          <w:sz w:val="28"/>
          <w:szCs w:val="28"/>
        </w:rPr>
        <w:t>іагностика</w:t>
      </w:r>
      <w:r w:rsidRPr="002F3B71">
        <w:rPr>
          <w:rFonts w:ascii="Times New Roman" w:hAnsi="Times New Roman" w:cs="Times New Roman"/>
          <w:sz w:val="28"/>
          <w:szCs w:val="28"/>
        </w:rPr>
        <w:t xml:space="preserve"> психологічного благополуччя за методикою К. Ріфф, версія Т.Д. Шевеленкової, П.П. Фесенко, діагностика «емоційного інтелекту» за методикою Н. Холл, дослідження полікомунікативної емпатії за методикою В. Бойка, діагностика комунікативної соціальної компетентності за методикою Н.П. Фетискина, В.В. Козлова, Г.М. Мануйлова; методи обробки даних: первинний статистичний та кореляційний аналіз.</w:t>
      </w:r>
    </w:p>
    <w:p w:rsidR="00635045" w:rsidRDefault="00635045" w:rsidP="00882C4B">
      <w:pPr>
        <w:spacing w:before="0" w:beforeAutospacing="0" w:after="0" w:afterAutospacing="0"/>
        <w:ind w:left="0" w:firstLine="709"/>
        <w:rPr>
          <w:rFonts w:ascii="Times New Roman" w:eastAsia="Times New Roman" w:hAnsi="Times New Roman" w:cs="Times New Roman"/>
          <w:sz w:val="28"/>
          <w:szCs w:val="28"/>
          <w:lang w:eastAsia="ru-RU"/>
        </w:rPr>
      </w:pPr>
      <w:r w:rsidRPr="002F3B71">
        <w:rPr>
          <w:rFonts w:ascii="Times New Roman" w:eastAsia="Times New Roman" w:hAnsi="Times New Roman" w:cs="Times New Roman"/>
          <w:b/>
          <w:sz w:val="28"/>
          <w:szCs w:val="28"/>
          <w:lang w:eastAsia="ru-RU"/>
        </w:rPr>
        <w:t xml:space="preserve">Опис вибірки: </w:t>
      </w:r>
      <w:r w:rsidRPr="002F3B71">
        <w:rPr>
          <w:rFonts w:ascii="Times New Roman" w:eastAsia="Times New Roman" w:hAnsi="Times New Roman" w:cs="Times New Roman"/>
          <w:sz w:val="28"/>
          <w:szCs w:val="28"/>
          <w:lang w:eastAsia="ru-RU"/>
        </w:rPr>
        <w:t>емпіричну вибірку склада</w:t>
      </w:r>
      <w:r w:rsidR="009972DE" w:rsidRPr="002F3B71">
        <w:rPr>
          <w:rFonts w:ascii="Times New Roman" w:eastAsia="Times New Roman" w:hAnsi="Times New Roman" w:cs="Times New Roman"/>
          <w:sz w:val="28"/>
          <w:szCs w:val="28"/>
          <w:lang w:eastAsia="ru-RU"/>
        </w:rPr>
        <w:t>є</w:t>
      </w:r>
      <w:r w:rsidRPr="002F3B71">
        <w:rPr>
          <w:rFonts w:ascii="Times New Roman" w:eastAsia="Times New Roman" w:hAnsi="Times New Roman" w:cs="Times New Roman"/>
          <w:sz w:val="28"/>
          <w:szCs w:val="28"/>
          <w:lang w:eastAsia="ru-RU"/>
        </w:rPr>
        <w:t xml:space="preserve"> 5</w:t>
      </w:r>
      <w:r w:rsidR="009972DE" w:rsidRPr="002F3B71">
        <w:rPr>
          <w:rFonts w:ascii="Times New Roman" w:eastAsia="Times New Roman" w:hAnsi="Times New Roman" w:cs="Times New Roman"/>
          <w:sz w:val="28"/>
          <w:szCs w:val="28"/>
          <w:lang w:eastAsia="ru-RU"/>
        </w:rPr>
        <w:t>1</w:t>
      </w:r>
      <w:r w:rsidRPr="002F3B71">
        <w:rPr>
          <w:rFonts w:ascii="Times New Roman" w:eastAsia="Times New Roman" w:hAnsi="Times New Roman" w:cs="Times New Roman"/>
          <w:sz w:val="28"/>
          <w:szCs w:val="28"/>
          <w:lang w:eastAsia="ru-RU"/>
        </w:rPr>
        <w:t xml:space="preserve"> ос</w:t>
      </w:r>
      <w:r w:rsidR="009972DE" w:rsidRPr="002F3B71">
        <w:rPr>
          <w:rFonts w:ascii="Times New Roman" w:eastAsia="Times New Roman" w:hAnsi="Times New Roman" w:cs="Times New Roman"/>
          <w:sz w:val="28"/>
          <w:szCs w:val="28"/>
          <w:lang w:eastAsia="ru-RU"/>
        </w:rPr>
        <w:t>оба юнацького віку</w:t>
      </w:r>
      <w:r w:rsidRPr="002F3B71">
        <w:rPr>
          <w:rFonts w:ascii="Times New Roman" w:eastAsia="Times New Roman" w:hAnsi="Times New Roman" w:cs="Times New Roman"/>
          <w:sz w:val="28"/>
          <w:szCs w:val="28"/>
          <w:lang w:eastAsia="ru-RU"/>
        </w:rPr>
        <w:t xml:space="preserve"> різної статі, з них</w:t>
      </w:r>
      <w:r w:rsidR="009972DE" w:rsidRPr="002F3B71">
        <w:rPr>
          <w:rFonts w:ascii="Times New Roman" w:eastAsia="Times New Roman" w:hAnsi="Times New Roman" w:cs="Times New Roman"/>
          <w:sz w:val="28"/>
          <w:szCs w:val="28"/>
          <w:lang w:eastAsia="ru-RU"/>
        </w:rPr>
        <w:t xml:space="preserve"> 35</w:t>
      </w:r>
      <w:r w:rsidRPr="002F3B71">
        <w:rPr>
          <w:rFonts w:ascii="Times New Roman" w:eastAsia="Times New Roman" w:hAnsi="Times New Roman" w:cs="Times New Roman"/>
          <w:sz w:val="28"/>
          <w:szCs w:val="28"/>
          <w:lang w:eastAsia="ru-RU"/>
        </w:rPr>
        <w:t xml:space="preserve"> дівчат</w:t>
      </w:r>
      <w:r w:rsidR="009972DE" w:rsidRPr="002F3B71">
        <w:rPr>
          <w:rFonts w:ascii="Times New Roman" w:eastAsia="Times New Roman" w:hAnsi="Times New Roman" w:cs="Times New Roman"/>
          <w:sz w:val="28"/>
          <w:szCs w:val="28"/>
          <w:lang w:eastAsia="ru-RU"/>
        </w:rPr>
        <w:t xml:space="preserve"> і 16</w:t>
      </w:r>
      <w:r w:rsidRPr="002F3B71">
        <w:rPr>
          <w:rFonts w:ascii="Times New Roman" w:eastAsia="Times New Roman" w:hAnsi="Times New Roman" w:cs="Times New Roman"/>
          <w:sz w:val="28"/>
          <w:szCs w:val="28"/>
          <w:lang w:eastAsia="ru-RU"/>
        </w:rPr>
        <w:t xml:space="preserve"> юнаків.</w:t>
      </w:r>
    </w:p>
    <w:p w:rsidR="00DC4E1C" w:rsidRPr="002F3B71" w:rsidRDefault="00DC4E1C" w:rsidP="00882C4B">
      <w:pPr>
        <w:spacing w:before="0" w:beforeAutospacing="0" w:after="0" w:afterAutospacing="0"/>
        <w:ind w:left="0" w:firstLine="709"/>
        <w:rPr>
          <w:rFonts w:ascii="Times New Roman" w:eastAsia="Times New Roman" w:hAnsi="Times New Roman" w:cs="Times New Roman"/>
          <w:sz w:val="28"/>
          <w:szCs w:val="28"/>
          <w:lang w:eastAsia="ru-RU"/>
        </w:rPr>
      </w:pPr>
      <w:r w:rsidRPr="00DC4E1C">
        <w:rPr>
          <w:rFonts w:ascii="Times New Roman" w:eastAsia="Times New Roman" w:hAnsi="Times New Roman" w:cs="Times New Roman"/>
          <w:b/>
          <w:bCs/>
          <w:sz w:val="28"/>
          <w:szCs w:val="28"/>
          <w:lang w:eastAsia="ru-RU"/>
        </w:rPr>
        <w:t>База проведення дослідження.</w:t>
      </w:r>
      <w:r>
        <w:rPr>
          <w:rFonts w:ascii="Times New Roman" w:eastAsia="Times New Roman" w:hAnsi="Times New Roman" w:cs="Times New Roman"/>
          <w:sz w:val="28"/>
          <w:szCs w:val="28"/>
          <w:lang w:eastAsia="ru-RU"/>
        </w:rPr>
        <w:t xml:space="preserve"> Емпіричне дослідження було проведене на базі Фахового коледжу нафтогазових технологій, інженерії та інфраструктури сервісу Одеської національної академії харчових технологій.</w:t>
      </w:r>
    </w:p>
    <w:p w:rsidR="00635045" w:rsidRDefault="00635045" w:rsidP="00882C4B">
      <w:pPr>
        <w:shd w:val="clear" w:color="auto" w:fill="FFFFFF"/>
        <w:spacing w:before="0" w:beforeAutospacing="0" w:after="0" w:afterAutospacing="0"/>
        <w:ind w:left="0" w:firstLine="709"/>
        <w:contextualSpacing/>
        <w:rPr>
          <w:rFonts w:ascii="Times New Roman" w:eastAsia="Times New Roman" w:hAnsi="Times New Roman" w:cs="Times New Roman"/>
          <w:sz w:val="28"/>
          <w:szCs w:val="28"/>
          <w:lang w:eastAsia="ru-RU"/>
        </w:rPr>
      </w:pPr>
      <w:r w:rsidRPr="002F3B71">
        <w:rPr>
          <w:rFonts w:ascii="Times New Roman" w:eastAsia="Times New Roman" w:hAnsi="Times New Roman" w:cs="Times New Roman"/>
          <w:b/>
          <w:sz w:val="28"/>
          <w:szCs w:val="28"/>
          <w:lang w:eastAsia="ru-RU"/>
        </w:rPr>
        <w:t xml:space="preserve">Практична значимість роботи </w:t>
      </w:r>
      <w:r w:rsidRPr="002F3B71">
        <w:rPr>
          <w:rFonts w:ascii="Times New Roman" w:eastAsia="Times New Roman" w:hAnsi="Times New Roman" w:cs="Times New Roman"/>
          <w:sz w:val="28"/>
          <w:szCs w:val="28"/>
          <w:lang w:eastAsia="ru-RU"/>
        </w:rPr>
        <w:t xml:space="preserve">полягає у виявленні </w:t>
      </w:r>
      <w:r w:rsidR="00882C4B" w:rsidRPr="002F3B71">
        <w:rPr>
          <w:rFonts w:ascii="Times New Roman" w:hAnsi="Times New Roman" w:cs="Times New Roman"/>
          <w:sz w:val="28"/>
          <w:szCs w:val="28"/>
        </w:rPr>
        <w:t xml:space="preserve">взаємозв’язку між суверенністю, емпатією та комунікативною соціальною компетентністю респондентів </w:t>
      </w:r>
      <w:r w:rsidR="005407AE" w:rsidRPr="002F3B71">
        <w:rPr>
          <w:rFonts w:ascii="Times New Roman" w:hAnsi="Times New Roman" w:cs="Times New Roman"/>
          <w:sz w:val="28"/>
          <w:szCs w:val="28"/>
        </w:rPr>
        <w:t xml:space="preserve">у </w:t>
      </w:r>
      <w:r w:rsidR="00882C4B" w:rsidRPr="002F3B71">
        <w:rPr>
          <w:rFonts w:ascii="Times New Roman" w:hAnsi="Times New Roman" w:cs="Times New Roman"/>
          <w:sz w:val="28"/>
          <w:szCs w:val="28"/>
        </w:rPr>
        <w:t xml:space="preserve">юнацькому віці. </w:t>
      </w:r>
      <w:r w:rsidRPr="002F3B71">
        <w:rPr>
          <w:rFonts w:ascii="Times New Roman" w:eastAsia="Times New Roman" w:hAnsi="Times New Roman" w:cs="Times New Roman"/>
          <w:sz w:val="28"/>
          <w:szCs w:val="28"/>
          <w:lang w:eastAsia="ru-RU"/>
        </w:rPr>
        <w:t>Також результати роботи можуть використ</w:t>
      </w:r>
      <w:r w:rsidR="005407AE" w:rsidRPr="002F3B71">
        <w:rPr>
          <w:rFonts w:ascii="Times New Roman" w:eastAsia="Times New Roman" w:hAnsi="Times New Roman" w:cs="Times New Roman"/>
          <w:sz w:val="28"/>
          <w:szCs w:val="28"/>
          <w:lang w:eastAsia="ru-RU"/>
        </w:rPr>
        <w:t>овува</w:t>
      </w:r>
      <w:r w:rsidRPr="002F3B71">
        <w:rPr>
          <w:rFonts w:ascii="Times New Roman" w:eastAsia="Times New Roman" w:hAnsi="Times New Roman" w:cs="Times New Roman"/>
          <w:sz w:val="28"/>
          <w:szCs w:val="28"/>
          <w:lang w:eastAsia="ru-RU"/>
        </w:rPr>
        <w:t>тись в якості наочних прикладів при вивченні студентами «Вікової психології», а також</w:t>
      </w:r>
      <w:r w:rsidR="001A309F">
        <w:rPr>
          <w:rFonts w:ascii="Times New Roman" w:eastAsia="Times New Roman" w:hAnsi="Times New Roman" w:cs="Times New Roman"/>
          <w:sz w:val="28"/>
          <w:szCs w:val="28"/>
          <w:lang w:eastAsia="ru-RU"/>
        </w:rPr>
        <w:t xml:space="preserve"> застосовуватись</w:t>
      </w:r>
      <w:r w:rsidRPr="002F3B71">
        <w:rPr>
          <w:rFonts w:ascii="Times New Roman" w:eastAsia="Times New Roman" w:hAnsi="Times New Roman" w:cs="Times New Roman"/>
          <w:sz w:val="28"/>
          <w:szCs w:val="28"/>
          <w:lang w:eastAsia="ru-RU"/>
        </w:rPr>
        <w:t xml:space="preserve"> у психологічній консультативній практиці в якості матеріалу для створення корекційно-розвивальних програм.</w:t>
      </w:r>
    </w:p>
    <w:p w:rsidR="005C4A74" w:rsidRPr="005C4A74" w:rsidRDefault="005C4A74" w:rsidP="005C4A74">
      <w:pPr>
        <w:ind w:left="0" w:firstLine="709"/>
        <w:contextualSpacing/>
        <w:rPr>
          <w:rFonts w:ascii="Times New Roman" w:hAnsi="Times New Roman" w:cs="Times New Roman"/>
          <w:sz w:val="28"/>
          <w:szCs w:val="28"/>
        </w:rPr>
      </w:pPr>
      <w:r>
        <w:rPr>
          <w:rFonts w:ascii="Times New Roman" w:hAnsi="Times New Roman" w:cs="Times New Roman"/>
          <w:b/>
          <w:bCs/>
          <w:sz w:val="28"/>
          <w:szCs w:val="28"/>
        </w:rPr>
        <w:t>Апробація</w:t>
      </w:r>
      <w:r w:rsidRPr="00905EF9">
        <w:rPr>
          <w:rFonts w:ascii="Times New Roman" w:hAnsi="Times New Roman" w:cs="Times New Roman"/>
          <w:sz w:val="28"/>
          <w:szCs w:val="28"/>
        </w:rPr>
        <w:t>.</w:t>
      </w:r>
      <w:r>
        <w:rPr>
          <w:rFonts w:ascii="Times New Roman" w:hAnsi="Times New Roman" w:cs="Times New Roman"/>
          <w:sz w:val="28"/>
          <w:szCs w:val="28"/>
        </w:rPr>
        <w:t xml:space="preserve"> </w:t>
      </w:r>
      <w:r w:rsidRPr="00905EF9">
        <w:rPr>
          <w:rFonts w:ascii="Times New Roman" w:hAnsi="Times New Roman" w:cs="Times New Roman"/>
          <w:sz w:val="28"/>
          <w:szCs w:val="28"/>
        </w:rPr>
        <w:t xml:space="preserve">Під час написання </w:t>
      </w:r>
      <w:r>
        <w:rPr>
          <w:rFonts w:ascii="Times New Roman" w:hAnsi="Times New Roman" w:cs="Times New Roman"/>
          <w:sz w:val="28"/>
          <w:szCs w:val="28"/>
        </w:rPr>
        <w:t>роботи було опубліковано статтю «Межі психологічного простору та комунікативна толерантність ранніх юнаків» («Вісник Харківського національного університету імені В.Н. Каразіна. Серія Психологія»</w:t>
      </w:r>
      <w:r w:rsidR="002E53E8">
        <w:rPr>
          <w:rFonts w:ascii="Times New Roman" w:hAnsi="Times New Roman" w:cs="Times New Roman"/>
          <w:sz w:val="28"/>
          <w:szCs w:val="28"/>
        </w:rPr>
        <w:t>,</w:t>
      </w:r>
      <w:r>
        <w:rPr>
          <w:rFonts w:ascii="Times New Roman" w:hAnsi="Times New Roman" w:cs="Times New Roman"/>
          <w:sz w:val="28"/>
          <w:szCs w:val="28"/>
        </w:rPr>
        <w:t xml:space="preserve"> 2020</w:t>
      </w:r>
      <w:r w:rsidR="00B80140">
        <w:rPr>
          <w:rFonts w:ascii="Times New Roman" w:hAnsi="Times New Roman" w:cs="Times New Roman"/>
          <w:sz w:val="28"/>
          <w:szCs w:val="28"/>
        </w:rPr>
        <w:t xml:space="preserve">) й </w:t>
      </w:r>
      <w:r>
        <w:rPr>
          <w:rFonts w:ascii="Times New Roman" w:hAnsi="Times New Roman" w:cs="Times New Roman"/>
          <w:sz w:val="28"/>
          <w:szCs w:val="28"/>
        </w:rPr>
        <w:t>взято участь у двох конференціях та симпозіумі</w:t>
      </w:r>
      <w:r w:rsidR="00B80140">
        <w:rPr>
          <w:rFonts w:ascii="Times New Roman" w:hAnsi="Times New Roman" w:cs="Times New Roman"/>
          <w:sz w:val="28"/>
          <w:szCs w:val="28"/>
        </w:rPr>
        <w:t>, на основі чого видано</w:t>
      </w:r>
      <w:r>
        <w:rPr>
          <w:rFonts w:ascii="Times New Roman" w:hAnsi="Times New Roman" w:cs="Times New Roman"/>
          <w:sz w:val="28"/>
          <w:szCs w:val="28"/>
        </w:rPr>
        <w:t xml:space="preserve"> троє тез доповідей:</w:t>
      </w:r>
      <w:r w:rsidRPr="00905EF9">
        <w:rPr>
          <w:rFonts w:ascii="Times New Roman" w:hAnsi="Times New Roman" w:cs="Times New Roman"/>
          <w:sz w:val="28"/>
          <w:szCs w:val="28"/>
          <w:lang w:val="en-US"/>
        </w:rPr>
        <w:t xml:space="preserve"> </w:t>
      </w:r>
      <w:r>
        <w:rPr>
          <w:rFonts w:ascii="Times New Roman" w:hAnsi="Times New Roman" w:cs="Times New Roman"/>
          <w:sz w:val="28"/>
          <w:szCs w:val="28"/>
        </w:rPr>
        <w:t xml:space="preserve">у </w:t>
      </w:r>
      <w:r w:rsidRPr="005F31C0">
        <w:rPr>
          <w:rFonts w:ascii="Times New Roman" w:hAnsi="Times New Roman" w:cs="Times New Roman"/>
          <w:sz w:val="28"/>
          <w:szCs w:val="28"/>
        </w:rPr>
        <w:t>ІІ науково-практичн</w:t>
      </w:r>
      <w:r>
        <w:rPr>
          <w:rFonts w:ascii="Times New Roman" w:hAnsi="Times New Roman" w:cs="Times New Roman"/>
          <w:sz w:val="28"/>
          <w:szCs w:val="28"/>
        </w:rPr>
        <w:t>ій</w:t>
      </w:r>
      <w:r w:rsidRPr="005F31C0">
        <w:rPr>
          <w:rFonts w:ascii="Times New Roman" w:hAnsi="Times New Roman" w:cs="Times New Roman"/>
          <w:sz w:val="28"/>
          <w:szCs w:val="28"/>
        </w:rPr>
        <w:t xml:space="preserve"> конференції </w:t>
      </w:r>
      <w:r w:rsidRPr="005F31C0">
        <w:rPr>
          <w:rFonts w:ascii="Times New Roman" w:hAnsi="Times New Roman" w:cs="Times New Roman"/>
          <w:sz w:val="28"/>
          <w:szCs w:val="28"/>
        </w:rPr>
        <w:lastRenderedPageBreak/>
        <w:t>«Інструменти і механізми модернізації наукових та освітніх процесів»</w:t>
      </w:r>
      <w:r>
        <w:rPr>
          <w:rFonts w:ascii="Times New Roman" w:hAnsi="Times New Roman" w:cs="Times New Roman"/>
          <w:sz w:val="28"/>
          <w:szCs w:val="28"/>
        </w:rPr>
        <w:t xml:space="preserve"> («</w:t>
      </w:r>
      <w:r w:rsidRPr="005F31C0">
        <w:rPr>
          <w:rFonts w:ascii="Times New Roman" w:hAnsi="Times New Roman" w:cs="Times New Roman"/>
          <w:sz w:val="28"/>
          <w:szCs w:val="28"/>
        </w:rPr>
        <w:t>Вплив відчуття благополуччя на межі психологічного простору студентів-психологів</w:t>
      </w:r>
      <w:r>
        <w:rPr>
          <w:rFonts w:ascii="Times New Roman" w:hAnsi="Times New Roman" w:cs="Times New Roman"/>
          <w:sz w:val="28"/>
          <w:szCs w:val="28"/>
        </w:rPr>
        <w:t>», 2020); М</w:t>
      </w:r>
      <w:r w:rsidRPr="005F31C0">
        <w:rPr>
          <w:rFonts w:ascii="Times New Roman" w:hAnsi="Times New Roman" w:cs="Times New Roman"/>
          <w:sz w:val="28"/>
          <w:szCs w:val="28"/>
        </w:rPr>
        <w:t>іжнародн</w:t>
      </w:r>
      <w:r>
        <w:rPr>
          <w:rFonts w:ascii="Times New Roman" w:hAnsi="Times New Roman" w:cs="Times New Roman"/>
          <w:sz w:val="28"/>
          <w:szCs w:val="28"/>
        </w:rPr>
        <w:t>ій</w:t>
      </w:r>
      <w:r w:rsidRPr="005F31C0">
        <w:rPr>
          <w:rFonts w:ascii="Times New Roman" w:hAnsi="Times New Roman" w:cs="Times New Roman"/>
          <w:sz w:val="28"/>
          <w:szCs w:val="28"/>
        </w:rPr>
        <w:t xml:space="preserve"> науков</w:t>
      </w:r>
      <w:r>
        <w:rPr>
          <w:rFonts w:ascii="Times New Roman" w:hAnsi="Times New Roman" w:cs="Times New Roman"/>
          <w:sz w:val="28"/>
          <w:szCs w:val="28"/>
        </w:rPr>
        <w:t xml:space="preserve">ій </w:t>
      </w:r>
      <w:r w:rsidRPr="005F31C0">
        <w:rPr>
          <w:rFonts w:ascii="Times New Roman" w:hAnsi="Times New Roman" w:cs="Times New Roman"/>
          <w:sz w:val="28"/>
          <w:szCs w:val="28"/>
        </w:rPr>
        <w:t>конференції «Теоретичні та практичні дослідження в галузі педагогіки та мовознавства, соціальні аспекти»</w:t>
      </w:r>
      <w:r>
        <w:rPr>
          <w:rFonts w:ascii="Times New Roman" w:hAnsi="Times New Roman" w:cs="Times New Roman"/>
          <w:sz w:val="28"/>
          <w:szCs w:val="28"/>
        </w:rPr>
        <w:t xml:space="preserve"> («</w:t>
      </w:r>
      <w:r w:rsidRPr="005F31C0">
        <w:rPr>
          <w:rFonts w:ascii="Times New Roman" w:hAnsi="Times New Roman" w:cs="Times New Roman"/>
          <w:sz w:val="28"/>
          <w:szCs w:val="28"/>
        </w:rPr>
        <w:t>Взаємозв’язок суверенності психологічного простору та емоційного інтелекту й комунікативної компетентності студентів-психологів</w:t>
      </w:r>
      <w:r>
        <w:rPr>
          <w:rFonts w:ascii="Times New Roman" w:hAnsi="Times New Roman" w:cs="Times New Roman"/>
          <w:sz w:val="28"/>
          <w:szCs w:val="28"/>
        </w:rPr>
        <w:t>», 202</w:t>
      </w:r>
      <w:r w:rsidR="00B80140">
        <w:rPr>
          <w:rFonts w:ascii="Times New Roman" w:hAnsi="Times New Roman" w:cs="Times New Roman"/>
          <w:sz w:val="28"/>
          <w:szCs w:val="28"/>
        </w:rPr>
        <w:t>1</w:t>
      </w:r>
      <w:r>
        <w:rPr>
          <w:rFonts w:ascii="Times New Roman" w:hAnsi="Times New Roman" w:cs="Times New Roman"/>
          <w:sz w:val="28"/>
          <w:szCs w:val="28"/>
        </w:rPr>
        <w:t>); Н</w:t>
      </w:r>
      <w:r w:rsidRPr="005F31C0">
        <w:rPr>
          <w:rFonts w:ascii="Times New Roman" w:hAnsi="Times New Roman" w:cs="Times New Roman"/>
          <w:sz w:val="28"/>
          <w:szCs w:val="28"/>
        </w:rPr>
        <w:t>ауково-практично</w:t>
      </w:r>
      <w:r>
        <w:rPr>
          <w:rFonts w:ascii="Times New Roman" w:hAnsi="Times New Roman" w:cs="Times New Roman"/>
          <w:sz w:val="28"/>
          <w:szCs w:val="28"/>
        </w:rPr>
        <w:t>му</w:t>
      </w:r>
      <w:r w:rsidRPr="005F31C0">
        <w:rPr>
          <w:rFonts w:ascii="Times New Roman" w:hAnsi="Times New Roman" w:cs="Times New Roman"/>
          <w:sz w:val="28"/>
          <w:szCs w:val="28"/>
        </w:rPr>
        <w:t xml:space="preserve"> симпозіуму «Орликіана-2021: проблеми та перспективи сучасної освіти»</w:t>
      </w:r>
      <w:r>
        <w:rPr>
          <w:rFonts w:ascii="Times New Roman" w:hAnsi="Times New Roman" w:cs="Times New Roman"/>
          <w:sz w:val="28"/>
          <w:szCs w:val="28"/>
        </w:rPr>
        <w:t xml:space="preserve"> («</w:t>
      </w:r>
      <w:r w:rsidRPr="005F31C0">
        <w:rPr>
          <w:rFonts w:ascii="Times New Roman" w:hAnsi="Times New Roman" w:cs="Times New Roman"/>
          <w:sz w:val="28"/>
          <w:szCs w:val="28"/>
        </w:rPr>
        <w:t>Психологічний портрет студента за параметрами суверенності психологічного простору, емоційного інтелекту та комунікативної соціальної компетентності</w:t>
      </w:r>
      <w:r>
        <w:rPr>
          <w:rFonts w:ascii="Times New Roman" w:hAnsi="Times New Roman" w:cs="Times New Roman"/>
          <w:sz w:val="28"/>
          <w:szCs w:val="28"/>
        </w:rPr>
        <w:t>», 2021)</w:t>
      </w:r>
      <w:r w:rsidRPr="005F31C0">
        <w:rPr>
          <w:rFonts w:ascii="Times New Roman" w:hAnsi="Times New Roman" w:cs="Times New Roman"/>
          <w:sz w:val="28"/>
          <w:szCs w:val="28"/>
        </w:rPr>
        <w:t>.</w:t>
      </w:r>
    </w:p>
    <w:p w:rsidR="00882C4B" w:rsidRDefault="00635045" w:rsidP="0093086F">
      <w:pPr>
        <w:ind w:left="0" w:firstLine="709"/>
        <w:contextualSpacing/>
        <w:rPr>
          <w:rFonts w:ascii="Times New Roman" w:hAnsi="Times New Roman" w:cs="Times New Roman"/>
          <w:sz w:val="28"/>
          <w:szCs w:val="28"/>
        </w:rPr>
      </w:pPr>
      <w:r w:rsidRPr="002F3B71">
        <w:rPr>
          <w:rFonts w:ascii="Times New Roman" w:eastAsia="Times New Roman" w:hAnsi="Times New Roman" w:cs="Times New Roman"/>
          <w:b/>
          <w:sz w:val="28"/>
          <w:szCs w:val="28"/>
          <w:lang w:val="ru-RU" w:eastAsia="ru-RU"/>
        </w:rPr>
        <w:t xml:space="preserve">Структура </w:t>
      </w:r>
      <w:r w:rsidR="002E53E8">
        <w:rPr>
          <w:rFonts w:ascii="Times New Roman" w:eastAsia="Times New Roman" w:hAnsi="Times New Roman" w:cs="Times New Roman"/>
          <w:b/>
          <w:sz w:val="28"/>
          <w:szCs w:val="28"/>
          <w:lang w:val="ru-RU" w:eastAsia="ru-RU"/>
        </w:rPr>
        <w:t>й</w:t>
      </w:r>
      <w:r w:rsidRPr="002F3B71">
        <w:rPr>
          <w:rFonts w:ascii="Times New Roman" w:eastAsia="Times New Roman" w:hAnsi="Times New Roman" w:cs="Times New Roman"/>
          <w:b/>
          <w:sz w:val="28"/>
          <w:szCs w:val="28"/>
          <w:lang w:val="ru-RU" w:eastAsia="ru-RU"/>
        </w:rPr>
        <w:t xml:space="preserve"> обсяг роботи:</w:t>
      </w:r>
      <w:r w:rsidRPr="002F3B71">
        <w:rPr>
          <w:rFonts w:ascii="Times New Roman" w:eastAsia="Times New Roman" w:hAnsi="Times New Roman" w:cs="Times New Roman"/>
          <w:sz w:val="28"/>
          <w:szCs w:val="28"/>
          <w:lang w:val="ru-RU" w:eastAsia="ru-RU"/>
        </w:rPr>
        <w:t xml:space="preserve"> робота складається зі вступу, трьох розділів,</w:t>
      </w:r>
      <w:r w:rsidR="001A309F">
        <w:rPr>
          <w:rFonts w:ascii="Times New Roman" w:eastAsia="Times New Roman" w:hAnsi="Times New Roman" w:cs="Times New Roman"/>
          <w:sz w:val="28"/>
          <w:szCs w:val="28"/>
          <w:lang w:val="ru-RU" w:eastAsia="ru-RU"/>
        </w:rPr>
        <w:t xml:space="preserve"> </w:t>
      </w:r>
      <w:r w:rsidRPr="002F3B71">
        <w:rPr>
          <w:rFonts w:ascii="Times New Roman" w:eastAsia="Times New Roman" w:hAnsi="Times New Roman" w:cs="Times New Roman"/>
          <w:sz w:val="28"/>
          <w:szCs w:val="28"/>
          <w:lang w:val="ru-RU" w:eastAsia="ru-RU"/>
        </w:rPr>
        <w:t>висновків, списку використаних джерел, додатків. Основний зміст роботи викладено н</w:t>
      </w:r>
      <w:r w:rsidR="00C34908">
        <w:rPr>
          <w:rFonts w:ascii="Times New Roman" w:eastAsia="Times New Roman" w:hAnsi="Times New Roman" w:cs="Times New Roman"/>
          <w:sz w:val="28"/>
          <w:szCs w:val="28"/>
          <w:lang w:val="ru-RU" w:eastAsia="ru-RU"/>
        </w:rPr>
        <w:t>а 8</w:t>
      </w:r>
      <w:r w:rsidR="000463DD">
        <w:rPr>
          <w:rFonts w:ascii="Times New Roman" w:eastAsia="Times New Roman" w:hAnsi="Times New Roman" w:cs="Times New Roman"/>
          <w:sz w:val="28"/>
          <w:szCs w:val="28"/>
          <w:lang w:val="ru-RU" w:eastAsia="ru-RU"/>
        </w:rPr>
        <w:t>3</w:t>
      </w:r>
      <w:r w:rsidRPr="002F3B71">
        <w:rPr>
          <w:rFonts w:ascii="Times New Roman" w:eastAsia="Times New Roman" w:hAnsi="Times New Roman" w:cs="Times New Roman"/>
          <w:sz w:val="28"/>
          <w:szCs w:val="28"/>
          <w:lang w:eastAsia="ru-RU"/>
        </w:rPr>
        <w:t xml:space="preserve"> с</w:t>
      </w:r>
      <w:r w:rsidRPr="002F3B71">
        <w:rPr>
          <w:rFonts w:ascii="Times New Roman" w:eastAsia="Times New Roman" w:hAnsi="Times New Roman" w:cs="Times New Roman"/>
          <w:sz w:val="28"/>
          <w:szCs w:val="28"/>
          <w:lang w:val="ru-RU" w:eastAsia="ru-RU"/>
        </w:rPr>
        <w:t>торінках</w:t>
      </w:r>
      <w:r w:rsidR="006109C7">
        <w:rPr>
          <w:rFonts w:ascii="Times New Roman" w:eastAsia="Times New Roman" w:hAnsi="Times New Roman" w:cs="Times New Roman"/>
          <w:sz w:val="28"/>
          <w:szCs w:val="28"/>
          <w:lang w:val="ru-RU" w:eastAsia="ru-RU"/>
        </w:rPr>
        <w:t>;</w:t>
      </w:r>
      <w:r w:rsidRPr="002F3B71">
        <w:rPr>
          <w:rFonts w:ascii="Times New Roman" w:eastAsia="Times New Roman" w:hAnsi="Times New Roman" w:cs="Times New Roman"/>
          <w:sz w:val="28"/>
          <w:szCs w:val="28"/>
          <w:lang w:val="ru-RU" w:eastAsia="ru-RU"/>
        </w:rPr>
        <w:t xml:space="preserve"> дослідження містить </w:t>
      </w:r>
      <w:r w:rsidR="002F3B71">
        <w:rPr>
          <w:rFonts w:ascii="Times New Roman" w:eastAsia="Times New Roman" w:hAnsi="Times New Roman" w:cs="Times New Roman"/>
          <w:sz w:val="28"/>
          <w:szCs w:val="28"/>
          <w:lang w:val="ru-RU" w:eastAsia="ru-RU"/>
        </w:rPr>
        <w:t>12</w:t>
      </w:r>
      <w:r w:rsidRPr="002F3B71">
        <w:rPr>
          <w:rFonts w:ascii="Times New Roman" w:eastAsia="Times New Roman" w:hAnsi="Times New Roman" w:cs="Times New Roman"/>
          <w:sz w:val="28"/>
          <w:szCs w:val="28"/>
          <w:lang w:val="ru-RU" w:eastAsia="ru-RU"/>
        </w:rPr>
        <w:t xml:space="preserve"> таблиць</w:t>
      </w:r>
      <w:r w:rsidR="00882C4B" w:rsidRPr="002F3B71">
        <w:rPr>
          <w:rFonts w:ascii="Times New Roman" w:eastAsia="Times New Roman" w:hAnsi="Times New Roman" w:cs="Times New Roman"/>
          <w:sz w:val="28"/>
          <w:szCs w:val="28"/>
          <w:lang w:val="ru-RU" w:eastAsia="ru-RU"/>
        </w:rPr>
        <w:t>.</w:t>
      </w:r>
      <w:r w:rsidR="00882C4B" w:rsidRPr="002F3B71">
        <w:rPr>
          <w:rFonts w:ascii="Times New Roman" w:hAnsi="Times New Roman" w:cs="Times New Roman"/>
          <w:sz w:val="28"/>
          <w:szCs w:val="28"/>
        </w:rPr>
        <w:t xml:space="preserve"> Спис</w:t>
      </w:r>
      <w:r w:rsidR="002F3B71">
        <w:rPr>
          <w:rFonts w:ascii="Times New Roman" w:hAnsi="Times New Roman" w:cs="Times New Roman"/>
          <w:sz w:val="28"/>
          <w:szCs w:val="28"/>
        </w:rPr>
        <w:t>ок</w:t>
      </w:r>
      <w:r w:rsidR="00882C4B" w:rsidRPr="002F3B71">
        <w:rPr>
          <w:rFonts w:ascii="Times New Roman" w:hAnsi="Times New Roman" w:cs="Times New Roman"/>
          <w:sz w:val="28"/>
          <w:szCs w:val="28"/>
        </w:rPr>
        <w:t xml:space="preserve"> використаної літератури </w:t>
      </w:r>
      <w:r w:rsidR="002F3B71">
        <w:rPr>
          <w:rFonts w:ascii="Times New Roman" w:hAnsi="Times New Roman" w:cs="Times New Roman"/>
          <w:sz w:val="28"/>
          <w:szCs w:val="28"/>
        </w:rPr>
        <w:t>налічує</w:t>
      </w:r>
      <w:r w:rsidR="00C34908">
        <w:rPr>
          <w:rFonts w:ascii="Times New Roman" w:hAnsi="Times New Roman" w:cs="Times New Roman"/>
          <w:sz w:val="28"/>
          <w:szCs w:val="28"/>
        </w:rPr>
        <w:t xml:space="preserve"> 76</w:t>
      </w:r>
      <w:r w:rsidR="00882C4B" w:rsidRPr="002F3B71">
        <w:rPr>
          <w:rFonts w:ascii="Times New Roman" w:hAnsi="Times New Roman" w:cs="Times New Roman"/>
          <w:sz w:val="28"/>
          <w:szCs w:val="28"/>
        </w:rPr>
        <w:t xml:space="preserve"> джерел. </w:t>
      </w: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Default="00B80140" w:rsidP="0093086F">
      <w:pPr>
        <w:ind w:left="0" w:firstLine="709"/>
        <w:contextualSpacing/>
        <w:rPr>
          <w:rFonts w:ascii="Times New Roman" w:hAnsi="Times New Roman" w:cs="Times New Roman"/>
          <w:sz w:val="28"/>
          <w:szCs w:val="28"/>
        </w:rPr>
      </w:pPr>
    </w:p>
    <w:p w:rsidR="00B80140" w:rsidRPr="002F3B71" w:rsidRDefault="00B80140" w:rsidP="0093086F">
      <w:pPr>
        <w:ind w:left="0" w:firstLine="709"/>
        <w:contextualSpacing/>
        <w:rPr>
          <w:rFonts w:ascii="Times New Roman" w:hAnsi="Times New Roman" w:cs="Times New Roman"/>
          <w:sz w:val="28"/>
          <w:szCs w:val="28"/>
        </w:rPr>
      </w:pPr>
    </w:p>
    <w:p w:rsidR="00635045" w:rsidRPr="002F3B71" w:rsidRDefault="00635045" w:rsidP="00882C4B">
      <w:pPr>
        <w:spacing w:before="0" w:beforeAutospacing="0" w:after="0" w:afterAutospacing="0"/>
        <w:ind w:left="0" w:firstLine="709"/>
        <w:rPr>
          <w:rFonts w:ascii="Times New Roman" w:eastAsia="Times New Roman" w:hAnsi="Times New Roman" w:cs="Times New Roman"/>
          <w:sz w:val="28"/>
          <w:szCs w:val="28"/>
          <w:lang w:eastAsia="ru-RU"/>
        </w:rPr>
      </w:pPr>
    </w:p>
    <w:p w:rsidR="002E33A0" w:rsidRPr="005B5326" w:rsidRDefault="005B5326" w:rsidP="00C87426">
      <w:pPr>
        <w:ind w:firstLine="75"/>
        <w:contextualSpacing/>
        <w:rPr>
          <w:rFonts w:ascii="Times New Roman" w:hAnsi="Times New Roman" w:cs="Times New Roman"/>
          <w:b/>
          <w:bCs/>
          <w:sz w:val="28"/>
          <w:szCs w:val="28"/>
        </w:rPr>
      </w:pPr>
      <w:r w:rsidRPr="002F3B71">
        <w:rPr>
          <w:rFonts w:ascii="Times New Roman" w:eastAsia="Times New Roman" w:hAnsi="Times New Roman" w:cs="Times New Roman"/>
          <w:b/>
          <w:sz w:val="28"/>
          <w:szCs w:val="28"/>
          <w:lang w:val="ru-RU" w:eastAsia="ru-RU"/>
        </w:rPr>
        <w:lastRenderedPageBreak/>
        <w:t>РОЗДІЛ</w:t>
      </w:r>
      <w:r w:rsidR="00C87426">
        <w:rPr>
          <w:rFonts w:ascii="Times New Roman" w:eastAsia="Times New Roman" w:hAnsi="Times New Roman" w:cs="Times New Roman"/>
          <w:b/>
          <w:sz w:val="28"/>
          <w:szCs w:val="28"/>
          <w:lang w:val="ru-RU" w:eastAsia="ru-RU"/>
        </w:rPr>
        <w:t xml:space="preserve"> 1</w:t>
      </w:r>
      <w:r w:rsidRPr="002F3B71">
        <w:rPr>
          <w:rFonts w:ascii="Times New Roman" w:eastAsia="Times New Roman" w:hAnsi="Times New Roman" w:cs="Times New Roman"/>
          <w:b/>
          <w:sz w:val="28"/>
          <w:szCs w:val="28"/>
          <w:lang w:val="ru-RU" w:eastAsia="ru-RU"/>
        </w:rPr>
        <w:t xml:space="preserve">. ТЕОРЕТИЧНИЙ АНАЛІЗ ПРОБЛЕМИ </w:t>
      </w:r>
      <w:r w:rsidRPr="002F3B71">
        <w:rPr>
          <w:rFonts w:ascii="Times New Roman" w:eastAsia="Times New Roman" w:hAnsi="Times New Roman" w:cs="Times New Roman"/>
          <w:b/>
          <w:sz w:val="28"/>
          <w:szCs w:val="28"/>
          <w:lang w:eastAsia="ru-RU"/>
        </w:rPr>
        <w:t>ВЗАЄМОЗВЯЗКУ МІЖ СУВЕРЕННІСТЮ ПСИХОЛОГІЧНОГО ПРОСТОРУ, ЕМПАТІЄЮ ТА КОМУНІКАТИВНОЮ КОМПЕТЕНТНІСТЮ ОСОБИСТОСТІ В</w:t>
      </w:r>
      <w:r w:rsidRPr="002F3B71">
        <w:rPr>
          <w:rFonts w:ascii="Times New Roman" w:eastAsia="Times New Roman" w:hAnsi="Times New Roman" w:cs="Times New Roman"/>
          <w:b/>
          <w:sz w:val="28"/>
          <w:szCs w:val="28"/>
          <w:lang w:val="ru-RU" w:eastAsia="ru-RU"/>
        </w:rPr>
        <w:t xml:space="preserve"> ЮНАЦЬКО</w:t>
      </w:r>
      <w:r>
        <w:rPr>
          <w:rFonts w:ascii="Times New Roman" w:eastAsia="Times New Roman" w:hAnsi="Times New Roman" w:cs="Times New Roman"/>
          <w:b/>
          <w:sz w:val="28"/>
          <w:szCs w:val="28"/>
          <w:lang w:eastAsia="ru-RU"/>
        </w:rPr>
        <w:t>МУ ВІЦІ</w:t>
      </w:r>
    </w:p>
    <w:p w:rsidR="002E33A0" w:rsidRPr="00865E00" w:rsidRDefault="002E33A0" w:rsidP="00BD1FE3">
      <w:pPr>
        <w:ind w:firstLine="709"/>
        <w:contextualSpacing/>
        <w:rPr>
          <w:rFonts w:ascii="Times New Roman" w:hAnsi="Times New Roman" w:cs="Times New Roman"/>
          <w:b/>
          <w:bCs/>
          <w:sz w:val="28"/>
          <w:szCs w:val="28"/>
        </w:rPr>
      </w:pPr>
      <w:r w:rsidRPr="00865E00">
        <w:rPr>
          <w:rFonts w:ascii="Times New Roman" w:hAnsi="Times New Roman" w:cs="Times New Roman"/>
          <w:b/>
          <w:bCs/>
          <w:sz w:val="28"/>
          <w:szCs w:val="28"/>
        </w:rPr>
        <w:t>1.1. Поняття про суверенність психологічного простору та її особливості в юнацькому віці</w:t>
      </w:r>
    </w:p>
    <w:p w:rsidR="00F409EE" w:rsidRPr="00477EFE" w:rsidRDefault="00496288" w:rsidP="00BD1FE3">
      <w:pPr>
        <w:shd w:val="clear" w:color="auto" w:fill="FFFFFF"/>
        <w:ind w:firstLine="709"/>
        <w:contextualSpacing/>
        <w:rPr>
          <w:rFonts w:ascii="Times New Roman" w:eastAsia="Times New Roman" w:hAnsi="Times New Roman" w:cs="Times New Roman"/>
          <w:color w:val="000000"/>
          <w:sz w:val="28"/>
          <w:szCs w:val="25"/>
        </w:rPr>
      </w:pPr>
      <w:r w:rsidRPr="00496288">
        <w:rPr>
          <w:rFonts w:ascii="Times New Roman" w:eastAsia="Times New Roman" w:hAnsi="Times New Roman" w:cs="Times New Roman"/>
          <w:color w:val="000000"/>
          <w:sz w:val="28"/>
          <w:szCs w:val="25"/>
        </w:rPr>
        <w:t xml:space="preserve">Проблема психологічного простору особистості і </w:t>
      </w:r>
      <w:r w:rsidR="00E6149C">
        <w:rPr>
          <w:rFonts w:ascii="Times New Roman" w:eastAsia="Times New Roman" w:hAnsi="Times New Roman" w:cs="Times New Roman"/>
          <w:color w:val="000000"/>
          <w:sz w:val="28"/>
          <w:szCs w:val="25"/>
        </w:rPr>
        <w:t xml:space="preserve">такої його характеристики як </w:t>
      </w:r>
      <w:r w:rsidRPr="00496288">
        <w:rPr>
          <w:rFonts w:ascii="Times New Roman" w:eastAsia="Times New Roman" w:hAnsi="Times New Roman" w:cs="Times New Roman"/>
          <w:color w:val="000000"/>
          <w:sz w:val="28"/>
          <w:szCs w:val="25"/>
        </w:rPr>
        <w:t>суверенн</w:t>
      </w:r>
      <w:r w:rsidR="00E6149C">
        <w:rPr>
          <w:rFonts w:ascii="Times New Roman" w:eastAsia="Times New Roman" w:hAnsi="Times New Roman" w:cs="Times New Roman"/>
          <w:color w:val="000000"/>
          <w:sz w:val="28"/>
          <w:szCs w:val="25"/>
        </w:rPr>
        <w:t xml:space="preserve">ість </w:t>
      </w:r>
      <w:r w:rsidRPr="00496288">
        <w:rPr>
          <w:rFonts w:ascii="Times New Roman" w:eastAsia="Times New Roman" w:hAnsi="Times New Roman" w:cs="Times New Roman"/>
          <w:color w:val="000000"/>
          <w:sz w:val="28"/>
          <w:szCs w:val="25"/>
        </w:rPr>
        <w:t>має глибокі витоки у психологі</w:t>
      </w:r>
      <w:r w:rsidR="00E6149C">
        <w:rPr>
          <w:rFonts w:ascii="Times New Roman" w:eastAsia="Times New Roman" w:hAnsi="Times New Roman" w:cs="Times New Roman"/>
          <w:color w:val="000000"/>
          <w:sz w:val="28"/>
          <w:szCs w:val="25"/>
        </w:rPr>
        <w:t>ї</w:t>
      </w:r>
      <w:r w:rsidRPr="00496288">
        <w:rPr>
          <w:rFonts w:ascii="Times New Roman" w:eastAsia="Times New Roman" w:hAnsi="Times New Roman" w:cs="Times New Roman"/>
          <w:color w:val="000000"/>
          <w:sz w:val="28"/>
          <w:szCs w:val="25"/>
        </w:rPr>
        <w:t xml:space="preserve"> (К.О.</w:t>
      </w:r>
      <w:r w:rsidR="00E6149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Абульханова-Славська, Л.І.</w:t>
      </w:r>
      <w:r w:rsidR="00E6149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Анциферова, М.М.</w:t>
      </w:r>
      <w:r w:rsidR="00E6149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Бахтін, Г.О.</w:t>
      </w:r>
      <w:r w:rsidR="003A0E42">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Бу</w:t>
      </w:r>
      <w:r w:rsidR="00F409EE">
        <w:rPr>
          <w:rFonts w:ascii="Times New Roman" w:eastAsia="Times New Roman" w:hAnsi="Times New Roman" w:cs="Times New Roman"/>
          <w:color w:val="000000"/>
          <w:sz w:val="28"/>
          <w:szCs w:val="25"/>
        </w:rPr>
        <w:t>р</w:t>
      </w:r>
      <w:r w:rsidRPr="00496288">
        <w:rPr>
          <w:rFonts w:ascii="Times New Roman" w:eastAsia="Times New Roman" w:hAnsi="Times New Roman" w:cs="Times New Roman"/>
          <w:color w:val="000000"/>
          <w:sz w:val="28"/>
          <w:szCs w:val="25"/>
        </w:rPr>
        <w:t>містрова, Л.С.</w:t>
      </w:r>
      <w:r w:rsidR="00E6149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Виготський, П.Я.</w:t>
      </w:r>
      <w:r w:rsidR="00E6149C">
        <w:rPr>
          <w:lang w:val="en-US"/>
        </w:rPr>
        <w:t> </w:t>
      </w:r>
      <w:r w:rsidRPr="00496288">
        <w:rPr>
          <w:rFonts w:ascii="Times New Roman" w:eastAsia="Times New Roman" w:hAnsi="Times New Roman" w:cs="Times New Roman"/>
          <w:color w:val="000000"/>
          <w:sz w:val="28"/>
          <w:szCs w:val="25"/>
        </w:rPr>
        <w:t>Гальперін, У.</w:t>
      </w:r>
      <w:r w:rsidR="00E6149C">
        <w:rPr>
          <w:rFonts w:ascii="Times New Roman" w:eastAsia="Times New Roman" w:hAnsi="Times New Roman" w:cs="Times New Roman"/>
          <w:color w:val="000000"/>
          <w:sz w:val="28"/>
          <w:szCs w:val="25"/>
          <w:lang w:val="en-US"/>
        </w:rPr>
        <w:t> </w:t>
      </w:r>
      <w:r w:rsidRPr="00496288">
        <w:rPr>
          <w:rFonts w:ascii="Times New Roman" w:eastAsia="Times New Roman" w:hAnsi="Times New Roman" w:cs="Times New Roman"/>
          <w:color w:val="000000"/>
          <w:sz w:val="28"/>
          <w:szCs w:val="25"/>
        </w:rPr>
        <w:t>Джемс, Е.</w:t>
      </w:r>
      <w:r w:rsidR="00E6149C">
        <w:rPr>
          <w:rFonts w:ascii="Times New Roman" w:eastAsia="Times New Roman" w:hAnsi="Times New Roman" w:cs="Times New Roman"/>
          <w:color w:val="000000"/>
          <w:sz w:val="28"/>
          <w:szCs w:val="25"/>
          <w:lang w:val="en-US"/>
        </w:rPr>
        <w:t> </w:t>
      </w:r>
      <w:r w:rsidRPr="00496288">
        <w:rPr>
          <w:rFonts w:ascii="Times New Roman" w:eastAsia="Times New Roman" w:hAnsi="Times New Roman" w:cs="Times New Roman"/>
          <w:color w:val="000000"/>
          <w:sz w:val="28"/>
          <w:szCs w:val="25"/>
        </w:rPr>
        <w:t>Еріксон, К.</w:t>
      </w:r>
      <w:r w:rsidR="00E6149C">
        <w:rPr>
          <w:rFonts w:ascii="Times New Roman" w:eastAsia="Times New Roman" w:hAnsi="Times New Roman" w:cs="Times New Roman"/>
          <w:color w:val="000000"/>
          <w:sz w:val="28"/>
          <w:szCs w:val="25"/>
          <w:lang w:val="en-US"/>
        </w:rPr>
        <w:t> </w:t>
      </w:r>
      <w:r w:rsidRPr="00496288">
        <w:rPr>
          <w:rFonts w:ascii="Times New Roman" w:eastAsia="Times New Roman" w:hAnsi="Times New Roman" w:cs="Times New Roman"/>
          <w:color w:val="000000"/>
          <w:sz w:val="28"/>
          <w:szCs w:val="25"/>
        </w:rPr>
        <w:t>Левін, О.М.</w:t>
      </w:r>
      <w:r w:rsidR="00E6149C">
        <w:rPr>
          <w:rFonts w:ascii="Times New Roman" w:eastAsia="Times New Roman" w:hAnsi="Times New Roman" w:cs="Times New Roman"/>
          <w:color w:val="000000"/>
          <w:sz w:val="28"/>
          <w:szCs w:val="25"/>
          <w:lang w:val="en-US"/>
        </w:rPr>
        <w:t> </w:t>
      </w:r>
      <w:r w:rsidRPr="00496288">
        <w:rPr>
          <w:rFonts w:ascii="Times New Roman" w:eastAsia="Times New Roman" w:hAnsi="Times New Roman" w:cs="Times New Roman"/>
          <w:color w:val="000000"/>
          <w:sz w:val="28"/>
          <w:szCs w:val="25"/>
        </w:rPr>
        <w:t>Леонтьєв, С.К.</w:t>
      </w:r>
      <w:r w:rsidR="00E6149C">
        <w:rPr>
          <w:rFonts w:ascii="Times New Roman" w:eastAsia="Times New Roman" w:hAnsi="Times New Roman" w:cs="Times New Roman"/>
          <w:color w:val="000000"/>
          <w:sz w:val="28"/>
          <w:szCs w:val="25"/>
          <w:lang w:val="en-US"/>
        </w:rPr>
        <w:t> </w:t>
      </w:r>
      <w:r w:rsidRPr="00496288">
        <w:rPr>
          <w:rFonts w:ascii="Times New Roman" w:eastAsia="Times New Roman" w:hAnsi="Times New Roman" w:cs="Times New Roman"/>
          <w:color w:val="000000"/>
          <w:sz w:val="28"/>
          <w:szCs w:val="25"/>
        </w:rPr>
        <w:t>Нартова-Бочавер,</w:t>
      </w:r>
      <w:r w:rsidR="00F409EE">
        <w:rPr>
          <w:rFonts w:ascii="Times New Roman" w:eastAsia="Times New Roman" w:hAnsi="Times New Roman" w:cs="Times New Roman"/>
          <w:color w:val="000000"/>
          <w:sz w:val="28"/>
          <w:szCs w:val="25"/>
        </w:rPr>
        <w:t xml:space="preserve"> </w:t>
      </w:r>
      <w:r w:rsidRPr="00496288">
        <w:rPr>
          <w:rFonts w:ascii="Times New Roman" w:eastAsia="Times New Roman" w:hAnsi="Times New Roman" w:cs="Times New Roman"/>
          <w:color w:val="000000"/>
          <w:sz w:val="28"/>
          <w:szCs w:val="25"/>
        </w:rPr>
        <w:t>С.Л.</w:t>
      </w:r>
      <w:r w:rsidR="00E6149C">
        <w:rPr>
          <w:rFonts w:ascii="Times New Roman" w:eastAsia="Times New Roman" w:hAnsi="Times New Roman" w:cs="Times New Roman"/>
          <w:color w:val="000000"/>
          <w:sz w:val="28"/>
          <w:szCs w:val="25"/>
          <w:lang w:val="en-US"/>
        </w:rPr>
        <w:t> </w:t>
      </w:r>
      <w:r w:rsidRPr="00496288">
        <w:rPr>
          <w:rFonts w:ascii="Times New Roman" w:eastAsia="Times New Roman" w:hAnsi="Times New Roman" w:cs="Times New Roman"/>
          <w:color w:val="000000"/>
          <w:sz w:val="28"/>
          <w:szCs w:val="25"/>
        </w:rPr>
        <w:t>Рубінштейн</w:t>
      </w:r>
      <w:r w:rsidR="003A0E42">
        <w:rPr>
          <w:rFonts w:ascii="Times New Roman" w:eastAsia="Times New Roman" w:hAnsi="Times New Roman" w:cs="Times New Roman"/>
          <w:color w:val="000000"/>
          <w:sz w:val="28"/>
          <w:szCs w:val="25"/>
        </w:rPr>
        <w:t>,</w:t>
      </w:r>
      <w:r w:rsidR="00E6149C" w:rsidRPr="006C6C59">
        <w:rPr>
          <w:rFonts w:ascii="Times New Roman" w:eastAsia="Times New Roman" w:hAnsi="Times New Roman" w:cs="Times New Roman"/>
          <w:color w:val="000000"/>
          <w:sz w:val="28"/>
          <w:szCs w:val="25"/>
        </w:rPr>
        <w:t xml:space="preserve"> </w:t>
      </w:r>
      <w:r w:rsidRPr="00496288">
        <w:rPr>
          <w:rFonts w:ascii="Times New Roman" w:eastAsia="Times New Roman" w:hAnsi="Times New Roman" w:cs="Times New Roman"/>
          <w:color w:val="000000"/>
          <w:sz w:val="28"/>
          <w:szCs w:val="25"/>
        </w:rPr>
        <w:t>К.</w:t>
      </w:r>
      <w:r w:rsidR="00E6149C">
        <w:rPr>
          <w:rFonts w:ascii="Times New Roman" w:eastAsia="Times New Roman" w:hAnsi="Times New Roman" w:cs="Times New Roman"/>
          <w:color w:val="000000"/>
          <w:sz w:val="28"/>
          <w:szCs w:val="25"/>
          <w:lang w:val="en-US"/>
        </w:rPr>
        <w:t> </w:t>
      </w:r>
      <w:r w:rsidRPr="00496288">
        <w:rPr>
          <w:rFonts w:ascii="Times New Roman" w:eastAsia="Times New Roman" w:hAnsi="Times New Roman" w:cs="Times New Roman"/>
          <w:color w:val="000000"/>
          <w:sz w:val="28"/>
          <w:szCs w:val="25"/>
        </w:rPr>
        <w:t>Юнг та ін.).</w:t>
      </w:r>
      <w:r w:rsidR="003422C8">
        <w:rPr>
          <w:rFonts w:ascii="Times New Roman" w:eastAsia="Times New Roman" w:hAnsi="Times New Roman" w:cs="Times New Roman"/>
          <w:color w:val="000000"/>
          <w:sz w:val="28"/>
          <w:szCs w:val="25"/>
        </w:rPr>
        <w:t xml:space="preserve"> </w:t>
      </w:r>
      <w:r w:rsidR="00E6149C">
        <w:rPr>
          <w:rFonts w:ascii="Times New Roman" w:eastAsia="Times New Roman" w:hAnsi="Times New Roman" w:cs="Times New Roman"/>
          <w:color w:val="000000"/>
          <w:sz w:val="28"/>
          <w:szCs w:val="25"/>
        </w:rPr>
        <w:t>Широта</w:t>
      </w:r>
      <w:r w:rsidRPr="00496288">
        <w:rPr>
          <w:rFonts w:ascii="Times New Roman" w:eastAsia="Times New Roman" w:hAnsi="Times New Roman" w:cs="Times New Roman"/>
          <w:color w:val="000000"/>
          <w:sz w:val="28"/>
          <w:szCs w:val="25"/>
        </w:rPr>
        <w:t xml:space="preserve"> уявлень про зміст, природу і функцію особистісної суверенності підкреслює особливий пласт реальності, який вказує на «людину, що формується як особистість» (В.П.</w:t>
      </w:r>
      <w:r w:rsidR="00E6149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Зінченко)</w:t>
      </w:r>
      <w:r w:rsidR="003A0E42">
        <w:rPr>
          <w:rFonts w:ascii="Times New Roman" w:eastAsia="Times New Roman" w:hAnsi="Times New Roman" w:cs="Times New Roman"/>
          <w:color w:val="000000"/>
          <w:sz w:val="28"/>
          <w:szCs w:val="25"/>
        </w:rPr>
        <w:t xml:space="preserve"> </w:t>
      </w:r>
      <w:r w:rsidR="003A0E42" w:rsidRPr="006C6C59">
        <w:rPr>
          <w:rFonts w:ascii="Times New Roman" w:eastAsia="Times New Roman" w:hAnsi="Times New Roman" w:cs="Times New Roman"/>
          <w:color w:val="000000"/>
          <w:sz w:val="28"/>
          <w:szCs w:val="25"/>
        </w:rPr>
        <w:t>[</w:t>
      </w:r>
      <w:r w:rsidR="003A0E42">
        <w:rPr>
          <w:rFonts w:ascii="Times New Roman" w:eastAsia="Times New Roman" w:hAnsi="Times New Roman" w:cs="Times New Roman"/>
          <w:color w:val="000000"/>
          <w:sz w:val="28"/>
          <w:szCs w:val="25"/>
        </w:rPr>
        <w:t>33</w:t>
      </w:r>
      <w:r w:rsidR="003A0E42" w:rsidRPr="006C6C59">
        <w:rPr>
          <w:rFonts w:ascii="Times New Roman" w:eastAsia="Times New Roman" w:hAnsi="Times New Roman" w:cs="Times New Roman"/>
          <w:color w:val="000000"/>
          <w:sz w:val="28"/>
          <w:szCs w:val="25"/>
        </w:rPr>
        <w:t>]</w:t>
      </w:r>
      <w:r w:rsidRPr="00496288">
        <w:rPr>
          <w:rFonts w:ascii="Times New Roman" w:eastAsia="Times New Roman" w:hAnsi="Times New Roman" w:cs="Times New Roman"/>
          <w:color w:val="000000"/>
          <w:sz w:val="28"/>
          <w:szCs w:val="25"/>
        </w:rPr>
        <w:t>, здатну здійснити «акт виходу за свої межі» (М.К.</w:t>
      </w:r>
      <w:r w:rsidR="00E6149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Мамардашвілі)</w:t>
      </w:r>
      <w:r w:rsidR="003A0E42" w:rsidRPr="006C6C59">
        <w:rPr>
          <w:rFonts w:ascii="Times New Roman" w:eastAsia="Times New Roman" w:hAnsi="Times New Roman" w:cs="Times New Roman"/>
          <w:color w:val="000000"/>
          <w:sz w:val="28"/>
          <w:szCs w:val="25"/>
        </w:rPr>
        <w:t xml:space="preserve"> [</w:t>
      </w:r>
      <w:r w:rsidR="003A0E42">
        <w:rPr>
          <w:rFonts w:ascii="Times New Roman" w:eastAsia="Times New Roman" w:hAnsi="Times New Roman" w:cs="Times New Roman"/>
          <w:color w:val="000000"/>
          <w:sz w:val="28"/>
          <w:szCs w:val="25"/>
        </w:rPr>
        <w:t>47</w:t>
      </w:r>
      <w:r w:rsidR="003A0E42" w:rsidRPr="006C6C59">
        <w:rPr>
          <w:rFonts w:ascii="Times New Roman" w:eastAsia="Times New Roman" w:hAnsi="Times New Roman" w:cs="Times New Roman"/>
          <w:color w:val="000000"/>
          <w:sz w:val="28"/>
          <w:szCs w:val="25"/>
        </w:rPr>
        <w:t>]</w:t>
      </w:r>
      <w:r w:rsidRPr="00496288">
        <w:rPr>
          <w:rFonts w:ascii="Times New Roman" w:eastAsia="Times New Roman" w:hAnsi="Times New Roman" w:cs="Times New Roman"/>
          <w:color w:val="000000"/>
          <w:sz w:val="28"/>
          <w:szCs w:val="25"/>
        </w:rPr>
        <w:t xml:space="preserve">, що і позначалося спочатку у психології поняттями «автентичність», «автономність», а згодом поняттям «суверенність». У переважній більшості вказані </w:t>
      </w:r>
      <w:r w:rsidR="00E6149C">
        <w:rPr>
          <w:rFonts w:ascii="Times New Roman" w:eastAsia="Times New Roman" w:hAnsi="Times New Roman" w:cs="Times New Roman"/>
          <w:color w:val="000000"/>
          <w:sz w:val="28"/>
          <w:szCs w:val="25"/>
        </w:rPr>
        <w:t>дефініції</w:t>
      </w:r>
      <w:r w:rsidRPr="00496288">
        <w:rPr>
          <w:rFonts w:ascii="Times New Roman" w:eastAsia="Times New Roman" w:hAnsi="Times New Roman" w:cs="Times New Roman"/>
          <w:color w:val="000000"/>
          <w:sz w:val="28"/>
          <w:szCs w:val="25"/>
        </w:rPr>
        <w:t xml:space="preserve"> розглядаються </w:t>
      </w:r>
      <w:r w:rsidR="00E6149C">
        <w:rPr>
          <w:rFonts w:ascii="Times New Roman" w:eastAsia="Times New Roman" w:hAnsi="Times New Roman" w:cs="Times New Roman"/>
          <w:color w:val="000000"/>
          <w:sz w:val="28"/>
          <w:szCs w:val="25"/>
        </w:rPr>
        <w:t>рад</w:t>
      </w:r>
      <w:r w:rsidRPr="00496288">
        <w:rPr>
          <w:rFonts w:ascii="Times New Roman" w:eastAsia="Times New Roman" w:hAnsi="Times New Roman" w:cs="Times New Roman"/>
          <w:color w:val="000000"/>
          <w:sz w:val="28"/>
          <w:szCs w:val="25"/>
        </w:rPr>
        <w:t xml:space="preserve">ше як синоніми, аніж поняття, що мають </w:t>
      </w:r>
      <w:r w:rsidR="00E6149C">
        <w:rPr>
          <w:rFonts w:ascii="Times New Roman" w:eastAsia="Times New Roman" w:hAnsi="Times New Roman" w:cs="Times New Roman"/>
          <w:color w:val="000000"/>
          <w:sz w:val="28"/>
          <w:szCs w:val="25"/>
        </w:rPr>
        <w:t>окреме тлумачення</w:t>
      </w:r>
      <w:r w:rsidRPr="00496288">
        <w:rPr>
          <w:rFonts w:ascii="Times New Roman" w:eastAsia="Times New Roman" w:hAnsi="Times New Roman" w:cs="Times New Roman"/>
          <w:color w:val="000000"/>
          <w:sz w:val="28"/>
          <w:szCs w:val="25"/>
        </w:rPr>
        <w:t xml:space="preserve"> </w:t>
      </w:r>
      <w:r w:rsidR="00E6149C">
        <w:rPr>
          <w:rFonts w:ascii="Times New Roman" w:eastAsia="Times New Roman" w:hAnsi="Times New Roman" w:cs="Times New Roman"/>
          <w:color w:val="000000"/>
          <w:sz w:val="28"/>
          <w:szCs w:val="25"/>
        </w:rPr>
        <w:t>й</w:t>
      </w:r>
      <w:r w:rsidRPr="00496288">
        <w:rPr>
          <w:rFonts w:ascii="Times New Roman" w:eastAsia="Times New Roman" w:hAnsi="Times New Roman" w:cs="Times New Roman"/>
          <w:color w:val="000000"/>
          <w:sz w:val="28"/>
          <w:szCs w:val="25"/>
        </w:rPr>
        <w:t xml:space="preserve"> феноменологію.</w:t>
      </w:r>
      <w:r w:rsidR="00F409EE">
        <w:rPr>
          <w:rFonts w:ascii="Times New Roman" w:eastAsia="Times New Roman" w:hAnsi="Times New Roman" w:cs="Times New Roman"/>
          <w:color w:val="000000"/>
          <w:sz w:val="28"/>
          <w:szCs w:val="25"/>
        </w:rPr>
        <w:t xml:space="preserve"> </w:t>
      </w:r>
      <w:r w:rsidRPr="00496288">
        <w:rPr>
          <w:rFonts w:ascii="Times New Roman" w:eastAsia="Times New Roman" w:hAnsi="Times New Roman" w:cs="Times New Roman"/>
          <w:color w:val="000000"/>
          <w:sz w:val="28"/>
          <w:szCs w:val="25"/>
        </w:rPr>
        <w:t>Дж.</w:t>
      </w:r>
      <w:r w:rsidR="00E6149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Бюдженталь вважає змістовно поняття «автентичність»</w:t>
      </w:r>
      <w:r w:rsidR="00D07287">
        <w:rPr>
          <w:rFonts w:ascii="Times New Roman" w:eastAsia="Times New Roman" w:hAnsi="Times New Roman" w:cs="Times New Roman"/>
          <w:color w:val="000000"/>
          <w:sz w:val="28"/>
          <w:szCs w:val="25"/>
        </w:rPr>
        <w:t xml:space="preserve"> </w:t>
      </w:r>
      <w:r w:rsidR="00D07287" w:rsidRPr="00496288">
        <w:rPr>
          <w:rFonts w:ascii="Times New Roman" w:eastAsia="Times New Roman" w:hAnsi="Times New Roman" w:cs="Times New Roman"/>
          <w:color w:val="000000"/>
          <w:sz w:val="28"/>
          <w:szCs w:val="25"/>
        </w:rPr>
        <w:t>близьким до саморозвитку</w:t>
      </w:r>
      <w:r w:rsidRPr="00496288">
        <w:rPr>
          <w:rFonts w:ascii="Times New Roman" w:eastAsia="Times New Roman" w:hAnsi="Times New Roman" w:cs="Times New Roman"/>
          <w:color w:val="000000"/>
          <w:sz w:val="28"/>
          <w:szCs w:val="25"/>
        </w:rPr>
        <w:t>. Він розуміє автентичність скоріше як сам процес проживання власного життя. У його концепції ключовим поняттям є «присутність», що означає не просто фізичне перебування, а усвідомлення своєї суб’єктності, контакт із внутрішнім життям</w:t>
      </w:r>
      <w:r w:rsidR="003A0E42" w:rsidRPr="006C6C59">
        <w:rPr>
          <w:rFonts w:ascii="Times New Roman" w:eastAsia="Times New Roman" w:hAnsi="Times New Roman" w:cs="Times New Roman"/>
          <w:color w:val="000000"/>
          <w:sz w:val="28"/>
          <w:szCs w:val="25"/>
        </w:rPr>
        <w:t xml:space="preserve"> [</w:t>
      </w:r>
      <w:r w:rsidR="00F36918">
        <w:rPr>
          <w:rFonts w:ascii="Times New Roman" w:eastAsia="Times New Roman" w:hAnsi="Times New Roman" w:cs="Times New Roman"/>
          <w:color w:val="000000"/>
          <w:sz w:val="28"/>
          <w:szCs w:val="25"/>
        </w:rPr>
        <w:t>11</w:t>
      </w:r>
      <w:r w:rsidR="003A0E42" w:rsidRPr="006C6C59">
        <w:rPr>
          <w:rFonts w:ascii="Times New Roman" w:eastAsia="Times New Roman" w:hAnsi="Times New Roman" w:cs="Times New Roman"/>
          <w:color w:val="000000"/>
          <w:sz w:val="28"/>
          <w:szCs w:val="25"/>
        </w:rPr>
        <w:t>]</w:t>
      </w:r>
      <w:r w:rsidRPr="00496288">
        <w:rPr>
          <w:rFonts w:ascii="Times New Roman" w:eastAsia="Times New Roman" w:hAnsi="Times New Roman" w:cs="Times New Roman"/>
          <w:color w:val="000000"/>
          <w:sz w:val="28"/>
          <w:szCs w:val="25"/>
        </w:rPr>
        <w:t>. Виділяючи умови прояву автентичності, низка дослідників (С.</w:t>
      </w:r>
      <w:r w:rsidR="00E6149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Мадді, Д.О.</w:t>
      </w:r>
      <w:r w:rsidR="00E6149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Леонтьєв, Є.М.</w:t>
      </w:r>
      <w:r w:rsidR="00E6149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Осін</w:t>
      </w:r>
      <w:r w:rsidR="00E6149C">
        <w:rPr>
          <w:rFonts w:ascii="Times New Roman" w:eastAsia="Times New Roman" w:hAnsi="Times New Roman" w:cs="Times New Roman"/>
          <w:color w:val="000000"/>
          <w:sz w:val="28"/>
          <w:szCs w:val="25"/>
        </w:rPr>
        <w:t>та та ін.</w:t>
      </w:r>
      <w:r w:rsidRPr="00496288">
        <w:rPr>
          <w:rFonts w:ascii="Times New Roman" w:eastAsia="Times New Roman" w:hAnsi="Times New Roman" w:cs="Times New Roman"/>
          <w:color w:val="000000"/>
          <w:sz w:val="28"/>
          <w:szCs w:val="25"/>
        </w:rPr>
        <w:t xml:space="preserve">) однією з </w:t>
      </w:r>
      <w:r w:rsidR="00E6149C">
        <w:rPr>
          <w:rFonts w:ascii="Times New Roman" w:eastAsia="Times New Roman" w:hAnsi="Times New Roman" w:cs="Times New Roman"/>
          <w:color w:val="000000"/>
          <w:sz w:val="28"/>
          <w:szCs w:val="25"/>
        </w:rPr>
        <w:t>го</w:t>
      </w:r>
      <w:r w:rsidR="003A0E42">
        <w:rPr>
          <w:rFonts w:ascii="Times New Roman" w:eastAsia="Times New Roman" w:hAnsi="Times New Roman" w:cs="Times New Roman"/>
          <w:color w:val="000000"/>
          <w:sz w:val="28"/>
          <w:szCs w:val="25"/>
        </w:rPr>
        <w:t>л</w:t>
      </w:r>
      <w:r w:rsidR="00E6149C">
        <w:rPr>
          <w:rFonts w:ascii="Times New Roman" w:eastAsia="Times New Roman" w:hAnsi="Times New Roman" w:cs="Times New Roman"/>
          <w:color w:val="000000"/>
          <w:sz w:val="28"/>
          <w:szCs w:val="25"/>
        </w:rPr>
        <w:t>овних</w:t>
      </w:r>
      <w:r w:rsidRPr="00496288">
        <w:rPr>
          <w:rFonts w:ascii="Times New Roman" w:eastAsia="Times New Roman" w:hAnsi="Times New Roman" w:cs="Times New Roman"/>
          <w:color w:val="000000"/>
          <w:sz w:val="28"/>
          <w:szCs w:val="25"/>
        </w:rPr>
        <w:t xml:space="preserve"> </w:t>
      </w:r>
      <w:r w:rsidR="00E6149C">
        <w:rPr>
          <w:rFonts w:ascii="Times New Roman" w:eastAsia="Times New Roman" w:hAnsi="Times New Roman" w:cs="Times New Roman"/>
          <w:color w:val="000000"/>
          <w:sz w:val="28"/>
          <w:szCs w:val="25"/>
        </w:rPr>
        <w:t xml:space="preserve">вважають </w:t>
      </w:r>
      <w:r w:rsidRPr="00496288">
        <w:rPr>
          <w:rFonts w:ascii="Times New Roman" w:eastAsia="Times New Roman" w:hAnsi="Times New Roman" w:cs="Times New Roman"/>
          <w:color w:val="000000"/>
          <w:sz w:val="28"/>
          <w:szCs w:val="25"/>
        </w:rPr>
        <w:t>усвідомлення як відкрит</w:t>
      </w:r>
      <w:r w:rsidR="00E6149C">
        <w:rPr>
          <w:rFonts w:ascii="Times New Roman" w:eastAsia="Times New Roman" w:hAnsi="Times New Roman" w:cs="Times New Roman"/>
          <w:color w:val="000000"/>
          <w:sz w:val="28"/>
          <w:szCs w:val="25"/>
        </w:rPr>
        <w:t>тя</w:t>
      </w:r>
      <w:r w:rsidRPr="00496288">
        <w:rPr>
          <w:rFonts w:ascii="Times New Roman" w:eastAsia="Times New Roman" w:hAnsi="Times New Roman" w:cs="Times New Roman"/>
          <w:color w:val="000000"/>
          <w:sz w:val="28"/>
          <w:szCs w:val="25"/>
        </w:rPr>
        <w:t xml:space="preserve"> власного досвіду, чутливість</w:t>
      </w:r>
      <w:r w:rsidR="003422C8" w:rsidRPr="006C6C59">
        <w:rPr>
          <w:rFonts w:ascii="Times New Roman" w:eastAsia="Times New Roman" w:hAnsi="Times New Roman" w:cs="Times New Roman"/>
          <w:color w:val="000000"/>
          <w:sz w:val="28"/>
          <w:szCs w:val="25"/>
        </w:rPr>
        <w:t xml:space="preserve"> </w:t>
      </w:r>
      <w:r w:rsidRPr="00496288">
        <w:rPr>
          <w:rFonts w:ascii="Times New Roman" w:eastAsia="Times New Roman" w:hAnsi="Times New Roman" w:cs="Times New Roman"/>
          <w:color w:val="000000"/>
          <w:sz w:val="28"/>
          <w:szCs w:val="25"/>
        </w:rPr>
        <w:t>до себе, здатність слухати с</w:t>
      </w:r>
      <w:r w:rsidR="00E6149C">
        <w:rPr>
          <w:rFonts w:ascii="Times New Roman" w:eastAsia="Times New Roman" w:hAnsi="Times New Roman" w:cs="Times New Roman"/>
          <w:color w:val="000000"/>
          <w:sz w:val="28"/>
          <w:szCs w:val="25"/>
        </w:rPr>
        <w:t>воє Я</w:t>
      </w:r>
      <w:r w:rsidRPr="00496288">
        <w:rPr>
          <w:rFonts w:ascii="Times New Roman" w:eastAsia="Times New Roman" w:hAnsi="Times New Roman" w:cs="Times New Roman"/>
          <w:color w:val="000000"/>
          <w:sz w:val="28"/>
          <w:szCs w:val="25"/>
        </w:rPr>
        <w:t>. А.</w:t>
      </w:r>
      <w:r w:rsidR="003422C8" w:rsidRPr="006C6C59">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 xml:space="preserve">Ленглі описує  автентичність одночасно як спосіб життя і як певну </w:t>
      </w:r>
      <w:r w:rsidR="00477EFE">
        <w:rPr>
          <w:rFonts w:ascii="Times New Roman" w:eastAsia="Times New Roman" w:hAnsi="Times New Roman" w:cs="Times New Roman"/>
          <w:color w:val="000000"/>
          <w:sz w:val="28"/>
          <w:szCs w:val="25"/>
        </w:rPr>
        <w:t>внутрішню властивість</w:t>
      </w:r>
      <w:r w:rsidRPr="00496288">
        <w:rPr>
          <w:rFonts w:ascii="Times New Roman" w:eastAsia="Times New Roman" w:hAnsi="Times New Roman" w:cs="Times New Roman"/>
          <w:color w:val="000000"/>
          <w:sz w:val="28"/>
          <w:szCs w:val="25"/>
        </w:rPr>
        <w:t xml:space="preserve">, </w:t>
      </w:r>
      <w:r w:rsidR="00477EFE">
        <w:rPr>
          <w:rFonts w:ascii="Times New Roman" w:eastAsia="Times New Roman" w:hAnsi="Times New Roman" w:cs="Times New Roman"/>
          <w:color w:val="000000"/>
          <w:sz w:val="28"/>
          <w:szCs w:val="25"/>
        </w:rPr>
        <w:t>глибинне</w:t>
      </w:r>
      <w:r w:rsidRPr="00496288">
        <w:rPr>
          <w:rFonts w:ascii="Times New Roman" w:eastAsia="Times New Roman" w:hAnsi="Times New Roman" w:cs="Times New Roman"/>
          <w:color w:val="000000"/>
          <w:sz w:val="28"/>
          <w:szCs w:val="25"/>
        </w:rPr>
        <w:t xml:space="preserve"> джерело трансценденці</w:t>
      </w:r>
      <w:r w:rsidR="00477EFE">
        <w:rPr>
          <w:rFonts w:ascii="Times New Roman" w:eastAsia="Times New Roman" w:hAnsi="Times New Roman" w:cs="Times New Roman"/>
          <w:color w:val="000000"/>
          <w:sz w:val="28"/>
          <w:szCs w:val="25"/>
        </w:rPr>
        <w:t>і</w:t>
      </w:r>
      <w:r w:rsidRPr="00496288">
        <w:rPr>
          <w:rFonts w:ascii="Times New Roman" w:eastAsia="Times New Roman" w:hAnsi="Times New Roman" w:cs="Times New Roman"/>
          <w:color w:val="000000"/>
          <w:sz w:val="28"/>
          <w:szCs w:val="25"/>
        </w:rPr>
        <w:t xml:space="preserve"> особистості, внутрішню </w:t>
      </w:r>
      <w:r w:rsidR="00477EFE">
        <w:rPr>
          <w:rFonts w:ascii="Times New Roman" w:eastAsia="Times New Roman" w:hAnsi="Times New Roman" w:cs="Times New Roman"/>
          <w:color w:val="000000"/>
          <w:sz w:val="28"/>
          <w:szCs w:val="25"/>
        </w:rPr>
        <w:t>міць</w:t>
      </w:r>
      <w:r w:rsidRPr="00496288">
        <w:rPr>
          <w:rFonts w:ascii="Times New Roman" w:eastAsia="Times New Roman" w:hAnsi="Times New Roman" w:cs="Times New Roman"/>
          <w:color w:val="000000"/>
          <w:sz w:val="28"/>
          <w:szCs w:val="25"/>
        </w:rPr>
        <w:t xml:space="preserve">, яка </w:t>
      </w:r>
      <w:r w:rsidR="00477EFE">
        <w:rPr>
          <w:rFonts w:ascii="Times New Roman" w:eastAsia="Times New Roman" w:hAnsi="Times New Roman" w:cs="Times New Roman"/>
          <w:color w:val="000000"/>
          <w:sz w:val="28"/>
          <w:szCs w:val="25"/>
        </w:rPr>
        <w:t>безумовно</w:t>
      </w:r>
      <w:r w:rsidRPr="00496288">
        <w:rPr>
          <w:rFonts w:ascii="Times New Roman" w:eastAsia="Times New Roman" w:hAnsi="Times New Roman" w:cs="Times New Roman"/>
          <w:color w:val="000000"/>
          <w:sz w:val="28"/>
          <w:szCs w:val="25"/>
        </w:rPr>
        <w:t xml:space="preserve"> існує в кожному, але не кож</w:t>
      </w:r>
      <w:r w:rsidR="00477EFE">
        <w:rPr>
          <w:rFonts w:ascii="Times New Roman" w:eastAsia="Times New Roman" w:hAnsi="Times New Roman" w:cs="Times New Roman"/>
          <w:color w:val="000000"/>
          <w:sz w:val="28"/>
          <w:szCs w:val="25"/>
        </w:rPr>
        <w:t>ен</w:t>
      </w:r>
      <w:r w:rsidRPr="00496288">
        <w:rPr>
          <w:rFonts w:ascii="Times New Roman" w:eastAsia="Times New Roman" w:hAnsi="Times New Roman" w:cs="Times New Roman"/>
          <w:color w:val="000000"/>
          <w:sz w:val="28"/>
          <w:szCs w:val="25"/>
        </w:rPr>
        <w:t xml:space="preserve"> готов</w:t>
      </w:r>
      <w:r w:rsidR="00477EFE">
        <w:rPr>
          <w:rFonts w:ascii="Times New Roman" w:eastAsia="Times New Roman" w:hAnsi="Times New Roman" w:cs="Times New Roman"/>
          <w:color w:val="000000"/>
          <w:sz w:val="28"/>
          <w:szCs w:val="25"/>
        </w:rPr>
        <w:t>ий</w:t>
      </w:r>
      <w:r w:rsidRPr="00496288">
        <w:rPr>
          <w:rFonts w:ascii="Times New Roman" w:eastAsia="Times New Roman" w:hAnsi="Times New Roman" w:cs="Times New Roman"/>
          <w:color w:val="000000"/>
          <w:sz w:val="28"/>
          <w:szCs w:val="25"/>
        </w:rPr>
        <w:t xml:space="preserve"> </w:t>
      </w:r>
      <w:r w:rsidR="00477EFE">
        <w:rPr>
          <w:rFonts w:ascii="Times New Roman" w:eastAsia="Times New Roman" w:hAnsi="Times New Roman" w:cs="Times New Roman"/>
          <w:color w:val="000000"/>
          <w:sz w:val="28"/>
          <w:szCs w:val="25"/>
        </w:rPr>
        <w:t>її почути</w:t>
      </w:r>
      <w:r w:rsidR="00BF630E">
        <w:rPr>
          <w:rFonts w:ascii="Times New Roman" w:eastAsia="Times New Roman" w:hAnsi="Times New Roman" w:cs="Times New Roman"/>
          <w:color w:val="000000"/>
          <w:sz w:val="28"/>
          <w:szCs w:val="25"/>
        </w:rPr>
        <w:t xml:space="preserve"> </w:t>
      </w:r>
      <w:r w:rsidR="003A0E42" w:rsidRPr="006C6C59">
        <w:rPr>
          <w:rFonts w:ascii="Times New Roman" w:eastAsia="Times New Roman" w:hAnsi="Times New Roman" w:cs="Times New Roman"/>
          <w:color w:val="000000"/>
          <w:sz w:val="28"/>
          <w:szCs w:val="25"/>
        </w:rPr>
        <w:t>[</w:t>
      </w:r>
      <w:r w:rsidR="00ED2781" w:rsidRPr="006C6C59">
        <w:rPr>
          <w:rFonts w:ascii="Times New Roman" w:eastAsia="Times New Roman" w:hAnsi="Times New Roman" w:cs="Times New Roman"/>
          <w:color w:val="000000"/>
          <w:sz w:val="28"/>
          <w:szCs w:val="25"/>
        </w:rPr>
        <w:t>23</w:t>
      </w:r>
      <w:r w:rsidR="003A0E42" w:rsidRPr="006C6C59">
        <w:rPr>
          <w:rFonts w:ascii="Times New Roman" w:eastAsia="Times New Roman" w:hAnsi="Times New Roman" w:cs="Times New Roman"/>
          <w:color w:val="000000"/>
          <w:sz w:val="28"/>
          <w:szCs w:val="25"/>
        </w:rPr>
        <w:t>]</w:t>
      </w:r>
      <w:r w:rsidRPr="00496288">
        <w:rPr>
          <w:rFonts w:ascii="Times New Roman" w:eastAsia="Times New Roman" w:hAnsi="Times New Roman" w:cs="Times New Roman"/>
          <w:color w:val="000000"/>
          <w:sz w:val="28"/>
          <w:szCs w:val="25"/>
        </w:rPr>
        <w:t xml:space="preserve">. </w:t>
      </w:r>
      <w:r w:rsidRPr="00496288">
        <w:rPr>
          <w:rFonts w:ascii="Times New Roman" w:eastAsia="Times New Roman" w:hAnsi="Times New Roman" w:cs="Times New Roman"/>
          <w:color w:val="000000"/>
          <w:sz w:val="28"/>
          <w:szCs w:val="25"/>
        </w:rPr>
        <w:lastRenderedPageBreak/>
        <w:t>У С.</w:t>
      </w:r>
      <w:r w:rsidR="00477EFE">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Мадді автентичність п</w:t>
      </w:r>
      <w:r w:rsidR="00477EFE">
        <w:rPr>
          <w:rFonts w:ascii="Times New Roman" w:eastAsia="Times New Roman" w:hAnsi="Times New Roman" w:cs="Times New Roman"/>
          <w:color w:val="000000"/>
          <w:sz w:val="28"/>
          <w:szCs w:val="25"/>
        </w:rPr>
        <w:t>редставлена</w:t>
      </w:r>
      <w:r w:rsidRPr="00496288">
        <w:rPr>
          <w:rFonts w:ascii="Times New Roman" w:eastAsia="Times New Roman" w:hAnsi="Times New Roman" w:cs="Times New Roman"/>
          <w:color w:val="000000"/>
          <w:sz w:val="28"/>
          <w:szCs w:val="25"/>
        </w:rPr>
        <w:t xml:space="preserve"> як певна морально-етична </w:t>
      </w:r>
      <w:r w:rsidR="00477EFE">
        <w:rPr>
          <w:rFonts w:ascii="Times New Roman" w:eastAsia="Times New Roman" w:hAnsi="Times New Roman" w:cs="Times New Roman"/>
          <w:color w:val="000000"/>
          <w:sz w:val="28"/>
          <w:szCs w:val="25"/>
        </w:rPr>
        <w:t>цілісна</w:t>
      </w:r>
      <w:r w:rsidRPr="00496288">
        <w:rPr>
          <w:rFonts w:ascii="Times New Roman" w:eastAsia="Times New Roman" w:hAnsi="Times New Roman" w:cs="Times New Roman"/>
          <w:color w:val="000000"/>
          <w:sz w:val="28"/>
          <w:szCs w:val="25"/>
        </w:rPr>
        <w:t xml:space="preserve"> характеристика, яка </w:t>
      </w:r>
      <w:r w:rsidR="00477EFE">
        <w:rPr>
          <w:rFonts w:ascii="Times New Roman" w:eastAsia="Times New Roman" w:hAnsi="Times New Roman" w:cs="Times New Roman"/>
          <w:color w:val="000000"/>
          <w:sz w:val="28"/>
          <w:szCs w:val="25"/>
        </w:rPr>
        <w:t>ви</w:t>
      </w:r>
      <w:r w:rsidRPr="00496288">
        <w:rPr>
          <w:rFonts w:ascii="Times New Roman" w:eastAsia="Times New Roman" w:hAnsi="Times New Roman" w:cs="Times New Roman"/>
          <w:color w:val="000000"/>
          <w:sz w:val="28"/>
          <w:szCs w:val="25"/>
        </w:rPr>
        <w:t xml:space="preserve">являється у життєстійкості особистості. Автентичність </w:t>
      </w:r>
      <w:r w:rsidR="00477EFE">
        <w:rPr>
          <w:rFonts w:ascii="Times New Roman" w:eastAsia="Times New Roman" w:hAnsi="Times New Roman" w:cs="Times New Roman"/>
          <w:color w:val="000000"/>
          <w:sz w:val="28"/>
          <w:szCs w:val="25"/>
        </w:rPr>
        <w:t>рівно</w:t>
      </w:r>
      <w:r w:rsidRPr="00496288">
        <w:rPr>
          <w:rFonts w:ascii="Times New Roman" w:eastAsia="Times New Roman" w:hAnsi="Times New Roman" w:cs="Times New Roman"/>
          <w:color w:val="000000"/>
          <w:sz w:val="28"/>
          <w:szCs w:val="25"/>
        </w:rPr>
        <w:t>, як і здатність саморозвитку,</w:t>
      </w:r>
      <w:r w:rsidR="00A76891" w:rsidRPr="006C6C59">
        <w:rPr>
          <w:rFonts w:ascii="Times New Roman" w:eastAsia="Times New Roman" w:hAnsi="Times New Roman" w:cs="Times New Roman"/>
          <w:color w:val="000000"/>
          <w:sz w:val="28"/>
          <w:szCs w:val="25"/>
        </w:rPr>
        <w:t xml:space="preserve"> </w:t>
      </w:r>
      <w:r w:rsidRPr="00496288">
        <w:rPr>
          <w:rFonts w:ascii="Times New Roman" w:eastAsia="Times New Roman" w:hAnsi="Times New Roman" w:cs="Times New Roman"/>
          <w:color w:val="000000"/>
          <w:sz w:val="28"/>
          <w:szCs w:val="25"/>
        </w:rPr>
        <w:t xml:space="preserve">визначає життєстійкість особистості, оскільки дозволяє проживати </w:t>
      </w:r>
      <w:r w:rsidR="00477EFE">
        <w:rPr>
          <w:rFonts w:ascii="Times New Roman" w:eastAsia="Times New Roman" w:hAnsi="Times New Roman" w:cs="Times New Roman"/>
          <w:color w:val="000000"/>
          <w:sz w:val="28"/>
          <w:szCs w:val="25"/>
        </w:rPr>
        <w:t>власне</w:t>
      </w:r>
      <w:r w:rsidRPr="00496288">
        <w:rPr>
          <w:rFonts w:ascii="Times New Roman" w:eastAsia="Times New Roman" w:hAnsi="Times New Roman" w:cs="Times New Roman"/>
          <w:color w:val="000000"/>
          <w:sz w:val="28"/>
          <w:szCs w:val="25"/>
        </w:rPr>
        <w:t xml:space="preserve"> життя</w:t>
      </w:r>
      <w:r w:rsidR="00477EFE">
        <w:rPr>
          <w:rFonts w:ascii="Times New Roman" w:eastAsia="Times New Roman" w:hAnsi="Times New Roman" w:cs="Times New Roman"/>
          <w:color w:val="000000"/>
          <w:sz w:val="28"/>
          <w:szCs w:val="25"/>
        </w:rPr>
        <w:t xml:space="preserve">, </w:t>
      </w:r>
      <w:r w:rsidRPr="00496288">
        <w:rPr>
          <w:rFonts w:ascii="Times New Roman" w:eastAsia="Times New Roman" w:hAnsi="Times New Roman" w:cs="Times New Roman"/>
          <w:color w:val="000000"/>
          <w:sz w:val="28"/>
          <w:szCs w:val="25"/>
        </w:rPr>
        <w:t>зб</w:t>
      </w:r>
      <w:r w:rsidR="00477EFE">
        <w:rPr>
          <w:rFonts w:ascii="Times New Roman" w:eastAsia="Times New Roman" w:hAnsi="Times New Roman" w:cs="Times New Roman"/>
          <w:color w:val="000000"/>
          <w:sz w:val="28"/>
          <w:szCs w:val="25"/>
        </w:rPr>
        <w:t>ерігаючи</w:t>
      </w:r>
      <w:r w:rsidRPr="00496288">
        <w:rPr>
          <w:rFonts w:ascii="Times New Roman" w:eastAsia="Times New Roman" w:hAnsi="Times New Roman" w:cs="Times New Roman"/>
          <w:color w:val="000000"/>
          <w:sz w:val="28"/>
          <w:szCs w:val="25"/>
        </w:rPr>
        <w:t xml:space="preserve"> динамічн</w:t>
      </w:r>
      <w:r w:rsidR="00477EFE">
        <w:rPr>
          <w:rFonts w:ascii="Times New Roman" w:eastAsia="Times New Roman" w:hAnsi="Times New Roman" w:cs="Times New Roman"/>
          <w:color w:val="000000"/>
          <w:sz w:val="28"/>
          <w:szCs w:val="25"/>
        </w:rPr>
        <w:t>ий баланс</w:t>
      </w:r>
      <w:r w:rsidRPr="00496288">
        <w:rPr>
          <w:rFonts w:ascii="Times New Roman" w:eastAsia="Times New Roman" w:hAnsi="Times New Roman" w:cs="Times New Roman"/>
          <w:color w:val="000000"/>
          <w:sz w:val="28"/>
          <w:szCs w:val="25"/>
        </w:rPr>
        <w:t>: розв</w:t>
      </w:r>
      <w:r w:rsidR="00477EFE">
        <w:rPr>
          <w:rFonts w:ascii="Times New Roman" w:eastAsia="Times New Roman" w:hAnsi="Times New Roman" w:cs="Times New Roman"/>
          <w:color w:val="000000"/>
          <w:sz w:val="28"/>
          <w:szCs w:val="25"/>
        </w:rPr>
        <w:t>иток</w:t>
      </w:r>
      <w:r w:rsidRPr="00496288">
        <w:rPr>
          <w:rFonts w:ascii="Times New Roman" w:eastAsia="Times New Roman" w:hAnsi="Times New Roman" w:cs="Times New Roman"/>
          <w:color w:val="000000"/>
          <w:sz w:val="28"/>
          <w:szCs w:val="25"/>
        </w:rPr>
        <w:t xml:space="preserve"> життя – розви</w:t>
      </w:r>
      <w:r w:rsidR="00477EFE">
        <w:rPr>
          <w:rFonts w:ascii="Times New Roman" w:eastAsia="Times New Roman" w:hAnsi="Times New Roman" w:cs="Times New Roman"/>
          <w:color w:val="000000"/>
          <w:sz w:val="28"/>
          <w:szCs w:val="25"/>
        </w:rPr>
        <w:t>ток</w:t>
      </w:r>
      <w:r w:rsidRPr="00496288">
        <w:rPr>
          <w:rFonts w:ascii="Times New Roman" w:eastAsia="Times New Roman" w:hAnsi="Times New Roman" w:cs="Times New Roman"/>
          <w:color w:val="000000"/>
          <w:sz w:val="28"/>
          <w:szCs w:val="25"/>
        </w:rPr>
        <w:t xml:space="preserve"> особист</w:t>
      </w:r>
      <w:r w:rsidR="00477EFE">
        <w:rPr>
          <w:rFonts w:ascii="Times New Roman" w:eastAsia="Times New Roman" w:hAnsi="Times New Roman" w:cs="Times New Roman"/>
          <w:color w:val="000000"/>
          <w:sz w:val="28"/>
          <w:szCs w:val="25"/>
        </w:rPr>
        <w:t>ості</w:t>
      </w:r>
      <w:r w:rsidR="003A0E42">
        <w:rPr>
          <w:rFonts w:ascii="Times New Roman" w:eastAsia="Times New Roman" w:hAnsi="Times New Roman" w:cs="Times New Roman"/>
          <w:color w:val="000000"/>
          <w:sz w:val="28"/>
          <w:szCs w:val="25"/>
        </w:rPr>
        <w:t xml:space="preserve"> </w:t>
      </w:r>
      <w:r w:rsidR="003A0E42" w:rsidRPr="006C6C59">
        <w:rPr>
          <w:rFonts w:ascii="Times New Roman" w:eastAsia="Times New Roman" w:hAnsi="Times New Roman" w:cs="Times New Roman"/>
          <w:color w:val="000000"/>
          <w:sz w:val="28"/>
          <w:szCs w:val="25"/>
        </w:rPr>
        <w:t>[</w:t>
      </w:r>
      <w:r w:rsidR="003A0E42">
        <w:rPr>
          <w:rFonts w:ascii="Times New Roman" w:eastAsia="Times New Roman" w:hAnsi="Times New Roman" w:cs="Times New Roman"/>
          <w:color w:val="000000"/>
          <w:sz w:val="28"/>
          <w:szCs w:val="25"/>
        </w:rPr>
        <w:t>48</w:t>
      </w:r>
      <w:r w:rsidR="003A0E42" w:rsidRPr="006C6C59">
        <w:rPr>
          <w:rFonts w:ascii="Times New Roman" w:eastAsia="Times New Roman" w:hAnsi="Times New Roman" w:cs="Times New Roman"/>
          <w:color w:val="000000"/>
          <w:sz w:val="28"/>
          <w:szCs w:val="25"/>
        </w:rPr>
        <w:t>]</w:t>
      </w:r>
      <w:r w:rsidRPr="00496288">
        <w:rPr>
          <w:rFonts w:ascii="Times New Roman" w:eastAsia="Times New Roman" w:hAnsi="Times New Roman" w:cs="Times New Roman"/>
          <w:color w:val="000000"/>
          <w:sz w:val="28"/>
          <w:szCs w:val="25"/>
        </w:rPr>
        <w:t xml:space="preserve">. Автентичність і суверенність можна </w:t>
      </w:r>
      <w:r w:rsidR="00477EFE">
        <w:rPr>
          <w:rFonts w:ascii="Times New Roman" w:eastAsia="Times New Roman" w:hAnsi="Times New Roman" w:cs="Times New Roman"/>
          <w:color w:val="000000"/>
          <w:sz w:val="28"/>
          <w:szCs w:val="25"/>
        </w:rPr>
        <w:t>вважати первинними умовами</w:t>
      </w:r>
      <w:r w:rsidRPr="00496288">
        <w:rPr>
          <w:rFonts w:ascii="Times New Roman" w:eastAsia="Times New Roman" w:hAnsi="Times New Roman" w:cs="Times New Roman"/>
          <w:color w:val="000000"/>
          <w:sz w:val="28"/>
          <w:szCs w:val="25"/>
        </w:rPr>
        <w:t xml:space="preserve"> саморозвитку особистості. Саме вони </w:t>
      </w:r>
      <w:r w:rsidR="00477EFE">
        <w:rPr>
          <w:rFonts w:ascii="Times New Roman" w:eastAsia="Times New Roman" w:hAnsi="Times New Roman" w:cs="Times New Roman"/>
          <w:color w:val="000000"/>
          <w:sz w:val="28"/>
          <w:szCs w:val="25"/>
        </w:rPr>
        <w:t xml:space="preserve">дарують </w:t>
      </w:r>
      <w:r w:rsidRPr="00496288">
        <w:rPr>
          <w:rFonts w:ascii="Times New Roman" w:eastAsia="Times New Roman" w:hAnsi="Times New Roman" w:cs="Times New Roman"/>
          <w:color w:val="000000"/>
          <w:sz w:val="28"/>
          <w:szCs w:val="25"/>
        </w:rPr>
        <w:t>внутрішню свободу, з</w:t>
      </w:r>
      <w:r w:rsidR="00477EFE">
        <w:rPr>
          <w:rFonts w:ascii="Times New Roman" w:eastAsia="Times New Roman" w:hAnsi="Times New Roman" w:cs="Times New Roman"/>
          <w:color w:val="000000"/>
          <w:sz w:val="28"/>
          <w:szCs w:val="25"/>
        </w:rPr>
        <w:t>ла</w:t>
      </w:r>
      <w:r w:rsidRPr="00496288">
        <w:rPr>
          <w:rFonts w:ascii="Times New Roman" w:eastAsia="Times New Roman" w:hAnsi="Times New Roman" w:cs="Times New Roman"/>
          <w:color w:val="000000"/>
          <w:sz w:val="28"/>
          <w:szCs w:val="25"/>
        </w:rPr>
        <w:t>году із собою, самостійність вибору і відповідальність за нього.</w:t>
      </w:r>
      <w:r w:rsidR="00F409EE">
        <w:rPr>
          <w:rFonts w:ascii="Times New Roman" w:eastAsia="Times New Roman" w:hAnsi="Times New Roman" w:cs="Times New Roman"/>
          <w:color w:val="000000"/>
          <w:sz w:val="28"/>
          <w:szCs w:val="25"/>
        </w:rPr>
        <w:t xml:space="preserve"> </w:t>
      </w:r>
      <w:r w:rsidR="00477EFE">
        <w:rPr>
          <w:rFonts w:ascii="Times New Roman" w:eastAsia="Times New Roman" w:hAnsi="Times New Roman" w:cs="Times New Roman"/>
          <w:color w:val="000000"/>
          <w:sz w:val="28"/>
          <w:szCs w:val="25"/>
        </w:rPr>
        <w:t>Постулюється,</w:t>
      </w:r>
      <w:r w:rsidRPr="00496288">
        <w:rPr>
          <w:rFonts w:ascii="Times New Roman" w:eastAsia="Times New Roman" w:hAnsi="Times New Roman" w:cs="Times New Roman"/>
          <w:color w:val="000000"/>
          <w:sz w:val="28"/>
          <w:szCs w:val="25"/>
        </w:rPr>
        <w:t xml:space="preserve"> що досягнення суверенності (особистіcної автономії)</w:t>
      </w:r>
      <w:r w:rsidR="00477EFE">
        <w:rPr>
          <w:rFonts w:ascii="Times New Roman" w:eastAsia="Times New Roman" w:hAnsi="Times New Roman" w:cs="Times New Roman"/>
          <w:color w:val="000000"/>
          <w:sz w:val="28"/>
          <w:szCs w:val="25"/>
        </w:rPr>
        <w:t xml:space="preserve"> – це</w:t>
      </w:r>
      <w:r w:rsidRPr="00496288">
        <w:rPr>
          <w:rFonts w:ascii="Times New Roman" w:eastAsia="Times New Roman" w:hAnsi="Times New Roman" w:cs="Times New Roman"/>
          <w:color w:val="000000"/>
          <w:sz w:val="28"/>
          <w:szCs w:val="25"/>
        </w:rPr>
        <w:t xml:space="preserve"> результа</w:t>
      </w:r>
      <w:r w:rsidR="00477EFE">
        <w:rPr>
          <w:rFonts w:ascii="Times New Roman" w:eastAsia="Times New Roman" w:hAnsi="Times New Roman" w:cs="Times New Roman"/>
          <w:color w:val="000000"/>
          <w:sz w:val="28"/>
          <w:szCs w:val="25"/>
        </w:rPr>
        <w:t>т</w:t>
      </w:r>
      <w:r w:rsidRPr="00496288">
        <w:rPr>
          <w:rFonts w:ascii="Times New Roman" w:eastAsia="Times New Roman" w:hAnsi="Times New Roman" w:cs="Times New Roman"/>
          <w:color w:val="000000"/>
          <w:sz w:val="28"/>
          <w:szCs w:val="25"/>
        </w:rPr>
        <w:t xml:space="preserve"> і фактор ненасильницького, шанобливого ставлення до суб’єкта і </w:t>
      </w:r>
      <w:r w:rsidR="00477EFE">
        <w:rPr>
          <w:rFonts w:ascii="Times New Roman" w:eastAsia="Times New Roman" w:hAnsi="Times New Roman" w:cs="Times New Roman"/>
          <w:color w:val="000000"/>
          <w:sz w:val="28"/>
          <w:szCs w:val="25"/>
        </w:rPr>
        <w:t>власне</w:t>
      </w:r>
      <w:r w:rsidRPr="00496288">
        <w:rPr>
          <w:rFonts w:ascii="Times New Roman" w:eastAsia="Times New Roman" w:hAnsi="Times New Roman" w:cs="Times New Roman"/>
          <w:color w:val="000000"/>
          <w:sz w:val="28"/>
          <w:szCs w:val="25"/>
        </w:rPr>
        <w:t xml:space="preserve"> суб’єкта до світу. Суверенність</w:t>
      </w:r>
      <w:r w:rsidR="00BA280C">
        <w:rPr>
          <w:rFonts w:ascii="Times New Roman" w:eastAsia="Times New Roman" w:hAnsi="Times New Roman" w:cs="Times New Roman"/>
          <w:color w:val="000000"/>
          <w:sz w:val="28"/>
          <w:szCs w:val="25"/>
        </w:rPr>
        <w:t xml:space="preserve"> – водночас</w:t>
      </w:r>
      <w:r w:rsidRPr="00496288">
        <w:rPr>
          <w:rFonts w:ascii="Times New Roman" w:eastAsia="Times New Roman" w:hAnsi="Times New Roman" w:cs="Times New Roman"/>
          <w:color w:val="000000"/>
          <w:sz w:val="28"/>
          <w:szCs w:val="25"/>
        </w:rPr>
        <w:t xml:space="preserve"> умов</w:t>
      </w:r>
      <w:r w:rsidR="00BA280C">
        <w:rPr>
          <w:rFonts w:ascii="Times New Roman" w:eastAsia="Times New Roman" w:hAnsi="Times New Roman" w:cs="Times New Roman"/>
          <w:color w:val="000000"/>
          <w:sz w:val="28"/>
          <w:szCs w:val="25"/>
        </w:rPr>
        <w:t>а</w:t>
      </w:r>
      <w:r w:rsidRPr="00496288">
        <w:rPr>
          <w:rFonts w:ascii="Times New Roman" w:eastAsia="Times New Roman" w:hAnsi="Times New Roman" w:cs="Times New Roman"/>
          <w:color w:val="000000"/>
          <w:sz w:val="28"/>
          <w:szCs w:val="25"/>
        </w:rPr>
        <w:t xml:space="preserve"> </w:t>
      </w:r>
      <w:r w:rsidR="00BA280C">
        <w:rPr>
          <w:rFonts w:ascii="Times New Roman" w:eastAsia="Times New Roman" w:hAnsi="Times New Roman" w:cs="Times New Roman"/>
          <w:color w:val="000000"/>
          <w:sz w:val="28"/>
          <w:szCs w:val="25"/>
        </w:rPr>
        <w:t>й</w:t>
      </w:r>
      <w:r w:rsidRPr="00496288">
        <w:rPr>
          <w:rFonts w:ascii="Times New Roman" w:eastAsia="Times New Roman" w:hAnsi="Times New Roman" w:cs="Times New Roman"/>
          <w:color w:val="000000"/>
          <w:sz w:val="28"/>
          <w:szCs w:val="25"/>
        </w:rPr>
        <w:t xml:space="preserve"> результат продуктивної діяльності в різних </w:t>
      </w:r>
      <w:r w:rsidR="00BA280C">
        <w:rPr>
          <w:rFonts w:ascii="Times New Roman" w:eastAsia="Times New Roman" w:hAnsi="Times New Roman" w:cs="Times New Roman"/>
          <w:color w:val="000000"/>
          <w:sz w:val="28"/>
          <w:szCs w:val="25"/>
        </w:rPr>
        <w:t>сферах</w:t>
      </w:r>
      <w:r w:rsidRPr="00496288">
        <w:rPr>
          <w:rFonts w:ascii="Times New Roman" w:eastAsia="Times New Roman" w:hAnsi="Times New Roman" w:cs="Times New Roman"/>
          <w:color w:val="000000"/>
          <w:sz w:val="28"/>
          <w:szCs w:val="25"/>
        </w:rPr>
        <w:t xml:space="preserve"> і</w:t>
      </w:r>
      <w:r w:rsidR="00BA280C">
        <w:rPr>
          <w:rFonts w:ascii="Times New Roman" w:eastAsia="Times New Roman" w:hAnsi="Times New Roman" w:cs="Times New Roman"/>
          <w:color w:val="000000"/>
          <w:sz w:val="28"/>
          <w:szCs w:val="25"/>
        </w:rPr>
        <w:t>, як наслідок,</w:t>
      </w:r>
      <w:r w:rsidRPr="00496288">
        <w:rPr>
          <w:rFonts w:ascii="Times New Roman" w:eastAsia="Times New Roman" w:hAnsi="Times New Roman" w:cs="Times New Roman"/>
          <w:color w:val="000000"/>
          <w:sz w:val="28"/>
          <w:szCs w:val="25"/>
        </w:rPr>
        <w:t xml:space="preserve"> може корелювати з </w:t>
      </w:r>
      <w:r w:rsidR="00BA280C">
        <w:rPr>
          <w:rFonts w:ascii="Times New Roman" w:eastAsia="Times New Roman" w:hAnsi="Times New Roman" w:cs="Times New Roman"/>
          <w:color w:val="000000"/>
          <w:sz w:val="28"/>
          <w:szCs w:val="25"/>
        </w:rPr>
        <w:t>внутрішніми і зовнішніми</w:t>
      </w:r>
      <w:r w:rsidRPr="00496288">
        <w:rPr>
          <w:rFonts w:ascii="Times New Roman" w:eastAsia="Times New Roman" w:hAnsi="Times New Roman" w:cs="Times New Roman"/>
          <w:color w:val="000000"/>
          <w:sz w:val="28"/>
          <w:szCs w:val="25"/>
        </w:rPr>
        <w:t xml:space="preserve"> показниками життєвої успішності, </w:t>
      </w:r>
      <w:r w:rsidR="00BA280C">
        <w:rPr>
          <w:rFonts w:ascii="Times New Roman" w:eastAsia="Times New Roman" w:hAnsi="Times New Roman" w:cs="Times New Roman"/>
          <w:color w:val="000000"/>
          <w:sz w:val="28"/>
          <w:szCs w:val="25"/>
        </w:rPr>
        <w:t>що відповідають</w:t>
      </w:r>
      <w:r w:rsidRPr="00496288">
        <w:rPr>
          <w:rFonts w:ascii="Times New Roman" w:eastAsia="Times New Roman" w:hAnsi="Times New Roman" w:cs="Times New Roman"/>
          <w:color w:val="000000"/>
          <w:sz w:val="28"/>
          <w:szCs w:val="25"/>
        </w:rPr>
        <w:t xml:space="preserve"> вік</w:t>
      </w:r>
      <w:r w:rsidR="00BA280C">
        <w:rPr>
          <w:rFonts w:ascii="Times New Roman" w:eastAsia="Times New Roman" w:hAnsi="Times New Roman" w:cs="Times New Roman"/>
          <w:color w:val="000000"/>
          <w:sz w:val="28"/>
          <w:szCs w:val="25"/>
        </w:rPr>
        <w:t>у</w:t>
      </w:r>
      <w:r w:rsidR="00280ABC">
        <w:rPr>
          <w:rFonts w:ascii="Times New Roman" w:eastAsia="Times New Roman" w:hAnsi="Times New Roman" w:cs="Times New Roman"/>
          <w:color w:val="000000"/>
          <w:sz w:val="28"/>
          <w:szCs w:val="25"/>
        </w:rPr>
        <w:t xml:space="preserve"> й </w:t>
      </w:r>
      <w:r w:rsidRPr="00496288">
        <w:rPr>
          <w:rFonts w:ascii="Times New Roman" w:eastAsia="Times New Roman" w:hAnsi="Times New Roman" w:cs="Times New Roman"/>
          <w:color w:val="000000"/>
          <w:sz w:val="28"/>
          <w:szCs w:val="25"/>
        </w:rPr>
        <w:t>конкретній життєвій ситуації людини</w:t>
      </w:r>
      <w:r w:rsidR="003A0E42" w:rsidRPr="006C6C59">
        <w:rPr>
          <w:rFonts w:ascii="Times New Roman" w:eastAsia="Times New Roman" w:hAnsi="Times New Roman" w:cs="Times New Roman"/>
          <w:color w:val="000000"/>
          <w:sz w:val="28"/>
          <w:szCs w:val="25"/>
        </w:rPr>
        <w:t xml:space="preserve"> [</w:t>
      </w:r>
      <w:r w:rsidR="00ED2781" w:rsidRPr="006C6C59">
        <w:rPr>
          <w:rFonts w:ascii="Times New Roman" w:eastAsia="Times New Roman" w:hAnsi="Times New Roman" w:cs="Times New Roman"/>
          <w:color w:val="000000"/>
          <w:sz w:val="28"/>
          <w:szCs w:val="25"/>
        </w:rPr>
        <w:t>23</w:t>
      </w:r>
      <w:r w:rsidR="003A0E42" w:rsidRPr="006C6C59">
        <w:rPr>
          <w:rFonts w:ascii="Times New Roman" w:eastAsia="Times New Roman" w:hAnsi="Times New Roman" w:cs="Times New Roman"/>
          <w:color w:val="000000"/>
          <w:sz w:val="28"/>
          <w:szCs w:val="25"/>
        </w:rPr>
        <w:t>]</w:t>
      </w:r>
      <w:r w:rsidRPr="00496288">
        <w:rPr>
          <w:rFonts w:ascii="Times New Roman" w:eastAsia="Times New Roman" w:hAnsi="Times New Roman" w:cs="Times New Roman"/>
          <w:color w:val="000000"/>
          <w:sz w:val="28"/>
          <w:szCs w:val="25"/>
        </w:rPr>
        <w:t xml:space="preserve">. </w:t>
      </w:r>
    </w:p>
    <w:p w:rsidR="00496288" w:rsidRPr="00496288" w:rsidRDefault="00496288" w:rsidP="00BD1FE3">
      <w:pPr>
        <w:shd w:val="clear" w:color="auto" w:fill="FFFFFF"/>
        <w:ind w:firstLine="709"/>
        <w:contextualSpacing/>
        <w:rPr>
          <w:rFonts w:ascii="Times New Roman" w:eastAsia="Times New Roman" w:hAnsi="Times New Roman" w:cs="Times New Roman"/>
          <w:color w:val="000000"/>
          <w:sz w:val="28"/>
          <w:szCs w:val="25"/>
        </w:rPr>
      </w:pPr>
      <w:r w:rsidRPr="00496288">
        <w:rPr>
          <w:rFonts w:ascii="Times New Roman" w:eastAsia="Times New Roman" w:hAnsi="Times New Roman" w:cs="Times New Roman"/>
          <w:color w:val="000000"/>
          <w:sz w:val="28"/>
          <w:szCs w:val="25"/>
        </w:rPr>
        <w:t>Визначаючи п</w:t>
      </w:r>
      <w:r w:rsidR="00BA280C">
        <w:rPr>
          <w:rFonts w:ascii="Times New Roman" w:eastAsia="Times New Roman" w:hAnsi="Times New Roman" w:cs="Times New Roman"/>
          <w:color w:val="000000"/>
          <w:sz w:val="28"/>
          <w:szCs w:val="25"/>
        </w:rPr>
        <w:t>ріоритет</w:t>
      </w:r>
      <w:r w:rsidRPr="00496288">
        <w:rPr>
          <w:rFonts w:ascii="Times New Roman" w:eastAsia="Times New Roman" w:hAnsi="Times New Roman" w:cs="Times New Roman"/>
          <w:color w:val="000000"/>
          <w:sz w:val="28"/>
          <w:szCs w:val="25"/>
        </w:rPr>
        <w:t xml:space="preserve"> </w:t>
      </w:r>
      <w:r w:rsidR="00BA280C">
        <w:rPr>
          <w:rFonts w:ascii="Times New Roman" w:eastAsia="Times New Roman" w:hAnsi="Times New Roman" w:cs="Times New Roman"/>
          <w:color w:val="000000"/>
          <w:sz w:val="28"/>
          <w:szCs w:val="25"/>
        </w:rPr>
        <w:t>вивчення</w:t>
      </w:r>
      <w:r w:rsidRPr="00496288">
        <w:rPr>
          <w:rFonts w:ascii="Times New Roman" w:eastAsia="Times New Roman" w:hAnsi="Times New Roman" w:cs="Times New Roman"/>
          <w:color w:val="000000"/>
          <w:sz w:val="28"/>
          <w:szCs w:val="25"/>
        </w:rPr>
        <w:t xml:space="preserve"> автономії особистості, </w:t>
      </w:r>
      <w:r w:rsidR="00BA280C">
        <w:rPr>
          <w:rFonts w:ascii="Times New Roman" w:eastAsia="Times New Roman" w:hAnsi="Times New Roman" w:cs="Times New Roman"/>
          <w:color w:val="000000"/>
          <w:sz w:val="28"/>
          <w:szCs w:val="25"/>
        </w:rPr>
        <w:t>варто виокремити</w:t>
      </w:r>
      <w:r w:rsidRPr="00496288">
        <w:rPr>
          <w:rFonts w:ascii="Times New Roman" w:eastAsia="Times New Roman" w:hAnsi="Times New Roman" w:cs="Times New Roman"/>
          <w:color w:val="000000"/>
          <w:sz w:val="28"/>
          <w:szCs w:val="25"/>
        </w:rPr>
        <w:t xml:space="preserve"> роботи сучасних науковців С.В.</w:t>
      </w:r>
      <w:r w:rsidR="00BA280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Вальцева, В.А.</w:t>
      </w:r>
      <w:r w:rsidR="00BA280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Вейника, Р.А.</w:t>
      </w:r>
      <w:r w:rsidR="00BA280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Порошина, С.А.</w:t>
      </w:r>
      <w:r w:rsidR="00BA280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Попової, А.Д.</w:t>
      </w:r>
      <w:r w:rsidR="00BA280C">
        <w:rPr>
          <w:rFonts w:ascii="Times New Roman" w:eastAsia="Times New Roman" w:hAnsi="Times New Roman" w:cs="Times New Roman"/>
          <w:color w:val="000000"/>
          <w:sz w:val="28"/>
          <w:szCs w:val="25"/>
        </w:rPr>
        <w:t> </w:t>
      </w:r>
      <w:r w:rsidRPr="00496288">
        <w:rPr>
          <w:rFonts w:ascii="Times New Roman" w:eastAsia="Times New Roman" w:hAnsi="Times New Roman" w:cs="Times New Roman"/>
          <w:color w:val="000000"/>
          <w:sz w:val="28"/>
          <w:szCs w:val="25"/>
        </w:rPr>
        <w:t>Похилько та ін.</w:t>
      </w:r>
      <w:r w:rsidR="00BA280C">
        <w:rPr>
          <w:rFonts w:ascii="Times New Roman" w:eastAsia="Times New Roman" w:hAnsi="Times New Roman" w:cs="Times New Roman"/>
          <w:color w:val="000000"/>
          <w:sz w:val="28"/>
          <w:szCs w:val="25"/>
        </w:rPr>
        <w:t xml:space="preserve">, </w:t>
      </w:r>
      <w:r w:rsidRPr="00496288">
        <w:rPr>
          <w:rFonts w:ascii="Times New Roman" w:eastAsia="Times New Roman" w:hAnsi="Times New Roman" w:cs="Times New Roman"/>
          <w:color w:val="000000"/>
          <w:sz w:val="28"/>
          <w:szCs w:val="25"/>
        </w:rPr>
        <w:t>єдин</w:t>
      </w:r>
      <w:r w:rsidR="00BA280C">
        <w:rPr>
          <w:rFonts w:ascii="Times New Roman" w:eastAsia="Times New Roman" w:hAnsi="Times New Roman" w:cs="Times New Roman"/>
          <w:color w:val="000000"/>
          <w:sz w:val="28"/>
          <w:szCs w:val="25"/>
        </w:rPr>
        <w:t>их</w:t>
      </w:r>
      <w:r w:rsidRPr="00496288">
        <w:rPr>
          <w:rFonts w:ascii="Times New Roman" w:eastAsia="Times New Roman" w:hAnsi="Times New Roman" w:cs="Times New Roman"/>
          <w:color w:val="000000"/>
          <w:sz w:val="28"/>
          <w:szCs w:val="25"/>
        </w:rPr>
        <w:t xml:space="preserve"> в думці що</w:t>
      </w:r>
      <w:r w:rsidR="00BA280C">
        <w:rPr>
          <w:rFonts w:ascii="Times New Roman" w:eastAsia="Times New Roman" w:hAnsi="Times New Roman" w:cs="Times New Roman"/>
          <w:color w:val="000000"/>
          <w:sz w:val="28"/>
          <w:szCs w:val="25"/>
        </w:rPr>
        <w:t>до</w:t>
      </w:r>
      <w:r w:rsidRPr="00496288">
        <w:rPr>
          <w:rFonts w:ascii="Times New Roman" w:eastAsia="Times New Roman" w:hAnsi="Times New Roman" w:cs="Times New Roman"/>
          <w:color w:val="000000"/>
          <w:sz w:val="28"/>
          <w:szCs w:val="25"/>
        </w:rPr>
        <w:t xml:space="preserve"> зростання особистості</w:t>
      </w:r>
      <w:r w:rsidR="00BA280C">
        <w:rPr>
          <w:rFonts w:ascii="Times New Roman" w:eastAsia="Times New Roman" w:hAnsi="Times New Roman" w:cs="Times New Roman"/>
          <w:color w:val="000000"/>
          <w:sz w:val="28"/>
          <w:szCs w:val="25"/>
        </w:rPr>
        <w:t>,</w:t>
      </w:r>
      <w:r w:rsidRPr="00496288">
        <w:rPr>
          <w:rFonts w:ascii="Times New Roman" w:eastAsia="Times New Roman" w:hAnsi="Times New Roman" w:cs="Times New Roman"/>
          <w:color w:val="000000"/>
          <w:sz w:val="28"/>
          <w:szCs w:val="25"/>
        </w:rPr>
        <w:t xml:space="preserve"> можлив</w:t>
      </w:r>
      <w:r w:rsidR="00BA280C">
        <w:rPr>
          <w:rFonts w:ascii="Times New Roman" w:eastAsia="Times New Roman" w:hAnsi="Times New Roman" w:cs="Times New Roman"/>
          <w:color w:val="000000"/>
          <w:sz w:val="28"/>
          <w:szCs w:val="25"/>
        </w:rPr>
        <w:t>ого лишень</w:t>
      </w:r>
      <w:r w:rsidRPr="00496288">
        <w:rPr>
          <w:rFonts w:ascii="Times New Roman" w:eastAsia="Times New Roman" w:hAnsi="Times New Roman" w:cs="Times New Roman"/>
          <w:color w:val="000000"/>
          <w:sz w:val="28"/>
          <w:szCs w:val="25"/>
        </w:rPr>
        <w:t xml:space="preserve"> за умови прояву її творчих сил. Автономія («самозаконність») – </w:t>
      </w:r>
      <w:r w:rsidR="00BA280C">
        <w:rPr>
          <w:rFonts w:ascii="Times New Roman" w:eastAsia="Times New Roman" w:hAnsi="Times New Roman" w:cs="Times New Roman"/>
          <w:color w:val="000000"/>
          <w:sz w:val="28"/>
          <w:szCs w:val="25"/>
        </w:rPr>
        <w:t>необхідна</w:t>
      </w:r>
      <w:r w:rsidRPr="00496288">
        <w:rPr>
          <w:rFonts w:ascii="Times New Roman" w:eastAsia="Times New Roman" w:hAnsi="Times New Roman" w:cs="Times New Roman"/>
          <w:color w:val="000000"/>
          <w:sz w:val="28"/>
          <w:szCs w:val="25"/>
        </w:rPr>
        <w:t xml:space="preserve"> </w:t>
      </w:r>
      <w:r w:rsidR="00BA280C">
        <w:rPr>
          <w:rFonts w:ascii="Times New Roman" w:eastAsia="Times New Roman" w:hAnsi="Times New Roman" w:cs="Times New Roman"/>
          <w:color w:val="000000"/>
          <w:sz w:val="28"/>
          <w:szCs w:val="25"/>
        </w:rPr>
        <w:t>н</w:t>
      </w:r>
      <w:r w:rsidRPr="00496288">
        <w:rPr>
          <w:rFonts w:ascii="Times New Roman" w:eastAsia="Times New Roman" w:hAnsi="Times New Roman" w:cs="Times New Roman"/>
          <w:color w:val="000000"/>
          <w:sz w:val="28"/>
          <w:szCs w:val="25"/>
        </w:rPr>
        <w:t xml:space="preserve">орма </w:t>
      </w:r>
      <w:r w:rsidR="00BA280C">
        <w:rPr>
          <w:rFonts w:ascii="Times New Roman" w:eastAsia="Times New Roman" w:hAnsi="Times New Roman" w:cs="Times New Roman"/>
          <w:color w:val="000000"/>
          <w:sz w:val="28"/>
          <w:szCs w:val="25"/>
        </w:rPr>
        <w:t xml:space="preserve">повноцінного </w:t>
      </w:r>
      <w:r w:rsidRPr="00496288">
        <w:rPr>
          <w:rFonts w:ascii="Times New Roman" w:eastAsia="Times New Roman" w:hAnsi="Times New Roman" w:cs="Times New Roman"/>
          <w:color w:val="000000"/>
          <w:sz w:val="28"/>
          <w:szCs w:val="25"/>
        </w:rPr>
        <w:t xml:space="preserve">людського </w:t>
      </w:r>
      <w:r w:rsidR="00BA280C">
        <w:rPr>
          <w:rFonts w:ascii="Times New Roman" w:eastAsia="Times New Roman" w:hAnsi="Times New Roman" w:cs="Times New Roman"/>
          <w:color w:val="000000"/>
          <w:sz w:val="28"/>
          <w:szCs w:val="25"/>
        </w:rPr>
        <w:t>існування</w:t>
      </w:r>
      <w:r w:rsidRPr="00496288">
        <w:rPr>
          <w:rFonts w:ascii="Times New Roman" w:eastAsia="Times New Roman" w:hAnsi="Times New Roman" w:cs="Times New Roman"/>
          <w:color w:val="000000"/>
          <w:sz w:val="28"/>
          <w:szCs w:val="25"/>
        </w:rPr>
        <w:t xml:space="preserve">. Бути автономним </w:t>
      </w:r>
      <w:r w:rsidR="00BA280C">
        <w:rPr>
          <w:rFonts w:ascii="Times New Roman" w:eastAsia="Times New Roman" w:hAnsi="Times New Roman" w:cs="Times New Roman"/>
          <w:color w:val="000000"/>
          <w:sz w:val="28"/>
          <w:szCs w:val="25"/>
        </w:rPr>
        <w:t>значить</w:t>
      </w:r>
      <w:r w:rsidRPr="00496288">
        <w:rPr>
          <w:rFonts w:ascii="Times New Roman" w:eastAsia="Times New Roman" w:hAnsi="Times New Roman" w:cs="Times New Roman"/>
          <w:color w:val="000000"/>
          <w:sz w:val="28"/>
          <w:szCs w:val="25"/>
        </w:rPr>
        <w:t xml:space="preserve"> </w:t>
      </w:r>
      <w:r w:rsidR="00BA280C">
        <w:rPr>
          <w:rFonts w:ascii="Times New Roman" w:eastAsia="Times New Roman" w:hAnsi="Times New Roman" w:cs="Times New Roman"/>
          <w:color w:val="000000"/>
          <w:sz w:val="28"/>
          <w:szCs w:val="25"/>
        </w:rPr>
        <w:t>у</w:t>
      </w:r>
      <w:r w:rsidRPr="00496288">
        <w:rPr>
          <w:rFonts w:ascii="Times New Roman" w:eastAsia="Times New Roman" w:hAnsi="Times New Roman" w:cs="Times New Roman"/>
          <w:color w:val="000000"/>
          <w:sz w:val="28"/>
          <w:szCs w:val="25"/>
        </w:rPr>
        <w:t xml:space="preserve">міти </w:t>
      </w:r>
      <w:r w:rsidR="00BA280C">
        <w:rPr>
          <w:rFonts w:ascii="Times New Roman" w:eastAsia="Times New Roman" w:hAnsi="Times New Roman" w:cs="Times New Roman"/>
          <w:color w:val="000000"/>
          <w:sz w:val="28"/>
          <w:szCs w:val="25"/>
        </w:rPr>
        <w:t xml:space="preserve">управляти </w:t>
      </w:r>
      <w:r w:rsidRPr="00496288">
        <w:rPr>
          <w:rFonts w:ascii="Times New Roman" w:eastAsia="Times New Roman" w:hAnsi="Times New Roman" w:cs="Times New Roman"/>
          <w:color w:val="000000"/>
          <w:sz w:val="28"/>
          <w:szCs w:val="25"/>
        </w:rPr>
        <w:t>собою [</w:t>
      </w:r>
      <w:r w:rsidR="00F36918">
        <w:rPr>
          <w:rFonts w:ascii="Times New Roman" w:eastAsia="Times New Roman" w:hAnsi="Times New Roman" w:cs="Times New Roman"/>
          <w:color w:val="000000"/>
          <w:sz w:val="28"/>
          <w:szCs w:val="25"/>
        </w:rPr>
        <w:t>59</w:t>
      </w:r>
      <w:r w:rsidRPr="00496288">
        <w:rPr>
          <w:rFonts w:ascii="Times New Roman" w:eastAsia="Times New Roman" w:hAnsi="Times New Roman" w:cs="Times New Roman"/>
          <w:color w:val="000000"/>
          <w:sz w:val="28"/>
          <w:szCs w:val="25"/>
        </w:rPr>
        <w:t>].</w:t>
      </w:r>
    </w:p>
    <w:p w:rsidR="00F409EE" w:rsidRDefault="004B2D36" w:rsidP="00C87426">
      <w:pPr>
        <w:contextualSpacing/>
        <w:rPr>
          <w:rFonts w:ascii="Times New Roman" w:hAnsi="Times New Roman" w:cs="Times New Roman"/>
          <w:sz w:val="28"/>
          <w:szCs w:val="28"/>
        </w:rPr>
      </w:pPr>
      <w:r w:rsidRPr="004B2D36">
        <w:rPr>
          <w:rFonts w:ascii="Times New Roman" w:hAnsi="Times New Roman" w:cs="Times New Roman"/>
          <w:sz w:val="28"/>
          <w:szCs w:val="28"/>
        </w:rPr>
        <w:t>С.</w:t>
      </w:r>
      <w:r w:rsidR="00496288">
        <w:rPr>
          <w:rFonts w:ascii="Times New Roman" w:hAnsi="Times New Roman" w:cs="Times New Roman"/>
          <w:sz w:val="28"/>
          <w:szCs w:val="28"/>
        </w:rPr>
        <w:t>К. </w:t>
      </w:r>
      <w:r w:rsidRPr="004B2D36">
        <w:rPr>
          <w:rFonts w:ascii="Times New Roman" w:hAnsi="Times New Roman" w:cs="Times New Roman"/>
          <w:sz w:val="28"/>
          <w:szCs w:val="28"/>
        </w:rPr>
        <w:t>Нартова-Бочавер, об</w:t>
      </w:r>
      <w:r w:rsidR="00BA280C">
        <w:rPr>
          <w:rFonts w:ascii="Times New Roman" w:hAnsi="Times New Roman" w:cs="Times New Roman"/>
          <w:sz w:val="28"/>
          <w:szCs w:val="28"/>
        </w:rPr>
        <w:t>мірковуючи</w:t>
      </w:r>
      <w:r w:rsidRPr="004B2D36">
        <w:rPr>
          <w:rFonts w:ascii="Times New Roman" w:hAnsi="Times New Roman" w:cs="Times New Roman"/>
          <w:sz w:val="28"/>
          <w:szCs w:val="28"/>
        </w:rPr>
        <w:t xml:space="preserve"> </w:t>
      </w:r>
      <w:r w:rsidR="00BA280C">
        <w:rPr>
          <w:rFonts w:ascii="Times New Roman" w:hAnsi="Times New Roman" w:cs="Times New Roman"/>
          <w:sz w:val="28"/>
          <w:szCs w:val="28"/>
        </w:rPr>
        <w:t>ідею</w:t>
      </w:r>
      <w:r w:rsidRPr="004B2D36">
        <w:rPr>
          <w:rFonts w:ascii="Times New Roman" w:hAnsi="Times New Roman" w:cs="Times New Roman"/>
          <w:sz w:val="28"/>
          <w:szCs w:val="28"/>
        </w:rPr>
        <w:t xml:space="preserve"> психологічн</w:t>
      </w:r>
      <w:r w:rsidR="00BA280C">
        <w:rPr>
          <w:rFonts w:ascii="Times New Roman" w:hAnsi="Times New Roman" w:cs="Times New Roman"/>
          <w:sz w:val="28"/>
          <w:szCs w:val="28"/>
        </w:rPr>
        <w:t>ого</w:t>
      </w:r>
      <w:r w:rsidRPr="004B2D36">
        <w:rPr>
          <w:rFonts w:ascii="Times New Roman" w:hAnsi="Times New Roman" w:cs="Times New Roman"/>
          <w:sz w:val="28"/>
          <w:szCs w:val="28"/>
        </w:rPr>
        <w:t xml:space="preserve"> прост</w:t>
      </w:r>
      <w:r w:rsidR="00BA280C">
        <w:rPr>
          <w:rFonts w:ascii="Times New Roman" w:hAnsi="Times New Roman" w:cs="Times New Roman"/>
          <w:sz w:val="28"/>
          <w:szCs w:val="28"/>
        </w:rPr>
        <w:t xml:space="preserve">ору </w:t>
      </w:r>
      <w:r w:rsidRPr="004B2D36">
        <w:rPr>
          <w:rFonts w:ascii="Times New Roman" w:hAnsi="Times New Roman" w:cs="Times New Roman"/>
          <w:sz w:val="28"/>
          <w:szCs w:val="28"/>
        </w:rPr>
        <w:t xml:space="preserve">особистості, </w:t>
      </w:r>
      <w:r w:rsidR="00BA280C">
        <w:rPr>
          <w:rFonts w:ascii="Times New Roman" w:hAnsi="Times New Roman" w:cs="Times New Roman"/>
          <w:sz w:val="28"/>
          <w:szCs w:val="28"/>
        </w:rPr>
        <w:t>наголошує</w:t>
      </w:r>
      <w:r w:rsidRPr="004B2D36">
        <w:rPr>
          <w:rFonts w:ascii="Times New Roman" w:hAnsi="Times New Roman" w:cs="Times New Roman"/>
          <w:sz w:val="28"/>
          <w:szCs w:val="28"/>
        </w:rPr>
        <w:t xml:space="preserve"> на т</w:t>
      </w:r>
      <w:r w:rsidR="00BA280C">
        <w:rPr>
          <w:rFonts w:ascii="Times New Roman" w:hAnsi="Times New Roman" w:cs="Times New Roman"/>
          <w:sz w:val="28"/>
          <w:szCs w:val="28"/>
        </w:rPr>
        <w:t>ому</w:t>
      </w:r>
      <w:r w:rsidRPr="004B2D36">
        <w:rPr>
          <w:rFonts w:ascii="Times New Roman" w:hAnsi="Times New Roman" w:cs="Times New Roman"/>
          <w:sz w:val="28"/>
          <w:szCs w:val="28"/>
        </w:rPr>
        <w:t>, що стан</w:t>
      </w:r>
      <w:r w:rsidR="00BA280C">
        <w:rPr>
          <w:rFonts w:ascii="Times New Roman" w:hAnsi="Times New Roman" w:cs="Times New Roman"/>
          <w:sz w:val="28"/>
          <w:szCs w:val="28"/>
        </w:rPr>
        <w:t xml:space="preserve"> меж</w:t>
      </w:r>
      <w:r w:rsidRPr="004B2D36">
        <w:rPr>
          <w:rFonts w:ascii="Times New Roman" w:hAnsi="Times New Roman" w:cs="Times New Roman"/>
          <w:sz w:val="28"/>
          <w:szCs w:val="28"/>
        </w:rPr>
        <w:t xml:space="preserve"> власного психологічного світу з</w:t>
      </w:r>
      <w:r w:rsidR="00934EFA">
        <w:rPr>
          <w:rFonts w:ascii="Times New Roman" w:hAnsi="Times New Roman" w:cs="Times New Roman"/>
          <w:sz w:val="28"/>
          <w:szCs w:val="28"/>
        </w:rPr>
        <w:t>начуще</w:t>
      </w:r>
      <w:r w:rsidRPr="004B2D36">
        <w:rPr>
          <w:rFonts w:ascii="Times New Roman" w:hAnsi="Times New Roman" w:cs="Times New Roman"/>
          <w:sz w:val="28"/>
          <w:szCs w:val="28"/>
        </w:rPr>
        <w:t xml:space="preserve"> </w:t>
      </w:r>
      <w:r w:rsidR="00934EFA">
        <w:rPr>
          <w:rFonts w:ascii="Times New Roman" w:hAnsi="Times New Roman" w:cs="Times New Roman"/>
          <w:sz w:val="28"/>
          <w:szCs w:val="28"/>
        </w:rPr>
        <w:t>відображає</w:t>
      </w:r>
      <w:r w:rsidRPr="004B2D36">
        <w:rPr>
          <w:rFonts w:ascii="Times New Roman" w:hAnsi="Times New Roman" w:cs="Times New Roman"/>
          <w:sz w:val="28"/>
          <w:szCs w:val="28"/>
        </w:rPr>
        <w:t xml:space="preserve"> ставлення людини до </w:t>
      </w:r>
      <w:r w:rsidR="00934EFA">
        <w:rPr>
          <w:rFonts w:ascii="Times New Roman" w:hAnsi="Times New Roman" w:cs="Times New Roman"/>
          <w:sz w:val="28"/>
          <w:szCs w:val="28"/>
        </w:rPr>
        <w:t>складових</w:t>
      </w:r>
      <w:r w:rsidRPr="004B2D36">
        <w:rPr>
          <w:rFonts w:ascii="Times New Roman" w:hAnsi="Times New Roman" w:cs="Times New Roman"/>
          <w:sz w:val="28"/>
          <w:szCs w:val="28"/>
        </w:rPr>
        <w:t xml:space="preserve"> середовища, її світовідчуття </w:t>
      </w:r>
      <w:r w:rsidR="00934EFA">
        <w:rPr>
          <w:rFonts w:ascii="Times New Roman" w:hAnsi="Times New Roman" w:cs="Times New Roman"/>
          <w:sz w:val="28"/>
          <w:szCs w:val="28"/>
        </w:rPr>
        <w:t>загалом</w:t>
      </w:r>
      <w:r w:rsidRPr="004B2D36">
        <w:rPr>
          <w:rFonts w:ascii="Times New Roman" w:hAnsi="Times New Roman" w:cs="Times New Roman"/>
          <w:sz w:val="28"/>
          <w:szCs w:val="28"/>
        </w:rPr>
        <w:t>. На її думку, особистісний простір виконує низку складних функцій – захисну, репрезентативну, контролюючу, ідентифікуючу – які конкретизують його характеристики: реальність, наповненість, структурність, співіснування та взаємоді</w:t>
      </w:r>
      <w:r w:rsidR="003A0E42">
        <w:rPr>
          <w:rFonts w:ascii="Times New Roman" w:hAnsi="Times New Roman" w:cs="Times New Roman"/>
          <w:sz w:val="28"/>
          <w:szCs w:val="28"/>
        </w:rPr>
        <w:t>ю</w:t>
      </w:r>
      <w:r w:rsidRPr="004B2D36">
        <w:rPr>
          <w:rFonts w:ascii="Times New Roman" w:hAnsi="Times New Roman" w:cs="Times New Roman"/>
          <w:sz w:val="28"/>
          <w:szCs w:val="28"/>
        </w:rPr>
        <w:t xml:space="preserve"> компонентів [</w:t>
      </w:r>
      <w:r w:rsidR="003A0E42">
        <w:rPr>
          <w:rFonts w:ascii="Times New Roman" w:hAnsi="Times New Roman" w:cs="Times New Roman"/>
          <w:sz w:val="28"/>
          <w:szCs w:val="28"/>
        </w:rPr>
        <w:t>53</w:t>
      </w:r>
      <w:r w:rsidRPr="004B2D36">
        <w:rPr>
          <w:rFonts w:ascii="Times New Roman" w:hAnsi="Times New Roman" w:cs="Times New Roman"/>
          <w:sz w:val="28"/>
          <w:szCs w:val="28"/>
        </w:rPr>
        <w:t>]. В структурі особистісного простору С.</w:t>
      </w:r>
      <w:r w:rsidR="00ED2781" w:rsidRPr="006C6C59">
        <w:rPr>
          <w:rFonts w:ascii="Times New Roman" w:hAnsi="Times New Roman" w:cs="Times New Roman"/>
          <w:sz w:val="28"/>
          <w:szCs w:val="28"/>
        </w:rPr>
        <w:t> </w:t>
      </w:r>
      <w:r w:rsidRPr="004B2D36">
        <w:rPr>
          <w:rFonts w:ascii="Times New Roman" w:hAnsi="Times New Roman" w:cs="Times New Roman"/>
          <w:sz w:val="28"/>
          <w:szCs w:val="28"/>
        </w:rPr>
        <w:t xml:space="preserve">Нартова-Бочавер виділяє такі </w:t>
      </w:r>
      <w:r w:rsidR="00934EFA">
        <w:rPr>
          <w:rFonts w:ascii="Times New Roman" w:hAnsi="Times New Roman" w:cs="Times New Roman"/>
          <w:sz w:val="28"/>
          <w:szCs w:val="28"/>
        </w:rPr>
        <w:t>складники</w:t>
      </w:r>
      <w:r w:rsidRPr="004B2D36">
        <w:rPr>
          <w:rFonts w:ascii="Times New Roman" w:hAnsi="Times New Roman" w:cs="Times New Roman"/>
          <w:sz w:val="28"/>
          <w:szCs w:val="28"/>
        </w:rPr>
        <w:t>: просторові (психологічна дистанція, р</w:t>
      </w:r>
      <w:r w:rsidR="00934EFA">
        <w:rPr>
          <w:rFonts w:ascii="Times New Roman" w:hAnsi="Times New Roman" w:cs="Times New Roman"/>
          <w:sz w:val="28"/>
          <w:szCs w:val="28"/>
        </w:rPr>
        <w:t>озміщення</w:t>
      </w:r>
      <w:r w:rsidRPr="004B2D36">
        <w:rPr>
          <w:rFonts w:ascii="Times New Roman" w:hAnsi="Times New Roman" w:cs="Times New Roman"/>
          <w:sz w:val="28"/>
          <w:szCs w:val="28"/>
        </w:rPr>
        <w:t xml:space="preserve"> партнерів </w:t>
      </w:r>
      <w:r w:rsidR="003422C8">
        <w:rPr>
          <w:rFonts w:ascii="Times New Roman" w:hAnsi="Times New Roman" w:cs="Times New Roman"/>
          <w:sz w:val="28"/>
          <w:szCs w:val="28"/>
        </w:rPr>
        <w:t>зі</w:t>
      </w:r>
      <w:r w:rsidRPr="004B2D36">
        <w:rPr>
          <w:rFonts w:ascii="Times New Roman" w:hAnsi="Times New Roman" w:cs="Times New Roman"/>
          <w:sz w:val="28"/>
          <w:szCs w:val="28"/>
        </w:rPr>
        <w:t xml:space="preserve"> спілкуванн</w:t>
      </w:r>
      <w:r w:rsidR="003422C8">
        <w:rPr>
          <w:rFonts w:ascii="Times New Roman" w:hAnsi="Times New Roman" w:cs="Times New Roman"/>
          <w:sz w:val="28"/>
          <w:szCs w:val="28"/>
        </w:rPr>
        <w:t>я</w:t>
      </w:r>
      <w:r w:rsidRPr="004B2D36">
        <w:rPr>
          <w:rFonts w:ascii="Times New Roman" w:hAnsi="Times New Roman" w:cs="Times New Roman"/>
          <w:sz w:val="28"/>
          <w:szCs w:val="28"/>
        </w:rPr>
        <w:t xml:space="preserve"> </w:t>
      </w:r>
      <w:r w:rsidR="00934EFA">
        <w:rPr>
          <w:rFonts w:ascii="Times New Roman" w:hAnsi="Times New Roman" w:cs="Times New Roman"/>
          <w:sz w:val="28"/>
          <w:szCs w:val="28"/>
        </w:rPr>
        <w:t>й</w:t>
      </w:r>
      <w:r w:rsidRPr="004B2D36">
        <w:rPr>
          <w:rFonts w:ascii="Times New Roman" w:hAnsi="Times New Roman" w:cs="Times New Roman"/>
          <w:sz w:val="28"/>
          <w:szCs w:val="28"/>
        </w:rPr>
        <w:t xml:space="preserve"> взаємодії, персональний простір кожного); фізичні </w:t>
      </w:r>
      <w:r w:rsidRPr="004B2D36">
        <w:rPr>
          <w:rFonts w:ascii="Times New Roman" w:hAnsi="Times New Roman" w:cs="Times New Roman"/>
          <w:sz w:val="28"/>
          <w:szCs w:val="28"/>
        </w:rPr>
        <w:lastRenderedPageBreak/>
        <w:t xml:space="preserve">(особисті речі, </w:t>
      </w:r>
      <w:r w:rsidR="00934EFA">
        <w:rPr>
          <w:rFonts w:ascii="Times New Roman" w:hAnsi="Times New Roman" w:cs="Times New Roman"/>
          <w:sz w:val="28"/>
          <w:szCs w:val="28"/>
        </w:rPr>
        <w:t xml:space="preserve">житло </w:t>
      </w:r>
      <w:r w:rsidRPr="004B2D36">
        <w:rPr>
          <w:rFonts w:ascii="Times New Roman" w:hAnsi="Times New Roman" w:cs="Times New Roman"/>
          <w:sz w:val="28"/>
          <w:szCs w:val="28"/>
        </w:rPr>
        <w:t xml:space="preserve">тощо) і тілесні; індивідуальні (психічні властивості </w:t>
      </w:r>
      <w:r w:rsidR="00934EFA">
        <w:rPr>
          <w:rFonts w:ascii="Times New Roman" w:hAnsi="Times New Roman" w:cs="Times New Roman"/>
          <w:sz w:val="28"/>
          <w:szCs w:val="28"/>
        </w:rPr>
        <w:t>й характеристики</w:t>
      </w:r>
      <w:r w:rsidRPr="004B2D36">
        <w:rPr>
          <w:rFonts w:ascii="Times New Roman" w:hAnsi="Times New Roman" w:cs="Times New Roman"/>
          <w:sz w:val="28"/>
          <w:szCs w:val="28"/>
        </w:rPr>
        <w:t xml:space="preserve"> індивіда, стиль життя тощо); рольові статуси і ролі; морально-етичні (особисті свободи, права, світогляд тощо); когнітивні (знання, уявлення) [</w:t>
      </w:r>
      <w:r w:rsidR="003A0E42">
        <w:rPr>
          <w:rFonts w:ascii="Times New Roman" w:hAnsi="Times New Roman" w:cs="Times New Roman"/>
          <w:sz w:val="28"/>
          <w:szCs w:val="28"/>
        </w:rPr>
        <w:t>53</w:t>
      </w:r>
      <w:r w:rsidRPr="004B2D36">
        <w:rPr>
          <w:rFonts w:ascii="Times New Roman" w:hAnsi="Times New Roman" w:cs="Times New Roman"/>
          <w:sz w:val="28"/>
          <w:szCs w:val="28"/>
        </w:rPr>
        <w:t xml:space="preserve">]. Залежно від того, як сприймається навколишній світ – як </w:t>
      </w:r>
      <w:r w:rsidR="00934EFA">
        <w:rPr>
          <w:rFonts w:ascii="Times New Roman" w:hAnsi="Times New Roman" w:cs="Times New Roman"/>
          <w:sz w:val="28"/>
          <w:szCs w:val="28"/>
        </w:rPr>
        <w:t>ворожий</w:t>
      </w:r>
      <w:r w:rsidRPr="004B2D36">
        <w:rPr>
          <w:rFonts w:ascii="Times New Roman" w:hAnsi="Times New Roman" w:cs="Times New Roman"/>
          <w:sz w:val="28"/>
          <w:szCs w:val="28"/>
        </w:rPr>
        <w:t xml:space="preserve"> </w:t>
      </w:r>
      <w:r w:rsidR="00934EFA">
        <w:rPr>
          <w:rFonts w:ascii="Times New Roman" w:hAnsi="Times New Roman" w:cs="Times New Roman"/>
          <w:sz w:val="28"/>
          <w:szCs w:val="28"/>
        </w:rPr>
        <w:t>чи</w:t>
      </w:r>
      <w:r w:rsidRPr="004B2D36">
        <w:rPr>
          <w:rFonts w:ascii="Times New Roman" w:hAnsi="Times New Roman" w:cs="Times New Roman"/>
          <w:sz w:val="28"/>
          <w:szCs w:val="28"/>
        </w:rPr>
        <w:t xml:space="preserve"> </w:t>
      </w:r>
      <w:r w:rsidR="00934EFA">
        <w:rPr>
          <w:rFonts w:ascii="Times New Roman" w:hAnsi="Times New Roman" w:cs="Times New Roman"/>
          <w:sz w:val="28"/>
          <w:szCs w:val="28"/>
        </w:rPr>
        <w:t>близький</w:t>
      </w:r>
      <w:r w:rsidRPr="004B2D36">
        <w:rPr>
          <w:rFonts w:ascii="Times New Roman" w:hAnsi="Times New Roman" w:cs="Times New Roman"/>
          <w:sz w:val="28"/>
          <w:szCs w:val="28"/>
        </w:rPr>
        <w:t>, – так і ви</w:t>
      </w:r>
      <w:r w:rsidR="00934EFA">
        <w:rPr>
          <w:rFonts w:ascii="Times New Roman" w:hAnsi="Times New Roman" w:cs="Times New Roman"/>
          <w:sz w:val="28"/>
          <w:szCs w:val="28"/>
        </w:rPr>
        <w:t>творюється</w:t>
      </w:r>
      <w:r w:rsidRPr="004B2D36">
        <w:rPr>
          <w:rFonts w:ascii="Times New Roman" w:hAnsi="Times New Roman" w:cs="Times New Roman"/>
          <w:sz w:val="28"/>
          <w:szCs w:val="28"/>
        </w:rPr>
        <w:t xml:space="preserve"> власна діяльність людини в н</w:t>
      </w:r>
      <w:r w:rsidR="00934EFA">
        <w:rPr>
          <w:rFonts w:ascii="Times New Roman" w:hAnsi="Times New Roman" w:cs="Times New Roman"/>
          <w:sz w:val="28"/>
          <w:szCs w:val="28"/>
        </w:rPr>
        <w:t>ім</w:t>
      </w:r>
      <w:r w:rsidRPr="004B2D36">
        <w:rPr>
          <w:rFonts w:ascii="Times New Roman" w:hAnsi="Times New Roman" w:cs="Times New Roman"/>
          <w:sz w:val="28"/>
          <w:szCs w:val="28"/>
        </w:rPr>
        <w:t>. Дослідницею введено</w:t>
      </w:r>
      <w:r w:rsidR="00934EFA">
        <w:rPr>
          <w:rFonts w:ascii="Times New Roman" w:hAnsi="Times New Roman" w:cs="Times New Roman"/>
          <w:sz w:val="28"/>
          <w:szCs w:val="28"/>
        </w:rPr>
        <w:t xml:space="preserve"> в ужиток</w:t>
      </w:r>
      <w:r w:rsidRPr="004B2D36">
        <w:rPr>
          <w:rFonts w:ascii="Times New Roman" w:hAnsi="Times New Roman" w:cs="Times New Roman"/>
          <w:sz w:val="28"/>
          <w:szCs w:val="28"/>
        </w:rPr>
        <w:t xml:space="preserve"> поняття особистісної суверенності як здатності контролювати, захищати і розвивати свій психологічний простір. На її думку, психологічна суверенність є формою внутрішньої емоційної згоди з обставинами життя </w:t>
      </w:r>
      <w:r w:rsidR="00934EFA">
        <w:rPr>
          <w:rFonts w:ascii="Times New Roman" w:hAnsi="Times New Roman" w:cs="Times New Roman"/>
          <w:sz w:val="28"/>
          <w:szCs w:val="28"/>
        </w:rPr>
        <w:t>або ж</w:t>
      </w:r>
      <w:r w:rsidRPr="004B2D36">
        <w:rPr>
          <w:rFonts w:ascii="Times New Roman" w:hAnsi="Times New Roman" w:cs="Times New Roman"/>
          <w:sz w:val="28"/>
          <w:szCs w:val="28"/>
        </w:rPr>
        <w:t xml:space="preserve"> синергетичним ставленням до життєвих ситуацій, тому може бути вивчена </w:t>
      </w:r>
      <w:r w:rsidR="00934EFA">
        <w:rPr>
          <w:rFonts w:ascii="Times New Roman" w:hAnsi="Times New Roman" w:cs="Times New Roman"/>
          <w:sz w:val="28"/>
          <w:szCs w:val="28"/>
        </w:rPr>
        <w:t>вже</w:t>
      </w:r>
      <w:r w:rsidRPr="004B2D36">
        <w:rPr>
          <w:rFonts w:ascii="Times New Roman" w:hAnsi="Times New Roman" w:cs="Times New Roman"/>
          <w:sz w:val="28"/>
          <w:szCs w:val="28"/>
        </w:rPr>
        <w:t xml:space="preserve"> через ставлення до різних вимірів психологічного простору. Психологічний простір особистості в</w:t>
      </w:r>
      <w:r w:rsidR="00934EFA">
        <w:rPr>
          <w:rFonts w:ascii="Times New Roman" w:hAnsi="Times New Roman" w:cs="Times New Roman"/>
          <w:sz w:val="28"/>
          <w:szCs w:val="28"/>
        </w:rPr>
        <w:t>бирає</w:t>
      </w:r>
      <w:r w:rsidRPr="004B2D36">
        <w:rPr>
          <w:rFonts w:ascii="Times New Roman" w:hAnsi="Times New Roman" w:cs="Times New Roman"/>
          <w:sz w:val="28"/>
          <w:szCs w:val="28"/>
        </w:rPr>
        <w:t xml:space="preserve"> комплекс фізичних, соціальних і</w:t>
      </w:r>
      <w:r w:rsidR="00934EFA">
        <w:rPr>
          <w:rFonts w:ascii="Times New Roman" w:hAnsi="Times New Roman" w:cs="Times New Roman"/>
          <w:sz w:val="28"/>
          <w:szCs w:val="28"/>
        </w:rPr>
        <w:t xml:space="preserve"> власне</w:t>
      </w:r>
      <w:r w:rsidRPr="004B2D36">
        <w:rPr>
          <w:rFonts w:ascii="Times New Roman" w:hAnsi="Times New Roman" w:cs="Times New Roman"/>
          <w:sz w:val="28"/>
          <w:szCs w:val="28"/>
        </w:rPr>
        <w:t xml:space="preserve"> психологічних явищ, з якими людина себе ототожнює (територію, особисті предмети, соціальні </w:t>
      </w:r>
      <w:r w:rsidR="00934EFA">
        <w:rPr>
          <w:rFonts w:ascii="Times New Roman" w:hAnsi="Times New Roman" w:cs="Times New Roman"/>
          <w:sz w:val="28"/>
          <w:szCs w:val="28"/>
        </w:rPr>
        <w:t xml:space="preserve">вподобання й </w:t>
      </w:r>
      <w:r w:rsidRPr="004B2D36">
        <w:rPr>
          <w:rFonts w:ascii="Times New Roman" w:hAnsi="Times New Roman" w:cs="Times New Roman"/>
          <w:sz w:val="28"/>
          <w:szCs w:val="28"/>
        </w:rPr>
        <w:t xml:space="preserve">установки). Ці </w:t>
      </w:r>
      <w:r w:rsidR="00934EFA">
        <w:rPr>
          <w:rFonts w:ascii="Times New Roman" w:hAnsi="Times New Roman" w:cs="Times New Roman"/>
          <w:sz w:val="28"/>
          <w:szCs w:val="28"/>
        </w:rPr>
        <w:t>феномени</w:t>
      </w:r>
      <w:r w:rsidRPr="004B2D36">
        <w:rPr>
          <w:rFonts w:ascii="Times New Roman" w:hAnsi="Times New Roman" w:cs="Times New Roman"/>
          <w:sz w:val="28"/>
          <w:szCs w:val="28"/>
        </w:rPr>
        <w:t xml:space="preserve"> </w:t>
      </w:r>
      <w:r w:rsidR="00934EFA">
        <w:rPr>
          <w:rFonts w:ascii="Times New Roman" w:hAnsi="Times New Roman" w:cs="Times New Roman"/>
          <w:sz w:val="28"/>
          <w:szCs w:val="28"/>
        </w:rPr>
        <w:t>виступають вагомими</w:t>
      </w:r>
      <w:r w:rsidRPr="004B2D36">
        <w:rPr>
          <w:rFonts w:ascii="Times New Roman" w:hAnsi="Times New Roman" w:cs="Times New Roman"/>
          <w:sz w:val="28"/>
          <w:szCs w:val="28"/>
        </w:rPr>
        <w:t xml:space="preserve"> в контексті психологічної ситуації, набуваючи для суб’єкта </w:t>
      </w:r>
      <w:r w:rsidR="00934EFA">
        <w:rPr>
          <w:rFonts w:ascii="Times New Roman" w:hAnsi="Times New Roman" w:cs="Times New Roman"/>
          <w:sz w:val="28"/>
          <w:szCs w:val="28"/>
        </w:rPr>
        <w:t>власного внутрішнього</w:t>
      </w:r>
      <w:r w:rsidRPr="004B2D36">
        <w:rPr>
          <w:rFonts w:ascii="Times New Roman" w:hAnsi="Times New Roman" w:cs="Times New Roman"/>
          <w:sz w:val="28"/>
          <w:szCs w:val="28"/>
        </w:rPr>
        <w:t xml:space="preserve"> смисл</w:t>
      </w:r>
      <w:r w:rsidR="00934EFA">
        <w:rPr>
          <w:rFonts w:ascii="Times New Roman" w:hAnsi="Times New Roman" w:cs="Times New Roman"/>
          <w:sz w:val="28"/>
          <w:szCs w:val="28"/>
        </w:rPr>
        <w:t>у</w:t>
      </w:r>
      <w:r w:rsidRPr="004B2D36">
        <w:rPr>
          <w:rFonts w:ascii="Times New Roman" w:hAnsi="Times New Roman" w:cs="Times New Roman"/>
          <w:sz w:val="28"/>
          <w:szCs w:val="28"/>
        </w:rPr>
        <w:t xml:space="preserve">, і починають оборонятися </w:t>
      </w:r>
      <w:r w:rsidR="00063D8A">
        <w:rPr>
          <w:rFonts w:ascii="Times New Roman" w:hAnsi="Times New Roman" w:cs="Times New Roman"/>
          <w:sz w:val="28"/>
          <w:szCs w:val="28"/>
        </w:rPr>
        <w:t>в</w:t>
      </w:r>
      <w:r w:rsidRPr="004B2D36">
        <w:rPr>
          <w:rFonts w:ascii="Times New Roman" w:hAnsi="Times New Roman" w:cs="Times New Roman"/>
          <w:sz w:val="28"/>
          <w:szCs w:val="28"/>
        </w:rPr>
        <w:t>сіма дос</w:t>
      </w:r>
      <w:r w:rsidR="00063D8A">
        <w:rPr>
          <w:rFonts w:ascii="Times New Roman" w:hAnsi="Times New Roman" w:cs="Times New Roman"/>
          <w:sz w:val="28"/>
          <w:szCs w:val="28"/>
        </w:rPr>
        <w:t>яжними</w:t>
      </w:r>
      <w:r w:rsidRPr="004B2D36">
        <w:rPr>
          <w:rFonts w:ascii="Times New Roman" w:hAnsi="Times New Roman" w:cs="Times New Roman"/>
          <w:sz w:val="28"/>
          <w:szCs w:val="28"/>
        </w:rPr>
        <w:t xml:space="preserve"> фізичними та психологічними засобами. Ключо</w:t>
      </w:r>
      <w:r w:rsidR="00063D8A">
        <w:rPr>
          <w:rFonts w:ascii="Times New Roman" w:hAnsi="Times New Roman" w:cs="Times New Roman"/>
          <w:sz w:val="28"/>
          <w:szCs w:val="28"/>
        </w:rPr>
        <w:t>ву позицію</w:t>
      </w:r>
      <w:r w:rsidRPr="004B2D36">
        <w:rPr>
          <w:rFonts w:ascii="Times New Roman" w:hAnsi="Times New Roman" w:cs="Times New Roman"/>
          <w:sz w:val="28"/>
          <w:szCs w:val="28"/>
        </w:rPr>
        <w:t xml:space="preserve"> у феноменології психологічного простору займає стан його </w:t>
      </w:r>
      <w:r w:rsidR="00063D8A">
        <w:rPr>
          <w:rFonts w:ascii="Times New Roman" w:hAnsi="Times New Roman" w:cs="Times New Roman"/>
          <w:sz w:val="28"/>
          <w:szCs w:val="28"/>
        </w:rPr>
        <w:t>меж</w:t>
      </w:r>
      <w:r w:rsidRPr="004B2D36">
        <w:rPr>
          <w:rFonts w:ascii="Times New Roman" w:hAnsi="Times New Roman" w:cs="Times New Roman"/>
          <w:sz w:val="28"/>
          <w:szCs w:val="28"/>
        </w:rPr>
        <w:t xml:space="preserve"> – </w:t>
      </w:r>
      <w:r w:rsidR="00063D8A">
        <w:rPr>
          <w:rFonts w:ascii="Times New Roman" w:hAnsi="Times New Roman" w:cs="Times New Roman"/>
          <w:sz w:val="28"/>
          <w:szCs w:val="28"/>
        </w:rPr>
        <w:t xml:space="preserve">таких собі </w:t>
      </w:r>
      <w:r w:rsidRPr="004B2D36">
        <w:rPr>
          <w:rFonts w:ascii="Times New Roman" w:hAnsi="Times New Roman" w:cs="Times New Roman"/>
          <w:sz w:val="28"/>
          <w:szCs w:val="28"/>
        </w:rPr>
        <w:t xml:space="preserve">фізичних та психологічних </w:t>
      </w:r>
      <w:r w:rsidR="00063D8A">
        <w:rPr>
          <w:rFonts w:ascii="Times New Roman" w:hAnsi="Times New Roman" w:cs="Times New Roman"/>
          <w:sz w:val="28"/>
          <w:szCs w:val="28"/>
        </w:rPr>
        <w:t>показників</w:t>
      </w:r>
      <w:r w:rsidRPr="004B2D36">
        <w:rPr>
          <w:rFonts w:ascii="Times New Roman" w:hAnsi="Times New Roman" w:cs="Times New Roman"/>
          <w:sz w:val="28"/>
          <w:szCs w:val="28"/>
        </w:rPr>
        <w:t xml:space="preserve"> [</w:t>
      </w:r>
      <w:r w:rsidR="003A0E42">
        <w:rPr>
          <w:rFonts w:ascii="Times New Roman" w:hAnsi="Times New Roman" w:cs="Times New Roman"/>
          <w:sz w:val="28"/>
          <w:szCs w:val="28"/>
        </w:rPr>
        <w:t>54</w:t>
      </w:r>
      <w:r w:rsidRPr="004B2D36">
        <w:rPr>
          <w:rFonts w:ascii="Times New Roman" w:hAnsi="Times New Roman" w:cs="Times New Roman"/>
          <w:sz w:val="28"/>
          <w:szCs w:val="28"/>
        </w:rPr>
        <w:t>].</w:t>
      </w:r>
    </w:p>
    <w:p w:rsidR="004B2D36" w:rsidRPr="004B2D36" w:rsidRDefault="004B2D36" w:rsidP="00BD1FE3">
      <w:pPr>
        <w:ind w:firstLine="709"/>
        <w:contextualSpacing/>
        <w:rPr>
          <w:rFonts w:ascii="Times New Roman" w:hAnsi="Times New Roman" w:cs="Times New Roman"/>
          <w:sz w:val="28"/>
          <w:szCs w:val="28"/>
        </w:rPr>
      </w:pPr>
      <w:r w:rsidRPr="004B2D36">
        <w:rPr>
          <w:rFonts w:ascii="Times New Roman" w:hAnsi="Times New Roman" w:cs="Times New Roman"/>
          <w:sz w:val="28"/>
          <w:szCs w:val="28"/>
        </w:rPr>
        <w:t>А.</w:t>
      </w:r>
      <w:r w:rsidR="00063D8A">
        <w:rPr>
          <w:rFonts w:ascii="Times New Roman" w:hAnsi="Times New Roman" w:cs="Times New Roman"/>
          <w:sz w:val="28"/>
          <w:szCs w:val="28"/>
        </w:rPr>
        <w:t> </w:t>
      </w:r>
      <w:r w:rsidRPr="004B2D36">
        <w:rPr>
          <w:rFonts w:ascii="Times New Roman" w:hAnsi="Times New Roman" w:cs="Times New Roman"/>
          <w:sz w:val="28"/>
          <w:szCs w:val="28"/>
        </w:rPr>
        <w:t>Бурмістрова</w:t>
      </w:r>
      <w:r w:rsidR="00063D8A">
        <w:rPr>
          <w:rFonts w:ascii="Times New Roman" w:hAnsi="Times New Roman" w:cs="Times New Roman"/>
          <w:sz w:val="28"/>
          <w:szCs w:val="28"/>
        </w:rPr>
        <w:t>,</w:t>
      </w:r>
      <w:r w:rsidRPr="004B2D36">
        <w:rPr>
          <w:rFonts w:ascii="Times New Roman" w:hAnsi="Times New Roman" w:cs="Times New Roman"/>
          <w:sz w:val="28"/>
          <w:szCs w:val="28"/>
        </w:rPr>
        <w:t xml:space="preserve"> </w:t>
      </w:r>
      <w:r w:rsidR="00063D8A">
        <w:rPr>
          <w:rFonts w:ascii="Times New Roman" w:hAnsi="Times New Roman" w:cs="Times New Roman"/>
          <w:sz w:val="28"/>
          <w:szCs w:val="28"/>
        </w:rPr>
        <w:t>досліджуючи</w:t>
      </w:r>
      <w:r w:rsidRPr="004B2D36">
        <w:rPr>
          <w:rFonts w:ascii="Times New Roman" w:hAnsi="Times New Roman" w:cs="Times New Roman"/>
          <w:sz w:val="28"/>
          <w:szCs w:val="28"/>
        </w:rPr>
        <w:t xml:space="preserve"> побутовий психологічний простір, характеризує його </w:t>
      </w:r>
      <w:r w:rsidR="003422C8">
        <w:rPr>
          <w:rFonts w:ascii="Times New Roman" w:hAnsi="Times New Roman" w:cs="Times New Roman"/>
          <w:sz w:val="28"/>
          <w:szCs w:val="28"/>
        </w:rPr>
        <w:t xml:space="preserve">як </w:t>
      </w:r>
      <w:r w:rsidRPr="004B2D36">
        <w:rPr>
          <w:rFonts w:ascii="Times New Roman" w:hAnsi="Times New Roman" w:cs="Times New Roman"/>
          <w:sz w:val="28"/>
          <w:szCs w:val="28"/>
        </w:rPr>
        <w:t xml:space="preserve">об’єктивний простір середовища, який </w:t>
      </w:r>
      <w:r w:rsidR="00063D8A">
        <w:rPr>
          <w:rFonts w:ascii="Times New Roman" w:hAnsi="Times New Roman" w:cs="Times New Roman"/>
          <w:sz w:val="28"/>
          <w:szCs w:val="28"/>
        </w:rPr>
        <w:t xml:space="preserve">був </w:t>
      </w:r>
      <w:r w:rsidRPr="004B2D36">
        <w:rPr>
          <w:rFonts w:ascii="Times New Roman" w:hAnsi="Times New Roman" w:cs="Times New Roman"/>
          <w:sz w:val="28"/>
          <w:szCs w:val="28"/>
        </w:rPr>
        <w:t xml:space="preserve">попередньо </w:t>
      </w:r>
      <w:r w:rsidR="00063D8A">
        <w:rPr>
          <w:rFonts w:ascii="Times New Roman" w:hAnsi="Times New Roman" w:cs="Times New Roman"/>
          <w:sz w:val="28"/>
          <w:szCs w:val="28"/>
        </w:rPr>
        <w:t>прийнятий</w:t>
      </w:r>
      <w:r w:rsidRPr="004B2D36">
        <w:rPr>
          <w:rFonts w:ascii="Times New Roman" w:hAnsi="Times New Roman" w:cs="Times New Roman"/>
          <w:sz w:val="28"/>
          <w:szCs w:val="28"/>
        </w:rPr>
        <w:t xml:space="preserve"> </w:t>
      </w:r>
      <w:r w:rsidR="00063D8A">
        <w:rPr>
          <w:rFonts w:ascii="Times New Roman" w:hAnsi="Times New Roman" w:cs="Times New Roman"/>
          <w:sz w:val="28"/>
          <w:szCs w:val="28"/>
        </w:rPr>
        <w:t>та</w:t>
      </w:r>
      <w:r w:rsidRPr="004B2D36">
        <w:rPr>
          <w:rFonts w:ascii="Times New Roman" w:hAnsi="Times New Roman" w:cs="Times New Roman"/>
          <w:sz w:val="28"/>
          <w:szCs w:val="28"/>
        </w:rPr>
        <w:t xml:space="preserve"> </w:t>
      </w:r>
      <w:r w:rsidR="00063D8A">
        <w:rPr>
          <w:rFonts w:ascii="Times New Roman" w:hAnsi="Times New Roman" w:cs="Times New Roman"/>
          <w:sz w:val="28"/>
          <w:szCs w:val="28"/>
        </w:rPr>
        <w:t xml:space="preserve">видозмінений </w:t>
      </w:r>
      <w:r w:rsidRPr="004B2D36">
        <w:rPr>
          <w:rFonts w:ascii="Times New Roman" w:hAnsi="Times New Roman" w:cs="Times New Roman"/>
          <w:sz w:val="28"/>
          <w:szCs w:val="28"/>
        </w:rPr>
        <w:t>особистістю відповідно до її с</w:t>
      </w:r>
      <w:r w:rsidR="00063D8A">
        <w:rPr>
          <w:rFonts w:ascii="Times New Roman" w:hAnsi="Times New Roman" w:cs="Times New Roman"/>
          <w:sz w:val="28"/>
          <w:szCs w:val="28"/>
        </w:rPr>
        <w:t>уті</w:t>
      </w:r>
      <w:r w:rsidRPr="004B2D36">
        <w:rPr>
          <w:rFonts w:ascii="Times New Roman" w:hAnsi="Times New Roman" w:cs="Times New Roman"/>
          <w:sz w:val="28"/>
          <w:szCs w:val="28"/>
        </w:rPr>
        <w:t xml:space="preserve"> </w:t>
      </w:r>
      <w:r w:rsidR="00063D8A">
        <w:rPr>
          <w:rFonts w:ascii="Times New Roman" w:hAnsi="Times New Roman" w:cs="Times New Roman"/>
          <w:sz w:val="28"/>
          <w:szCs w:val="28"/>
        </w:rPr>
        <w:t xml:space="preserve">й </w:t>
      </w:r>
      <w:r w:rsidRPr="004B2D36">
        <w:rPr>
          <w:rFonts w:ascii="Times New Roman" w:hAnsi="Times New Roman" w:cs="Times New Roman"/>
          <w:sz w:val="28"/>
          <w:szCs w:val="28"/>
        </w:rPr>
        <w:t>набув форм</w:t>
      </w:r>
      <w:r w:rsidR="00063D8A">
        <w:rPr>
          <w:rFonts w:ascii="Times New Roman" w:hAnsi="Times New Roman" w:cs="Times New Roman"/>
          <w:sz w:val="28"/>
          <w:szCs w:val="28"/>
        </w:rPr>
        <w:t>и</w:t>
      </w:r>
      <w:r w:rsidRPr="004B2D36">
        <w:rPr>
          <w:rFonts w:ascii="Times New Roman" w:hAnsi="Times New Roman" w:cs="Times New Roman"/>
          <w:sz w:val="28"/>
          <w:szCs w:val="28"/>
        </w:rPr>
        <w:t xml:space="preserve"> переживання як «моє» [</w:t>
      </w:r>
      <w:r w:rsidR="00F36918">
        <w:rPr>
          <w:rFonts w:ascii="Times New Roman" w:hAnsi="Times New Roman" w:cs="Times New Roman"/>
          <w:sz w:val="28"/>
          <w:szCs w:val="28"/>
        </w:rPr>
        <w:t>11</w:t>
      </w:r>
      <w:r w:rsidRPr="004B2D36">
        <w:rPr>
          <w:rFonts w:ascii="Times New Roman" w:hAnsi="Times New Roman" w:cs="Times New Roman"/>
          <w:sz w:val="28"/>
          <w:szCs w:val="28"/>
        </w:rPr>
        <w:t>]. У побутовий простір особистості оточуюч</w:t>
      </w:r>
      <w:r w:rsidR="00063D8A">
        <w:rPr>
          <w:rFonts w:ascii="Times New Roman" w:hAnsi="Times New Roman" w:cs="Times New Roman"/>
          <w:sz w:val="28"/>
          <w:szCs w:val="28"/>
        </w:rPr>
        <w:t xml:space="preserve">им </w:t>
      </w:r>
      <w:r w:rsidRPr="004B2D36">
        <w:rPr>
          <w:rFonts w:ascii="Times New Roman" w:hAnsi="Times New Roman" w:cs="Times New Roman"/>
          <w:sz w:val="28"/>
          <w:szCs w:val="28"/>
        </w:rPr>
        <w:t xml:space="preserve">не </w:t>
      </w:r>
      <w:r w:rsidR="00063D8A">
        <w:rPr>
          <w:rFonts w:ascii="Times New Roman" w:hAnsi="Times New Roman" w:cs="Times New Roman"/>
          <w:sz w:val="28"/>
          <w:szCs w:val="28"/>
        </w:rPr>
        <w:t>дозволено</w:t>
      </w:r>
      <w:r w:rsidRPr="004B2D36">
        <w:rPr>
          <w:rFonts w:ascii="Times New Roman" w:hAnsi="Times New Roman" w:cs="Times New Roman"/>
          <w:sz w:val="28"/>
          <w:szCs w:val="28"/>
        </w:rPr>
        <w:t xml:space="preserve"> проникати без </w:t>
      </w:r>
      <w:r w:rsidR="00063D8A">
        <w:rPr>
          <w:rFonts w:ascii="Times New Roman" w:hAnsi="Times New Roman" w:cs="Times New Roman"/>
          <w:sz w:val="28"/>
          <w:szCs w:val="28"/>
        </w:rPr>
        <w:t>згоди</w:t>
      </w:r>
      <w:r w:rsidRPr="004B2D36">
        <w:rPr>
          <w:rFonts w:ascii="Times New Roman" w:hAnsi="Times New Roman" w:cs="Times New Roman"/>
          <w:sz w:val="28"/>
          <w:szCs w:val="28"/>
        </w:rPr>
        <w:t xml:space="preserve"> господаря. Це зона її комфорту, де вона </w:t>
      </w:r>
      <w:r w:rsidR="00063D8A">
        <w:rPr>
          <w:rFonts w:ascii="Times New Roman" w:hAnsi="Times New Roman" w:cs="Times New Roman"/>
          <w:sz w:val="28"/>
          <w:szCs w:val="28"/>
        </w:rPr>
        <w:t xml:space="preserve">почувається </w:t>
      </w:r>
      <w:r w:rsidRPr="004B2D36">
        <w:rPr>
          <w:rFonts w:ascii="Times New Roman" w:hAnsi="Times New Roman" w:cs="Times New Roman"/>
          <w:sz w:val="28"/>
          <w:szCs w:val="28"/>
        </w:rPr>
        <w:t xml:space="preserve">впевнено </w:t>
      </w:r>
      <w:r w:rsidR="00063D8A">
        <w:rPr>
          <w:rFonts w:ascii="Times New Roman" w:hAnsi="Times New Roman" w:cs="Times New Roman"/>
          <w:sz w:val="28"/>
          <w:szCs w:val="28"/>
        </w:rPr>
        <w:t>й</w:t>
      </w:r>
      <w:r w:rsidRPr="004B2D36">
        <w:rPr>
          <w:rFonts w:ascii="Times New Roman" w:hAnsi="Times New Roman" w:cs="Times New Roman"/>
          <w:sz w:val="28"/>
          <w:szCs w:val="28"/>
        </w:rPr>
        <w:t xml:space="preserve"> захищено. Навіть вторгнення на психологічну територію співрозмовника в діалозі з ним може</w:t>
      </w:r>
      <w:r w:rsidR="00063D8A">
        <w:rPr>
          <w:rFonts w:ascii="Times New Roman" w:hAnsi="Times New Roman" w:cs="Times New Roman"/>
          <w:sz w:val="28"/>
          <w:szCs w:val="28"/>
        </w:rPr>
        <w:t xml:space="preserve"> спричинити гостру</w:t>
      </w:r>
      <w:r w:rsidRPr="004B2D36">
        <w:rPr>
          <w:rFonts w:ascii="Times New Roman" w:hAnsi="Times New Roman" w:cs="Times New Roman"/>
          <w:sz w:val="28"/>
          <w:szCs w:val="28"/>
        </w:rPr>
        <w:t xml:space="preserve"> реакцію </w:t>
      </w:r>
      <w:r w:rsidR="00063D8A">
        <w:rPr>
          <w:rFonts w:ascii="Times New Roman" w:hAnsi="Times New Roman" w:cs="Times New Roman"/>
          <w:sz w:val="28"/>
          <w:szCs w:val="28"/>
        </w:rPr>
        <w:t xml:space="preserve">й </w:t>
      </w:r>
      <w:r w:rsidRPr="004B2D36">
        <w:rPr>
          <w:rFonts w:ascii="Times New Roman" w:hAnsi="Times New Roman" w:cs="Times New Roman"/>
          <w:sz w:val="28"/>
          <w:szCs w:val="28"/>
        </w:rPr>
        <w:t xml:space="preserve">стати причиною </w:t>
      </w:r>
      <w:r w:rsidR="00063D8A">
        <w:rPr>
          <w:rFonts w:ascii="Times New Roman" w:hAnsi="Times New Roman" w:cs="Times New Roman"/>
          <w:sz w:val="28"/>
          <w:szCs w:val="28"/>
        </w:rPr>
        <w:t>вагомих</w:t>
      </w:r>
      <w:r w:rsidRPr="004B2D36">
        <w:rPr>
          <w:rFonts w:ascii="Times New Roman" w:hAnsi="Times New Roman" w:cs="Times New Roman"/>
          <w:sz w:val="28"/>
          <w:szCs w:val="28"/>
        </w:rPr>
        <w:t xml:space="preserve"> розбіжностей </w:t>
      </w:r>
      <w:r w:rsidR="00063D8A">
        <w:rPr>
          <w:rFonts w:ascii="Times New Roman" w:hAnsi="Times New Roman" w:cs="Times New Roman"/>
          <w:sz w:val="28"/>
          <w:szCs w:val="28"/>
        </w:rPr>
        <w:t>чи</w:t>
      </w:r>
      <w:r w:rsidRPr="004B2D36">
        <w:rPr>
          <w:rFonts w:ascii="Times New Roman" w:hAnsi="Times New Roman" w:cs="Times New Roman"/>
          <w:sz w:val="28"/>
          <w:szCs w:val="28"/>
        </w:rPr>
        <w:t xml:space="preserve"> навіть конфлікту. Також слід пам’ятати, що особистий простір це не </w:t>
      </w:r>
      <w:r w:rsidR="00063D8A">
        <w:rPr>
          <w:rFonts w:ascii="Times New Roman" w:hAnsi="Times New Roman" w:cs="Times New Roman"/>
          <w:sz w:val="28"/>
          <w:szCs w:val="28"/>
        </w:rPr>
        <w:t>лише</w:t>
      </w:r>
      <w:r w:rsidRPr="004B2D36">
        <w:rPr>
          <w:rFonts w:ascii="Times New Roman" w:hAnsi="Times New Roman" w:cs="Times New Roman"/>
          <w:sz w:val="28"/>
          <w:szCs w:val="28"/>
        </w:rPr>
        <w:t xml:space="preserve"> речі, що належать людині, а</w:t>
      </w:r>
      <w:r w:rsidR="00063D8A">
        <w:rPr>
          <w:rFonts w:ascii="Times New Roman" w:hAnsi="Times New Roman" w:cs="Times New Roman"/>
          <w:sz w:val="28"/>
          <w:szCs w:val="28"/>
        </w:rPr>
        <w:t xml:space="preserve">ле </w:t>
      </w:r>
      <w:r w:rsidRPr="004B2D36">
        <w:rPr>
          <w:rFonts w:ascii="Times New Roman" w:hAnsi="Times New Roman" w:cs="Times New Roman"/>
          <w:sz w:val="28"/>
          <w:szCs w:val="28"/>
        </w:rPr>
        <w:t xml:space="preserve">й місця, які вона вважає «своїми» (улюблене крісло, робоче місце, папери на столі </w:t>
      </w:r>
      <w:r w:rsidR="00063D8A">
        <w:rPr>
          <w:rFonts w:ascii="Times New Roman" w:hAnsi="Times New Roman" w:cs="Times New Roman"/>
          <w:sz w:val="28"/>
          <w:szCs w:val="28"/>
        </w:rPr>
        <w:t>робочого кабінету тощо</w:t>
      </w:r>
      <w:r w:rsidRPr="004B2D36">
        <w:rPr>
          <w:rFonts w:ascii="Times New Roman" w:hAnsi="Times New Roman" w:cs="Times New Roman"/>
          <w:sz w:val="28"/>
          <w:szCs w:val="28"/>
        </w:rPr>
        <w:t xml:space="preserve">), </w:t>
      </w:r>
      <w:r w:rsidRPr="004B2D36">
        <w:rPr>
          <w:rFonts w:ascii="Times New Roman" w:hAnsi="Times New Roman" w:cs="Times New Roman"/>
          <w:sz w:val="28"/>
          <w:szCs w:val="28"/>
        </w:rPr>
        <w:lastRenderedPageBreak/>
        <w:t>та відстань, на яку людина</w:t>
      </w:r>
      <w:r w:rsidR="00063D8A">
        <w:rPr>
          <w:rFonts w:ascii="Times New Roman" w:hAnsi="Times New Roman" w:cs="Times New Roman"/>
          <w:sz w:val="28"/>
          <w:szCs w:val="28"/>
        </w:rPr>
        <w:t xml:space="preserve"> готова</w:t>
      </w:r>
      <w:r w:rsidRPr="004B2D36">
        <w:rPr>
          <w:rFonts w:ascii="Times New Roman" w:hAnsi="Times New Roman" w:cs="Times New Roman"/>
          <w:sz w:val="28"/>
          <w:szCs w:val="28"/>
        </w:rPr>
        <w:t xml:space="preserve"> підпустити до себе оточуючих, не відчуваючи при цьому дискомфорту</w:t>
      </w:r>
      <w:r w:rsidR="00F36918">
        <w:rPr>
          <w:rFonts w:ascii="Times New Roman" w:hAnsi="Times New Roman" w:cs="Times New Roman"/>
          <w:sz w:val="28"/>
          <w:szCs w:val="28"/>
        </w:rPr>
        <w:t xml:space="preserve"> </w:t>
      </w:r>
      <w:r w:rsidR="00F36918" w:rsidRPr="004B2D36">
        <w:rPr>
          <w:rFonts w:ascii="Times New Roman" w:hAnsi="Times New Roman" w:cs="Times New Roman"/>
          <w:sz w:val="28"/>
          <w:szCs w:val="28"/>
        </w:rPr>
        <w:t>[</w:t>
      </w:r>
      <w:r w:rsidR="00F36918">
        <w:rPr>
          <w:rFonts w:ascii="Times New Roman" w:hAnsi="Times New Roman" w:cs="Times New Roman"/>
          <w:sz w:val="28"/>
          <w:szCs w:val="28"/>
        </w:rPr>
        <w:t>11</w:t>
      </w:r>
      <w:r w:rsidR="00F36918" w:rsidRPr="004B2D36">
        <w:rPr>
          <w:rFonts w:ascii="Times New Roman" w:hAnsi="Times New Roman" w:cs="Times New Roman"/>
          <w:sz w:val="28"/>
          <w:szCs w:val="28"/>
        </w:rPr>
        <w:t>]</w:t>
      </w:r>
      <w:r w:rsidRPr="004B2D36">
        <w:rPr>
          <w:rFonts w:ascii="Times New Roman" w:hAnsi="Times New Roman" w:cs="Times New Roman"/>
          <w:sz w:val="28"/>
          <w:szCs w:val="28"/>
        </w:rPr>
        <w:t>.</w:t>
      </w:r>
    </w:p>
    <w:p w:rsidR="001C45DD" w:rsidRDefault="001742E3" w:rsidP="00BD1FE3">
      <w:pPr>
        <w:ind w:firstLine="709"/>
        <w:contextualSpacing/>
        <w:rPr>
          <w:rFonts w:ascii="Times New Roman" w:hAnsi="Times New Roman" w:cs="Times New Roman"/>
          <w:sz w:val="28"/>
          <w:szCs w:val="28"/>
        </w:rPr>
      </w:pPr>
      <w:r w:rsidRPr="001742E3">
        <w:rPr>
          <w:rFonts w:ascii="Times New Roman" w:hAnsi="Times New Roman" w:cs="Times New Roman"/>
          <w:sz w:val="28"/>
          <w:szCs w:val="28"/>
        </w:rPr>
        <w:t>Суверенність є с</w:t>
      </w:r>
      <w:r w:rsidR="00063D8A">
        <w:rPr>
          <w:rFonts w:ascii="Times New Roman" w:hAnsi="Times New Roman" w:cs="Times New Roman"/>
          <w:sz w:val="28"/>
          <w:szCs w:val="28"/>
        </w:rPr>
        <w:t>труктурною</w:t>
      </w:r>
      <w:r w:rsidRPr="001742E3">
        <w:rPr>
          <w:rFonts w:ascii="Times New Roman" w:hAnsi="Times New Roman" w:cs="Times New Roman"/>
          <w:sz w:val="28"/>
          <w:szCs w:val="28"/>
        </w:rPr>
        <w:t xml:space="preserve"> рисою особистості, необхідною умовою нормального функціонування </w:t>
      </w:r>
      <w:r w:rsidR="00063D8A">
        <w:rPr>
          <w:rFonts w:ascii="Times New Roman" w:hAnsi="Times New Roman" w:cs="Times New Roman"/>
          <w:sz w:val="28"/>
          <w:szCs w:val="28"/>
        </w:rPr>
        <w:t>й</w:t>
      </w:r>
      <w:r w:rsidRPr="001742E3">
        <w:rPr>
          <w:rFonts w:ascii="Times New Roman" w:hAnsi="Times New Roman" w:cs="Times New Roman"/>
          <w:sz w:val="28"/>
          <w:szCs w:val="28"/>
        </w:rPr>
        <w:t xml:space="preserve"> розвитку. Саме суверенність забезпечує відчуття впевненості в тому, що вс</w:t>
      </w:r>
      <w:r w:rsidR="00063D8A">
        <w:rPr>
          <w:rFonts w:ascii="Times New Roman" w:hAnsi="Times New Roman" w:cs="Times New Roman"/>
          <w:sz w:val="28"/>
          <w:szCs w:val="28"/>
        </w:rPr>
        <w:t>і дії людини</w:t>
      </w:r>
      <w:r w:rsidRPr="001742E3">
        <w:rPr>
          <w:rFonts w:ascii="Times New Roman" w:hAnsi="Times New Roman" w:cs="Times New Roman"/>
          <w:sz w:val="28"/>
          <w:szCs w:val="28"/>
        </w:rPr>
        <w:t xml:space="preserve"> відповіда</w:t>
      </w:r>
      <w:r w:rsidR="00063D8A">
        <w:rPr>
          <w:rFonts w:ascii="Times New Roman" w:hAnsi="Times New Roman" w:cs="Times New Roman"/>
          <w:sz w:val="28"/>
          <w:szCs w:val="28"/>
        </w:rPr>
        <w:t>ють</w:t>
      </w:r>
      <w:r w:rsidRPr="001742E3">
        <w:rPr>
          <w:rFonts w:ascii="Times New Roman" w:hAnsi="Times New Roman" w:cs="Times New Roman"/>
          <w:sz w:val="28"/>
          <w:szCs w:val="28"/>
        </w:rPr>
        <w:t xml:space="preserve"> її власним бажанням </w:t>
      </w:r>
      <w:r w:rsidR="00063D8A">
        <w:rPr>
          <w:rFonts w:ascii="Times New Roman" w:hAnsi="Times New Roman" w:cs="Times New Roman"/>
          <w:sz w:val="28"/>
          <w:szCs w:val="28"/>
        </w:rPr>
        <w:t>та</w:t>
      </w:r>
      <w:r w:rsidRPr="001742E3">
        <w:rPr>
          <w:rFonts w:ascii="Times New Roman" w:hAnsi="Times New Roman" w:cs="Times New Roman"/>
          <w:sz w:val="28"/>
          <w:szCs w:val="28"/>
        </w:rPr>
        <w:t xml:space="preserve"> п</w:t>
      </w:r>
      <w:r w:rsidR="00063D8A">
        <w:rPr>
          <w:rFonts w:ascii="Times New Roman" w:hAnsi="Times New Roman" w:cs="Times New Roman"/>
          <w:sz w:val="28"/>
          <w:szCs w:val="28"/>
        </w:rPr>
        <w:t>оглядам</w:t>
      </w:r>
      <w:r w:rsidRPr="001742E3">
        <w:rPr>
          <w:rFonts w:ascii="Times New Roman" w:hAnsi="Times New Roman" w:cs="Times New Roman"/>
          <w:sz w:val="28"/>
          <w:szCs w:val="28"/>
        </w:rPr>
        <w:t xml:space="preserve">. </w:t>
      </w:r>
      <w:r w:rsidR="001C45DD">
        <w:rPr>
          <w:rFonts w:ascii="Times New Roman" w:hAnsi="Times New Roman" w:cs="Times New Roman"/>
          <w:sz w:val="28"/>
          <w:szCs w:val="28"/>
        </w:rPr>
        <w:t>С.К. Нартова-Бочавер</w:t>
      </w:r>
      <w:r w:rsidRPr="001742E3">
        <w:rPr>
          <w:rFonts w:ascii="Times New Roman" w:hAnsi="Times New Roman" w:cs="Times New Roman"/>
          <w:sz w:val="28"/>
          <w:szCs w:val="28"/>
        </w:rPr>
        <w:t xml:space="preserve"> за</w:t>
      </w:r>
      <w:r w:rsidR="00063D8A">
        <w:rPr>
          <w:rFonts w:ascii="Times New Roman" w:hAnsi="Times New Roman" w:cs="Times New Roman"/>
          <w:sz w:val="28"/>
          <w:szCs w:val="28"/>
        </w:rPr>
        <w:t>уважує</w:t>
      </w:r>
      <w:r w:rsidRPr="001742E3">
        <w:rPr>
          <w:rFonts w:ascii="Times New Roman" w:hAnsi="Times New Roman" w:cs="Times New Roman"/>
          <w:sz w:val="28"/>
          <w:szCs w:val="28"/>
        </w:rPr>
        <w:t xml:space="preserve">, що суверенність розвивається </w:t>
      </w:r>
      <w:r w:rsidR="0043017A">
        <w:rPr>
          <w:rFonts w:ascii="Times New Roman" w:hAnsi="Times New Roman" w:cs="Times New Roman"/>
          <w:sz w:val="28"/>
          <w:szCs w:val="28"/>
        </w:rPr>
        <w:t>в</w:t>
      </w:r>
      <w:r w:rsidRPr="001742E3">
        <w:rPr>
          <w:rFonts w:ascii="Times New Roman" w:hAnsi="Times New Roman" w:cs="Times New Roman"/>
          <w:sz w:val="28"/>
          <w:szCs w:val="28"/>
        </w:rPr>
        <w:t xml:space="preserve">продовж </w:t>
      </w:r>
      <w:r w:rsidR="0043017A">
        <w:rPr>
          <w:rFonts w:ascii="Times New Roman" w:hAnsi="Times New Roman" w:cs="Times New Roman"/>
          <w:sz w:val="28"/>
          <w:szCs w:val="28"/>
        </w:rPr>
        <w:t xml:space="preserve">усього </w:t>
      </w:r>
      <w:r w:rsidRPr="001742E3">
        <w:rPr>
          <w:rFonts w:ascii="Times New Roman" w:hAnsi="Times New Roman" w:cs="Times New Roman"/>
          <w:sz w:val="28"/>
          <w:szCs w:val="28"/>
        </w:rPr>
        <w:t xml:space="preserve">життєвого шляху людини. Сфера </w:t>
      </w:r>
      <w:r w:rsidR="0043017A">
        <w:rPr>
          <w:rFonts w:ascii="Times New Roman" w:hAnsi="Times New Roman" w:cs="Times New Roman"/>
          <w:sz w:val="28"/>
          <w:szCs w:val="28"/>
        </w:rPr>
        <w:t>розповсюдження</w:t>
      </w:r>
      <w:r w:rsidRPr="001742E3">
        <w:rPr>
          <w:rFonts w:ascii="Times New Roman" w:hAnsi="Times New Roman" w:cs="Times New Roman"/>
          <w:sz w:val="28"/>
          <w:szCs w:val="28"/>
        </w:rPr>
        <w:t xml:space="preserve"> особистісної автономії в процесі онтогенезу розширюється до більш віддалених фрагментів середовища. </w:t>
      </w:r>
      <w:r w:rsidR="0043017A">
        <w:rPr>
          <w:rFonts w:ascii="Times New Roman" w:hAnsi="Times New Roman" w:cs="Times New Roman"/>
          <w:sz w:val="28"/>
          <w:szCs w:val="28"/>
        </w:rPr>
        <w:t>Сила</w:t>
      </w:r>
      <w:r w:rsidRPr="001742E3">
        <w:rPr>
          <w:rFonts w:ascii="Times New Roman" w:hAnsi="Times New Roman" w:cs="Times New Roman"/>
          <w:sz w:val="28"/>
          <w:szCs w:val="28"/>
        </w:rPr>
        <w:t xml:space="preserve"> розвитку суверенності відповідає </w:t>
      </w:r>
      <w:r w:rsidR="0043017A">
        <w:rPr>
          <w:rFonts w:ascii="Times New Roman" w:hAnsi="Times New Roman" w:cs="Times New Roman"/>
          <w:sz w:val="28"/>
          <w:szCs w:val="28"/>
        </w:rPr>
        <w:t xml:space="preserve">такій </w:t>
      </w:r>
      <w:r w:rsidRPr="001742E3">
        <w:rPr>
          <w:rFonts w:ascii="Times New Roman" w:hAnsi="Times New Roman" w:cs="Times New Roman"/>
          <w:sz w:val="28"/>
          <w:szCs w:val="28"/>
        </w:rPr>
        <w:t xml:space="preserve">логіці: спочатку </w:t>
      </w:r>
      <w:r w:rsidR="0043017A">
        <w:rPr>
          <w:rFonts w:ascii="Times New Roman" w:hAnsi="Times New Roman" w:cs="Times New Roman"/>
          <w:sz w:val="28"/>
          <w:szCs w:val="28"/>
        </w:rPr>
        <w:t xml:space="preserve">зароджуються </w:t>
      </w:r>
      <w:r w:rsidRPr="001742E3">
        <w:rPr>
          <w:rFonts w:ascii="Times New Roman" w:hAnsi="Times New Roman" w:cs="Times New Roman"/>
          <w:sz w:val="28"/>
          <w:szCs w:val="28"/>
        </w:rPr>
        <w:t>т</w:t>
      </w:r>
      <w:r w:rsidR="0043017A">
        <w:rPr>
          <w:rFonts w:ascii="Times New Roman" w:hAnsi="Times New Roman" w:cs="Times New Roman"/>
          <w:sz w:val="28"/>
          <w:szCs w:val="28"/>
        </w:rPr>
        <w:t>і</w:t>
      </w:r>
      <w:r w:rsidRPr="001742E3">
        <w:rPr>
          <w:rFonts w:ascii="Times New Roman" w:hAnsi="Times New Roman" w:cs="Times New Roman"/>
          <w:sz w:val="28"/>
          <w:szCs w:val="28"/>
        </w:rPr>
        <w:t xml:space="preserve"> форми суверенності, </w:t>
      </w:r>
      <w:r w:rsidR="0043017A">
        <w:rPr>
          <w:rFonts w:ascii="Times New Roman" w:hAnsi="Times New Roman" w:cs="Times New Roman"/>
          <w:sz w:val="28"/>
          <w:szCs w:val="28"/>
        </w:rPr>
        <w:t>що</w:t>
      </w:r>
      <w:r w:rsidRPr="001742E3">
        <w:rPr>
          <w:rFonts w:ascii="Times New Roman" w:hAnsi="Times New Roman" w:cs="Times New Roman"/>
          <w:sz w:val="28"/>
          <w:szCs w:val="28"/>
        </w:rPr>
        <w:t xml:space="preserve"> є базовими, відповідають еволюційн</w:t>
      </w:r>
      <w:r w:rsidR="0043017A">
        <w:rPr>
          <w:rFonts w:ascii="Times New Roman" w:hAnsi="Times New Roman" w:cs="Times New Roman"/>
          <w:sz w:val="28"/>
          <w:szCs w:val="28"/>
        </w:rPr>
        <w:t>ій меті</w:t>
      </w:r>
      <w:r w:rsidRPr="001742E3">
        <w:rPr>
          <w:rFonts w:ascii="Times New Roman" w:hAnsi="Times New Roman" w:cs="Times New Roman"/>
          <w:sz w:val="28"/>
          <w:szCs w:val="28"/>
        </w:rPr>
        <w:t xml:space="preserve"> (тілесна, територіальна), </w:t>
      </w:r>
      <w:r w:rsidR="0043017A">
        <w:rPr>
          <w:rFonts w:ascii="Times New Roman" w:hAnsi="Times New Roman" w:cs="Times New Roman"/>
          <w:sz w:val="28"/>
          <w:szCs w:val="28"/>
        </w:rPr>
        <w:t>далі</w:t>
      </w:r>
      <w:r w:rsidRPr="001742E3">
        <w:rPr>
          <w:rFonts w:ascii="Times New Roman" w:hAnsi="Times New Roman" w:cs="Times New Roman"/>
          <w:sz w:val="28"/>
          <w:szCs w:val="28"/>
        </w:rPr>
        <w:t xml:space="preserve"> ті, що наб</w:t>
      </w:r>
      <w:r w:rsidR="0043017A">
        <w:rPr>
          <w:rFonts w:ascii="Times New Roman" w:hAnsi="Times New Roman" w:cs="Times New Roman"/>
          <w:sz w:val="28"/>
          <w:szCs w:val="28"/>
        </w:rPr>
        <w:t>ирають</w:t>
      </w:r>
      <w:r w:rsidRPr="001742E3">
        <w:rPr>
          <w:rFonts w:ascii="Times New Roman" w:hAnsi="Times New Roman" w:cs="Times New Roman"/>
          <w:sz w:val="28"/>
          <w:szCs w:val="28"/>
        </w:rPr>
        <w:t xml:space="preserve"> не тільки еволюційного, а й соціального </w:t>
      </w:r>
      <w:r w:rsidR="0043017A">
        <w:rPr>
          <w:rFonts w:ascii="Times New Roman" w:hAnsi="Times New Roman" w:cs="Times New Roman"/>
          <w:sz w:val="28"/>
          <w:szCs w:val="28"/>
        </w:rPr>
        <w:t>змісту</w:t>
      </w:r>
      <w:r w:rsidRPr="001742E3">
        <w:rPr>
          <w:rFonts w:ascii="Times New Roman" w:hAnsi="Times New Roman" w:cs="Times New Roman"/>
          <w:sz w:val="28"/>
          <w:szCs w:val="28"/>
        </w:rPr>
        <w:t xml:space="preserve"> (звички, речі), нарешті, виміри, що здебільшого </w:t>
      </w:r>
      <w:r w:rsidR="0043017A">
        <w:rPr>
          <w:rFonts w:ascii="Times New Roman" w:hAnsi="Times New Roman" w:cs="Times New Roman"/>
          <w:sz w:val="28"/>
          <w:szCs w:val="28"/>
        </w:rPr>
        <w:t>виконують</w:t>
      </w:r>
      <w:r w:rsidRPr="001742E3">
        <w:rPr>
          <w:rFonts w:ascii="Times New Roman" w:hAnsi="Times New Roman" w:cs="Times New Roman"/>
          <w:sz w:val="28"/>
          <w:szCs w:val="28"/>
        </w:rPr>
        <w:t xml:space="preserve"> соціально-культурне завдання (соціальні зв’язки, цінності) [5</w:t>
      </w:r>
      <w:r w:rsidR="00F36918">
        <w:rPr>
          <w:rFonts w:ascii="Times New Roman" w:hAnsi="Times New Roman" w:cs="Times New Roman"/>
          <w:sz w:val="28"/>
          <w:szCs w:val="28"/>
        </w:rPr>
        <w:t>3</w:t>
      </w:r>
      <w:r w:rsidRPr="001742E3">
        <w:rPr>
          <w:rFonts w:ascii="Times New Roman" w:hAnsi="Times New Roman" w:cs="Times New Roman"/>
          <w:sz w:val="28"/>
          <w:szCs w:val="28"/>
        </w:rPr>
        <w:t xml:space="preserve">]. </w:t>
      </w:r>
    </w:p>
    <w:p w:rsidR="00F409EE" w:rsidRDefault="001742E3" w:rsidP="00BD1FE3">
      <w:pPr>
        <w:ind w:firstLine="709"/>
        <w:contextualSpacing/>
        <w:rPr>
          <w:rFonts w:ascii="Times New Roman" w:hAnsi="Times New Roman" w:cs="Times New Roman"/>
          <w:sz w:val="28"/>
          <w:szCs w:val="28"/>
        </w:rPr>
      </w:pPr>
      <w:r w:rsidRPr="001742E3">
        <w:rPr>
          <w:rFonts w:ascii="Times New Roman" w:hAnsi="Times New Roman" w:cs="Times New Roman"/>
          <w:sz w:val="28"/>
          <w:szCs w:val="28"/>
        </w:rPr>
        <w:t>Н.</w:t>
      </w:r>
      <w:r w:rsidR="003422C8">
        <w:rPr>
          <w:rFonts w:ascii="Times New Roman" w:hAnsi="Times New Roman" w:cs="Times New Roman"/>
          <w:sz w:val="28"/>
          <w:szCs w:val="28"/>
        </w:rPr>
        <w:t> </w:t>
      </w:r>
      <w:r w:rsidRPr="001742E3">
        <w:rPr>
          <w:rFonts w:ascii="Times New Roman" w:hAnsi="Times New Roman" w:cs="Times New Roman"/>
          <w:sz w:val="28"/>
          <w:szCs w:val="28"/>
        </w:rPr>
        <w:t>Харламенкова пропонує р</w:t>
      </w:r>
      <w:r w:rsidR="00D5301B">
        <w:rPr>
          <w:rFonts w:ascii="Times New Roman" w:hAnsi="Times New Roman" w:cs="Times New Roman"/>
          <w:sz w:val="28"/>
          <w:szCs w:val="28"/>
        </w:rPr>
        <w:t>озгляд</w:t>
      </w:r>
      <w:r w:rsidRPr="001742E3">
        <w:rPr>
          <w:rFonts w:ascii="Times New Roman" w:hAnsi="Times New Roman" w:cs="Times New Roman"/>
          <w:sz w:val="28"/>
          <w:szCs w:val="28"/>
        </w:rPr>
        <w:t>ати суверенність через поняття «самоствердження». Самоствердження як базова потреба актуалізується через усвідомлення людиною себе як цінності й реалізується в різних стратегіях життя. Тому самоствердження – це «ствердження себе», а суверенність – це захист і збереження свого психологічного простору [</w:t>
      </w:r>
      <w:r w:rsidR="00F36918">
        <w:rPr>
          <w:rFonts w:ascii="Times New Roman" w:hAnsi="Times New Roman" w:cs="Times New Roman"/>
          <w:sz w:val="28"/>
          <w:szCs w:val="28"/>
        </w:rPr>
        <w:t>68</w:t>
      </w:r>
      <w:r w:rsidRPr="001742E3">
        <w:rPr>
          <w:rFonts w:ascii="Times New Roman" w:hAnsi="Times New Roman" w:cs="Times New Roman"/>
          <w:sz w:val="28"/>
          <w:szCs w:val="28"/>
        </w:rPr>
        <w:t xml:space="preserve">]. Людина з її бажаннями, переконаннями та прагненнями </w:t>
      </w:r>
      <w:r w:rsidR="00D5301B">
        <w:rPr>
          <w:rFonts w:ascii="Times New Roman" w:hAnsi="Times New Roman" w:cs="Times New Roman"/>
          <w:sz w:val="28"/>
          <w:szCs w:val="28"/>
        </w:rPr>
        <w:t xml:space="preserve">виступає як </w:t>
      </w:r>
      <w:r w:rsidRPr="001742E3">
        <w:rPr>
          <w:rFonts w:ascii="Times New Roman" w:hAnsi="Times New Roman" w:cs="Times New Roman"/>
          <w:sz w:val="28"/>
          <w:szCs w:val="28"/>
        </w:rPr>
        <w:t>джерелом</w:t>
      </w:r>
      <w:r w:rsidR="00D5301B">
        <w:rPr>
          <w:rFonts w:ascii="Times New Roman" w:hAnsi="Times New Roman" w:cs="Times New Roman"/>
          <w:sz w:val="28"/>
          <w:szCs w:val="28"/>
        </w:rPr>
        <w:t>, так</w:t>
      </w:r>
      <w:r w:rsidRPr="001742E3">
        <w:rPr>
          <w:rFonts w:ascii="Times New Roman" w:hAnsi="Times New Roman" w:cs="Times New Roman"/>
          <w:sz w:val="28"/>
          <w:szCs w:val="28"/>
        </w:rPr>
        <w:t xml:space="preserve"> і причиною поведінки. Це свідчить про</w:t>
      </w:r>
      <w:r w:rsidR="002F3B71">
        <w:rPr>
          <w:rFonts w:ascii="Times New Roman" w:hAnsi="Times New Roman" w:cs="Times New Roman"/>
          <w:sz w:val="28"/>
          <w:szCs w:val="28"/>
        </w:rPr>
        <w:t xml:space="preserve"> важливу</w:t>
      </w:r>
      <w:r w:rsidRPr="001742E3">
        <w:rPr>
          <w:rFonts w:ascii="Times New Roman" w:hAnsi="Times New Roman" w:cs="Times New Roman"/>
          <w:sz w:val="28"/>
          <w:szCs w:val="28"/>
        </w:rPr>
        <w:t xml:space="preserve"> роль внутрішнього локус-контролю, самоконтролю. Потреба в самодетермінації охоплює також гнучкість людини у взаємодії з іншими </w:t>
      </w:r>
      <w:r w:rsidR="00D5301B">
        <w:rPr>
          <w:rFonts w:ascii="Times New Roman" w:hAnsi="Times New Roman" w:cs="Times New Roman"/>
          <w:sz w:val="28"/>
          <w:szCs w:val="28"/>
        </w:rPr>
        <w:t>індивідами</w:t>
      </w:r>
      <w:r w:rsidRPr="001742E3">
        <w:rPr>
          <w:rFonts w:ascii="Times New Roman" w:hAnsi="Times New Roman" w:cs="Times New Roman"/>
          <w:sz w:val="28"/>
          <w:szCs w:val="28"/>
        </w:rPr>
        <w:t xml:space="preserve">, спонтанність, креативність, відчуття себе вільною і незалежною. Становлення самодетермінації сприяє формуванню внутрішньої мотивації, яка є основою автономної поведінки людини </w:t>
      </w:r>
      <w:r w:rsidR="00F71DEA">
        <w:rPr>
          <w:rFonts w:ascii="Times New Roman" w:hAnsi="Times New Roman" w:cs="Times New Roman"/>
          <w:sz w:val="28"/>
          <w:szCs w:val="28"/>
        </w:rPr>
        <w:t>й</w:t>
      </w:r>
      <w:r w:rsidRPr="001742E3">
        <w:rPr>
          <w:rFonts w:ascii="Times New Roman" w:hAnsi="Times New Roman" w:cs="Times New Roman"/>
          <w:sz w:val="28"/>
          <w:szCs w:val="28"/>
        </w:rPr>
        <w:t xml:space="preserve"> дозволяє діяти відповідно до власного «Я» [</w:t>
      </w:r>
      <w:r w:rsidR="00F36918">
        <w:rPr>
          <w:rFonts w:ascii="Times New Roman" w:hAnsi="Times New Roman" w:cs="Times New Roman"/>
          <w:sz w:val="28"/>
          <w:szCs w:val="28"/>
        </w:rPr>
        <w:t>68</w:t>
      </w:r>
      <w:r w:rsidRPr="001742E3">
        <w:rPr>
          <w:rFonts w:ascii="Times New Roman" w:hAnsi="Times New Roman" w:cs="Times New Roman"/>
          <w:sz w:val="28"/>
          <w:szCs w:val="28"/>
        </w:rPr>
        <w:t xml:space="preserve">]. </w:t>
      </w:r>
    </w:p>
    <w:p w:rsidR="001C45DD" w:rsidRPr="00300F01" w:rsidRDefault="001742E3" w:rsidP="00BD1FE3">
      <w:pPr>
        <w:ind w:firstLine="709"/>
        <w:contextualSpacing/>
        <w:rPr>
          <w:rFonts w:ascii="Times New Roman" w:hAnsi="Times New Roman" w:cs="Times New Roman"/>
          <w:sz w:val="28"/>
          <w:szCs w:val="28"/>
        </w:rPr>
      </w:pPr>
      <w:r w:rsidRPr="001742E3">
        <w:rPr>
          <w:rFonts w:ascii="Times New Roman" w:hAnsi="Times New Roman" w:cs="Times New Roman"/>
          <w:sz w:val="28"/>
          <w:szCs w:val="28"/>
        </w:rPr>
        <w:t>За Ю.</w:t>
      </w:r>
      <w:r w:rsidR="00D5301B" w:rsidRPr="006C6C59">
        <w:rPr>
          <w:rFonts w:ascii="Times New Roman" w:hAnsi="Times New Roman" w:cs="Times New Roman"/>
          <w:sz w:val="28"/>
          <w:szCs w:val="28"/>
        </w:rPr>
        <w:t> </w:t>
      </w:r>
      <w:r w:rsidRPr="001742E3">
        <w:rPr>
          <w:rFonts w:ascii="Times New Roman" w:hAnsi="Times New Roman" w:cs="Times New Roman"/>
          <w:sz w:val="28"/>
          <w:szCs w:val="28"/>
        </w:rPr>
        <w:t xml:space="preserve">Трофімовою, психологічна суверенність – це результативна характеристика процесу суверенізації, яка ґрунтується на досвіді </w:t>
      </w:r>
      <w:r w:rsidRPr="001742E3">
        <w:rPr>
          <w:rFonts w:ascii="Times New Roman" w:hAnsi="Times New Roman" w:cs="Times New Roman"/>
          <w:sz w:val="28"/>
          <w:szCs w:val="28"/>
        </w:rPr>
        <w:lastRenderedPageBreak/>
        <w:t xml:space="preserve">самостійної взаємодії зі світом, показує актуальні (розвивальні стосунки з іншими) та потенційні (потенціал саморозвитку) можливості людини. Суверенна особистість прагне до втілення своїх </w:t>
      </w:r>
      <w:r w:rsidR="00D5301B">
        <w:rPr>
          <w:rFonts w:ascii="Times New Roman" w:hAnsi="Times New Roman" w:cs="Times New Roman"/>
          <w:sz w:val="28"/>
          <w:szCs w:val="28"/>
        </w:rPr>
        <w:t>здібностей</w:t>
      </w:r>
      <w:r w:rsidRPr="001742E3">
        <w:rPr>
          <w:rFonts w:ascii="Times New Roman" w:hAnsi="Times New Roman" w:cs="Times New Roman"/>
          <w:sz w:val="28"/>
          <w:szCs w:val="28"/>
        </w:rPr>
        <w:t xml:space="preserve">, </w:t>
      </w:r>
      <w:r w:rsidR="00D5301B">
        <w:rPr>
          <w:rFonts w:ascii="Times New Roman" w:hAnsi="Times New Roman" w:cs="Times New Roman"/>
          <w:sz w:val="28"/>
          <w:szCs w:val="28"/>
        </w:rPr>
        <w:t>виявляє потяг</w:t>
      </w:r>
      <w:r w:rsidRPr="001742E3">
        <w:rPr>
          <w:rFonts w:ascii="Times New Roman" w:hAnsi="Times New Roman" w:cs="Times New Roman"/>
          <w:sz w:val="28"/>
          <w:szCs w:val="28"/>
        </w:rPr>
        <w:t xml:space="preserve"> до розширення своїх можливостей та </w:t>
      </w:r>
      <w:r w:rsidR="00D5301B">
        <w:rPr>
          <w:rFonts w:ascii="Times New Roman" w:hAnsi="Times New Roman" w:cs="Times New Roman"/>
          <w:sz w:val="28"/>
          <w:szCs w:val="28"/>
        </w:rPr>
        <w:t xml:space="preserve">набуття </w:t>
      </w:r>
      <w:r w:rsidRPr="001742E3">
        <w:rPr>
          <w:rFonts w:ascii="Times New Roman" w:hAnsi="Times New Roman" w:cs="Times New Roman"/>
          <w:sz w:val="28"/>
          <w:szCs w:val="28"/>
        </w:rPr>
        <w:t>нов</w:t>
      </w:r>
      <w:r w:rsidR="00D5301B">
        <w:rPr>
          <w:rFonts w:ascii="Times New Roman" w:hAnsi="Times New Roman" w:cs="Times New Roman"/>
          <w:sz w:val="28"/>
          <w:szCs w:val="28"/>
        </w:rPr>
        <w:t>их умінь</w:t>
      </w:r>
      <w:r w:rsidRPr="001742E3">
        <w:rPr>
          <w:rFonts w:ascii="Times New Roman" w:hAnsi="Times New Roman" w:cs="Times New Roman"/>
          <w:sz w:val="28"/>
          <w:szCs w:val="28"/>
        </w:rPr>
        <w:t xml:space="preserve"> [</w:t>
      </w:r>
      <w:r w:rsidR="00F36918">
        <w:rPr>
          <w:rFonts w:ascii="Times New Roman" w:hAnsi="Times New Roman" w:cs="Times New Roman"/>
          <w:sz w:val="28"/>
          <w:szCs w:val="28"/>
        </w:rPr>
        <w:t>6</w:t>
      </w:r>
      <w:r w:rsidR="00C87426">
        <w:rPr>
          <w:rFonts w:ascii="Times New Roman" w:hAnsi="Times New Roman" w:cs="Times New Roman"/>
          <w:sz w:val="28"/>
          <w:szCs w:val="28"/>
        </w:rPr>
        <w:t>7</w:t>
      </w:r>
      <w:r w:rsidRPr="001742E3">
        <w:rPr>
          <w:rFonts w:ascii="Times New Roman" w:hAnsi="Times New Roman" w:cs="Times New Roman"/>
          <w:sz w:val="28"/>
          <w:szCs w:val="28"/>
        </w:rPr>
        <w:t xml:space="preserve">]. </w:t>
      </w:r>
      <w:r w:rsidR="00D5301B">
        <w:rPr>
          <w:rFonts w:ascii="Times New Roman" w:hAnsi="Times New Roman" w:cs="Times New Roman"/>
          <w:sz w:val="28"/>
          <w:szCs w:val="28"/>
        </w:rPr>
        <w:t>Як наслідок, першорядною характеристикою</w:t>
      </w:r>
      <w:r w:rsidRPr="001742E3">
        <w:rPr>
          <w:rFonts w:ascii="Times New Roman" w:hAnsi="Times New Roman" w:cs="Times New Roman"/>
          <w:sz w:val="28"/>
          <w:szCs w:val="28"/>
        </w:rPr>
        <w:t xml:space="preserve"> суверенної особистості є сформовані особистісні межі. За допомогою психологічних меж особистість регулює міру доступності та відкритості власного психологічного змісту [</w:t>
      </w:r>
      <w:r w:rsidR="00F36918">
        <w:rPr>
          <w:rFonts w:ascii="Times New Roman" w:hAnsi="Times New Roman" w:cs="Times New Roman"/>
          <w:sz w:val="28"/>
          <w:szCs w:val="28"/>
        </w:rPr>
        <w:t>54</w:t>
      </w:r>
      <w:r w:rsidRPr="001742E3">
        <w:rPr>
          <w:rFonts w:ascii="Times New Roman" w:hAnsi="Times New Roman" w:cs="Times New Roman"/>
          <w:sz w:val="28"/>
          <w:szCs w:val="28"/>
        </w:rPr>
        <w:t>]. Вони виконують функцію підтримки ста</w:t>
      </w:r>
      <w:r w:rsidR="00D5301B">
        <w:rPr>
          <w:rFonts w:ascii="Times New Roman" w:hAnsi="Times New Roman" w:cs="Times New Roman"/>
          <w:sz w:val="28"/>
          <w:szCs w:val="28"/>
        </w:rPr>
        <w:t>лого</w:t>
      </w:r>
      <w:r w:rsidRPr="001742E3">
        <w:rPr>
          <w:rFonts w:ascii="Times New Roman" w:hAnsi="Times New Roman" w:cs="Times New Roman"/>
          <w:sz w:val="28"/>
          <w:szCs w:val="28"/>
        </w:rPr>
        <w:t xml:space="preserve"> образу «Я». Межі психологічного простору, на думку Т.</w:t>
      </w:r>
      <w:r w:rsidR="00D5301B">
        <w:rPr>
          <w:rFonts w:ascii="Times New Roman" w:hAnsi="Times New Roman" w:cs="Times New Roman"/>
          <w:sz w:val="28"/>
          <w:szCs w:val="28"/>
        </w:rPr>
        <w:t> </w:t>
      </w:r>
      <w:r w:rsidRPr="001742E3">
        <w:rPr>
          <w:rFonts w:ascii="Times New Roman" w:hAnsi="Times New Roman" w:cs="Times New Roman"/>
          <w:sz w:val="28"/>
          <w:szCs w:val="28"/>
        </w:rPr>
        <w:t xml:space="preserve">Леві, </w:t>
      </w:r>
      <w:r w:rsidR="00D5301B">
        <w:rPr>
          <w:rFonts w:ascii="Times New Roman" w:hAnsi="Times New Roman" w:cs="Times New Roman"/>
          <w:sz w:val="28"/>
          <w:szCs w:val="28"/>
        </w:rPr>
        <w:t>характеризуються такою властивістю</w:t>
      </w:r>
      <w:r w:rsidRPr="001742E3">
        <w:rPr>
          <w:rFonts w:ascii="Times New Roman" w:hAnsi="Times New Roman" w:cs="Times New Roman"/>
          <w:sz w:val="28"/>
          <w:szCs w:val="28"/>
        </w:rPr>
        <w:t xml:space="preserve"> – з одного боку, в</w:t>
      </w:r>
      <w:r w:rsidR="00D5301B">
        <w:rPr>
          <w:rFonts w:ascii="Times New Roman" w:hAnsi="Times New Roman" w:cs="Times New Roman"/>
          <w:sz w:val="28"/>
          <w:szCs w:val="28"/>
        </w:rPr>
        <w:t>иступають</w:t>
      </w:r>
      <w:r w:rsidRPr="001742E3">
        <w:rPr>
          <w:rFonts w:ascii="Times New Roman" w:hAnsi="Times New Roman" w:cs="Times New Roman"/>
          <w:sz w:val="28"/>
          <w:szCs w:val="28"/>
        </w:rPr>
        <w:t xml:space="preserve"> щитом, що захищає психіку від зовнішніх впливів, а з іншого – фільтром, який </w:t>
      </w:r>
      <w:r w:rsidR="00D5301B">
        <w:rPr>
          <w:rFonts w:ascii="Times New Roman" w:hAnsi="Times New Roman" w:cs="Times New Roman"/>
          <w:sz w:val="28"/>
          <w:szCs w:val="28"/>
        </w:rPr>
        <w:t xml:space="preserve">дозволяє </w:t>
      </w:r>
      <w:r w:rsidR="00091606">
        <w:rPr>
          <w:rFonts w:ascii="Times New Roman" w:hAnsi="Times New Roman" w:cs="Times New Roman"/>
          <w:sz w:val="28"/>
          <w:szCs w:val="28"/>
        </w:rPr>
        <w:t>проникати</w:t>
      </w:r>
      <w:r w:rsidRPr="001742E3">
        <w:rPr>
          <w:rFonts w:ascii="Times New Roman" w:hAnsi="Times New Roman" w:cs="Times New Roman"/>
          <w:sz w:val="28"/>
          <w:szCs w:val="28"/>
        </w:rPr>
        <w:t xml:space="preserve"> лише необхідн</w:t>
      </w:r>
      <w:r w:rsidR="00091606">
        <w:rPr>
          <w:rFonts w:ascii="Times New Roman" w:hAnsi="Times New Roman" w:cs="Times New Roman"/>
          <w:sz w:val="28"/>
          <w:szCs w:val="28"/>
        </w:rPr>
        <w:t>ій</w:t>
      </w:r>
      <w:r w:rsidRPr="001742E3">
        <w:rPr>
          <w:rFonts w:ascii="Times New Roman" w:hAnsi="Times New Roman" w:cs="Times New Roman"/>
          <w:sz w:val="28"/>
          <w:szCs w:val="28"/>
        </w:rPr>
        <w:t xml:space="preserve"> </w:t>
      </w:r>
      <w:r w:rsidR="00091606">
        <w:rPr>
          <w:rFonts w:ascii="Times New Roman" w:hAnsi="Times New Roman" w:cs="Times New Roman"/>
          <w:sz w:val="28"/>
          <w:szCs w:val="28"/>
        </w:rPr>
        <w:t>нам</w:t>
      </w:r>
      <w:r w:rsidRPr="001742E3">
        <w:rPr>
          <w:rFonts w:ascii="Times New Roman" w:hAnsi="Times New Roman" w:cs="Times New Roman"/>
          <w:sz w:val="28"/>
          <w:szCs w:val="28"/>
        </w:rPr>
        <w:t xml:space="preserve"> енергі</w:t>
      </w:r>
      <w:r w:rsidR="00091606">
        <w:rPr>
          <w:rFonts w:ascii="Times New Roman" w:hAnsi="Times New Roman" w:cs="Times New Roman"/>
          <w:sz w:val="28"/>
          <w:szCs w:val="28"/>
        </w:rPr>
        <w:t>ї</w:t>
      </w:r>
      <w:r w:rsidR="00F36918">
        <w:rPr>
          <w:rFonts w:ascii="Times New Roman" w:hAnsi="Times New Roman" w:cs="Times New Roman"/>
          <w:sz w:val="28"/>
          <w:szCs w:val="28"/>
        </w:rPr>
        <w:t xml:space="preserve"> </w:t>
      </w:r>
      <w:r w:rsidR="00F36918" w:rsidRPr="006C6C59">
        <w:rPr>
          <w:rFonts w:ascii="Times New Roman" w:hAnsi="Times New Roman" w:cs="Times New Roman"/>
          <w:sz w:val="28"/>
          <w:szCs w:val="28"/>
        </w:rPr>
        <w:t>[4</w:t>
      </w:r>
      <w:r w:rsidR="0053287E">
        <w:rPr>
          <w:rFonts w:ascii="Times New Roman" w:hAnsi="Times New Roman" w:cs="Times New Roman"/>
          <w:sz w:val="28"/>
          <w:szCs w:val="28"/>
        </w:rPr>
        <w:t>4</w:t>
      </w:r>
      <w:r w:rsidR="00F36918" w:rsidRPr="006C6C59">
        <w:rPr>
          <w:rFonts w:ascii="Times New Roman" w:hAnsi="Times New Roman" w:cs="Times New Roman"/>
          <w:sz w:val="28"/>
          <w:szCs w:val="28"/>
        </w:rPr>
        <w:t>]</w:t>
      </w:r>
      <w:r w:rsidRPr="001742E3">
        <w:rPr>
          <w:rFonts w:ascii="Times New Roman" w:hAnsi="Times New Roman" w:cs="Times New Roman"/>
          <w:sz w:val="28"/>
          <w:szCs w:val="28"/>
        </w:rPr>
        <w:t>. Також психологічн</w:t>
      </w:r>
      <w:r w:rsidR="00091606">
        <w:rPr>
          <w:rFonts w:ascii="Times New Roman" w:hAnsi="Times New Roman" w:cs="Times New Roman"/>
          <w:sz w:val="28"/>
          <w:szCs w:val="28"/>
        </w:rPr>
        <w:t>і</w:t>
      </w:r>
      <w:r w:rsidRPr="001742E3">
        <w:rPr>
          <w:rFonts w:ascii="Times New Roman" w:hAnsi="Times New Roman" w:cs="Times New Roman"/>
          <w:sz w:val="28"/>
          <w:szCs w:val="28"/>
        </w:rPr>
        <w:t xml:space="preserve"> меж</w:t>
      </w:r>
      <w:r w:rsidR="00091606">
        <w:rPr>
          <w:rFonts w:ascii="Times New Roman" w:hAnsi="Times New Roman" w:cs="Times New Roman"/>
          <w:sz w:val="28"/>
          <w:szCs w:val="28"/>
        </w:rPr>
        <w:t xml:space="preserve">і </w:t>
      </w:r>
      <w:r w:rsidRPr="001742E3">
        <w:rPr>
          <w:rFonts w:ascii="Times New Roman" w:hAnsi="Times New Roman" w:cs="Times New Roman"/>
          <w:sz w:val="28"/>
          <w:szCs w:val="28"/>
        </w:rPr>
        <w:t>визнача</w:t>
      </w:r>
      <w:r w:rsidR="00091606">
        <w:rPr>
          <w:rFonts w:ascii="Times New Roman" w:hAnsi="Times New Roman" w:cs="Times New Roman"/>
          <w:sz w:val="28"/>
          <w:szCs w:val="28"/>
        </w:rPr>
        <w:t>ю</w:t>
      </w:r>
      <w:r w:rsidRPr="001742E3">
        <w:rPr>
          <w:rFonts w:ascii="Times New Roman" w:hAnsi="Times New Roman" w:cs="Times New Roman"/>
          <w:sz w:val="28"/>
          <w:szCs w:val="28"/>
        </w:rPr>
        <w:t xml:space="preserve">ться активністю людини </w:t>
      </w:r>
      <w:r w:rsidR="00091606">
        <w:rPr>
          <w:rFonts w:ascii="Times New Roman" w:hAnsi="Times New Roman" w:cs="Times New Roman"/>
          <w:sz w:val="28"/>
          <w:szCs w:val="28"/>
        </w:rPr>
        <w:t xml:space="preserve">у власних </w:t>
      </w:r>
      <w:r w:rsidRPr="001742E3">
        <w:rPr>
          <w:rFonts w:ascii="Times New Roman" w:hAnsi="Times New Roman" w:cs="Times New Roman"/>
          <w:sz w:val="28"/>
          <w:szCs w:val="28"/>
        </w:rPr>
        <w:t>діях [</w:t>
      </w:r>
      <w:r w:rsidR="00F36918" w:rsidRPr="006C6C59">
        <w:rPr>
          <w:rFonts w:ascii="Times New Roman" w:hAnsi="Times New Roman" w:cs="Times New Roman"/>
          <w:sz w:val="28"/>
          <w:szCs w:val="28"/>
        </w:rPr>
        <w:t>53</w:t>
      </w:r>
      <w:r w:rsidRPr="001742E3">
        <w:rPr>
          <w:rFonts w:ascii="Times New Roman" w:hAnsi="Times New Roman" w:cs="Times New Roman"/>
          <w:sz w:val="28"/>
          <w:szCs w:val="28"/>
        </w:rPr>
        <w:t xml:space="preserve">]. Наявність </w:t>
      </w:r>
      <w:r w:rsidR="00091606">
        <w:rPr>
          <w:rFonts w:ascii="Times New Roman" w:hAnsi="Times New Roman" w:cs="Times New Roman"/>
          <w:sz w:val="28"/>
          <w:szCs w:val="28"/>
        </w:rPr>
        <w:t>границь окреслює</w:t>
      </w:r>
      <w:r w:rsidRPr="001742E3">
        <w:rPr>
          <w:rFonts w:ascii="Times New Roman" w:hAnsi="Times New Roman" w:cs="Times New Roman"/>
          <w:sz w:val="28"/>
          <w:szCs w:val="28"/>
        </w:rPr>
        <w:t xml:space="preserve"> межі особистої відповідальності, що визначають ставлення до м</w:t>
      </w:r>
      <w:r w:rsidR="00091606">
        <w:rPr>
          <w:rFonts w:ascii="Times New Roman" w:hAnsi="Times New Roman" w:cs="Times New Roman"/>
          <w:sz w:val="28"/>
          <w:szCs w:val="28"/>
        </w:rPr>
        <w:t>ікро-</w:t>
      </w:r>
      <w:r w:rsidRPr="001742E3">
        <w:rPr>
          <w:rFonts w:ascii="Times New Roman" w:hAnsi="Times New Roman" w:cs="Times New Roman"/>
          <w:sz w:val="28"/>
          <w:szCs w:val="28"/>
        </w:rPr>
        <w:t xml:space="preserve"> й </w:t>
      </w:r>
      <w:r w:rsidR="00091606">
        <w:rPr>
          <w:rFonts w:ascii="Times New Roman" w:hAnsi="Times New Roman" w:cs="Times New Roman"/>
          <w:sz w:val="28"/>
          <w:szCs w:val="28"/>
        </w:rPr>
        <w:t>макро</w:t>
      </w:r>
      <w:r w:rsidRPr="001742E3">
        <w:rPr>
          <w:rFonts w:ascii="Times New Roman" w:hAnsi="Times New Roman" w:cs="Times New Roman"/>
          <w:sz w:val="28"/>
          <w:szCs w:val="28"/>
        </w:rPr>
        <w:t xml:space="preserve">соціуму – родини, друзів, соціальної групи, етносу. </w:t>
      </w:r>
      <w:r w:rsidR="00091606">
        <w:rPr>
          <w:rFonts w:ascii="Times New Roman" w:hAnsi="Times New Roman" w:cs="Times New Roman"/>
          <w:sz w:val="28"/>
          <w:szCs w:val="28"/>
        </w:rPr>
        <w:t xml:space="preserve">У разі неусвідомлення </w:t>
      </w:r>
      <w:r w:rsidRPr="001742E3">
        <w:rPr>
          <w:rFonts w:ascii="Times New Roman" w:hAnsi="Times New Roman" w:cs="Times New Roman"/>
          <w:sz w:val="28"/>
          <w:szCs w:val="28"/>
        </w:rPr>
        <w:t xml:space="preserve"> людин</w:t>
      </w:r>
      <w:r w:rsidR="00091606">
        <w:rPr>
          <w:rFonts w:ascii="Times New Roman" w:hAnsi="Times New Roman" w:cs="Times New Roman"/>
          <w:sz w:val="28"/>
          <w:szCs w:val="28"/>
        </w:rPr>
        <w:t>ою</w:t>
      </w:r>
      <w:r w:rsidRPr="001742E3">
        <w:rPr>
          <w:rFonts w:ascii="Times New Roman" w:hAnsi="Times New Roman" w:cs="Times New Roman"/>
          <w:sz w:val="28"/>
          <w:szCs w:val="28"/>
        </w:rPr>
        <w:t xml:space="preserve"> ц</w:t>
      </w:r>
      <w:r w:rsidR="00091606">
        <w:rPr>
          <w:rFonts w:ascii="Times New Roman" w:hAnsi="Times New Roman" w:cs="Times New Roman"/>
          <w:sz w:val="28"/>
          <w:szCs w:val="28"/>
        </w:rPr>
        <w:t>ієї</w:t>
      </w:r>
      <w:r w:rsidRPr="001742E3">
        <w:rPr>
          <w:rFonts w:ascii="Times New Roman" w:hAnsi="Times New Roman" w:cs="Times New Roman"/>
          <w:sz w:val="28"/>
          <w:szCs w:val="28"/>
        </w:rPr>
        <w:t xml:space="preserve"> меж</w:t>
      </w:r>
      <w:r w:rsidR="00091606">
        <w:rPr>
          <w:rFonts w:ascii="Times New Roman" w:hAnsi="Times New Roman" w:cs="Times New Roman"/>
          <w:sz w:val="28"/>
          <w:szCs w:val="28"/>
        </w:rPr>
        <w:t>і</w:t>
      </w:r>
      <w:r w:rsidRPr="001742E3">
        <w:rPr>
          <w:rFonts w:ascii="Times New Roman" w:hAnsi="Times New Roman" w:cs="Times New Roman"/>
          <w:sz w:val="28"/>
          <w:szCs w:val="28"/>
        </w:rPr>
        <w:t xml:space="preserve"> відповідальності</w:t>
      </w:r>
      <w:r w:rsidR="00091606">
        <w:rPr>
          <w:rFonts w:ascii="Times New Roman" w:hAnsi="Times New Roman" w:cs="Times New Roman"/>
          <w:sz w:val="28"/>
          <w:szCs w:val="28"/>
        </w:rPr>
        <w:t xml:space="preserve"> виникають</w:t>
      </w:r>
      <w:r w:rsidRPr="001742E3">
        <w:rPr>
          <w:rFonts w:ascii="Times New Roman" w:hAnsi="Times New Roman" w:cs="Times New Roman"/>
          <w:sz w:val="28"/>
          <w:szCs w:val="28"/>
        </w:rPr>
        <w:t xml:space="preserve"> складно</w:t>
      </w:r>
      <w:r w:rsidR="00091606">
        <w:rPr>
          <w:rFonts w:ascii="Times New Roman" w:hAnsi="Times New Roman" w:cs="Times New Roman"/>
          <w:sz w:val="28"/>
          <w:szCs w:val="28"/>
        </w:rPr>
        <w:t>щ</w:t>
      </w:r>
      <w:r w:rsidRPr="001742E3">
        <w:rPr>
          <w:rFonts w:ascii="Times New Roman" w:hAnsi="Times New Roman" w:cs="Times New Roman"/>
          <w:sz w:val="28"/>
          <w:szCs w:val="28"/>
        </w:rPr>
        <w:t xml:space="preserve">і: від надвідповідальності, психічних перевантажень, </w:t>
      </w:r>
      <w:r w:rsidR="00091606">
        <w:rPr>
          <w:rFonts w:ascii="Times New Roman" w:hAnsi="Times New Roman" w:cs="Times New Roman"/>
          <w:sz w:val="28"/>
          <w:szCs w:val="28"/>
        </w:rPr>
        <w:t>виникнення</w:t>
      </w:r>
      <w:r w:rsidRPr="001742E3">
        <w:rPr>
          <w:rFonts w:ascii="Times New Roman" w:hAnsi="Times New Roman" w:cs="Times New Roman"/>
          <w:sz w:val="28"/>
          <w:szCs w:val="28"/>
        </w:rPr>
        <w:t xml:space="preserve"> невротичного почуття провини, до інфантилізації, що виявляється в невмінні </w:t>
      </w:r>
      <w:r w:rsidR="00091606">
        <w:rPr>
          <w:rFonts w:ascii="Times New Roman" w:hAnsi="Times New Roman" w:cs="Times New Roman"/>
          <w:sz w:val="28"/>
          <w:szCs w:val="28"/>
        </w:rPr>
        <w:t xml:space="preserve">попросити </w:t>
      </w:r>
      <w:r w:rsidRPr="001742E3">
        <w:rPr>
          <w:rFonts w:ascii="Times New Roman" w:hAnsi="Times New Roman" w:cs="Times New Roman"/>
          <w:sz w:val="28"/>
          <w:szCs w:val="28"/>
        </w:rPr>
        <w:t>допомог</w:t>
      </w:r>
      <w:r w:rsidR="00091606">
        <w:rPr>
          <w:rFonts w:ascii="Times New Roman" w:hAnsi="Times New Roman" w:cs="Times New Roman"/>
          <w:sz w:val="28"/>
          <w:szCs w:val="28"/>
        </w:rPr>
        <w:t>и</w:t>
      </w:r>
      <w:r w:rsidRPr="001742E3">
        <w:rPr>
          <w:rFonts w:ascii="Times New Roman" w:hAnsi="Times New Roman" w:cs="Times New Roman"/>
          <w:sz w:val="28"/>
          <w:szCs w:val="28"/>
        </w:rPr>
        <w:t xml:space="preserve"> [5</w:t>
      </w:r>
      <w:r w:rsidR="00F36918" w:rsidRPr="006C6C59">
        <w:rPr>
          <w:rFonts w:ascii="Times New Roman" w:hAnsi="Times New Roman" w:cs="Times New Roman"/>
          <w:sz w:val="28"/>
          <w:szCs w:val="28"/>
        </w:rPr>
        <w:t>4</w:t>
      </w:r>
      <w:r w:rsidRPr="001742E3">
        <w:rPr>
          <w:rFonts w:ascii="Times New Roman" w:hAnsi="Times New Roman" w:cs="Times New Roman"/>
          <w:sz w:val="28"/>
          <w:szCs w:val="28"/>
        </w:rPr>
        <w:t xml:space="preserve">]. Вразливість меж </w:t>
      </w:r>
      <w:r w:rsidR="00091606">
        <w:rPr>
          <w:rFonts w:ascii="Times New Roman" w:hAnsi="Times New Roman" w:cs="Times New Roman"/>
          <w:sz w:val="28"/>
          <w:szCs w:val="28"/>
        </w:rPr>
        <w:t xml:space="preserve">чи їх </w:t>
      </w:r>
      <w:r w:rsidRPr="001742E3">
        <w:rPr>
          <w:rFonts w:ascii="Times New Roman" w:hAnsi="Times New Roman" w:cs="Times New Roman"/>
          <w:sz w:val="28"/>
          <w:szCs w:val="28"/>
        </w:rPr>
        <w:t xml:space="preserve">слабкість </w:t>
      </w:r>
      <w:r w:rsidR="00091606">
        <w:rPr>
          <w:rFonts w:ascii="Times New Roman" w:hAnsi="Times New Roman" w:cs="Times New Roman"/>
          <w:sz w:val="28"/>
          <w:szCs w:val="28"/>
        </w:rPr>
        <w:t>викликає</w:t>
      </w:r>
      <w:r w:rsidRPr="001742E3">
        <w:rPr>
          <w:rFonts w:ascii="Times New Roman" w:hAnsi="Times New Roman" w:cs="Times New Roman"/>
          <w:sz w:val="28"/>
          <w:szCs w:val="28"/>
        </w:rPr>
        <w:t xml:space="preserve"> нездатн</w:t>
      </w:r>
      <w:r w:rsidR="00091606">
        <w:rPr>
          <w:rFonts w:ascii="Times New Roman" w:hAnsi="Times New Roman" w:cs="Times New Roman"/>
          <w:sz w:val="28"/>
          <w:szCs w:val="28"/>
        </w:rPr>
        <w:t>ість</w:t>
      </w:r>
      <w:r w:rsidRPr="001742E3">
        <w:rPr>
          <w:rFonts w:ascii="Times New Roman" w:hAnsi="Times New Roman" w:cs="Times New Roman"/>
          <w:sz w:val="28"/>
          <w:szCs w:val="28"/>
        </w:rPr>
        <w:t xml:space="preserve"> бути відповідальною особистістю </w:t>
      </w:r>
      <w:r w:rsidR="00091606">
        <w:rPr>
          <w:rFonts w:ascii="Times New Roman" w:hAnsi="Times New Roman" w:cs="Times New Roman"/>
          <w:sz w:val="28"/>
          <w:szCs w:val="28"/>
        </w:rPr>
        <w:t xml:space="preserve">у різних </w:t>
      </w:r>
      <w:r w:rsidRPr="001742E3">
        <w:rPr>
          <w:rFonts w:ascii="Times New Roman" w:hAnsi="Times New Roman" w:cs="Times New Roman"/>
          <w:sz w:val="28"/>
          <w:szCs w:val="28"/>
        </w:rPr>
        <w:t>сферах</w:t>
      </w:r>
      <w:r w:rsidR="00091606">
        <w:rPr>
          <w:rFonts w:ascii="Times New Roman" w:hAnsi="Times New Roman" w:cs="Times New Roman"/>
          <w:sz w:val="28"/>
          <w:szCs w:val="28"/>
        </w:rPr>
        <w:t xml:space="preserve"> життя: </w:t>
      </w:r>
      <w:r w:rsidRPr="001742E3">
        <w:rPr>
          <w:rFonts w:ascii="Times New Roman" w:hAnsi="Times New Roman" w:cs="Times New Roman"/>
          <w:sz w:val="28"/>
          <w:szCs w:val="28"/>
        </w:rPr>
        <w:t xml:space="preserve">беззахисність людини перед соціальним </w:t>
      </w:r>
      <w:r w:rsidR="00091606">
        <w:rPr>
          <w:rFonts w:ascii="Times New Roman" w:hAnsi="Times New Roman" w:cs="Times New Roman"/>
          <w:sz w:val="28"/>
          <w:szCs w:val="28"/>
        </w:rPr>
        <w:t>тиском</w:t>
      </w:r>
      <w:r w:rsidRPr="001742E3">
        <w:rPr>
          <w:rFonts w:ascii="Times New Roman" w:hAnsi="Times New Roman" w:cs="Times New Roman"/>
          <w:sz w:val="28"/>
          <w:szCs w:val="28"/>
        </w:rPr>
        <w:t>,</w:t>
      </w:r>
      <w:r w:rsidR="00091606">
        <w:rPr>
          <w:rFonts w:ascii="Times New Roman" w:hAnsi="Times New Roman" w:cs="Times New Roman"/>
          <w:sz w:val="28"/>
          <w:szCs w:val="28"/>
        </w:rPr>
        <w:t xml:space="preserve"> неможливість оцінювати власний </w:t>
      </w:r>
      <w:r w:rsidR="00091606" w:rsidRPr="001742E3">
        <w:rPr>
          <w:rFonts w:ascii="Times New Roman" w:hAnsi="Times New Roman" w:cs="Times New Roman"/>
          <w:sz w:val="28"/>
          <w:szCs w:val="28"/>
        </w:rPr>
        <w:t>світогляд</w:t>
      </w:r>
      <w:r w:rsidR="00091606">
        <w:rPr>
          <w:rFonts w:ascii="Times New Roman" w:hAnsi="Times New Roman" w:cs="Times New Roman"/>
          <w:sz w:val="28"/>
          <w:szCs w:val="28"/>
        </w:rPr>
        <w:t xml:space="preserve"> як гідний поваги,</w:t>
      </w:r>
      <w:r w:rsidRPr="001742E3">
        <w:rPr>
          <w:rFonts w:ascii="Times New Roman" w:hAnsi="Times New Roman" w:cs="Times New Roman"/>
          <w:sz w:val="28"/>
          <w:szCs w:val="28"/>
        </w:rPr>
        <w:t xml:space="preserve"> зазіхання на </w:t>
      </w:r>
      <w:r w:rsidR="00091606">
        <w:rPr>
          <w:rFonts w:ascii="Times New Roman" w:hAnsi="Times New Roman" w:cs="Times New Roman"/>
          <w:sz w:val="28"/>
          <w:szCs w:val="28"/>
        </w:rPr>
        <w:t>її</w:t>
      </w:r>
      <w:r w:rsidRPr="001742E3">
        <w:rPr>
          <w:rFonts w:ascii="Times New Roman" w:hAnsi="Times New Roman" w:cs="Times New Roman"/>
          <w:sz w:val="28"/>
          <w:szCs w:val="28"/>
        </w:rPr>
        <w:t xml:space="preserve"> власність, територію і навіть тіло. Ю.</w:t>
      </w:r>
      <w:r w:rsidR="00091606" w:rsidRPr="006C6C59">
        <w:rPr>
          <w:rFonts w:ascii="Times New Roman" w:hAnsi="Times New Roman" w:cs="Times New Roman"/>
          <w:sz w:val="28"/>
          <w:szCs w:val="28"/>
        </w:rPr>
        <w:t> </w:t>
      </w:r>
      <w:r w:rsidRPr="001742E3">
        <w:rPr>
          <w:rFonts w:ascii="Times New Roman" w:hAnsi="Times New Roman" w:cs="Times New Roman"/>
          <w:sz w:val="28"/>
          <w:szCs w:val="28"/>
        </w:rPr>
        <w:t>Божко зазначає, що оптимальна межа здатна залежно від с</w:t>
      </w:r>
      <w:r w:rsidR="00300F01">
        <w:rPr>
          <w:rFonts w:ascii="Times New Roman" w:hAnsi="Times New Roman" w:cs="Times New Roman"/>
          <w:sz w:val="28"/>
          <w:szCs w:val="28"/>
        </w:rPr>
        <w:t>итуації</w:t>
      </w:r>
      <w:r w:rsidRPr="001742E3">
        <w:rPr>
          <w:rFonts w:ascii="Times New Roman" w:hAnsi="Times New Roman" w:cs="Times New Roman"/>
          <w:sz w:val="28"/>
          <w:szCs w:val="28"/>
        </w:rPr>
        <w:t xml:space="preserve"> </w:t>
      </w:r>
      <w:r w:rsidR="00300F01">
        <w:rPr>
          <w:rFonts w:ascii="Times New Roman" w:hAnsi="Times New Roman" w:cs="Times New Roman"/>
          <w:sz w:val="28"/>
          <w:szCs w:val="28"/>
        </w:rPr>
        <w:t xml:space="preserve">й </w:t>
      </w:r>
      <w:r w:rsidRPr="001742E3">
        <w:rPr>
          <w:rFonts w:ascii="Times New Roman" w:hAnsi="Times New Roman" w:cs="Times New Roman"/>
          <w:sz w:val="28"/>
          <w:szCs w:val="28"/>
        </w:rPr>
        <w:t xml:space="preserve">власного бажання </w:t>
      </w:r>
      <w:r w:rsidR="00300F01">
        <w:rPr>
          <w:rFonts w:ascii="Times New Roman" w:hAnsi="Times New Roman" w:cs="Times New Roman"/>
          <w:sz w:val="28"/>
          <w:szCs w:val="28"/>
        </w:rPr>
        <w:t xml:space="preserve">особистості </w:t>
      </w:r>
      <w:r w:rsidRPr="001742E3">
        <w:rPr>
          <w:rFonts w:ascii="Times New Roman" w:hAnsi="Times New Roman" w:cs="Times New Roman"/>
          <w:sz w:val="28"/>
          <w:szCs w:val="28"/>
        </w:rPr>
        <w:t>змінювати свої характеристики, забезпечуючи взаємодію людини зі світом, адекватну її можливостям, мотивам і цінностям. Оптимальна психологічна межа</w:t>
      </w:r>
      <w:r w:rsidR="00300F01">
        <w:rPr>
          <w:rFonts w:ascii="Times New Roman" w:hAnsi="Times New Roman" w:cs="Times New Roman"/>
          <w:sz w:val="28"/>
          <w:szCs w:val="28"/>
        </w:rPr>
        <w:t xml:space="preserve"> –</w:t>
      </w:r>
      <w:r w:rsidRPr="001742E3">
        <w:rPr>
          <w:rFonts w:ascii="Times New Roman" w:hAnsi="Times New Roman" w:cs="Times New Roman"/>
          <w:sz w:val="28"/>
          <w:szCs w:val="28"/>
        </w:rPr>
        <w:t xml:space="preserve"> вибудований у процесі життєвого шляху зусиллями самої людини функціональний орган. Тому оптимізаці</w:t>
      </w:r>
      <w:r w:rsidR="001C45DD">
        <w:rPr>
          <w:rFonts w:ascii="Times New Roman" w:hAnsi="Times New Roman" w:cs="Times New Roman"/>
          <w:sz w:val="28"/>
          <w:szCs w:val="28"/>
        </w:rPr>
        <w:t>я</w:t>
      </w:r>
      <w:r w:rsidRPr="001742E3">
        <w:rPr>
          <w:rFonts w:ascii="Times New Roman" w:hAnsi="Times New Roman" w:cs="Times New Roman"/>
          <w:sz w:val="28"/>
          <w:szCs w:val="28"/>
        </w:rPr>
        <w:t xml:space="preserve"> межі полягає в подоланні негативних моторних настанов, зміні «внутрішньої картини рухів». Формування оптимальної на </w:t>
      </w:r>
      <w:r w:rsidR="00300F01">
        <w:rPr>
          <w:rFonts w:ascii="Times New Roman" w:hAnsi="Times New Roman" w:cs="Times New Roman"/>
          <w:sz w:val="28"/>
          <w:szCs w:val="28"/>
        </w:rPr>
        <w:t>конкретний</w:t>
      </w:r>
      <w:r w:rsidRPr="001742E3">
        <w:rPr>
          <w:rFonts w:ascii="Times New Roman" w:hAnsi="Times New Roman" w:cs="Times New Roman"/>
          <w:sz w:val="28"/>
          <w:szCs w:val="28"/>
        </w:rPr>
        <w:t xml:space="preserve"> момент, для певної </w:t>
      </w:r>
      <w:r w:rsidRPr="001742E3">
        <w:rPr>
          <w:rFonts w:ascii="Times New Roman" w:hAnsi="Times New Roman" w:cs="Times New Roman"/>
          <w:sz w:val="28"/>
          <w:szCs w:val="28"/>
        </w:rPr>
        <w:lastRenderedPageBreak/>
        <w:t xml:space="preserve">ситуації межі передбачає </w:t>
      </w:r>
      <w:r w:rsidR="00300F01">
        <w:rPr>
          <w:rFonts w:ascii="Times New Roman" w:hAnsi="Times New Roman" w:cs="Times New Roman"/>
          <w:sz w:val="28"/>
          <w:szCs w:val="28"/>
        </w:rPr>
        <w:t>узгодження</w:t>
      </w:r>
      <w:r w:rsidRPr="001742E3">
        <w:rPr>
          <w:rFonts w:ascii="Times New Roman" w:hAnsi="Times New Roman" w:cs="Times New Roman"/>
          <w:sz w:val="28"/>
          <w:szCs w:val="28"/>
        </w:rPr>
        <w:t xml:space="preserve"> інформації про стан внутрішнього і зовнішнього просторів. Для формування оптимальної межі необхідна подвійна чутливість: внутрішня, з боку </w:t>
      </w:r>
      <w:r w:rsidR="00300F01">
        <w:rPr>
          <w:rFonts w:ascii="Times New Roman" w:hAnsi="Times New Roman" w:cs="Times New Roman"/>
          <w:sz w:val="28"/>
          <w:szCs w:val="28"/>
        </w:rPr>
        <w:t>свого</w:t>
      </w:r>
      <w:r w:rsidRPr="001742E3">
        <w:rPr>
          <w:rFonts w:ascii="Times New Roman" w:hAnsi="Times New Roman" w:cs="Times New Roman"/>
          <w:sz w:val="28"/>
          <w:szCs w:val="28"/>
        </w:rPr>
        <w:t xml:space="preserve"> тіла (чутливість до </w:t>
      </w:r>
      <w:r w:rsidR="00300F01">
        <w:rPr>
          <w:rFonts w:ascii="Times New Roman" w:hAnsi="Times New Roman" w:cs="Times New Roman"/>
          <w:sz w:val="28"/>
          <w:szCs w:val="28"/>
        </w:rPr>
        <w:t>свого Я</w:t>
      </w:r>
      <w:r w:rsidRPr="001742E3">
        <w:rPr>
          <w:rFonts w:ascii="Times New Roman" w:hAnsi="Times New Roman" w:cs="Times New Roman"/>
          <w:sz w:val="28"/>
          <w:szCs w:val="28"/>
        </w:rPr>
        <w:t>), і зовнішня, що ви</w:t>
      </w:r>
      <w:r w:rsidR="00300F01">
        <w:rPr>
          <w:rFonts w:ascii="Times New Roman" w:hAnsi="Times New Roman" w:cs="Times New Roman"/>
          <w:sz w:val="28"/>
          <w:szCs w:val="28"/>
        </w:rPr>
        <w:t>творюється</w:t>
      </w:r>
      <w:r w:rsidRPr="001742E3">
        <w:rPr>
          <w:rFonts w:ascii="Times New Roman" w:hAnsi="Times New Roman" w:cs="Times New Roman"/>
          <w:sz w:val="28"/>
          <w:szCs w:val="28"/>
        </w:rPr>
        <w:t xml:space="preserve"> в</w:t>
      </w:r>
      <w:r w:rsidR="00300F01">
        <w:rPr>
          <w:rFonts w:ascii="Times New Roman" w:hAnsi="Times New Roman" w:cs="Times New Roman"/>
          <w:sz w:val="28"/>
          <w:szCs w:val="28"/>
        </w:rPr>
        <w:t>наслідок</w:t>
      </w:r>
      <w:r w:rsidRPr="001742E3">
        <w:rPr>
          <w:rFonts w:ascii="Times New Roman" w:hAnsi="Times New Roman" w:cs="Times New Roman"/>
          <w:sz w:val="28"/>
          <w:szCs w:val="28"/>
        </w:rPr>
        <w:t xml:space="preserve"> взаємодії зі світом (чутливість до </w:t>
      </w:r>
      <w:r w:rsidR="00300F01">
        <w:rPr>
          <w:rFonts w:ascii="Times New Roman" w:hAnsi="Times New Roman" w:cs="Times New Roman"/>
          <w:sz w:val="28"/>
          <w:szCs w:val="28"/>
        </w:rPr>
        <w:t>с</w:t>
      </w:r>
      <w:r w:rsidRPr="001742E3">
        <w:rPr>
          <w:rFonts w:ascii="Times New Roman" w:hAnsi="Times New Roman" w:cs="Times New Roman"/>
          <w:sz w:val="28"/>
          <w:szCs w:val="28"/>
        </w:rPr>
        <w:t>віту) [</w:t>
      </w:r>
      <w:r w:rsidR="00F36918" w:rsidRPr="006C6C59">
        <w:rPr>
          <w:rFonts w:ascii="Times New Roman" w:hAnsi="Times New Roman" w:cs="Times New Roman"/>
          <w:sz w:val="28"/>
          <w:szCs w:val="28"/>
        </w:rPr>
        <w:t>9</w:t>
      </w:r>
      <w:r w:rsidRPr="001742E3">
        <w:rPr>
          <w:rFonts w:ascii="Times New Roman" w:hAnsi="Times New Roman" w:cs="Times New Roman"/>
          <w:sz w:val="28"/>
          <w:szCs w:val="28"/>
        </w:rPr>
        <w:t xml:space="preserve">]. </w:t>
      </w:r>
    </w:p>
    <w:p w:rsidR="001742E3" w:rsidRPr="001742E3" w:rsidRDefault="001742E3" w:rsidP="00BD1FE3">
      <w:pPr>
        <w:ind w:firstLine="709"/>
        <w:contextualSpacing/>
        <w:rPr>
          <w:rFonts w:ascii="Times New Roman" w:hAnsi="Times New Roman" w:cs="Times New Roman"/>
          <w:sz w:val="28"/>
          <w:szCs w:val="28"/>
        </w:rPr>
      </w:pPr>
      <w:r w:rsidRPr="001742E3">
        <w:rPr>
          <w:rFonts w:ascii="Times New Roman" w:hAnsi="Times New Roman" w:cs="Times New Roman"/>
          <w:sz w:val="28"/>
          <w:szCs w:val="28"/>
        </w:rPr>
        <w:t xml:space="preserve">Підбиваючи підсумок теоретичного аналізу проблеми, варто згадати </w:t>
      </w:r>
      <w:r w:rsidR="00300F01">
        <w:rPr>
          <w:rFonts w:ascii="Times New Roman" w:hAnsi="Times New Roman" w:cs="Times New Roman"/>
          <w:sz w:val="28"/>
          <w:szCs w:val="28"/>
        </w:rPr>
        <w:t xml:space="preserve">ідею </w:t>
      </w:r>
      <w:r w:rsidRPr="001742E3">
        <w:rPr>
          <w:rFonts w:ascii="Times New Roman" w:hAnsi="Times New Roman" w:cs="Times New Roman"/>
          <w:sz w:val="28"/>
          <w:szCs w:val="28"/>
        </w:rPr>
        <w:t>Л.</w:t>
      </w:r>
      <w:r w:rsidR="00300F01">
        <w:rPr>
          <w:rFonts w:ascii="Times New Roman" w:hAnsi="Times New Roman" w:cs="Times New Roman"/>
          <w:sz w:val="28"/>
          <w:szCs w:val="28"/>
        </w:rPr>
        <w:t> </w:t>
      </w:r>
      <w:r w:rsidRPr="001742E3">
        <w:rPr>
          <w:rFonts w:ascii="Times New Roman" w:hAnsi="Times New Roman" w:cs="Times New Roman"/>
          <w:sz w:val="28"/>
          <w:szCs w:val="28"/>
        </w:rPr>
        <w:t>Виготського, який в межах психологічної системи «дитина – дорослий» за</w:t>
      </w:r>
      <w:r w:rsidR="00300F01">
        <w:rPr>
          <w:rFonts w:ascii="Times New Roman" w:hAnsi="Times New Roman" w:cs="Times New Roman"/>
          <w:sz w:val="28"/>
          <w:szCs w:val="28"/>
        </w:rPr>
        <w:t>уважував</w:t>
      </w:r>
      <w:r w:rsidRPr="001742E3">
        <w:rPr>
          <w:rFonts w:ascii="Times New Roman" w:hAnsi="Times New Roman" w:cs="Times New Roman"/>
          <w:sz w:val="28"/>
          <w:szCs w:val="28"/>
        </w:rPr>
        <w:t xml:space="preserve">, що суверенність не </w:t>
      </w:r>
      <w:r w:rsidR="00300F01">
        <w:rPr>
          <w:rFonts w:ascii="Times New Roman" w:hAnsi="Times New Roman" w:cs="Times New Roman"/>
          <w:sz w:val="28"/>
          <w:szCs w:val="28"/>
        </w:rPr>
        <w:t xml:space="preserve">є </w:t>
      </w:r>
      <w:r w:rsidRPr="001742E3">
        <w:rPr>
          <w:rFonts w:ascii="Times New Roman" w:hAnsi="Times New Roman" w:cs="Times New Roman"/>
          <w:sz w:val="28"/>
          <w:szCs w:val="28"/>
        </w:rPr>
        <w:t>вроджен</w:t>
      </w:r>
      <w:r w:rsidR="00300F01">
        <w:rPr>
          <w:rFonts w:ascii="Times New Roman" w:hAnsi="Times New Roman" w:cs="Times New Roman"/>
          <w:sz w:val="28"/>
          <w:szCs w:val="28"/>
        </w:rPr>
        <w:t>ою</w:t>
      </w:r>
      <w:r w:rsidRPr="001742E3">
        <w:rPr>
          <w:rFonts w:ascii="Times New Roman" w:hAnsi="Times New Roman" w:cs="Times New Roman"/>
          <w:sz w:val="28"/>
          <w:szCs w:val="28"/>
        </w:rPr>
        <w:t xml:space="preserve"> рис</w:t>
      </w:r>
      <w:r w:rsidR="00300F01">
        <w:rPr>
          <w:rFonts w:ascii="Times New Roman" w:hAnsi="Times New Roman" w:cs="Times New Roman"/>
          <w:sz w:val="28"/>
          <w:szCs w:val="28"/>
        </w:rPr>
        <w:t>ою</w:t>
      </w:r>
      <w:r w:rsidRPr="001742E3">
        <w:rPr>
          <w:rFonts w:ascii="Times New Roman" w:hAnsi="Times New Roman" w:cs="Times New Roman"/>
          <w:sz w:val="28"/>
          <w:szCs w:val="28"/>
        </w:rPr>
        <w:t xml:space="preserve">, </w:t>
      </w:r>
      <w:r w:rsidR="00300F01">
        <w:rPr>
          <w:rFonts w:ascii="Times New Roman" w:hAnsi="Times New Roman" w:cs="Times New Roman"/>
          <w:sz w:val="28"/>
          <w:szCs w:val="28"/>
        </w:rPr>
        <w:t>а</w:t>
      </w:r>
      <w:r w:rsidRPr="001742E3">
        <w:rPr>
          <w:rFonts w:ascii="Times New Roman" w:hAnsi="Times New Roman" w:cs="Times New Roman"/>
          <w:sz w:val="28"/>
          <w:szCs w:val="28"/>
        </w:rPr>
        <w:t xml:space="preserve"> набувається стосунками</w:t>
      </w:r>
      <w:r w:rsidR="00300F01">
        <w:rPr>
          <w:rFonts w:ascii="Times New Roman" w:hAnsi="Times New Roman" w:cs="Times New Roman"/>
          <w:sz w:val="28"/>
          <w:szCs w:val="28"/>
        </w:rPr>
        <w:t>, що носять розвивальний характер,</w:t>
      </w:r>
      <w:r w:rsidRPr="001742E3">
        <w:rPr>
          <w:rFonts w:ascii="Times New Roman" w:hAnsi="Times New Roman" w:cs="Times New Roman"/>
          <w:sz w:val="28"/>
          <w:szCs w:val="28"/>
        </w:rPr>
        <w:t xml:space="preserve"> з дорослими [</w:t>
      </w:r>
      <w:r w:rsidR="00A76891" w:rsidRPr="006C6C59">
        <w:rPr>
          <w:rFonts w:ascii="Times New Roman" w:hAnsi="Times New Roman" w:cs="Times New Roman"/>
          <w:sz w:val="28"/>
          <w:szCs w:val="28"/>
          <w:lang w:val="ru-RU"/>
        </w:rPr>
        <w:t>14</w:t>
      </w:r>
      <w:r w:rsidRPr="001742E3">
        <w:rPr>
          <w:rFonts w:ascii="Times New Roman" w:hAnsi="Times New Roman" w:cs="Times New Roman"/>
          <w:sz w:val="28"/>
          <w:szCs w:val="28"/>
        </w:rPr>
        <w:t xml:space="preserve">]. З </w:t>
      </w:r>
      <w:r w:rsidR="00300F01">
        <w:rPr>
          <w:rFonts w:ascii="Times New Roman" w:hAnsi="Times New Roman" w:cs="Times New Roman"/>
          <w:sz w:val="28"/>
          <w:szCs w:val="28"/>
        </w:rPr>
        <w:t>набуттям</w:t>
      </w:r>
      <w:r w:rsidRPr="001742E3">
        <w:rPr>
          <w:rFonts w:ascii="Times New Roman" w:hAnsi="Times New Roman" w:cs="Times New Roman"/>
          <w:sz w:val="28"/>
          <w:szCs w:val="28"/>
        </w:rPr>
        <w:t xml:space="preserve"> нових значень</w:t>
      </w:r>
      <w:r w:rsidR="00300F01">
        <w:rPr>
          <w:rFonts w:ascii="Times New Roman" w:hAnsi="Times New Roman" w:cs="Times New Roman"/>
          <w:sz w:val="28"/>
          <w:szCs w:val="28"/>
        </w:rPr>
        <w:t xml:space="preserve"> та </w:t>
      </w:r>
      <w:r w:rsidRPr="001742E3">
        <w:rPr>
          <w:rFonts w:ascii="Times New Roman" w:hAnsi="Times New Roman" w:cs="Times New Roman"/>
          <w:sz w:val="28"/>
          <w:szCs w:val="28"/>
        </w:rPr>
        <w:t xml:space="preserve">цінностей система </w:t>
      </w:r>
      <w:r w:rsidR="00300F01">
        <w:rPr>
          <w:rFonts w:ascii="Times New Roman" w:hAnsi="Times New Roman" w:cs="Times New Roman"/>
          <w:sz w:val="28"/>
          <w:szCs w:val="28"/>
        </w:rPr>
        <w:t>набиратиме</w:t>
      </w:r>
      <w:r w:rsidRPr="001742E3">
        <w:rPr>
          <w:rFonts w:ascii="Times New Roman" w:hAnsi="Times New Roman" w:cs="Times New Roman"/>
          <w:sz w:val="28"/>
          <w:szCs w:val="28"/>
        </w:rPr>
        <w:t xml:space="preserve"> більш</w:t>
      </w:r>
      <w:r w:rsidR="00300F01">
        <w:rPr>
          <w:rFonts w:ascii="Times New Roman" w:hAnsi="Times New Roman" w:cs="Times New Roman"/>
          <w:sz w:val="28"/>
          <w:szCs w:val="28"/>
        </w:rPr>
        <w:t>ої</w:t>
      </w:r>
      <w:r w:rsidRPr="001742E3">
        <w:rPr>
          <w:rFonts w:ascii="Times New Roman" w:hAnsi="Times New Roman" w:cs="Times New Roman"/>
          <w:sz w:val="28"/>
          <w:szCs w:val="28"/>
        </w:rPr>
        <w:t xml:space="preserve"> автоном</w:t>
      </w:r>
      <w:r w:rsidR="00300F01">
        <w:rPr>
          <w:rFonts w:ascii="Times New Roman" w:hAnsi="Times New Roman" w:cs="Times New Roman"/>
          <w:sz w:val="28"/>
          <w:szCs w:val="28"/>
        </w:rPr>
        <w:t>ії</w:t>
      </w:r>
      <w:r w:rsidRPr="001742E3">
        <w:rPr>
          <w:rFonts w:ascii="Times New Roman" w:hAnsi="Times New Roman" w:cs="Times New Roman"/>
          <w:sz w:val="28"/>
          <w:szCs w:val="28"/>
        </w:rPr>
        <w:t>, незалежно</w:t>
      </w:r>
      <w:r w:rsidR="00300F01">
        <w:rPr>
          <w:rFonts w:ascii="Times New Roman" w:hAnsi="Times New Roman" w:cs="Times New Roman"/>
          <w:sz w:val="28"/>
          <w:szCs w:val="28"/>
        </w:rPr>
        <w:t>сті</w:t>
      </w:r>
      <w:r w:rsidRPr="001742E3">
        <w:rPr>
          <w:rFonts w:ascii="Times New Roman" w:hAnsi="Times New Roman" w:cs="Times New Roman"/>
          <w:sz w:val="28"/>
          <w:szCs w:val="28"/>
        </w:rPr>
        <w:t>, відкрит</w:t>
      </w:r>
      <w:r w:rsidR="00300F01">
        <w:rPr>
          <w:rFonts w:ascii="Times New Roman" w:hAnsi="Times New Roman" w:cs="Times New Roman"/>
          <w:sz w:val="28"/>
          <w:szCs w:val="28"/>
        </w:rPr>
        <w:t>ості</w:t>
      </w:r>
      <w:r w:rsidRPr="001742E3">
        <w:rPr>
          <w:rFonts w:ascii="Times New Roman" w:hAnsi="Times New Roman" w:cs="Times New Roman"/>
          <w:sz w:val="28"/>
          <w:szCs w:val="28"/>
        </w:rPr>
        <w:t xml:space="preserve"> до змін. Процес суверенізації збігається з віковим розвитком, але не підміняє </w:t>
      </w:r>
      <w:r w:rsidR="00300F01">
        <w:rPr>
          <w:rFonts w:ascii="Times New Roman" w:hAnsi="Times New Roman" w:cs="Times New Roman"/>
          <w:sz w:val="28"/>
          <w:szCs w:val="28"/>
        </w:rPr>
        <w:t xml:space="preserve">його </w:t>
      </w:r>
      <w:r w:rsidRPr="001742E3">
        <w:rPr>
          <w:rFonts w:ascii="Times New Roman" w:hAnsi="Times New Roman" w:cs="Times New Roman"/>
          <w:sz w:val="28"/>
          <w:szCs w:val="28"/>
        </w:rPr>
        <w:t>зміст, на</w:t>
      </w:r>
      <w:r w:rsidR="00C02E3E">
        <w:rPr>
          <w:rFonts w:ascii="Times New Roman" w:hAnsi="Times New Roman" w:cs="Times New Roman"/>
          <w:sz w:val="28"/>
          <w:szCs w:val="28"/>
        </w:rPr>
        <w:t>томість</w:t>
      </w:r>
      <w:r w:rsidRPr="001742E3">
        <w:rPr>
          <w:rFonts w:ascii="Times New Roman" w:hAnsi="Times New Roman" w:cs="Times New Roman"/>
          <w:sz w:val="28"/>
          <w:szCs w:val="28"/>
        </w:rPr>
        <w:t xml:space="preserve"> робить доступним спостереження, самоаналіз процесу становлення людини в її здатності та можливості самостійно </w:t>
      </w:r>
      <w:r w:rsidR="00C02E3E">
        <w:rPr>
          <w:rFonts w:ascii="Times New Roman" w:hAnsi="Times New Roman" w:cs="Times New Roman"/>
          <w:sz w:val="28"/>
          <w:szCs w:val="28"/>
        </w:rPr>
        <w:t>й стало</w:t>
      </w:r>
      <w:r w:rsidRPr="001742E3">
        <w:rPr>
          <w:rFonts w:ascii="Times New Roman" w:hAnsi="Times New Roman" w:cs="Times New Roman"/>
          <w:sz w:val="28"/>
          <w:szCs w:val="28"/>
        </w:rPr>
        <w:t xml:space="preserve"> розвиватис</w:t>
      </w:r>
      <w:r w:rsidR="00C02E3E">
        <w:rPr>
          <w:rFonts w:ascii="Times New Roman" w:hAnsi="Times New Roman" w:cs="Times New Roman"/>
          <w:sz w:val="28"/>
          <w:szCs w:val="28"/>
        </w:rPr>
        <w:t>ь</w:t>
      </w:r>
      <w:r w:rsidRPr="001742E3">
        <w:rPr>
          <w:rFonts w:ascii="Times New Roman" w:hAnsi="Times New Roman" w:cs="Times New Roman"/>
          <w:sz w:val="28"/>
          <w:szCs w:val="28"/>
        </w:rPr>
        <w:t xml:space="preserve"> </w:t>
      </w:r>
      <w:r w:rsidR="00C02E3E">
        <w:rPr>
          <w:rFonts w:ascii="Times New Roman" w:hAnsi="Times New Roman" w:cs="Times New Roman"/>
          <w:sz w:val="28"/>
          <w:szCs w:val="28"/>
        </w:rPr>
        <w:t xml:space="preserve">у хитких </w:t>
      </w:r>
      <w:r w:rsidRPr="001742E3">
        <w:rPr>
          <w:rFonts w:ascii="Times New Roman" w:hAnsi="Times New Roman" w:cs="Times New Roman"/>
          <w:sz w:val="28"/>
          <w:szCs w:val="28"/>
        </w:rPr>
        <w:t>обставинах життя. Зовні суверенізація проявляється як самостійність, що зростає, незалежність від дорослого (батьки, вчителі), Іншого, а змістовно може бути розглянута як процес поступового вивільнення від розвивальних відносин із дорослим спочатку через процеси персоналізації, а пізніше – індивідуалізації, де й відбувається зміцнення, обстоювання та засвоєння свого права на самоздійснення [</w:t>
      </w:r>
      <w:r w:rsidR="00A76891" w:rsidRPr="006C6C59">
        <w:rPr>
          <w:rFonts w:ascii="Times New Roman" w:hAnsi="Times New Roman" w:cs="Times New Roman"/>
          <w:sz w:val="28"/>
          <w:szCs w:val="28"/>
        </w:rPr>
        <w:t>6</w:t>
      </w:r>
      <w:r w:rsidR="000B10A1">
        <w:rPr>
          <w:rFonts w:ascii="Times New Roman" w:hAnsi="Times New Roman" w:cs="Times New Roman"/>
          <w:sz w:val="28"/>
          <w:szCs w:val="28"/>
        </w:rPr>
        <w:t>6</w:t>
      </w:r>
      <w:r w:rsidRPr="001742E3">
        <w:rPr>
          <w:rFonts w:ascii="Times New Roman" w:hAnsi="Times New Roman" w:cs="Times New Roman"/>
          <w:sz w:val="28"/>
          <w:szCs w:val="28"/>
        </w:rPr>
        <w:t>].</w:t>
      </w:r>
    </w:p>
    <w:p w:rsidR="006F3F97" w:rsidRPr="00B40C85" w:rsidRDefault="004970C5"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 xml:space="preserve">Юнацький вік визначено сензитивним періодом для формування </w:t>
      </w:r>
      <w:r w:rsidR="00B40C85">
        <w:rPr>
          <w:rFonts w:ascii="Times New Roman" w:hAnsi="Times New Roman" w:cs="Times New Roman"/>
          <w:sz w:val="28"/>
          <w:szCs w:val="28"/>
        </w:rPr>
        <w:t>суверенності моральних цінностей</w:t>
      </w:r>
      <w:r w:rsidRPr="00B40C85">
        <w:rPr>
          <w:rFonts w:ascii="Times New Roman" w:hAnsi="Times New Roman" w:cs="Times New Roman"/>
          <w:sz w:val="28"/>
          <w:szCs w:val="28"/>
        </w:rPr>
        <w:t xml:space="preserve"> особистості, оскільки він характеризується професійним, особистісним самовизначенням, продовженням інтенсивного розвитку самосвідомості, усвідомленням особистої соціальної відповідальності. Центральним новоутворенням цього вікового періоду є розвиток ідентичності, яка дозволяє особистості усвідомлювати себе, визначає її індивідуальну систему цінностей, ідеалів, дає можливість вистояти проти суспільного тиску, приймати власні усвідомлені рішення та нести за них відповідальність. У цьому контексті студенти сензитивні до формування у них морально-професійної </w:t>
      </w:r>
      <w:r w:rsidRPr="00B40C85">
        <w:rPr>
          <w:rFonts w:ascii="Times New Roman" w:hAnsi="Times New Roman" w:cs="Times New Roman"/>
          <w:sz w:val="28"/>
          <w:szCs w:val="28"/>
        </w:rPr>
        <w:lastRenderedPageBreak/>
        <w:t>ідентичності. Е.</w:t>
      </w:r>
      <w:r w:rsidR="00C02E3E">
        <w:rPr>
          <w:rFonts w:ascii="Times New Roman" w:hAnsi="Times New Roman" w:cs="Times New Roman"/>
          <w:sz w:val="28"/>
          <w:szCs w:val="28"/>
        </w:rPr>
        <w:t> </w:t>
      </w:r>
      <w:r w:rsidRPr="00B40C85">
        <w:rPr>
          <w:rFonts w:ascii="Times New Roman" w:hAnsi="Times New Roman" w:cs="Times New Roman"/>
          <w:sz w:val="28"/>
          <w:szCs w:val="28"/>
        </w:rPr>
        <w:t>Еріксон підкреслював значущість процесу автономії у становленні морального Я та формуванні власної системи моральних цінностей; Д.</w:t>
      </w:r>
      <w:r w:rsidR="00AF4D45">
        <w:rPr>
          <w:rFonts w:ascii="Times New Roman" w:hAnsi="Times New Roman" w:cs="Times New Roman"/>
          <w:sz w:val="28"/>
          <w:szCs w:val="28"/>
        </w:rPr>
        <w:t> </w:t>
      </w:r>
      <w:r w:rsidRPr="00B40C85">
        <w:rPr>
          <w:rFonts w:ascii="Times New Roman" w:hAnsi="Times New Roman" w:cs="Times New Roman"/>
          <w:sz w:val="28"/>
          <w:szCs w:val="28"/>
        </w:rPr>
        <w:t>Леонтьєв та І.</w:t>
      </w:r>
      <w:r w:rsidR="00AF4D45">
        <w:rPr>
          <w:rFonts w:ascii="Times New Roman" w:hAnsi="Times New Roman" w:cs="Times New Roman"/>
          <w:sz w:val="28"/>
          <w:szCs w:val="28"/>
        </w:rPr>
        <w:t> </w:t>
      </w:r>
      <w:r w:rsidRPr="00B40C85">
        <w:rPr>
          <w:rFonts w:ascii="Times New Roman" w:hAnsi="Times New Roman" w:cs="Times New Roman"/>
          <w:sz w:val="28"/>
          <w:szCs w:val="28"/>
        </w:rPr>
        <w:t>Бех виокремлювали серед особистісних цінностей вищі (Д.</w:t>
      </w:r>
      <w:r w:rsidR="00AF4D45">
        <w:rPr>
          <w:rFonts w:ascii="Times New Roman" w:hAnsi="Times New Roman" w:cs="Times New Roman"/>
          <w:sz w:val="28"/>
          <w:szCs w:val="28"/>
        </w:rPr>
        <w:t> </w:t>
      </w:r>
      <w:r w:rsidRPr="00B40C85">
        <w:rPr>
          <w:rFonts w:ascii="Times New Roman" w:hAnsi="Times New Roman" w:cs="Times New Roman"/>
          <w:sz w:val="28"/>
          <w:szCs w:val="28"/>
        </w:rPr>
        <w:t>Леонтьєв називав їх смисложиттєвими орієнтаціями, І.</w:t>
      </w:r>
      <w:r w:rsidR="00AF4D45">
        <w:rPr>
          <w:rFonts w:ascii="Times New Roman" w:hAnsi="Times New Roman" w:cs="Times New Roman"/>
          <w:sz w:val="28"/>
          <w:szCs w:val="28"/>
        </w:rPr>
        <w:t> </w:t>
      </w:r>
      <w:r w:rsidRPr="00B40C85">
        <w:rPr>
          <w:rFonts w:ascii="Times New Roman" w:hAnsi="Times New Roman" w:cs="Times New Roman"/>
          <w:sz w:val="28"/>
          <w:szCs w:val="28"/>
        </w:rPr>
        <w:t>Бех – усвідомленими узагальненими самовартісними смисловими утвореннями особистості); у В.</w:t>
      </w:r>
      <w:r w:rsidR="00AF4D45" w:rsidRPr="006C6C59">
        <w:rPr>
          <w:rFonts w:ascii="Times New Roman" w:hAnsi="Times New Roman" w:cs="Times New Roman"/>
          <w:sz w:val="28"/>
          <w:szCs w:val="28"/>
        </w:rPr>
        <w:t> </w:t>
      </w:r>
      <w:r w:rsidRPr="00B40C85">
        <w:rPr>
          <w:rFonts w:ascii="Times New Roman" w:hAnsi="Times New Roman" w:cs="Times New Roman"/>
          <w:sz w:val="28"/>
          <w:szCs w:val="28"/>
        </w:rPr>
        <w:t>Франкла – це власна ціннісна система, відсутність якої спричинює «екзистенційний вакуум», який виражається станом нудьги і є причиною «екзистенційних неврозів»; у М.</w:t>
      </w:r>
      <w:r w:rsidR="00AF4D45" w:rsidRPr="006C6C59">
        <w:rPr>
          <w:rFonts w:ascii="Times New Roman" w:hAnsi="Times New Roman" w:cs="Times New Roman"/>
          <w:sz w:val="28"/>
          <w:szCs w:val="28"/>
        </w:rPr>
        <w:t> </w:t>
      </w:r>
      <w:r w:rsidRPr="00B40C85">
        <w:rPr>
          <w:rFonts w:ascii="Times New Roman" w:hAnsi="Times New Roman" w:cs="Times New Roman"/>
          <w:sz w:val="28"/>
          <w:szCs w:val="28"/>
        </w:rPr>
        <w:t>Савчина – це абсолютні моральні цінності; М.</w:t>
      </w:r>
      <w:r w:rsidR="00AF4D45" w:rsidRPr="006C6C59">
        <w:rPr>
          <w:rFonts w:ascii="Times New Roman" w:hAnsi="Times New Roman" w:cs="Times New Roman"/>
          <w:sz w:val="28"/>
          <w:szCs w:val="28"/>
        </w:rPr>
        <w:t> </w:t>
      </w:r>
      <w:r w:rsidRPr="00B40C85">
        <w:rPr>
          <w:rFonts w:ascii="Times New Roman" w:hAnsi="Times New Roman" w:cs="Times New Roman"/>
          <w:sz w:val="28"/>
          <w:szCs w:val="28"/>
        </w:rPr>
        <w:t>Рокич розглядав особистісні цінності як найбільш значущі для людини залежно від її потреб; З.</w:t>
      </w:r>
      <w:r w:rsidR="00AF4D45" w:rsidRPr="006C6C59">
        <w:rPr>
          <w:rFonts w:ascii="Times New Roman" w:hAnsi="Times New Roman" w:cs="Times New Roman"/>
          <w:sz w:val="28"/>
          <w:szCs w:val="28"/>
        </w:rPr>
        <w:t> </w:t>
      </w:r>
      <w:r w:rsidRPr="00B40C85">
        <w:rPr>
          <w:rFonts w:ascii="Times New Roman" w:hAnsi="Times New Roman" w:cs="Times New Roman"/>
          <w:sz w:val="28"/>
          <w:szCs w:val="28"/>
        </w:rPr>
        <w:t>Карпенко серед форм репрезентації цінностей виділяє особистісні як стійку мотиваційну структуру індивіда, що є внутрішніми носіями соціальної регуляції. Однак до сьогодні науковцями не виокремлювались власне суверенні моральні цінності особистості як окремий вид</w:t>
      </w:r>
      <w:r w:rsidR="00A76891" w:rsidRPr="006C6C59">
        <w:rPr>
          <w:rFonts w:ascii="Times New Roman" w:hAnsi="Times New Roman" w:cs="Times New Roman"/>
          <w:sz w:val="28"/>
          <w:szCs w:val="28"/>
          <w:lang w:val="ru-RU"/>
        </w:rPr>
        <w:t xml:space="preserve"> [57]</w:t>
      </w:r>
      <w:r w:rsidRPr="00B40C85">
        <w:rPr>
          <w:rFonts w:ascii="Times New Roman" w:hAnsi="Times New Roman" w:cs="Times New Roman"/>
          <w:sz w:val="28"/>
          <w:szCs w:val="28"/>
        </w:rPr>
        <w:t>.</w:t>
      </w:r>
    </w:p>
    <w:p w:rsidR="008E5812" w:rsidRDefault="008E5812" w:rsidP="00095789">
      <w:pPr>
        <w:contextualSpacing/>
        <w:rPr>
          <w:b/>
          <w:bCs/>
        </w:rPr>
      </w:pPr>
    </w:p>
    <w:p w:rsidR="006F3F97" w:rsidRDefault="006F3F97" w:rsidP="005603A1">
      <w:pPr>
        <w:ind w:left="0"/>
        <w:contextualSpacing/>
        <w:rPr>
          <w:b/>
          <w:bCs/>
        </w:rPr>
      </w:pPr>
    </w:p>
    <w:p w:rsidR="00BF630E" w:rsidRPr="00BF630E" w:rsidRDefault="006F3F97" w:rsidP="00BF630E">
      <w:pPr>
        <w:contextualSpacing/>
        <w:rPr>
          <w:rFonts w:ascii="Times New Roman" w:hAnsi="Times New Roman" w:cs="Times New Roman"/>
          <w:b/>
          <w:bCs/>
          <w:sz w:val="28"/>
          <w:szCs w:val="28"/>
        </w:rPr>
      </w:pPr>
      <w:r w:rsidRPr="00BF630E">
        <w:rPr>
          <w:rFonts w:ascii="Times New Roman" w:hAnsi="Times New Roman" w:cs="Times New Roman"/>
          <w:b/>
          <w:bCs/>
          <w:sz w:val="28"/>
          <w:szCs w:val="28"/>
        </w:rPr>
        <w:t>1.2. Здібність до емпатії як важлива характеристика  продуктивного спілкування в юнацькому віці</w:t>
      </w:r>
    </w:p>
    <w:p w:rsidR="00F41233" w:rsidRDefault="00F41233" w:rsidP="00F41233">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Наразі </w:t>
      </w:r>
      <w:r w:rsidRPr="006F3F97">
        <w:rPr>
          <w:rFonts w:ascii="Times New Roman" w:hAnsi="Times New Roman" w:cs="Times New Roman"/>
          <w:sz w:val="28"/>
          <w:szCs w:val="28"/>
        </w:rPr>
        <w:t>феномен емпатії розглядають як важлив</w:t>
      </w:r>
      <w:r>
        <w:rPr>
          <w:rFonts w:ascii="Times New Roman" w:hAnsi="Times New Roman" w:cs="Times New Roman"/>
          <w:sz w:val="28"/>
          <w:szCs w:val="28"/>
        </w:rPr>
        <w:t>у</w:t>
      </w:r>
      <w:r w:rsidRPr="006F3F97">
        <w:rPr>
          <w:rFonts w:ascii="Times New Roman" w:hAnsi="Times New Roman" w:cs="Times New Roman"/>
          <w:sz w:val="28"/>
          <w:szCs w:val="28"/>
        </w:rPr>
        <w:t xml:space="preserve"> </w:t>
      </w:r>
      <w:r>
        <w:rPr>
          <w:rFonts w:ascii="Times New Roman" w:hAnsi="Times New Roman" w:cs="Times New Roman"/>
          <w:sz w:val="28"/>
          <w:szCs w:val="28"/>
        </w:rPr>
        <w:t>детермінанту</w:t>
      </w:r>
      <w:r w:rsidRPr="006F3F97">
        <w:rPr>
          <w:rFonts w:ascii="Times New Roman" w:hAnsi="Times New Roman" w:cs="Times New Roman"/>
          <w:sz w:val="28"/>
          <w:szCs w:val="28"/>
        </w:rPr>
        <w:t xml:space="preserve"> професіоналізму особистості. Розрізняють емпатію когнітивну </w:t>
      </w:r>
      <w:r>
        <w:rPr>
          <w:rFonts w:ascii="Times New Roman" w:hAnsi="Times New Roman" w:cs="Times New Roman"/>
          <w:sz w:val="28"/>
          <w:szCs w:val="28"/>
        </w:rPr>
        <w:t>й</w:t>
      </w:r>
      <w:r w:rsidRPr="006F3F97">
        <w:rPr>
          <w:rFonts w:ascii="Times New Roman" w:hAnsi="Times New Roman" w:cs="Times New Roman"/>
          <w:sz w:val="28"/>
          <w:szCs w:val="28"/>
        </w:rPr>
        <w:t xml:space="preserve"> емоційну. За досить тривалу історію свого дослідження емпатія привертала увагу вчених, що працювали в різних сферах гуманітарної науки – філософії, ети</w:t>
      </w:r>
      <w:r>
        <w:rPr>
          <w:rFonts w:ascii="Times New Roman" w:hAnsi="Times New Roman" w:cs="Times New Roman"/>
          <w:sz w:val="28"/>
          <w:szCs w:val="28"/>
        </w:rPr>
        <w:t>ки</w:t>
      </w:r>
      <w:r w:rsidRPr="006F3F97">
        <w:rPr>
          <w:rFonts w:ascii="Times New Roman" w:hAnsi="Times New Roman" w:cs="Times New Roman"/>
          <w:sz w:val="28"/>
          <w:szCs w:val="28"/>
        </w:rPr>
        <w:t>, психології, соціології, теорії комунікації, культурології, антропології, медицин</w:t>
      </w:r>
      <w:r>
        <w:rPr>
          <w:rFonts w:ascii="Times New Roman" w:hAnsi="Times New Roman" w:cs="Times New Roman"/>
          <w:sz w:val="28"/>
          <w:szCs w:val="28"/>
        </w:rPr>
        <w:t>и</w:t>
      </w:r>
      <w:r w:rsidRPr="006F3F97">
        <w:rPr>
          <w:rFonts w:ascii="Times New Roman" w:hAnsi="Times New Roman" w:cs="Times New Roman"/>
          <w:sz w:val="28"/>
          <w:szCs w:val="28"/>
        </w:rPr>
        <w:t>, педагогі</w:t>
      </w:r>
      <w:r>
        <w:rPr>
          <w:rFonts w:ascii="Times New Roman" w:hAnsi="Times New Roman" w:cs="Times New Roman"/>
          <w:sz w:val="28"/>
          <w:szCs w:val="28"/>
        </w:rPr>
        <w:t>ки</w:t>
      </w:r>
      <w:r w:rsidRPr="006F3F97">
        <w:rPr>
          <w:rFonts w:ascii="Times New Roman" w:hAnsi="Times New Roman" w:cs="Times New Roman"/>
          <w:sz w:val="28"/>
          <w:szCs w:val="28"/>
        </w:rPr>
        <w:t>, ритори</w:t>
      </w:r>
      <w:r>
        <w:rPr>
          <w:rFonts w:ascii="Times New Roman" w:hAnsi="Times New Roman" w:cs="Times New Roman"/>
          <w:sz w:val="28"/>
          <w:szCs w:val="28"/>
        </w:rPr>
        <w:t>ки</w:t>
      </w:r>
      <w:r w:rsidRPr="006F3F97">
        <w:rPr>
          <w:rFonts w:ascii="Times New Roman" w:hAnsi="Times New Roman" w:cs="Times New Roman"/>
          <w:sz w:val="28"/>
          <w:szCs w:val="28"/>
        </w:rPr>
        <w:t xml:space="preserve"> тощо, що свідчить про міждисциплінарність цієї категорії як об’єкта наукового пошуку. Однак, незважаючи на актуальність, емпатія як безпосередній емоційний відгук індивіда на переживання іншого </w:t>
      </w:r>
      <w:r>
        <w:rPr>
          <w:rFonts w:ascii="Times New Roman" w:hAnsi="Times New Roman" w:cs="Times New Roman"/>
          <w:sz w:val="28"/>
          <w:szCs w:val="28"/>
        </w:rPr>
        <w:t>досі</w:t>
      </w:r>
      <w:r w:rsidRPr="006F3F97">
        <w:rPr>
          <w:rFonts w:ascii="Times New Roman" w:hAnsi="Times New Roman" w:cs="Times New Roman"/>
          <w:sz w:val="28"/>
          <w:szCs w:val="28"/>
        </w:rPr>
        <w:t xml:space="preserve"> залишається не повністю </w:t>
      </w:r>
      <w:r>
        <w:rPr>
          <w:rFonts w:ascii="Times New Roman" w:hAnsi="Times New Roman" w:cs="Times New Roman"/>
          <w:sz w:val="28"/>
          <w:szCs w:val="28"/>
        </w:rPr>
        <w:t>дослідженим</w:t>
      </w:r>
      <w:r w:rsidRPr="006F3F97">
        <w:rPr>
          <w:rFonts w:ascii="Times New Roman" w:hAnsi="Times New Roman" w:cs="Times New Roman"/>
          <w:sz w:val="28"/>
          <w:szCs w:val="28"/>
        </w:rPr>
        <w:t xml:space="preserve"> феноменом. </w:t>
      </w:r>
      <w:r>
        <w:rPr>
          <w:rFonts w:ascii="Times New Roman" w:hAnsi="Times New Roman" w:cs="Times New Roman"/>
          <w:sz w:val="28"/>
          <w:szCs w:val="28"/>
        </w:rPr>
        <w:t>На нашу думку</w:t>
      </w:r>
      <w:r w:rsidRPr="006F3F97">
        <w:rPr>
          <w:rFonts w:ascii="Times New Roman" w:hAnsi="Times New Roman" w:cs="Times New Roman"/>
          <w:sz w:val="28"/>
          <w:szCs w:val="28"/>
        </w:rPr>
        <w:t>, це пояснюється не відсутністю дослідницького інтересу до неї, а самою природою її виникнення й функціонування</w:t>
      </w:r>
      <w:r w:rsidR="00C3122D">
        <w:rPr>
          <w:rFonts w:ascii="Times New Roman" w:hAnsi="Times New Roman" w:cs="Times New Roman"/>
          <w:sz w:val="28"/>
          <w:szCs w:val="28"/>
        </w:rPr>
        <w:t xml:space="preserve"> </w:t>
      </w:r>
      <w:r w:rsidR="00C3122D" w:rsidRPr="006C6C59">
        <w:rPr>
          <w:rFonts w:ascii="Times New Roman" w:hAnsi="Times New Roman" w:cs="Times New Roman"/>
          <w:sz w:val="28"/>
          <w:szCs w:val="28"/>
          <w:lang w:val="ru-RU"/>
        </w:rPr>
        <w:t>[31]</w:t>
      </w:r>
      <w:r>
        <w:rPr>
          <w:rFonts w:ascii="Times New Roman" w:hAnsi="Times New Roman" w:cs="Times New Roman"/>
          <w:sz w:val="28"/>
          <w:szCs w:val="28"/>
        </w:rPr>
        <w:t>.</w:t>
      </w:r>
    </w:p>
    <w:p w:rsidR="00CE5B2B" w:rsidRDefault="00F41233" w:rsidP="00BD1FE3">
      <w:pPr>
        <w:ind w:firstLine="352"/>
        <w:contextualSpacing/>
        <w:rPr>
          <w:rFonts w:ascii="Times New Roman" w:hAnsi="Times New Roman" w:cs="Times New Roman"/>
          <w:sz w:val="28"/>
          <w:szCs w:val="28"/>
        </w:rPr>
      </w:pPr>
      <w:r>
        <w:rPr>
          <w:rFonts w:ascii="Times New Roman" w:hAnsi="Times New Roman" w:cs="Times New Roman"/>
          <w:sz w:val="28"/>
          <w:szCs w:val="28"/>
        </w:rPr>
        <w:lastRenderedPageBreak/>
        <w:t>Зараз</w:t>
      </w:r>
      <w:r w:rsidR="007842A3">
        <w:rPr>
          <w:rFonts w:ascii="Times New Roman" w:hAnsi="Times New Roman" w:cs="Times New Roman"/>
          <w:sz w:val="28"/>
          <w:szCs w:val="28"/>
        </w:rPr>
        <w:t xml:space="preserve"> широко</w:t>
      </w:r>
      <w:r w:rsidR="006F3F97" w:rsidRPr="006F3F97">
        <w:rPr>
          <w:rFonts w:ascii="Times New Roman" w:hAnsi="Times New Roman" w:cs="Times New Roman"/>
          <w:sz w:val="28"/>
          <w:szCs w:val="28"/>
        </w:rPr>
        <w:t xml:space="preserve"> досліджен</w:t>
      </w:r>
      <w:r w:rsidR="007842A3">
        <w:rPr>
          <w:rFonts w:ascii="Times New Roman" w:hAnsi="Times New Roman" w:cs="Times New Roman"/>
          <w:sz w:val="28"/>
          <w:szCs w:val="28"/>
        </w:rPr>
        <w:t>ою є</w:t>
      </w:r>
      <w:r w:rsidR="006F3F97" w:rsidRPr="006F3F97">
        <w:rPr>
          <w:rFonts w:ascii="Times New Roman" w:hAnsi="Times New Roman" w:cs="Times New Roman"/>
          <w:sz w:val="28"/>
          <w:szCs w:val="28"/>
        </w:rPr>
        <w:t xml:space="preserve"> якісн</w:t>
      </w:r>
      <w:r w:rsidR="007842A3">
        <w:rPr>
          <w:rFonts w:ascii="Times New Roman" w:hAnsi="Times New Roman" w:cs="Times New Roman"/>
          <w:sz w:val="28"/>
          <w:szCs w:val="28"/>
        </w:rPr>
        <w:t>а</w:t>
      </w:r>
      <w:r w:rsidR="006F3F97" w:rsidRPr="006F3F97">
        <w:rPr>
          <w:rFonts w:ascii="Times New Roman" w:hAnsi="Times New Roman" w:cs="Times New Roman"/>
          <w:sz w:val="28"/>
          <w:szCs w:val="28"/>
        </w:rPr>
        <w:t xml:space="preserve"> природ</w:t>
      </w:r>
      <w:r w:rsidR="007842A3">
        <w:rPr>
          <w:rFonts w:ascii="Times New Roman" w:hAnsi="Times New Roman" w:cs="Times New Roman"/>
          <w:sz w:val="28"/>
          <w:szCs w:val="28"/>
        </w:rPr>
        <w:t>а</w:t>
      </w:r>
      <w:r w:rsidR="006F3F97" w:rsidRPr="006F3F97">
        <w:rPr>
          <w:rFonts w:ascii="Times New Roman" w:hAnsi="Times New Roman" w:cs="Times New Roman"/>
          <w:sz w:val="28"/>
          <w:szCs w:val="28"/>
        </w:rPr>
        <w:t xml:space="preserve"> емпатії, вивчен</w:t>
      </w:r>
      <w:r w:rsidR="007842A3">
        <w:rPr>
          <w:rFonts w:ascii="Times New Roman" w:hAnsi="Times New Roman" w:cs="Times New Roman"/>
          <w:sz w:val="28"/>
          <w:szCs w:val="28"/>
        </w:rPr>
        <w:t>о</w:t>
      </w:r>
      <w:r w:rsidR="006F3F97" w:rsidRPr="006F3F97">
        <w:rPr>
          <w:rFonts w:ascii="Times New Roman" w:hAnsi="Times New Roman" w:cs="Times New Roman"/>
          <w:sz w:val="28"/>
          <w:szCs w:val="28"/>
        </w:rPr>
        <w:t xml:space="preserve"> зв’яз</w:t>
      </w:r>
      <w:r w:rsidR="007842A3">
        <w:rPr>
          <w:rFonts w:ascii="Times New Roman" w:hAnsi="Times New Roman" w:cs="Times New Roman"/>
          <w:sz w:val="28"/>
          <w:szCs w:val="28"/>
        </w:rPr>
        <w:t>ок її складових</w:t>
      </w:r>
      <w:r w:rsidR="006F3F97" w:rsidRPr="006F3F97">
        <w:rPr>
          <w:rFonts w:ascii="Times New Roman" w:hAnsi="Times New Roman" w:cs="Times New Roman"/>
          <w:sz w:val="28"/>
          <w:szCs w:val="28"/>
        </w:rPr>
        <w:t xml:space="preserve"> з психічними процесами і псих</w:t>
      </w:r>
      <w:r w:rsidR="007842A3">
        <w:rPr>
          <w:rFonts w:ascii="Times New Roman" w:hAnsi="Times New Roman" w:cs="Times New Roman"/>
          <w:sz w:val="28"/>
          <w:szCs w:val="28"/>
        </w:rPr>
        <w:t>ічними властивостями</w:t>
      </w:r>
      <w:r w:rsidR="006F3F97" w:rsidRPr="006F3F97">
        <w:rPr>
          <w:rFonts w:ascii="Times New Roman" w:hAnsi="Times New Roman" w:cs="Times New Roman"/>
          <w:sz w:val="28"/>
          <w:szCs w:val="28"/>
        </w:rPr>
        <w:t xml:space="preserve"> особистості; досліджен</w:t>
      </w:r>
      <w:r w:rsidR="007842A3">
        <w:rPr>
          <w:rFonts w:ascii="Times New Roman" w:hAnsi="Times New Roman" w:cs="Times New Roman"/>
          <w:sz w:val="28"/>
          <w:szCs w:val="28"/>
        </w:rPr>
        <w:t>о</w:t>
      </w:r>
      <w:r w:rsidR="006F3F97" w:rsidRPr="006F3F97">
        <w:rPr>
          <w:rFonts w:ascii="Times New Roman" w:hAnsi="Times New Roman" w:cs="Times New Roman"/>
          <w:sz w:val="28"/>
          <w:szCs w:val="28"/>
        </w:rPr>
        <w:t xml:space="preserve"> процесуаль</w:t>
      </w:r>
      <w:r w:rsidR="007842A3">
        <w:rPr>
          <w:rFonts w:ascii="Times New Roman" w:hAnsi="Times New Roman" w:cs="Times New Roman"/>
          <w:sz w:val="28"/>
          <w:szCs w:val="28"/>
        </w:rPr>
        <w:t>ний</w:t>
      </w:r>
      <w:r w:rsidR="006F3F97" w:rsidRPr="006F3F97">
        <w:rPr>
          <w:rFonts w:ascii="Times New Roman" w:hAnsi="Times New Roman" w:cs="Times New Roman"/>
          <w:sz w:val="28"/>
          <w:szCs w:val="28"/>
        </w:rPr>
        <w:t xml:space="preserve"> характер</w:t>
      </w:r>
      <w:r w:rsidR="007842A3">
        <w:rPr>
          <w:rFonts w:ascii="Times New Roman" w:hAnsi="Times New Roman" w:cs="Times New Roman"/>
          <w:sz w:val="28"/>
          <w:szCs w:val="28"/>
        </w:rPr>
        <w:t xml:space="preserve"> </w:t>
      </w:r>
      <w:r w:rsidR="006F3F97" w:rsidRPr="006F3F97">
        <w:rPr>
          <w:rFonts w:ascii="Times New Roman" w:hAnsi="Times New Roman" w:cs="Times New Roman"/>
          <w:sz w:val="28"/>
          <w:szCs w:val="28"/>
        </w:rPr>
        <w:t>емпатії.</w:t>
      </w:r>
    </w:p>
    <w:p w:rsidR="00D21079" w:rsidRPr="00B92C90" w:rsidRDefault="007842A3" w:rsidP="00B92C90">
      <w:pPr>
        <w:ind w:firstLine="709"/>
        <w:contextualSpacing/>
        <w:rPr>
          <w:rFonts w:ascii="Times New Roman" w:hAnsi="Times New Roman" w:cs="Times New Roman"/>
          <w:sz w:val="28"/>
          <w:szCs w:val="28"/>
        </w:rPr>
      </w:pPr>
      <w:r>
        <w:rPr>
          <w:rFonts w:ascii="Times New Roman" w:hAnsi="Times New Roman" w:cs="Times New Roman"/>
          <w:sz w:val="28"/>
          <w:szCs w:val="28"/>
        </w:rPr>
        <w:t>Існують різні детермінанти</w:t>
      </w:r>
      <w:r w:rsidR="006F3F97" w:rsidRPr="006F3F97">
        <w:rPr>
          <w:rFonts w:ascii="Times New Roman" w:hAnsi="Times New Roman" w:cs="Times New Roman"/>
          <w:sz w:val="28"/>
          <w:szCs w:val="28"/>
        </w:rPr>
        <w:t xml:space="preserve"> формування емпатії</w:t>
      </w:r>
      <w:r>
        <w:rPr>
          <w:rFonts w:ascii="Times New Roman" w:hAnsi="Times New Roman" w:cs="Times New Roman"/>
          <w:sz w:val="28"/>
          <w:szCs w:val="28"/>
        </w:rPr>
        <w:t>, однією з яких виступають</w:t>
      </w:r>
      <w:r w:rsidR="006F3F97" w:rsidRPr="006F3F97">
        <w:rPr>
          <w:rFonts w:ascii="Times New Roman" w:hAnsi="Times New Roman" w:cs="Times New Roman"/>
          <w:sz w:val="28"/>
          <w:szCs w:val="28"/>
        </w:rPr>
        <w:t xml:space="preserve"> соціальні умови, в яких </w:t>
      </w:r>
      <w:r>
        <w:rPr>
          <w:rFonts w:ascii="Times New Roman" w:hAnsi="Times New Roman" w:cs="Times New Roman"/>
          <w:sz w:val="28"/>
          <w:szCs w:val="28"/>
        </w:rPr>
        <w:t>зростає</w:t>
      </w:r>
      <w:r w:rsidR="006F3F97" w:rsidRPr="006F3F97">
        <w:rPr>
          <w:rFonts w:ascii="Times New Roman" w:hAnsi="Times New Roman" w:cs="Times New Roman"/>
          <w:sz w:val="28"/>
          <w:szCs w:val="28"/>
        </w:rPr>
        <w:t xml:space="preserve"> особистість. Аналіз літератури </w:t>
      </w:r>
      <w:r>
        <w:rPr>
          <w:rFonts w:ascii="Times New Roman" w:hAnsi="Times New Roman" w:cs="Times New Roman"/>
          <w:sz w:val="28"/>
          <w:szCs w:val="28"/>
        </w:rPr>
        <w:t>демонструє</w:t>
      </w:r>
      <w:r w:rsidR="006F3F97" w:rsidRPr="006F3F97">
        <w:rPr>
          <w:rFonts w:ascii="Times New Roman" w:hAnsi="Times New Roman" w:cs="Times New Roman"/>
          <w:sz w:val="28"/>
          <w:szCs w:val="28"/>
        </w:rPr>
        <w:t xml:space="preserve"> </w:t>
      </w:r>
      <w:r>
        <w:rPr>
          <w:rFonts w:ascii="Times New Roman" w:hAnsi="Times New Roman" w:cs="Times New Roman"/>
          <w:sz w:val="28"/>
          <w:szCs w:val="28"/>
        </w:rPr>
        <w:t>плюралізм</w:t>
      </w:r>
      <w:r w:rsidR="006F3F97" w:rsidRPr="006F3F97">
        <w:rPr>
          <w:rFonts w:ascii="Times New Roman" w:hAnsi="Times New Roman" w:cs="Times New Roman"/>
          <w:sz w:val="28"/>
          <w:szCs w:val="28"/>
        </w:rPr>
        <w:t xml:space="preserve"> поглядів дослідників </w:t>
      </w:r>
      <w:r>
        <w:rPr>
          <w:rFonts w:ascii="Times New Roman" w:hAnsi="Times New Roman" w:cs="Times New Roman"/>
          <w:sz w:val="28"/>
          <w:szCs w:val="28"/>
        </w:rPr>
        <w:t>щодо</w:t>
      </w:r>
      <w:r w:rsidR="006F3F97" w:rsidRPr="006F3F97">
        <w:rPr>
          <w:rFonts w:ascii="Times New Roman" w:hAnsi="Times New Roman" w:cs="Times New Roman"/>
          <w:sz w:val="28"/>
          <w:szCs w:val="28"/>
        </w:rPr>
        <w:t xml:space="preserve"> форм </w:t>
      </w:r>
      <w:r>
        <w:rPr>
          <w:rFonts w:ascii="Times New Roman" w:hAnsi="Times New Roman" w:cs="Times New Roman"/>
          <w:sz w:val="28"/>
          <w:szCs w:val="28"/>
        </w:rPr>
        <w:t>і</w:t>
      </w:r>
      <w:r w:rsidR="006F3F97" w:rsidRPr="006F3F97">
        <w:rPr>
          <w:rFonts w:ascii="Times New Roman" w:hAnsi="Times New Roman" w:cs="Times New Roman"/>
          <w:sz w:val="28"/>
          <w:szCs w:val="28"/>
        </w:rPr>
        <w:t xml:space="preserve"> видів емпатії. </w:t>
      </w:r>
      <w:r>
        <w:rPr>
          <w:rFonts w:ascii="Times New Roman" w:hAnsi="Times New Roman" w:cs="Times New Roman"/>
          <w:sz w:val="28"/>
          <w:szCs w:val="28"/>
        </w:rPr>
        <w:t xml:space="preserve">Наприклад, </w:t>
      </w:r>
      <w:r w:rsidR="006F3F97" w:rsidRPr="006F3F97">
        <w:rPr>
          <w:rFonts w:ascii="Times New Roman" w:hAnsi="Times New Roman" w:cs="Times New Roman"/>
          <w:sz w:val="28"/>
          <w:szCs w:val="28"/>
        </w:rPr>
        <w:t>Т.П.</w:t>
      </w:r>
      <w:r>
        <w:t> </w:t>
      </w:r>
      <w:r w:rsidR="006F3F97" w:rsidRPr="006F3F97">
        <w:rPr>
          <w:rFonts w:ascii="Times New Roman" w:hAnsi="Times New Roman" w:cs="Times New Roman"/>
          <w:sz w:val="28"/>
          <w:szCs w:val="28"/>
        </w:rPr>
        <w:t xml:space="preserve">Гаврилова </w:t>
      </w:r>
      <w:r>
        <w:rPr>
          <w:rFonts w:ascii="Times New Roman" w:hAnsi="Times New Roman" w:cs="Times New Roman"/>
          <w:sz w:val="28"/>
          <w:szCs w:val="28"/>
        </w:rPr>
        <w:t xml:space="preserve">зосереджується лише на </w:t>
      </w:r>
      <w:r w:rsidR="006F3F97" w:rsidRPr="006F3F97">
        <w:rPr>
          <w:rFonts w:ascii="Times New Roman" w:hAnsi="Times New Roman" w:cs="Times New Roman"/>
          <w:sz w:val="28"/>
          <w:szCs w:val="28"/>
        </w:rPr>
        <w:t>дво</w:t>
      </w:r>
      <w:r>
        <w:rPr>
          <w:rFonts w:ascii="Times New Roman" w:hAnsi="Times New Roman" w:cs="Times New Roman"/>
          <w:sz w:val="28"/>
          <w:szCs w:val="28"/>
        </w:rPr>
        <w:t>х</w:t>
      </w:r>
      <w:r w:rsidR="006F3F97" w:rsidRPr="006F3F97">
        <w:rPr>
          <w:rFonts w:ascii="Times New Roman" w:hAnsi="Times New Roman" w:cs="Times New Roman"/>
          <w:sz w:val="28"/>
          <w:szCs w:val="28"/>
        </w:rPr>
        <w:t xml:space="preserve"> форма</w:t>
      </w:r>
      <w:r>
        <w:rPr>
          <w:rFonts w:ascii="Times New Roman" w:hAnsi="Times New Roman" w:cs="Times New Roman"/>
          <w:sz w:val="28"/>
          <w:szCs w:val="28"/>
        </w:rPr>
        <w:t>х</w:t>
      </w:r>
      <w:r w:rsidR="006F3F97" w:rsidRPr="006F3F97">
        <w:rPr>
          <w:rFonts w:ascii="Times New Roman" w:hAnsi="Times New Roman" w:cs="Times New Roman"/>
          <w:sz w:val="28"/>
          <w:szCs w:val="28"/>
        </w:rPr>
        <w:t xml:space="preserve"> прояву емпатії: співпереживання та співчуття [</w:t>
      </w:r>
      <w:r w:rsidR="006E7577">
        <w:rPr>
          <w:rFonts w:ascii="Times New Roman" w:hAnsi="Times New Roman" w:cs="Times New Roman"/>
          <w:sz w:val="28"/>
          <w:szCs w:val="28"/>
        </w:rPr>
        <w:t>9</w:t>
      </w:r>
      <w:r w:rsidR="006F3F97" w:rsidRPr="006F3F97">
        <w:rPr>
          <w:rFonts w:ascii="Times New Roman" w:hAnsi="Times New Roman" w:cs="Times New Roman"/>
          <w:sz w:val="28"/>
          <w:szCs w:val="28"/>
        </w:rPr>
        <w:t>]. Є.</w:t>
      </w:r>
      <w:r>
        <w:rPr>
          <w:rFonts w:ascii="Times New Roman" w:hAnsi="Times New Roman" w:cs="Times New Roman"/>
          <w:sz w:val="28"/>
          <w:szCs w:val="28"/>
        </w:rPr>
        <w:t> </w:t>
      </w:r>
      <w:r w:rsidR="006F3F97" w:rsidRPr="006F3F97">
        <w:rPr>
          <w:rFonts w:ascii="Times New Roman" w:hAnsi="Times New Roman" w:cs="Times New Roman"/>
          <w:sz w:val="28"/>
          <w:szCs w:val="28"/>
        </w:rPr>
        <w:t xml:space="preserve">Ільїн у роботі «Емоції та почуття» </w:t>
      </w:r>
      <w:r>
        <w:rPr>
          <w:rFonts w:ascii="Times New Roman" w:hAnsi="Times New Roman" w:cs="Times New Roman"/>
          <w:sz w:val="28"/>
          <w:szCs w:val="28"/>
        </w:rPr>
        <w:t>розрізняє</w:t>
      </w:r>
      <w:r w:rsidR="006F3F97" w:rsidRPr="006F3F97">
        <w:rPr>
          <w:rFonts w:ascii="Times New Roman" w:hAnsi="Times New Roman" w:cs="Times New Roman"/>
          <w:sz w:val="28"/>
          <w:szCs w:val="28"/>
        </w:rPr>
        <w:t xml:space="preserve"> три форми емпатії: емотивн</w:t>
      </w:r>
      <w:r>
        <w:rPr>
          <w:rFonts w:ascii="Times New Roman" w:hAnsi="Times New Roman" w:cs="Times New Roman"/>
          <w:sz w:val="28"/>
          <w:szCs w:val="28"/>
        </w:rPr>
        <w:t>у</w:t>
      </w:r>
      <w:r w:rsidR="006F3F97" w:rsidRPr="006F3F97">
        <w:rPr>
          <w:rFonts w:ascii="Times New Roman" w:hAnsi="Times New Roman" w:cs="Times New Roman"/>
          <w:sz w:val="28"/>
          <w:szCs w:val="28"/>
        </w:rPr>
        <w:t>, пізнавальн</w:t>
      </w:r>
      <w:r>
        <w:rPr>
          <w:rFonts w:ascii="Times New Roman" w:hAnsi="Times New Roman" w:cs="Times New Roman"/>
          <w:sz w:val="28"/>
          <w:szCs w:val="28"/>
        </w:rPr>
        <w:t>у</w:t>
      </w:r>
      <w:r w:rsidR="006F3F97" w:rsidRPr="006F3F97">
        <w:rPr>
          <w:rFonts w:ascii="Times New Roman" w:hAnsi="Times New Roman" w:cs="Times New Roman"/>
          <w:sz w:val="28"/>
          <w:szCs w:val="28"/>
        </w:rPr>
        <w:t xml:space="preserve"> </w:t>
      </w:r>
      <w:r>
        <w:rPr>
          <w:rFonts w:ascii="Times New Roman" w:hAnsi="Times New Roman" w:cs="Times New Roman"/>
          <w:sz w:val="28"/>
          <w:szCs w:val="28"/>
        </w:rPr>
        <w:t>й</w:t>
      </w:r>
      <w:r w:rsidR="006F3F97" w:rsidRPr="006F3F97">
        <w:rPr>
          <w:rFonts w:ascii="Times New Roman" w:hAnsi="Times New Roman" w:cs="Times New Roman"/>
          <w:sz w:val="28"/>
          <w:szCs w:val="28"/>
        </w:rPr>
        <w:t xml:space="preserve"> поведінков</w:t>
      </w:r>
      <w:r>
        <w:rPr>
          <w:rFonts w:ascii="Times New Roman" w:hAnsi="Times New Roman" w:cs="Times New Roman"/>
          <w:sz w:val="28"/>
          <w:szCs w:val="28"/>
        </w:rPr>
        <w:t>у</w:t>
      </w:r>
      <w:r w:rsidR="006F3F97" w:rsidRPr="006F3F97">
        <w:rPr>
          <w:rFonts w:ascii="Times New Roman" w:hAnsi="Times New Roman" w:cs="Times New Roman"/>
          <w:sz w:val="28"/>
          <w:szCs w:val="28"/>
        </w:rPr>
        <w:t xml:space="preserve"> (діяльнісн</w:t>
      </w:r>
      <w:r w:rsidR="00C3122D" w:rsidRPr="006C6C59">
        <w:rPr>
          <w:rFonts w:ascii="Times New Roman" w:hAnsi="Times New Roman" w:cs="Times New Roman"/>
          <w:sz w:val="28"/>
          <w:szCs w:val="28"/>
        </w:rPr>
        <w:t>y</w:t>
      </w:r>
      <w:r w:rsidR="006F3F97" w:rsidRPr="006F3F97">
        <w:rPr>
          <w:rFonts w:ascii="Times New Roman" w:hAnsi="Times New Roman" w:cs="Times New Roman"/>
          <w:sz w:val="28"/>
          <w:szCs w:val="28"/>
        </w:rPr>
        <w:t xml:space="preserve">) [5]. </w:t>
      </w:r>
      <w:r w:rsidRPr="006F3F97">
        <w:rPr>
          <w:rFonts w:ascii="Times New Roman" w:hAnsi="Times New Roman" w:cs="Times New Roman"/>
          <w:sz w:val="28"/>
          <w:szCs w:val="28"/>
        </w:rPr>
        <w:t>Т.В.</w:t>
      </w:r>
      <w:r w:rsidR="00B92C90" w:rsidRPr="006C6C59">
        <w:rPr>
          <w:rFonts w:ascii="Times New Roman" w:hAnsi="Times New Roman" w:cs="Times New Roman"/>
          <w:sz w:val="28"/>
          <w:szCs w:val="28"/>
        </w:rPr>
        <w:t> </w:t>
      </w:r>
      <w:r w:rsidRPr="006F3F97">
        <w:rPr>
          <w:rFonts w:ascii="Times New Roman" w:hAnsi="Times New Roman" w:cs="Times New Roman"/>
          <w:sz w:val="28"/>
          <w:szCs w:val="28"/>
        </w:rPr>
        <w:t>Власова</w:t>
      </w:r>
      <w:r w:rsidR="006F3F97" w:rsidRPr="006F3F97">
        <w:rPr>
          <w:rFonts w:ascii="Times New Roman" w:hAnsi="Times New Roman" w:cs="Times New Roman"/>
          <w:sz w:val="28"/>
          <w:szCs w:val="28"/>
        </w:rPr>
        <w:t xml:space="preserve"> розгляда</w:t>
      </w:r>
      <w:r>
        <w:rPr>
          <w:rFonts w:ascii="Times New Roman" w:hAnsi="Times New Roman" w:cs="Times New Roman"/>
          <w:sz w:val="28"/>
          <w:szCs w:val="28"/>
        </w:rPr>
        <w:t>є</w:t>
      </w:r>
      <w:r w:rsidR="006F3F97" w:rsidRPr="006F3F97">
        <w:rPr>
          <w:rFonts w:ascii="Times New Roman" w:hAnsi="Times New Roman" w:cs="Times New Roman"/>
          <w:sz w:val="28"/>
          <w:szCs w:val="28"/>
        </w:rPr>
        <w:t xml:space="preserve"> емпатію як моральне утворення, механізм спілкування, завдяки якому </w:t>
      </w:r>
      <w:r>
        <w:rPr>
          <w:rFonts w:ascii="Times New Roman" w:hAnsi="Times New Roman" w:cs="Times New Roman"/>
          <w:sz w:val="28"/>
          <w:szCs w:val="28"/>
        </w:rPr>
        <w:t>можливе</w:t>
      </w:r>
      <w:r w:rsidR="006F3F97" w:rsidRPr="006F3F97">
        <w:rPr>
          <w:rFonts w:ascii="Times New Roman" w:hAnsi="Times New Roman" w:cs="Times New Roman"/>
          <w:sz w:val="28"/>
          <w:szCs w:val="28"/>
        </w:rPr>
        <w:t xml:space="preserve"> співзвуччя переживань </w:t>
      </w:r>
      <w:r w:rsidR="00B92C90">
        <w:rPr>
          <w:rFonts w:ascii="Times New Roman" w:hAnsi="Times New Roman" w:cs="Times New Roman"/>
          <w:sz w:val="28"/>
          <w:szCs w:val="28"/>
        </w:rPr>
        <w:t>двох чи більше людей</w:t>
      </w:r>
      <w:r w:rsidR="006F3F97" w:rsidRPr="006F3F97">
        <w:rPr>
          <w:rFonts w:ascii="Times New Roman" w:hAnsi="Times New Roman" w:cs="Times New Roman"/>
          <w:sz w:val="28"/>
          <w:szCs w:val="28"/>
        </w:rPr>
        <w:t xml:space="preserve"> [2]. В.В.</w:t>
      </w:r>
      <w:r w:rsidR="00B92C90" w:rsidRPr="006C6C59">
        <w:rPr>
          <w:rFonts w:ascii="Times New Roman" w:hAnsi="Times New Roman" w:cs="Times New Roman"/>
          <w:sz w:val="28"/>
          <w:szCs w:val="28"/>
        </w:rPr>
        <w:t> </w:t>
      </w:r>
      <w:r w:rsidR="006F3F97" w:rsidRPr="006F3F97">
        <w:rPr>
          <w:rFonts w:ascii="Times New Roman" w:hAnsi="Times New Roman" w:cs="Times New Roman"/>
          <w:sz w:val="28"/>
          <w:szCs w:val="28"/>
        </w:rPr>
        <w:t>Бойко аналізу</w:t>
      </w:r>
      <w:r w:rsidR="00B92C90">
        <w:rPr>
          <w:rFonts w:ascii="Times New Roman" w:hAnsi="Times New Roman" w:cs="Times New Roman"/>
          <w:sz w:val="28"/>
          <w:szCs w:val="28"/>
        </w:rPr>
        <w:t>є</w:t>
      </w:r>
      <w:r w:rsidR="006F3F97" w:rsidRPr="006F3F97">
        <w:rPr>
          <w:rFonts w:ascii="Times New Roman" w:hAnsi="Times New Roman" w:cs="Times New Roman"/>
          <w:sz w:val="28"/>
          <w:szCs w:val="28"/>
        </w:rPr>
        <w:t xml:space="preserve"> структурні компоненти емпатії, </w:t>
      </w:r>
      <w:r w:rsidR="00B92C90">
        <w:rPr>
          <w:rFonts w:ascii="Times New Roman" w:hAnsi="Times New Roman" w:cs="Times New Roman"/>
          <w:sz w:val="28"/>
          <w:szCs w:val="28"/>
        </w:rPr>
        <w:t xml:space="preserve">виділяючи серед них </w:t>
      </w:r>
      <w:r w:rsidR="006F3F97" w:rsidRPr="006F3F97">
        <w:rPr>
          <w:rFonts w:ascii="Times New Roman" w:hAnsi="Times New Roman" w:cs="Times New Roman"/>
          <w:sz w:val="28"/>
          <w:szCs w:val="28"/>
        </w:rPr>
        <w:t xml:space="preserve">емоційні складові. У роботі «Методика діагностики рівня емпатичних здібностей» </w:t>
      </w:r>
      <w:r w:rsidR="00B92C90">
        <w:rPr>
          <w:rFonts w:ascii="Times New Roman" w:hAnsi="Times New Roman" w:cs="Times New Roman"/>
          <w:sz w:val="28"/>
          <w:szCs w:val="28"/>
        </w:rPr>
        <w:t>дослідник</w:t>
      </w:r>
      <w:r w:rsidR="006F3F97" w:rsidRPr="006F3F97">
        <w:rPr>
          <w:rFonts w:ascii="Times New Roman" w:hAnsi="Times New Roman" w:cs="Times New Roman"/>
          <w:sz w:val="28"/>
          <w:szCs w:val="28"/>
        </w:rPr>
        <w:t xml:space="preserve"> за</w:t>
      </w:r>
      <w:r w:rsidR="00B92C90">
        <w:rPr>
          <w:rFonts w:ascii="Times New Roman" w:hAnsi="Times New Roman" w:cs="Times New Roman"/>
          <w:sz w:val="28"/>
          <w:szCs w:val="28"/>
        </w:rPr>
        <w:t>уважує</w:t>
      </w:r>
      <w:r w:rsidR="006F3F97" w:rsidRPr="006F3F97">
        <w:rPr>
          <w:rFonts w:ascii="Times New Roman" w:hAnsi="Times New Roman" w:cs="Times New Roman"/>
          <w:sz w:val="28"/>
          <w:szCs w:val="28"/>
        </w:rPr>
        <w:t>, що емоції людини</w:t>
      </w:r>
      <w:r w:rsidR="00B92C90">
        <w:rPr>
          <w:rFonts w:ascii="Times New Roman" w:hAnsi="Times New Roman" w:cs="Times New Roman"/>
          <w:sz w:val="28"/>
          <w:szCs w:val="28"/>
        </w:rPr>
        <w:t xml:space="preserve"> л</w:t>
      </w:r>
      <w:r w:rsidR="006F3F97" w:rsidRPr="006F3F97">
        <w:rPr>
          <w:rFonts w:ascii="Times New Roman" w:hAnsi="Times New Roman" w:cs="Times New Roman"/>
          <w:sz w:val="28"/>
          <w:szCs w:val="28"/>
        </w:rPr>
        <w:t>егко переда</w:t>
      </w:r>
      <w:r w:rsidR="00B92C90">
        <w:rPr>
          <w:rFonts w:ascii="Times New Roman" w:hAnsi="Times New Roman" w:cs="Times New Roman"/>
          <w:sz w:val="28"/>
          <w:szCs w:val="28"/>
        </w:rPr>
        <w:t>ються</w:t>
      </w:r>
      <w:r w:rsidR="006F3F97" w:rsidRPr="006F3F97">
        <w:rPr>
          <w:rFonts w:ascii="Times New Roman" w:hAnsi="Times New Roman" w:cs="Times New Roman"/>
          <w:sz w:val="28"/>
          <w:szCs w:val="28"/>
        </w:rPr>
        <w:t xml:space="preserve"> іншим </w:t>
      </w:r>
      <w:r w:rsidR="00B92C90">
        <w:rPr>
          <w:rFonts w:ascii="Times New Roman" w:hAnsi="Times New Roman" w:cs="Times New Roman"/>
          <w:sz w:val="28"/>
          <w:szCs w:val="28"/>
        </w:rPr>
        <w:t>через</w:t>
      </w:r>
      <w:r w:rsidR="006F3F97" w:rsidRPr="006F3F97">
        <w:rPr>
          <w:rFonts w:ascii="Times New Roman" w:hAnsi="Times New Roman" w:cs="Times New Roman"/>
          <w:sz w:val="28"/>
          <w:szCs w:val="28"/>
        </w:rPr>
        <w:t xml:space="preserve"> мовлення, інтонації; розповіда</w:t>
      </w:r>
      <w:r w:rsidR="00B92C90">
        <w:rPr>
          <w:rFonts w:ascii="Times New Roman" w:hAnsi="Times New Roman" w:cs="Times New Roman"/>
          <w:sz w:val="28"/>
          <w:szCs w:val="28"/>
        </w:rPr>
        <w:t xml:space="preserve">ючи </w:t>
      </w:r>
      <w:r w:rsidR="006F3F97" w:rsidRPr="006F3F97">
        <w:rPr>
          <w:rFonts w:ascii="Times New Roman" w:hAnsi="Times New Roman" w:cs="Times New Roman"/>
          <w:sz w:val="28"/>
          <w:szCs w:val="28"/>
        </w:rPr>
        <w:t>про свої переживання</w:t>
      </w:r>
      <w:r w:rsidR="00B92C90">
        <w:rPr>
          <w:rFonts w:ascii="Times New Roman" w:hAnsi="Times New Roman" w:cs="Times New Roman"/>
          <w:sz w:val="28"/>
          <w:szCs w:val="28"/>
        </w:rPr>
        <w:t xml:space="preserve"> </w:t>
      </w:r>
      <w:r w:rsidR="00B92C90" w:rsidRPr="006F3F97">
        <w:rPr>
          <w:rFonts w:ascii="Times New Roman" w:hAnsi="Times New Roman" w:cs="Times New Roman"/>
          <w:sz w:val="28"/>
          <w:szCs w:val="28"/>
        </w:rPr>
        <w:t xml:space="preserve">людина </w:t>
      </w:r>
      <w:r w:rsidR="006F3F97" w:rsidRPr="006F3F97">
        <w:rPr>
          <w:rFonts w:ascii="Times New Roman" w:hAnsi="Times New Roman" w:cs="Times New Roman"/>
          <w:sz w:val="28"/>
          <w:szCs w:val="28"/>
        </w:rPr>
        <w:t>вплива</w:t>
      </w:r>
      <w:r w:rsidR="00B92C90">
        <w:rPr>
          <w:rFonts w:ascii="Times New Roman" w:hAnsi="Times New Roman" w:cs="Times New Roman"/>
          <w:sz w:val="28"/>
          <w:szCs w:val="28"/>
        </w:rPr>
        <w:t>є</w:t>
      </w:r>
      <w:r w:rsidR="006F3F97" w:rsidRPr="006F3F97">
        <w:rPr>
          <w:rFonts w:ascii="Times New Roman" w:hAnsi="Times New Roman" w:cs="Times New Roman"/>
          <w:sz w:val="28"/>
          <w:szCs w:val="28"/>
        </w:rPr>
        <w:t xml:space="preserve"> на співрозмовника, викликаючи в нього певні емоції [</w:t>
      </w:r>
      <w:r w:rsidR="006E7577">
        <w:rPr>
          <w:rFonts w:ascii="Times New Roman" w:hAnsi="Times New Roman" w:cs="Times New Roman"/>
          <w:sz w:val="28"/>
          <w:szCs w:val="28"/>
        </w:rPr>
        <w:t>7</w:t>
      </w:r>
      <w:r w:rsidR="006F3F97" w:rsidRPr="006F3F97">
        <w:rPr>
          <w:rFonts w:ascii="Times New Roman" w:hAnsi="Times New Roman" w:cs="Times New Roman"/>
          <w:sz w:val="28"/>
          <w:szCs w:val="28"/>
        </w:rPr>
        <w:t xml:space="preserve">]. Ми </w:t>
      </w:r>
      <w:r w:rsidR="00B92C90">
        <w:rPr>
          <w:rFonts w:ascii="Times New Roman" w:hAnsi="Times New Roman" w:cs="Times New Roman"/>
          <w:sz w:val="28"/>
          <w:szCs w:val="28"/>
        </w:rPr>
        <w:t>згодні з автором</w:t>
      </w:r>
      <w:r w:rsidR="006F3F97" w:rsidRPr="006F3F97">
        <w:rPr>
          <w:rFonts w:ascii="Times New Roman" w:hAnsi="Times New Roman" w:cs="Times New Roman"/>
          <w:sz w:val="28"/>
          <w:szCs w:val="28"/>
        </w:rPr>
        <w:t xml:space="preserve">, </w:t>
      </w:r>
      <w:r w:rsidR="00B92C90">
        <w:rPr>
          <w:rFonts w:ascii="Times New Roman" w:hAnsi="Times New Roman" w:cs="Times New Roman"/>
          <w:sz w:val="28"/>
          <w:szCs w:val="28"/>
        </w:rPr>
        <w:t xml:space="preserve">оскільки </w:t>
      </w:r>
      <w:r w:rsidR="006F3F97" w:rsidRPr="006F3F97">
        <w:rPr>
          <w:rFonts w:ascii="Times New Roman" w:hAnsi="Times New Roman" w:cs="Times New Roman"/>
          <w:sz w:val="28"/>
          <w:szCs w:val="28"/>
        </w:rPr>
        <w:t>відомо, що е</w:t>
      </w:r>
      <w:r w:rsidR="00B92C90">
        <w:rPr>
          <w:rFonts w:ascii="Times New Roman" w:hAnsi="Times New Roman" w:cs="Times New Roman"/>
          <w:sz w:val="28"/>
          <w:szCs w:val="28"/>
        </w:rPr>
        <w:t xml:space="preserve">кспресивна </w:t>
      </w:r>
      <w:r w:rsidR="006F3F97" w:rsidRPr="006F3F97">
        <w:rPr>
          <w:rFonts w:ascii="Times New Roman" w:hAnsi="Times New Roman" w:cs="Times New Roman"/>
          <w:sz w:val="28"/>
          <w:szCs w:val="28"/>
        </w:rPr>
        <w:t xml:space="preserve">розповідь може </w:t>
      </w:r>
      <w:r w:rsidR="00B92C90">
        <w:rPr>
          <w:rFonts w:ascii="Times New Roman" w:hAnsi="Times New Roman" w:cs="Times New Roman"/>
          <w:sz w:val="28"/>
          <w:szCs w:val="28"/>
        </w:rPr>
        <w:t>спричинити</w:t>
      </w:r>
      <w:r w:rsidR="006F3F97" w:rsidRPr="006F3F97">
        <w:rPr>
          <w:rFonts w:ascii="Times New Roman" w:hAnsi="Times New Roman" w:cs="Times New Roman"/>
          <w:sz w:val="28"/>
          <w:szCs w:val="28"/>
        </w:rPr>
        <w:t xml:space="preserve"> такі ж сил</w:t>
      </w:r>
      <w:r w:rsidR="00B92C90">
        <w:rPr>
          <w:rFonts w:ascii="Times New Roman" w:hAnsi="Times New Roman" w:cs="Times New Roman"/>
          <w:sz w:val="28"/>
          <w:szCs w:val="28"/>
        </w:rPr>
        <w:t>ьні емоції</w:t>
      </w:r>
      <w:r w:rsidR="006F3F97" w:rsidRPr="006F3F97">
        <w:rPr>
          <w:rFonts w:ascii="Times New Roman" w:hAnsi="Times New Roman" w:cs="Times New Roman"/>
          <w:sz w:val="28"/>
          <w:szCs w:val="28"/>
        </w:rPr>
        <w:t xml:space="preserve"> у с</w:t>
      </w:r>
      <w:r w:rsidR="00B92C90">
        <w:rPr>
          <w:rFonts w:ascii="Times New Roman" w:hAnsi="Times New Roman" w:cs="Times New Roman"/>
          <w:sz w:val="28"/>
          <w:szCs w:val="28"/>
        </w:rPr>
        <w:t>лухач</w:t>
      </w:r>
      <w:r w:rsidR="006F3F97" w:rsidRPr="006F3F97">
        <w:rPr>
          <w:rFonts w:ascii="Times New Roman" w:hAnsi="Times New Roman" w:cs="Times New Roman"/>
          <w:sz w:val="28"/>
          <w:szCs w:val="28"/>
        </w:rPr>
        <w:t xml:space="preserve">а, як і в оповідача. Саме </w:t>
      </w:r>
      <w:r w:rsidR="00B92C90">
        <w:rPr>
          <w:rFonts w:ascii="Times New Roman" w:hAnsi="Times New Roman" w:cs="Times New Roman"/>
          <w:sz w:val="28"/>
          <w:szCs w:val="28"/>
        </w:rPr>
        <w:t>так</w:t>
      </w:r>
      <w:r w:rsidR="006F3F97" w:rsidRPr="006F3F97">
        <w:rPr>
          <w:rFonts w:ascii="Times New Roman" w:hAnsi="Times New Roman" w:cs="Times New Roman"/>
          <w:sz w:val="28"/>
          <w:szCs w:val="28"/>
        </w:rPr>
        <w:t xml:space="preserve"> </w:t>
      </w:r>
      <w:r w:rsidR="00B92C90">
        <w:rPr>
          <w:rFonts w:ascii="Times New Roman" w:hAnsi="Times New Roman" w:cs="Times New Roman"/>
          <w:sz w:val="28"/>
          <w:szCs w:val="28"/>
        </w:rPr>
        <w:t>проявляє себе</w:t>
      </w:r>
      <w:r w:rsidR="006F3F97" w:rsidRPr="006F3F97">
        <w:rPr>
          <w:rFonts w:ascii="Times New Roman" w:hAnsi="Times New Roman" w:cs="Times New Roman"/>
          <w:sz w:val="28"/>
          <w:szCs w:val="28"/>
        </w:rPr>
        <w:t xml:space="preserve"> емоційна складова емпатії</w:t>
      </w:r>
      <w:r w:rsidR="00B92C90">
        <w:rPr>
          <w:rFonts w:ascii="Times New Roman" w:hAnsi="Times New Roman" w:cs="Times New Roman"/>
          <w:sz w:val="28"/>
          <w:szCs w:val="28"/>
        </w:rPr>
        <w:t xml:space="preserve"> –</w:t>
      </w:r>
      <w:r w:rsidR="006F3F97" w:rsidRPr="006F3F97">
        <w:rPr>
          <w:rFonts w:ascii="Times New Roman" w:hAnsi="Times New Roman" w:cs="Times New Roman"/>
          <w:sz w:val="28"/>
          <w:szCs w:val="28"/>
        </w:rPr>
        <w:t xml:space="preserve"> як здатн</w:t>
      </w:r>
      <w:r w:rsidR="00B92C90">
        <w:rPr>
          <w:rFonts w:ascii="Times New Roman" w:hAnsi="Times New Roman" w:cs="Times New Roman"/>
          <w:sz w:val="28"/>
          <w:szCs w:val="28"/>
        </w:rPr>
        <w:t>ість індивіда</w:t>
      </w:r>
      <w:r w:rsidR="006F3F97" w:rsidRPr="006F3F97">
        <w:rPr>
          <w:rFonts w:ascii="Times New Roman" w:hAnsi="Times New Roman" w:cs="Times New Roman"/>
          <w:sz w:val="28"/>
          <w:szCs w:val="28"/>
        </w:rPr>
        <w:t xml:space="preserve"> до співпереживання. Г.</w:t>
      </w:r>
      <w:r w:rsidR="00B92C90">
        <w:rPr>
          <w:rFonts w:ascii="Times New Roman" w:hAnsi="Times New Roman" w:cs="Times New Roman"/>
          <w:sz w:val="28"/>
          <w:szCs w:val="28"/>
        </w:rPr>
        <w:t> </w:t>
      </w:r>
      <w:r w:rsidR="006F3F97" w:rsidRPr="006F3F97">
        <w:rPr>
          <w:rFonts w:ascii="Times New Roman" w:hAnsi="Times New Roman" w:cs="Times New Roman"/>
          <w:sz w:val="28"/>
          <w:szCs w:val="28"/>
        </w:rPr>
        <w:t xml:space="preserve">Крайг, </w:t>
      </w:r>
      <w:r w:rsidR="00B92C90">
        <w:rPr>
          <w:rFonts w:ascii="Times New Roman" w:hAnsi="Times New Roman" w:cs="Times New Roman"/>
          <w:sz w:val="28"/>
          <w:szCs w:val="28"/>
        </w:rPr>
        <w:t>вважаючи</w:t>
      </w:r>
      <w:r w:rsidR="006F3F97" w:rsidRPr="006F3F97">
        <w:rPr>
          <w:rFonts w:ascii="Times New Roman" w:hAnsi="Times New Roman" w:cs="Times New Roman"/>
          <w:sz w:val="28"/>
          <w:szCs w:val="28"/>
        </w:rPr>
        <w:t xml:space="preserve"> емпатію од</w:t>
      </w:r>
      <w:r w:rsidR="00B92C90">
        <w:rPr>
          <w:rFonts w:ascii="Times New Roman" w:hAnsi="Times New Roman" w:cs="Times New Roman"/>
          <w:sz w:val="28"/>
          <w:szCs w:val="28"/>
        </w:rPr>
        <w:t>н</w:t>
      </w:r>
      <w:r w:rsidR="006F3F97" w:rsidRPr="006F3F97">
        <w:rPr>
          <w:rFonts w:ascii="Times New Roman" w:hAnsi="Times New Roman" w:cs="Times New Roman"/>
          <w:sz w:val="28"/>
          <w:szCs w:val="28"/>
        </w:rPr>
        <w:t>и</w:t>
      </w:r>
      <w:r w:rsidR="00B92C90">
        <w:rPr>
          <w:rFonts w:ascii="Times New Roman" w:hAnsi="Times New Roman" w:cs="Times New Roman"/>
          <w:sz w:val="28"/>
          <w:szCs w:val="28"/>
        </w:rPr>
        <w:t>м</w:t>
      </w:r>
      <w:r w:rsidR="006F3F97" w:rsidRPr="006F3F97">
        <w:rPr>
          <w:rFonts w:ascii="Times New Roman" w:hAnsi="Times New Roman" w:cs="Times New Roman"/>
          <w:sz w:val="28"/>
          <w:szCs w:val="28"/>
        </w:rPr>
        <w:t xml:space="preserve"> з</w:t>
      </w:r>
      <w:r w:rsidR="00B92C90">
        <w:rPr>
          <w:rFonts w:ascii="Times New Roman" w:hAnsi="Times New Roman" w:cs="Times New Roman"/>
          <w:sz w:val="28"/>
          <w:szCs w:val="28"/>
        </w:rPr>
        <w:t>і значущих</w:t>
      </w:r>
      <w:r w:rsidR="006F3F97" w:rsidRPr="006F3F97">
        <w:rPr>
          <w:rFonts w:ascii="Times New Roman" w:hAnsi="Times New Roman" w:cs="Times New Roman"/>
          <w:sz w:val="28"/>
          <w:szCs w:val="28"/>
        </w:rPr>
        <w:t xml:space="preserve"> засобів спілкування, </w:t>
      </w:r>
      <w:r w:rsidR="00B92C90">
        <w:rPr>
          <w:rFonts w:ascii="Times New Roman" w:hAnsi="Times New Roman" w:cs="Times New Roman"/>
          <w:sz w:val="28"/>
          <w:szCs w:val="28"/>
        </w:rPr>
        <w:t>наголошує</w:t>
      </w:r>
      <w:r w:rsidR="006F3F97" w:rsidRPr="006F3F97">
        <w:rPr>
          <w:rFonts w:ascii="Times New Roman" w:hAnsi="Times New Roman" w:cs="Times New Roman"/>
          <w:sz w:val="28"/>
          <w:szCs w:val="28"/>
        </w:rPr>
        <w:t>, що це складна властивість особистості,</w:t>
      </w:r>
      <w:r w:rsidR="00B92C90">
        <w:rPr>
          <w:rFonts w:ascii="Times New Roman" w:hAnsi="Times New Roman" w:cs="Times New Roman"/>
          <w:sz w:val="28"/>
          <w:szCs w:val="28"/>
        </w:rPr>
        <w:t xml:space="preserve"> котра</w:t>
      </w:r>
      <w:r w:rsidR="006F3F97" w:rsidRPr="006F3F97">
        <w:rPr>
          <w:rFonts w:ascii="Times New Roman" w:hAnsi="Times New Roman" w:cs="Times New Roman"/>
          <w:sz w:val="28"/>
          <w:szCs w:val="28"/>
        </w:rPr>
        <w:t xml:space="preserve"> поєднує </w:t>
      </w:r>
      <w:r w:rsidR="00B92C90">
        <w:rPr>
          <w:rFonts w:ascii="Times New Roman" w:hAnsi="Times New Roman" w:cs="Times New Roman"/>
          <w:sz w:val="28"/>
          <w:szCs w:val="28"/>
        </w:rPr>
        <w:t>такі</w:t>
      </w:r>
      <w:r w:rsidR="006F3F97" w:rsidRPr="006F3F97">
        <w:rPr>
          <w:rFonts w:ascii="Times New Roman" w:hAnsi="Times New Roman" w:cs="Times New Roman"/>
          <w:sz w:val="28"/>
          <w:szCs w:val="28"/>
        </w:rPr>
        <w:t xml:space="preserve"> цінності: </w:t>
      </w:r>
      <w:r w:rsidR="00B92C90" w:rsidRPr="006F3F97">
        <w:rPr>
          <w:rFonts w:ascii="Times New Roman" w:hAnsi="Times New Roman" w:cs="Times New Roman"/>
          <w:sz w:val="28"/>
          <w:szCs w:val="28"/>
        </w:rPr>
        <w:t>активність</w:t>
      </w:r>
      <w:r w:rsidR="00B92C90">
        <w:rPr>
          <w:rFonts w:ascii="Times New Roman" w:hAnsi="Times New Roman" w:cs="Times New Roman"/>
          <w:sz w:val="28"/>
          <w:szCs w:val="28"/>
        </w:rPr>
        <w:t xml:space="preserve">, </w:t>
      </w:r>
      <w:r w:rsidR="006F3F97" w:rsidRPr="006F3F97">
        <w:rPr>
          <w:rFonts w:ascii="Times New Roman" w:hAnsi="Times New Roman" w:cs="Times New Roman"/>
          <w:sz w:val="28"/>
          <w:szCs w:val="28"/>
        </w:rPr>
        <w:t xml:space="preserve">відповідальність, чуйність. </w:t>
      </w:r>
      <w:r w:rsidR="00B92C90">
        <w:rPr>
          <w:rFonts w:ascii="Times New Roman" w:hAnsi="Times New Roman" w:cs="Times New Roman"/>
          <w:sz w:val="28"/>
          <w:szCs w:val="28"/>
        </w:rPr>
        <w:t>Дослідниця</w:t>
      </w:r>
      <w:r w:rsidR="006F3F97" w:rsidRPr="006F3F97">
        <w:rPr>
          <w:rFonts w:ascii="Times New Roman" w:hAnsi="Times New Roman" w:cs="Times New Roman"/>
          <w:sz w:val="28"/>
          <w:szCs w:val="28"/>
        </w:rPr>
        <w:t xml:space="preserve"> виділяє такі с</w:t>
      </w:r>
      <w:r w:rsidR="006D191A">
        <w:rPr>
          <w:rFonts w:ascii="Times New Roman" w:hAnsi="Times New Roman" w:cs="Times New Roman"/>
          <w:sz w:val="28"/>
          <w:szCs w:val="28"/>
        </w:rPr>
        <w:t>кладові</w:t>
      </w:r>
      <w:r w:rsidR="006F3F97" w:rsidRPr="006F3F97">
        <w:rPr>
          <w:rFonts w:ascii="Times New Roman" w:hAnsi="Times New Roman" w:cs="Times New Roman"/>
          <w:sz w:val="28"/>
          <w:szCs w:val="28"/>
        </w:rPr>
        <w:t xml:space="preserve"> емпатії: доброта,</w:t>
      </w:r>
      <w:r w:rsidR="006D191A" w:rsidRPr="006D191A">
        <w:rPr>
          <w:rFonts w:ascii="Times New Roman" w:hAnsi="Times New Roman" w:cs="Times New Roman"/>
          <w:sz w:val="28"/>
          <w:szCs w:val="28"/>
        </w:rPr>
        <w:t xml:space="preserve"> </w:t>
      </w:r>
      <w:r w:rsidR="006D191A" w:rsidRPr="006F3F97">
        <w:rPr>
          <w:rFonts w:ascii="Times New Roman" w:hAnsi="Times New Roman" w:cs="Times New Roman"/>
          <w:sz w:val="28"/>
          <w:szCs w:val="28"/>
        </w:rPr>
        <w:t>душевність</w:t>
      </w:r>
      <w:r w:rsidR="006D191A">
        <w:rPr>
          <w:rFonts w:ascii="Times New Roman" w:hAnsi="Times New Roman" w:cs="Times New Roman"/>
          <w:sz w:val="28"/>
          <w:szCs w:val="28"/>
        </w:rPr>
        <w:t>,</w:t>
      </w:r>
      <w:r w:rsidR="006F3F97" w:rsidRPr="006F3F97">
        <w:rPr>
          <w:rFonts w:ascii="Times New Roman" w:hAnsi="Times New Roman" w:cs="Times New Roman"/>
          <w:sz w:val="28"/>
          <w:szCs w:val="28"/>
        </w:rPr>
        <w:t xml:space="preserve"> чуттєвість, співчуття, здатність </w:t>
      </w:r>
      <w:r w:rsidR="006D191A">
        <w:rPr>
          <w:rFonts w:ascii="Times New Roman" w:hAnsi="Times New Roman" w:cs="Times New Roman"/>
          <w:sz w:val="28"/>
          <w:szCs w:val="28"/>
        </w:rPr>
        <w:t xml:space="preserve">глибокого проникнення у </w:t>
      </w:r>
      <w:r w:rsidR="006F3F97" w:rsidRPr="006F3F97">
        <w:rPr>
          <w:rFonts w:ascii="Times New Roman" w:hAnsi="Times New Roman" w:cs="Times New Roman"/>
          <w:sz w:val="28"/>
          <w:szCs w:val="28"/>
        </w:rPr>
        <w:t xml:space="preserve">переживання людини. Сформованість цих компонентів допомагає в </w:t>
      </w:r>
      <w:r w:rsidR="006D191A">
        <w:rPr>
          <w:rFonts w:ascii="Times New Roman" w:hAnsi="Times New Roman" w:cs="Times New Roman"/>
          <w:sz w:val="28"/>
          <w:szCs w:val="28"/>
        </w:rPr>
        <w:t>різних</w:t>
      </w:r>
      <w:r w:rsidR="006F3F97" w:rsidRPr="006F3F97">
        <w:rPr>
          <w:rFonts w:ascii="Times New Roman" w:hAnsi="Times New Roman" w:cs="Times New Roman"/>
          <w:sz w:val="28"/>
          <w:szCs w:val="28"/>
        </w:rPr>
        <w:t xml:space="preserve"> ситуаціях об</w:t>
      </w:r>
      <w:r w:rsidR="005270EE">
        <w:rPr>
          <w:rFonts w:ascii="Times New Roman" w:hAnsi="Times New Roman" w:cs="Times New Roman"/>
          <w:sz w:val="28"/>
          <w:szCs w:val="28"/>
        </w:rPr>
        <w:t>и</w:t>
      </w:r>
      <w:r w:rsidR="006F3F97" w:rsidRPr="006F3F97">
        <w:rPr>
          <w:rFonts w:ascii="Times New Roman" w:hAnsi="Times New Roman" w:cs="Times New Roman"/>
          <w:sz w:val="28"/>
          <w:szCs w:val="28"/>
        </w:rPr>
        <w:t xml:space="preserve">рати </w:t>
      </w:r>
      <w:r w:rsidR="006D191A">
        <w:rPr>
          <w:rFonts w:ascii="Times New Roman" w:hAnsi="Times New Roman" w:cs="Times New Roman"/>
          <w:sz w:val="28"/>
          <w:szCs w:val="28"/>
        </w:rPr>
        <w:t>адекватну</w:t>
      </w:r>
      <w:r w:rsidR="006F3F97" w:rsidRPr="006F3F97">
        <w:rPr>
          <w:rFonts w:ascii="Times New Roman" w:hAnsi="Times New Roman" w:cs="Times New Roman"/>
          <w:sz w:val="28"/>
          <w:szCs w:val="28"/>
        </w:rPr>
        <w:t xml:space="preserve"> форму поведінки у взаєм</w:t>
      </w:r>
      <w:r w:rsidR="006D191A">
        <w:rPr>
          <w:rFonts w:ascii="Times New Roman" w:hAnsi="Times New Roman" w:cs="Times New Roman"/>
          <w:sz w:val="28"/>
          <w:szCs w:val="28"/>
        </w:rPr>
        <w:t>инах</w:t>
      </w:r>
      <w:r w:rsidR="006F3F97" w:rsidRPr="006F3F97">
        <w:rPr>
          <w:rFonts w:ascii="Times New Roman" w:hAnsi="Times New Roman" w:cs="Times New Roman"/>
          <w:sz w:val="28"/>
          <w:szCs w:val="28"/>
        </w:rPr>
        <w:t xml:space="preserve"> [6]. </w:t>
      </w:r>
    </w:p>
    <w:p w:rsidR="00D21079" w:rsidRDefault="006D191A" w:rsidP="008C3A55">
      <w:pPr>
        <w:ind w:firstLine="709"/>
        <w:contextualSpacing/>
        <w:rPr>
          <w:rFonts w:ascii="Times New Roman" w:hAnsi="Times New Roman" w:cs="Times New Roman"/>
          <w:sz w:val="28"/>
          <w:szCs w:val="28"/>
        </w:rPr>
      </w:pPr>
      <w:r>
        <w:rPr>
          <w:rFonts w:ascii="Times New Roman" w:hAnsi="Times New Roman" w:cs="Times New Roman"/>
          <w:sz w:val="28"/>
          <w:szCs w:val="28"/>
        </w:rPr>
        <w:t>Хоч</w:t>
      </w:r>
      <w:r w:rsidR="006F3F97" w:rsidRPr="006F3F97">
        <w:rPr>
          <w:rFonts w:ascii="Times New Roman" w:hAnsi="Times New Roman" w:cs="Times New Roman"/>
          <w:sz w:val="28"/>
          <w:szCs w:val="28"/>
        </w:rPr>
        <w:t xml:space="preserve"> емпатія </w:t>
      </w:r>
      <w:r>
        <w:rPr>
          <w:rFonts w:ascii="Times New Roman" w:hAnsi="Times New Roman" w:cs="Times New Roman"/>
          <w:sz w:val="28"/>
          <w:szCs w:val="28"/>
        </w:rPr>
        <w:t>передовсім</w:t>
      </w:r>
      <w:r w:rsidR="006F3F97" w:rsidRPr="006F3F97">
        <w:rPr>
          <w:rFonts w:ascii="Times New Roman" w:hAnsi="Times New Roman" w:cs="Times New Roman"/>
          <w:sz w:val="28"/>
          <w:szCs w:val="28"/>
        </w:rPr>
        <w:t xml:space="preserve"> </w:t>
      </w:r>
      <w:r>
        <w:rPr>
          <w:rFonts w:ascii="Times New Roman" w:hAnsi="Times New Roman" w:cs="Times New Roman"/>
          <w:sz w:val="28"/>
          <w:szCs w:val="28"/>
        </w:rPr>
        <w:t xml:space="preserve">виступає </w:t>
      </w:r>
      <w:r w:rsidR="006F3F97" w:rsidRPr="006F3F97">
        <w:rPr>
          <w:rFonts w:ascii="Times New Roman" w:hAnsi="Times New Roman" w:cs="Times New Roman"/>
          <w:sz w:val="28"/>
          <w:szCs w:val="28"/>
        </w:rPr>
        <w:t>внутрішньою властивістю особистості, од</w:t>
      </w:r>
      <w:r>
        <w:rPr>
          <w:rFonts w:ascii="Times New Roman" w:hAnsi="Times New Roman" w:cs="Times New Roman"/>
          <w:sz w:val="28"/>
          <w:szCs w:val="28"/>
        </w:rPr>
        <w:t>ним з важливих</w:t>
      </w:r>
      <w:r w:rsidR="006F3F97" w:rsidRPr="006F3F97">
        <w:rPr>
          <w:rFonts w:ascii="Times New Roman" w:hAnsi="Times New Roman" w:cs="Times New Roman"/>
          <w:sz w:val="28"/>
          <w:szCs w:val="28"/>
        </w:rPr>
        <w:t xml:space="preserve"> </w:t>
      </w:r>
      <w:r>
        <w:rPr>
          <w:rFonts w:ascii="Times New Roman" w:hAnsi="Times New Roman" w:cs="Times New Roman"/>
          <w:sz w:val="28"/>
          <w:szCs w:val="28"/>
        </w:rPr>
        <w:t>чинників</w:t>
      </w:r>
      <w:r w:rsidR="006F3F97" w:rsidRPr="006F3F97">
        <w:rPr>
          <w:rFonts w:ascii="Times New Roman" w:hAnsi="Times New Roman" w:cs="Times New Roman"/>
          <w:sz w:val="28"/>
          <w:szCs w:val="28"/>
        </w:rPr>
        <w:t xml:space="preserve"> для її розвитку</w:t>
      </w:r>
      <w:r>
        <w:rPr>
          <w:rFonts w:ascii="Times New Roman" w:hAnsi="Times New Roman" w:cs="Times New Roman"/>
          <w:sz w:val="28"/>
          <w:szCs w:val="28"/>
        </w:rPr>
        <w:t xml:space="preserve">, як уже було зазначено, виступають </w:t>
      </w:r>
      <w:r w:rsidR="006F3F97" w:rsidRPr="006F3F97">
        <w:rPr>
          <w:rFonts w:ascii="Times New Roman" w:hAnsi="Times New Roman" w:cs="Times New Roman"/>
          <w:sz w:val="28"/>
          <w:szCs w:val="28"/>
        </w:rPr>
        <w:t xml:space="preserve">соціальні умови. </w:t>
      </w:r>
      <w:r>
        <w:rPr>
          <w:rFonts w:ascii="Times New Roman" w:hAnsi="Times New Roman" w:cs="Times New Roman"/>
          <w:sz w:val="28"/>
          <w:szCs w:val="28"/>
        </w:rPr>
        <w:t>Звернемося до і</w:t>
      </w:r>
      <w:r w:rsidR="006F3F97" w:rsidRPr="006F3F97">
        <w:rPr>
          <w:rFonts w:ascii="Times New Roman" w:hAnsi="Times New Roman" w:cs="Times New Roman"/>
          <w:sz w:val="28"/>
          <w:szCs w:val="28"/>
        </w:rPr>
        <w:t>сторі</w:t>
      </w:r>
      <w:r>
        <w:rPr>
          <w:rFonts w:ascii="Times New Roman" w:hAnsi="Times New Roman" w:cs="Times New Roman"/>
          <w:sz w:val="28"/>
          <w:szCs w:val="28"/>
        </w:rPr>
        <w:t>ї</w:t>
      </w:r>
      <w:r w:rsidR="006F3F97" w:rsidRPr="006F3F97">
        <w:rPr>
          <w:rFonts w:ascii="Times New Roman" w:hAnsi="Times New Roman" w:cs="Times New Roman"/>
          <w:sz w:val="28"/>
          <w:szCs w:val="28"/>
        </w:rPr>
        <w:t xml:space="preserve"> появи </w:t>
      </w:r>
      <w:r>
        <w:rPr>
          <w:rFonts w:ascii="Times New Roman" w:hAnsi="Times New Roman" w:cs="Times New Roman"/>
          <w:sz w:val="28"/>
          <w:szCs w:val="28"/>
        </w:rPr>
        <w:lastRenderedPageBreak/>
        <w:t>терміна</w:t>
      </w:r>
      <w:r w:rsidR="006F3F97" w:rsidRPr="006F3F97">
        <w:rPr>
          <w:rFonts w:ascii="Times New Roman" w:hAnsi="Times New Roman" w:cs="Times New Roman"/>
          <w:sz w:val="28"/>
          <w:szCs w:val="28"/>
        </w:rPr>
        <w:t xml:space="preserve"> «емпатія»: «empathy» – переклад </w:t>
      </w:r>
      <w:r>
        <w:rPr>
          <w:rFonts w:ascii="Times New Roman" w:hAnsi="Times New Roman" w:cs="Times New Roman"/>
          <w:sz w:val="28"/>
          <w:szCs w:val="28"/>
        </w:rPr>
        <w:t xml:space="preserve">англійською </w:t>
      </w:r>
      <w:r w:rsidR="006F3F97" w:rsidRPr="006F3F97">
        <w:rPr>
          <w:rFonts w:ascii="Times New Roman" w:hAnsi="Times New Roman" w:cs="Times New Roman"/>
          <w:sz w:val="28"/>
          <w:szCs w:val="28"/>
        </w:rPr>
        <w:t>німецького «Einfuhlung»,</w:t>
      </w:r>
      <w:r>
        <w:rPr>
          <w:rFonts w:ascii="Times New Roman" w:hAnsi="Times New Roman" w:cs="Times New Roman"/>
          <w:sz w:val="28"/>
          <w:szCs w:val="28"/>
        </w:rPr>
        <w:t xml:space="preserve"> що</w:t>
      </w:r>
      <w:r w:rsidR="006F3F97" w:rsidRPr="006F3F97">
        <w:rPr>
          <w:rFonts w:ascii="Times New Roman" w:hAnsi="Times New Roman" w:cs="Times New Roman"/>
          <w:sz w:val="28"/>
          <w:szCs w:val="28"/>
        </w:rPr>
        <w:t xml:space="preserve"> </w:t>
      </w:r>
      <w:r>
        <w:rPr>
          <w:rFonts w:ascii="Times New Roman" w:hAnsi="Times New Roman" w:cs="Times New Roman"/>
          <w:sz w:val="28"/>
          <w:szCs w:val="28"/>
        </w:rPr>
        <w:t>означає</w:t>
      </w:r>
      <w:r w:rsidR="006F3F97" w:rsidRPr="006F3F97">
        <w:rPr>
          <w:rFonts w:ascii="Times New Roman" w:hAnsi="Times New Roman" w:cs="Times New Roman"/>
          <w:sz w:val="28"/>
          <w:szCs w:val="28"/>
        </w:rPr>
        <w:t xml:space="preserve"> «вчування».</w:t>
      </w:r>
      <w:r>
        <w:rPr>
          <w:rFonts w:ascii="Times New Roman" w:hAnsi="Times New Roman" w:cs="Times New Roman"/>
          <w:sz w:val="28"/>
          <w:szCs w:val="28"/>
        </w:rPr>
        <w:t>Слово</w:t>
      </w:r>
      <w:r w:rsidR="006F3F97" w:rsidRPr="006F3F97">
        <w:rPr>
          <w:rFonts w:ascii="Times New Roman" w:hAnsi="Times New Roman" w:cs="Times New Roman"/>
          <w:sz w:val="28"/>
          <w:szCs w:val="28"/>
        </w:rPr>
        <w:t xml:space="preserve"> «Einfuhlung» </w:t>
      </w:r>
      <w:r>
        <w:rPr>
          <w:rFonts w:ascii="Times New Roman" w:hAnsi="Times New Roman" w:cs="Times New Roman"/>
          <w:sz w:val="28"/>
          <w:szCs w:val="28"/>
        </w:rPr>
        <w:t>використовується</w:t>
      </w:r>
      <w:r w:rsidR="006F3F97" w:rsidRPr="006F3F97">
        <w:rPr>
          <w:rFonts w:ascii="Times New Roman" w:hAnsi="Times New Roman" w:cs="Times New Roman"/>
          <w:sz w:val="28"/>
          <w:szCs w:val="28"/>
        </w:rPr>
        <w:t xml:space="preserve"> вперше у Р.</w:t>
      </w:r>
      <w:r>
        <w:rPr>
          <w:rFonts w:ascii="Times New Roman" w:hAnsi="Times New Roman" w:cs="Times New Roman"/>
          <w:sz w:val="28"/>
          <w:szCs w:val="28"/>
        </w:rPr>
        <w:t> </w:t>
      </w:r>
      <w:r w:rsidR="006F3F97" w:rsidRPr="006F3F97">
        <w:rPr>
          <w:rFonts w:ascii="Times New Roman" w:hAnsi="Times New Roman" w:cs="Times New Roman"/>
          <w:sz w:val="28"/>
          <w:szCs w:val="28"/>
        </w:rPr>
        <w:t>Фішер</w:t>
      </w:r>
      <w:r>
        <w:rPr>
          <w:rFonts w:ascii="Times New Roman" w:hAnsi="Times New Roman" w:cs="Times New Roman"/>
          <w:sz w:val="28"/>
          <w:szCs w:val="28"/>
        </w:rPr>
        <w:t>ом</w:t>
      </w:r>
      <w:r w:rsidR="006F3F97" w:rsidRPr="006F3F97">
        <w:rPr>
          <w:rFonts w:ascii="Times New Roman" w:hAnsi="Times New Roman" w:cs="Times New Roman"/>
          <w:sz w:val="28"/>
          <w:szCs w:val="28"/>
        </w:rPr>
        <w:t xml:space="preserve"> </w:t>
      </w:r>
      <w:r>
        <w:rPr>
          <w:rFonts w:ascii="Times New Roman" w:hAnsi="Times New Roman" w:cs="Times New Roman"/>
          <w:sz w:val="28"/>
          <w:szCs w:val="28"/>
        </w:rPr>
        <w:t>у</w:t>
      </w:r>
      <w:r w:rsidR="006F3F97" w:rsidRPr="006F3F97">
        <w:rPr>
          <w:rFonts w:ascii="Times New Roman" w:hAnsi="Times New Roman" w:cs="Times New Roman"/>
          <w:sz w:val="28"/>
          <w:szCs w:val="28"/>
        </w:rPr>
        <w:t xml:space="preserve"> роботі «Оптичні почуття форми: вклад в естетику»</w:t>
      </w:r>
      <w:r>
        <w:rPr>
          <w:rFonts w:ascii="Times New Roman" w:hAnsi="Times New Roman" w:cs="Times New Roman"/>
          <w:sz w:val="28"/>
          <w:szCs w:val="28"/>
        </w:rPr>
        <w:t xml:space="preserve"> </w:t>
      </w:r>
      <w:r w:rsidR="006F3F97" w:rsidRPr="006F3F97">
        <w:rPr>
          <w:rFonts w:ascii="Times New Roman" w:hAnsi="Times New Roman" w:cs="Times New Roman"/>
          <w:sz w:val="28"/>
          <w:szCs w:val="28"/>
        </w:rPr>
        <w:t>1873 ро</w:t>
      </w:r>
      <w:r>
        <w:rPr>
          <w:rFonts w:ascii="Times New Roman" w:hAnsi="Times New Roman" w:cs="Times New Roman"/>
          <w:sz w:val="28"/>
          <w:szCs w:val="28"/>
        </w:rPr>
        <w:t>ку</w:t>
      </w:r>
      <w:r w:rsidR="006F3F97" w:rsidRPr="006F3F97">
        <w:rPr>
          <w:rFonts w:ascii="Times New Roman" w:hAnsi="Times New Roman" w:cs="Times New Roman"/>
          <w:sz w:val="28"/>
          <w:szCs w:val="28"/>
        </w:rPr>
        <w:t xml:space="preserve">. Відповідне дієслово «співпереживати (ся)» </w:t>
      </w:r>
      <w:r>
        <w:rPr>
          <w:rFonts w:ascii="Times New Roman" w:hAnsi="Times New Roman" w:cs="Times New Roman"/>
          <w:sz w:val="28"/>
          <w:szCs w:val="28"/>
        </w:rPr>
        <w:t>виникло ще</w:t>
      </w:r>
      <w:r w:rsidR="006F3F97" w:rsidRPr="006F3F97">
        <w:rPr>
          <w:rFonts w:ascii="Times New Roman" w:hAnsi="Times New Roman" w:cs="Times New Roman"/>
          <w:sz w:val="28"/>
          <w:szCs w:val="28"/>
        </w:rPr>
        <w:t xml:space="preserve"> раніше: з </w:t>
      </w:r>
      <w:r>
        <w:rPr>
          <w:rFonts w:ascii="Times New Roman" w:hAnsi="Times New Roman" w:cs="Times New Roman"/>
          <w:sz w:val="28"/>
          <w:szCs w:val="28"/>
        </w:rPr>
        <w:t>ІІ</w:t>
      </w:r>
      <w:r w:rsidR="006F3F97" w:rsidRPr="006F3F97">
        <w:rPr>
          <w:rFonts w:ascii="Times New Roman" w:hAnsi="Times New Roman" w:cs="Times New Roman"/>
          <w:sz w:val="28"/>
          <w:szCs w:val="28"/>
        </w:rPr>
        <w:t xml:space="preserve"> половини XVIII століття німецькі романтики </w:t>
      </w:r>
      <w:r>
        <w:rPr>
          <w:rFonts w:ascii="Times New Roman" w:hAnsi="Times New Roman" w:cs="Times New Roman"/>
          <w:sz w:val="28"/>
          <w:szCs w:val="28"/>
        </w:rPr>
        <w:t>ведуть мову</w:t>
      </w:r>
      <w:r w:rsidR="006F3F97" w:rsidRPr="006F3F97">
        <w:rPr>
          <w:rFonts w:ascii="Times New Roman" w:hAnsi="Times New Roman" w:cs="Times New Roman"/>
          <w:sz w:val="28"/>
          <w:szCs w:val="28"/>
        </w:rPr>
        <w:t xml:space="preserve"> про процес вчування в </w:t>
      </w:r>
      <w:r>
        <w:rPr>
          <w:rFonts w:ascii="Times New Roman" w:hAnsi="Times New Roman" w:cs="Times New Roman"/>
          <w:sz w:val="28"/>
          <w:szCs w:val="28"/>
        </w:rPr>
        <w:t>мистецтві та</w:t>
      </w:r>
      <w:r w:rsidR="006F3F97" w:rsidRPr="006F3F97">
        <w:rPr>
          <w:rFonts w:ascii="Times New Roman" w:hAnsi="Times New Roman" w:cs="Times New Roman"/>
          <w:sz w:val="28"/>
          <w:szCs w:val="28"/>
        </w:rPr>
        <w:t xml:space="preserve"> природ</w:t>
      </w:r>
      <w:r>
        <w:rPr>
          <w:rFonts w:ascii="Times New Roman" w:hAnsi="Times New Roman" w:cs="Times New Roman"/>
          <w:sz w:val="28"/>
          <w:szCs w:val="28"/>
        </w:rPr>
        <w:t xml:space="preserve">і </w:t>
      </w:r>
      <w:r w:rsidR="006F3F97" w:rsidRPr="006F3F97">
        <w:rPr>
          <w:rFonts w:ascii="Times New Roman" w:hAnsi="Times New Roman" w:cs="Times New Roman"/>
          <w:sz w:val="28"/>
          <w:szCs w:val="28"/>
        </w:rPr>
        <w:t>[</w:t>
      </w:r>
      <w:r w:rsidR="005407AE">
        <w:rPr>
          <w:rFonts w:ascii="Times New Roman" w:hAnsi="Times New Roman" w:cs="Times New Roman"/>
          <w:sz w:val="28"/>
          <w:szCs w:val="28"/>
        </w:rPr>
        <w:t>2</w:t>
      </w:r>
      <w:r w:rsidR="006F3F97" w:rsidRPr="006F3F97">
        <w:rPr>
          <w:rFonts w:ascii="Times New Roman" w:hAnsi="Times New Roman" w:cs="Times New Roman"/>
          <w:sz w:val="28"/>
          <w:szCs w:val="28"/>
        </w:rPr>
        <w:t>4]. Саме в руслі романтизму широко</w:t>
      </w:r>
      <w:r>
        <w:rPr>
          <w:rFonts w:ascii="Times New Roman" w:hAnsi="Times New Roman" w:cs="Times New Roman"/>
          <w:sz w:val="28"/>
          <w:szCs w:val="28"/>
        </w:rPr>
        <w:t>го</w:t>
      </w:r>
      <w:r w:rsidR="006F3F97" w:rsidRPr="006F3F97">
        <w:rPr>
          <w:rFonts w:ascii="Times New Roman" w:hAnsi="Times New Roman" w:cs="Times New Roman"/>
          <w:sz w:val="28"/>
          <w:szCs w:val="28"/>
        </w:rPr>
        <w:t xml:space="preserve"> пошир</w:t>
      </w:r>
      <w:r>
        <w:rPr>
          <w:rFonts w:ascii="Times New Roman" w:hAnsi="Times New Roman" w:cs="Times New Roman"/>
          <w:sz w:val="28"/>
          <w:szCs w:val="28"/>
        </w:rPr>
        <w:t>ення</w:t>
      </w:r>
      <w:r w:rsidR="006F3F97" w:rsidRPr="006F3F97">
        <w:rPr>
          <w:rFonts w:ascii="Times New Roman" w:hAnsi="Times New Roman" w:cs="Times New Roman"/>
          <w:sz w:val="28"/>
          <w:szCs w:val="28"/>
        </w:rPr>
        <w:t xml:space="preserve"> </w:t>
      </w:r>
      <w:r>
        <w:rPr>
          <w:rFonts w:ascii="Times New Roman" w:hAnsi="Times New Roman" w:cs="Times New Roman"/>
          <w:sz w:val="28"/>
          <w:szCs w:val="28"/>
        </w:rPr>
        <w:t xml:space="preserve">набуває </w:t>
      </w:r>
      <w:r w:rsidR="006F3F97" w:rsidRPr="006F3F97">
        <w:rPr>
          <w:rFonts w:ascii="Times New Roman" w:hAnsi="Times New Roman" w:cs="Times New Roman"/>
          <w:sz w:val="28"/>
          <w:szCs w:val="28"/>
        </w:rPr>
        <w:t>уявлення про здатність людини «почувати себе в навколишніх об’єктах». Проблеми, вирі</w:t>
      </w:r>
      <w:r>
        <w:rPr>
          <w:rFonts w:ascii="Times New Roman" w:hAnsi="Times New Roman" w:cs="Times New Roman"/>
          <w:sz w:val="28"/>
          <w:szCs w:val="28"/>
        </w:rPr>
        <w:t>шені</w:t>
      </w:r>
      <w:r w:rsidR="006F3F97" w:rsidRPr="006F3F97">
        <w:rPr>
          <w:rFonts w:ascii="Times New Roman" w:hAnsi="Times New Roman" w:cs="Times New Roman"/>
          <w:sz w:val="28"/>
          <w:szCs w:val="28"/>
        </w:rPr>
        <w:t xml:space="preserve"> за</w:t>
      </w:r>
      <w:r>
        <w:rPr>
          <w:rFonts w:ascii="Times New Roman" w:hAnsi="Times New Roman" w:cs="Times New Roman"/>
          <w:sz w:val="28"/>
          <w:szCs w:val="28"/>
        </w:rPr>
        <w:t>вдяки</w:t>
      </w:r>
      <w:r w:rsidR="006F3F97" w:rsidRPr="006F3F97">
        <w:rPr>
          <w:rFonts w:ascii="Times New Roman" w:hAnsi="Times New Roman" w:cs="Times New Roman"/>
          <w:sz w:val="28"/>
          <w:szCs w:val="28"/>
        </w:rPr>
        <w:t xml:space="preserve"> введенн</w:t>
      </w:r>
      <w:r>
        <w:rPr>
          <w:rFonts w:ascii="Times New Roman" w:hAnsi="Times New Roman" w:cs="Times New Roman"/>
          <w:sz w:val="28"/>
          <w:szCs w:val="28"/>
        </w:rPr>
        <w:t>ю</w:t>
      </w:r>
      <w:r w:rsidR="006F3F97" w:rsidRPr="006F3F97">
        <w:rPr>
          <w:rFonts w:ascii="Times New Roman" w:hAnsi="Times New Roman" w:cs="Times New Roman"/>
          <w:sz w:val="28"/>
          <w:szCs w:val="28"/>
        </w:rPr>
        <w:t xml:space="preserve"> </w:t>
      </w:r>
      <w:r w:rsidR="00D21079">
        <w:rPr>
          <w:rFonts w:ascii="Times New Roman" w:hAnsi="Times New Roman" w:cs="Times New Roman"/>
          <w:sz w:val="28"/>
          <w:szCs w:val="28"/>
        </w:rPr>
        <w:t>цього</w:t>
      </w:r>
      <w:r w:rsidR="006F3F97" w:rsidRPr="006F3F97">
        <w:rPr>
          <w:rFonts w:ascii="Times New Roman" w:hAnsi="Times New Roman" w:cs="Times New Roman"/>
          <w:sz w:val="28"/>
          <w:szCs w:val="28"/>
        </w:rPr>
        <w:t xml:space="preserve"> </w:t>
      </w:r>
      <w:r>
        <w:rPr>
          <w:rFonts w:ascii="Times New Roman" w:hAnsi="Times New Roman" w:cs="Times New Roman"/>
          <w:sz w:val="28"/>
          <w:szCs w:val="28"/>
        </w:rPr>
        <w:t>терміна</w:t>
      </w:r>
      <w:r w:rsidR="006F3F97" w:rsidRPr="006F3F97">
        <w:rPr>
          <w:rFonts w:ascii="Times New Roman" w:hAnsi="Times New Roman" w:cs="Times New Roman"/>
          <w:sz w:val="28"/>
          <w:szCs w:val="28"/>
        </w:rPr>
        <w:t xml:space="preserve"> в німецьк</w:t>
      </w:r>
      <w:r w:rsidR="003D0AEE">
        <w:rPr>
          <w:rFonts w:ascii="Times New Roman" w:hAnsi="Times New Roman" w:cs="Times New Roman"/>
          <w:sz w:val="28"/>
          <w:szCs w:val="28"/>
        </w:rPr>
        <w:t>у</w:t>
      </w:r>
      <w:r w:rsidR="006F3F97" w:rsidRPr="006F3F97">
        <w:rPr>
          <w:rFonts w:ascii="Times New Roman" w:hAnsi="Times New Roman" w:cs="Times New Roman"/>
          <w:sz w:val="28"/>
          <w:szCs w:val="28"/>
        </w:rPr>
        <w:t xml:space="preserve"> філософі</w:t>
      </w:r>
      <w:r w:rsidR="003D0AEE">
        <w:rPr>
          <w:rFonts w:ascii="Times New Roman" w:hAnsi="Times New Roman" w:cs="Times New Roman"/>
          <w:sz w:val="28"/>
          <w:szCs w:val="28"/>
        </w:rPr>
        <w:t>ю</w:t>
      </w:r>
      <w:r w:rsidR="006F3F97" w:rsidRPr="006F3F97">
        <w:rPr>
          <w:rFonts w:ascii="Times New Roman" w:hAnsi="Times New Roman" w:cs="Times New Roman"/>
          <w:sz w:val="28"/>
          <w:szCs w:val="28"/>
        </w:rPr>
        <w:t xml:space="preserve">, пов’язані </w:t>
      </w:r>
      <w:r w:rsidR="003D0AEE">
        <w:rPr>
          <w:rFonts w:ascii="Times New Roman" w:hAnsi="Times New Roman" w:cs="Times New Roman"/>
          <w:sz w:val="28"/>
          <w:szCs w:val="28"/>
        </w:rPr>
        <w:t>в основному</w:t>
      </w:r>
      <w:r w:rsidR="006F3F97" w:rsidRPr="006F3F97">
        <w:rPr>
          <w:rFonts w:ascii="Times New Roman" w:hAnsi="Times New Roman" w:cs="Times New Roman"/>
          <w:sz w:val="28"/>
          <w:szCs w:val="28"/>
        </w:rPr>
        <w:t xml:space="preserve"> з питаннями саме пізнання, </w:t>
      </w:r>
      <w:r w:rsidR="003D0AEE">
        <w:rPr>
          <w:rFonts w:ascii="Times New Roman" w:hAnsi="Times New Roman" w:cs="Times New Roman"/>
          <w:sz w:val="28"/>
          <w:szCs w:val="28"/>
        </w:rPr>
        <w:t>й</w:t>
      </w:r>
      <w:r w:rsidR="006F3F97" w:rsidRPr="006F3F97">
        <w:rPr>
          <w:rFonts w:ascii="Times New Roman" w:hAnsi="Times New Roman" w:cs="Times New Roman"/>
          <w:sz w:val="28"/>
          <w:szCs w:val="28"/>
        </w:rPr>
        <w:t xml:space="preserve"> можна</w:t>
      </w:r>
      <w:r w:rsidR="003D0AEE">
        <w:rPr>
          <w:rFonts w:ascii="Times New Roman" w:hAnsi="Times New Roman" w:cs="Times New Roman"/>
          <w:sz w:val="28"/>
          <w:szCs w:val="28"/>
        </w:rPr>
        <w:t xml:space="preserve"> вести мову</w:t>
      </w:r>
      <w:r w:rsidR="006F3F97" w:rsidRPr="006F3F97">
        <w:rPr>
          <w:rFonts w:ascii="Times New Roman" w:hAnsi="Times New Roman" w:cs="Times New Roman"/>
          <w:sz w:val="28"/>
          <w:szCs w:val="28"/>
        </w:rPr>
        <w:t xml:space="preserve"> </w:t>
      </w:r>
      <w:r w:rsidR="003D0AEE">
        <w:rPr>
          <w:rFonts w:ascii="Times New Roman" w:hAnsi="Times New Roman" w:cs="Times New Roman"/>
          <w:sz w:val="28"/>
          <w:szCs w:val="28"/>
        </w:rPr>
        <w:t>щодо</w:t>
      </w:r>
      <w:r w:rsidR="006F3F97" w:rsidRPr="006F3F97">
        <w:rPr>
          <w:rFonts w:ascii="Times New Roman" w:hAnsi="Times New Roman" w:cs="Times New Roman"/>
          <w:sz w:val="28"/>
          <w:szCs w:val="28"/>
        </w:rPr>
        <w:t xml:space="preserve"> гносеологічн</w:t>
      </w:r>
      <w:r w:rsidR="003D0AEE">
        <w:rPr>
          <w:rFonts w:ascii="Times New Roman" w:hAnsi="Times New Roman" w:cs="Times New Roman"/>
          <w:sz w:val="28"/>
          <w:szCs w:val="28"/>
        </w:rPr>
        <w:t xml:space="preserve">их </w:t>
      </w:r>
      <w:r w:rsidR="006F3F97" w:rsidRPr="006F3F97">
        <w:rPr>
          <w:rFonts w:ascii="Times New Roman" w:hAnsi="Times New Roman" w:cs="Times New Roman"/>
          <w:sz w:val="28"/>
          <w:szCs w:val="28"/>
        </w:rPr>
        <w:t>аспект</w:t>
      </w:r>
      <w:r w:rsidR="003D0AEE">
        <w:rPr>
          <w:rFonts w:ascii="Times New Roman" w:hAnsi="Times New Roman" w:cs="Times New Roman"/>
          <w:sz w:val="28"/>
          <w:szCs w:val="28"/>
        </w:rPr>
        <w:t>ів</w:t>
      </w:r>
      <w:r w:rsidR="006F3F97" w:rsidRPr="006F3F97">
        <w:rPr>
          <w:rFonts w:ascii="Times New Roman" w:hAnsi="Times New Roman" w:cs="Times New Roman"/>
          <w:sz w:val="28"/>
          <w:szCs w:val="28"/>
        </w:rPr>
        <w:t xml:space="preserve"> значення поняття «вчування». </w:t>
      </w:r>
      <w:r w:rsidR="003D0AEE">
        <w:rPr>
          <w:rFonts w:ascii="Times New Roman" w:hAnsi="Times New Roman" w:cs="Times New Roman"/>
          <w:sz w:val="28"/>
          <w:szCs w:val="28"/>
        </w:rPr>
        <w:t>Проте</w:t>
      </w:r>
      <w:r w:rsidR="006F3F97" w:rsidRPr="006F3F97">
        <w:rPr>
          <w:rFonts w:ascii="Times New Roman" w:hAnsi="Times New Roman" w:cs="Times New Roman"/>
          <w:sz w:val="28"/>
          <w:szCs w:val="28"/>
        </w:rPr>
        <w:t xml:space="preserve"> </w:t>
      </w:r>
      <w:r w:rsidR="003D0AEE">
        <w:rPr>
          <w:rFonts w:ascii="Times New Roman" w:hAnsi="Times New Roman" w:cs="Times New Roman"/>
          <w:sz w:val="28"/>
          <w:szCs w:val="28"/>
        </w:rPr>
        <w:t>в</w:t>
      </w:r>
      <w:r w:rsidR="006F3F97" w:rsidRPr="006F3F97">
        <w:rPr>
          <w:rFonts w:ascii="Times New Roman" w:hAnsi="Times New Roman" w:cs="Times New Roman"/>
          <w:sz w:val="28"/>
          <w:szCs w:val="28"/>
        </w:rPr>
        <w:t xml:space="preserve">же з самого початку </w:t>
      </w:r>
      <w:r w:rsidR="003D0AEE" w:rsidRPr="006F3F97">
        <w:rPr>
          <w:rFonts w:ascii="Times New Roman" w:hAnsi="Times New Roman" w:cs="Times New Roman"/>
          <w:sz w:val="28"/>
          <w:szCs w:val="28"/>
        </w:rPr>
        <w:t xml:space="preserve">йде </w:t>
      </w:r>
      <w:r w:rsidR="006F3F97" w:rsidRPr="006F3F97">
        <w:rPr>
          <w:rFonts w:ascii="Times New Roman" w:hAnsi="Times New Roman" w:cs="Times New Roman"/>
          <w:sz w:val="28"/>
          <w:szCs w:val="28"/>
        </w:rPr>
        <w:t xml:space="preserve">мова про </w:t>
      </w:r>
      <w:r w:rsidR="003D0AEE">
        <w:rPr>
          <w:rFonts w:ascii="Times New Roman" w:hAnsi="Times New Roman" w:cs="Times New Roman"/>
          <w:sz w:val="28"/>
          <w:szCs w:val="28"/>
        </w:rPr>
        <w:t>персоніфікацію</w:t>
      </w:r>
      <w:r w:rsidR="006F3F97" w:rsidRPr="006F3F97">
        <w:rPr>
          <w:rFonts w:ascii="Times New Roman" w:hAnsi="Times New Roman" w:cs="Times New Roman"/>
          <w:sz w:val="28"/>
          <w:szCs w:val="28"/>
        </w:rPr>
        <w:t xml:space="preserve"> навколишнього світу. Емоційна чуйність </w:t>
      </w:r>
      <w:r w:rsidR="003D0AEE">
        <w:rPr>
          <w:rFonts w:ascii="Times New Roman" w:hAnsi="Times New Roman" w:cs="Times New Roman"/>
          <w:sz w:val="28"/>
          <w:szCs w:val="28"/>
        </w:rPr>
        <w:t>до</w:t>
      </w:r>
      <w:r w:rsidR="006F3F97" w:rsidRPr="006F3F97">
        <w:rPr>
          <w:rFonts w:ascii="Times New Roman" w:hAnsi="Times New Roman" w:cs="Times New Roman"/>
          <w:sz w:val="28"/>
          <w:szCs w:val="28"/>
        </w:rPr>
        <w:t xml:space="preserve"> переживан</w:t>
      </w:r>
      <w:r w:rsidR="003D0AEE">
        <w:rPr>
          <w:rFonts w:ascii="Times New Roman" w:hAnsi="Times New Roman" w:cs="Times New Roman"/>
          <w:sz w:val="28"/>
          <w:szCs w:val="28"/>
        </w:rPr>
        <w:t>ь</w:t>
      </w:r>
      <w:r w:rsidR="006F3F97" w:rsidRPr="006F3F97">
        <w:rPr>
          <w:rFonts w:ascii="Times New Roman" w:hAnsi="Times New Roman" w:cs="Times New Roman"/>
          <w:sz w:val="28"/>
          <w:szCs w:val="28"/>
        </w:rPr>
        <w:t xml:space="preserve"> інших, </w:t>
      </w:r>
      <w:r w:rsidR="003D0AEE">
        <w:rPr>
          <w:rFonts w:ascii="Times New Roman" w:hAnsi="Times New Roman" w:cs="Times New Roman"/>
          <w:sz w:val="28"/>
          <w:szCs w:val="28"/>
        </w:rPr>
        <w:t xml:space="preserve">що в </w:t>
      </w:r>
      <w:r w:rsidR="006F3F97" w:rsidRPr="006F3F97">
        <w:rPr>
          <w:rFonts w:ascii="Times New Roman" w:hAnsi="Times New Roman" w:cs="Times New Roman"/>
          <w:sz w:val="28"/>
          <w:szCs w:val="28"/>
        </w:rPr>
        <w:t xml:space="preserve">психології </w:t>
      </w:r>
      <w:r w:rsidR="003D0AEE">
        <w:rPr>
          <w:rFonts w:ascii="Times New Roman" w:hAnsi="Times New Roman" w:cs="Times New Roman"/>
          <w:sz w:val="28"/>
          <w:szCs w:val="28"/>
        </w:rPr>
        <w:t xml:space="preserve">отримала назву </w:t>
      </w:r>
      <w:r w:rsidR="006F3F97" w:rsidRPr="006F3F97">
        <w:rPr>
          <w:rFonts w:ascii="Times New Roman" w:hAnsi="Times New Roman" w:cs="Times New Roman"/>
          <w:sz w:val="28"/>
          <w:szCs w:val="28"/>
        </w:rPr>
        <w:t>емпаті</w:t>
      </w:r>
      <w:r w:rsidR="003D0AEE">
        <w:rPr>
          <w:rFonts w:ascii="Times New Roman" w:hAnsi="Times New Roman" w:cs="Times New Roman"/>
          <w:sz w:val="28"/>
          <w:szCs w:val="28"/>
        </w:rPr>
        <w:t>ї</w:t>
      </w:r>
      <w:r w:rsidR="006F3F97" w:rsidRPr="006F3F97">
        <w:rPr>
          <w:rFonts w:ascii="Times New Roman" w:hAnsi="Times New Roman" w:cs="Times New Roman"/>
          <w:sz w:val="28"/>
          <w:szCs w:val="28"/>
        </w:rPr>
        <w:t xml:space="preserve">, </w:t>
      </w:r>
      <w:r w:rsidR="003D0AEE">
        <w:rPr>
          <w:rFonts w:ascii="Times New Roman" w:hAnsi="Times New Roman" w:cs="Times New Roman"/>
          <w:sz w:val="28"/>
          <w:szCs w:val="28"/>
        </w:rPr>
        <w:t xml:space="preserve">належить </w:t>
      </w:r>
      <w:r w:rsidR="006F3F97" w:rsidRPr="006F3F97">
        <w:rPr>
          <w:rFonts w:ascii="Times New Roman" w:hAnsi="Times New Roman" w:cs="Times New Roman"/>
          <w:sz w:val="28"/>
          <w:szCs w:val="28"/>
        </w:rPr>
        <w:t>до вищих моральни</w:t>
      </w:r>
      <w:r w:rsidR="00D21079">
        <w:rPr>
          <w:rFonts w:ascii="Times New Roman" w:hAnsi="Times New Roman" w:cs="Times New Roman"/>
          <w:sz w:val="28"/>
          <w:szCs w:val="28"/>
        </w:rPr>
        <w:t>х</w:t>
      </w:r>
      <w:r w:rsidR="006F3F97" w:rsidRPr="006F3F97">
        <w:rPr>
          <w:rFonts w:ascii="Times New Roman" w:hAnsi="Times New Roman" w:cs="Times New Roman"/>
          <w:sz w:val="28"/>
          <w:szCs w:val="28"/>
        </w:rPr>
        <w:t xml:space="preserve"> почутт</w:t>
      </w:r>
      <w:r w:rsidR="00D21079">
        <w:rPr>
          <w:rFonts w:ascii="Times New Roman" w:hAnsi="Times New Roman" w:cs="Times New Roman"/>
          <w:sz w:val="28"/>
          <w:szCs w:val="28"/>
        </w:rPr>
        <w:t>ів</w:t>
      </w:r>
      <w:r w:rsidR="006F3F97" w:rsidRPr="006F3F97">
        <w:rPr>
          <w:rFonts w:ascii="Times New Roman" w:hAnsi="Times New Roman" w:cs="Times New Roman"/>
          <w:sz w:val="28"/>
          <w:szCs w:val="28"/>
        </w:rPr>
        <w:t xml:space="preserve">. Емпатія у </w:t>
      </w:r>
      <w:r w:rsidR="003D0AEE">
        <w:rPr>
          <w:rFonts w:ascii="Times New Roman" w:hAnsi="Times New Roman" w:cs="Times New Roman"/>
          <w:sz w:val="28"/>
          <w:szCs w:val="28"/>
        </w:rPr>
        <w:t>вигляді</w:t>
      </w:r>
      <w:r w:rsidR="006F3F97" w:rsidRPr="006F3F97">
        <w:rPr>
          <w:rFonts w:ascii="Times New Roman" w:hAnsi="Times New Roman" w:cs="Times New Roman"/>
          <w:sz w:val="28"/>
          <w:szCs w:val="28"/>
        </w:rPr>
        <w:t xml:space="preserve"> співчуття </w:t>
      </w:r>
      <w:r w:rsidR="003D0AEE">
        <w:rPr>
          <w:rFonts w:ascii="Times New Roman" w:hAnsi="Times New Roman" w:cs="Times New Roman"/>
          <w:sz w:val="28"/>
          <w:szCs w:val="28"/>
        </w:rPr>
        <w:t>чи</w:t>
      </w:r>
      <w:r w:rsidR="006F3F97" w:rsidRPr="006F3F97">
        <w:rPr>
          <w:rFonts w:ascii="Times New Roman" w:hAnsi="Times New Roman" w:cs="Times New Roman"/>
          <w:sz w:val="28"/>
          <w:szCs w:val="28"/>
        </w:rPr>
        <w:t xml:space="preserve"> співпереживання (незалежно </w:t>
      </w:r>
      <w:r w:rsidR="003D0AEE">
        <w:rPr>
          <w:rFonts w:ascii="Times New Roman" w:hAnsi="Times New Roman" w:cs="Times New Roman"/>
          <w:sz w:val="28"/>
          <w:szCs w:val="28"/>
        </w:rPr>
        <w:t>чого: горя чи радості</w:t>
      </w:r>
      <w:r w:rsidR="006F3F97" w:rsidRPr="006F3F97">
        <w:rPr>
          <w:rFonts w:ascii="Times New Roman" w:hAnsi="Times New Roman" w:cs="Times New Roman"/>
          <w:sz w:val="28"/>
          <w:szCs w:val="28"/>
        </w:rPr>
        <w:t>) пов'язана з</w:t>
      </w:r>
      <w:r w:rsidR="003D0AEE">
        <w:rPr>
          <w:rFonts w:ascii="Times New Roman" w:hAnsi="Times New Roman" w:cs="Times New Roman"/>
          <w:sz w:val="28"/>
          <w:szCs w:val="28"/>
        </w:rPr>
        <w:t>і</w:t>
      </w:r>
      <w:r w:rsidR="006F3F97" w:rsidRPr="006F3F97">
        <w:rPr>
          <w:rFonts w:ascii="Times New Roman" w:hAnsi="Times New Roman" w:cs="Times New Roman"/>
          <w:sz w:val="28"/>
          <w:szCs w:val="28"/>
        </w:rPr>
        <w:t xml:space="preserve"> </w:t>
      </w:r>
      <w:r w:rsidR="003D0AEE">
        <w:rPr>
          <w:rFonts w:ascii="Times New Roman" w:hAnsi="Times New Roman" w:cs="Times New Roman"/>
          <w:sz w:val="28"/>
          <w:szCs w:val="28"/>
        </w:rPr>
        <w:t>в</w:t>
      </w:r>
      <w:r w:rsidR="006F3F97" w:rsidRPr="006F3F97">
        <w:rPr>
          <w:rFonts w:ascii="Times New Roman" w:hAnsi="Times New Roman" w:cs="Times New Roman"/>
          <w:sz w:val="28"/>
          <w:szCs w:val="28"/>
        </w:rPr>
        <w:t>мінням людини «проникати» у світ почуттів інших людей. У різноманітних життєвих ситуаціях емоційний відгук залежить від адекватності сприй</w:t>
      </w:r>
      <w:r w:rsidR="003D0AEE">
        <w:rPr>
          <w:rFonts w:ascii="Times New Roman" w:hAnsi="Times New Roman" w:cs="Times New Roman"/>
          <w:sz w:val="28"/>
          <w:szCs w:val="28"/>
        </w:rPr>
        <w:t>мання</w:t>
      </w:r>
      <w:r w:rsidR="006F3F97" w:rsidRPr="006F3F97">
        <w:rPr>
          <w:rFonts w:ascii="Times New Roman" w:hAnsi="Times New Roman" w:cs="Times New Roman"/>
          <w:sz w:val="28"/>
          <w:szCs w:val="28"/>
        </w:rPr>
        <w:t xml:space="preserve"> переживань людей </w:t>
      </w:r>
      <w:r w:rsidR="003D0AEE">
        <w:rPr>
          <w:rFonts w:ascii="Times New Roman" w:hAnsi="Times New Roman" w:cs="Times New Roman"/>
          <w:sz w:val="28"/>
          <w:szCs w:val="28"/>
        </w:rPr>
        <w:t>чи</w:t>
      </w:r>
      <w:r w:rsidR="006F3F97" w:rsidRPr="006F3F97">
        <w:rPr>
          <w:rFonts w:ascii="Times New Roman" w:hAnsi="Times New Roman" w:cs="Times New Roman"/>
          <w:sz w:val="28"/>
          <w:szCs w:val="28"/>
        </w:rPr>
        <w:t xml:space="preserve"> емоцій тварин, </w:t>
      </w:r>
      <w:r w:rsidR="003D0AEE">
        <w:rPr>
          <w:rFonts w:ascii="Times New Roman" w:hAnsi="Times New Roman" w:cs="Times New Roman"/>
          <w:sz w:val="28"/>
          <w:szCs w:val="28"/>
        </w:rPr>
        <w:t xml:space="preserve">рівно як і </w:t>
      </w:r>
      <w:r w:rsidR="006F3F97" w:rsidRPr="006F3F97">
        <w:rPr>
          <w:rFonts w:ascii="Times New Roman" w:hAnsi="Times New Roman" w:cs="Times New Roman"/>
          <w:sz w:val="28"/>
          <w:szCs w:val="28"/>
        </w:rPr>
        <w:t>від уявлення про</w:t>
      </w:r>
      <w:r w:rsidR="00D21079">
        <w:rPr>
          <w:rFonts w:ascii="Times New Roman" w:hAnsi="Times New Roman" w:cs="Times New Roman"/>
          <w:sz w:val="28"/>
          <w:szCs w:val="28"/>
        </w:rPr>
        <w:t xml:space="preserve"> причини, що</w:t>
      </w:r>
      <w:r w:rsidR="006F3F97" w:rsidRPr="006F3F97">
        <w:rPr>
          <w:rFonts w:ascii="Times New Roman" w:hAnsi="Times New Roman" w:cs="Times New Roman"/>
          <w:sz w:val="28"/>
          <w:szCs w:val="28"/>
        </w:rPr>
        <w:t xml:space="preserve"> їх </w:t>
      </w:r>
      <w:r w:rsidR="00D21079">
        <w:rPr>
          <w:rFonts w:ascii="Times New Roman" w:hAnsi="Times New Roman" w:cs="Times New Roman"/>
          <w:sz w:val="28"/>
          <w:szCs w:val="28"/>
        </w:rPr>
        <w:t>викликали</w:t>
      </w:r>
      <w:r w:rsidR="006F3F97" w:rsidRPr="006F3F97">
        <w:rPr>
          <w:rFonts w:ascii="Times New Roman" w:hAnsi="Times New Roman" w:cs="Times New Roman"/>
          <w:sz w:val="28"/>
          <w:szCs w:val="28"/>
        </w:rPr>
        <w:t xml:space="preserve">. </w:t>
      </w:r>
      <w:r w:rsidR="003D0AEE">
        <w:rPr>
          <w:rFonts w:ascii="Times New Roman" w:hAnsi="Times New Roman" w:cs="Times New Roman"/>
          <w:sz w:val="28"/>
          <w:szCs w:val="28"/>
        </w:rPr>
        <w:t xml:space="preserve">Ця </w:t>
      </w:r>
      <w:r w:rsidR="006F3F97" w:rsidRPr="006F3F97">
        <w:rPr>
          <w:rFonts w:ascii="Times New Roman" w:hAnsi="Times New Roman" w:cs="Times New Roman"/>
          <w:sz w:val="28"/>
          <w:szCs w:val="28"/>
        </w:rPr>
        <w:t>чуйність стає спону</w:t>
      </w:r>
      <w:r w:rsidR="003D0AEE">
        <w:rPr>
          <w:rFonts w:ascii="Times New Roman" w:hAnsi="Times New Roman" w:cs="Times New Roman"/>
          <w:sz w:val="28"/>
          <w:szCs w:val="28"/>
        </w:rPr>
        <w:t xml:space="preserve">кою, </w:t>
      </w:r>
      <w:r w:rsidR="006F3F97" w:rsidRPr="006F3F97">
        <w:rPr>
          <w:rFonts w:ascii="Times New Roman" w:hAnsi="Times New Roman" w:cs="Times New Roman"/>
          <w:sz w:val="28"/>
          <w:szCs w:val="28"/>
        </w:rPr>
        <w:t xml:space="preserve">силою, </w:t>
      </w:r>
      <w:r w:rsidR="003D0AEE">
        <w:rPr>
          <w:rFonts w:ascii="Times New Roman" w:hAnsi="Times New Roman" w:cs="Times New Roman"/>
          <w:sz w:val="28"/>
          <w:szCs w:val="28"/>
        </w:rPr>
        <w:t xml:space="preserve">що </w:t>
      </w:r>
      <w:r w:rsidR="006F3F97" w:rsidRPr="006F3F97">
        <w:rPr>
          <w:rFonts w:ascii="Times New Roman" w:hAnsi="Times New Roman" w:cs="Times New Roman"/>
          <w:sz w:val="28"/>
          <w:szCs w:val="28"/>
        </w:rPr>
        <w:t>спрямова</w:t>
      </w:r>
      <w:r w:rsidR="003D0AEE">
        <w:rPr>
          <w:rFonts w:ascii="Times New Roman" w:hAnsi="Times New Roman" w:cs="Times New Roman"/>
          <w:sz w:val="28"/>
          <w:szCs w:val="28"/>
        </w:rPr>
        <w:t>на</w:t>
      </w:r>
      <w:r w:rsidR="006F3F97" w:rsidRPr="006F3F97">
        <w:rPr>
          <w:rFonts w:ascii="Times New Roman" w:hAnsi="Times New Roman" w:cs="Times New Roman"/>
          <w:sz w:val="28"/>
          <w:szCs w:val="28"/>
        </w:rPr>
        <w:t xml:space="preserve"> на допомог</w:t>
      </w:r>
      <w:r w:rsidR="003D0AEE">
        <w:rPr>
          <w:rFonts w:ascii="Times New Roman" w:hAnsi="Times New Roman" w:cs="Times New Roman"/>
          <w:sz w:val="28"/>
          <w:szCs w:val="28"/>
        </w:rPr>
        <w:t>у іншим</w:t>
      </w:r>
      <w:r w:rsidR="006F3F97" w:rsidRPr="006F3F97">
        <w:rPr>
          <w:rFonts w:ascii="Times New Roman" w:hAnsi="Times New Roman" w:cs="Times New Roman"/>
          <w:sz w:val="28"/>
          <w:szCs w:val="28"/>
        </w:rPr>
        <w:t xml:space="preserve">. </w:t>
      </w:r>
      <w:r w:rsidR="003D0AEE">
        <w:rPr>
          <w:rFonts w:ascii="Times New Roman" w:hAnsi="Times New Roman" w:cs="Times New Roman"/>
          <w:sz w:val="28"/>
          <w:szCs w:val="28"/>
        </w:rPr>
        <w:t>Дослідники підкреслюють вагоме значення</w:t>
      </w:r>
      <w:r w:rsidR="006F3F97" w:rsidRPr="006F3F97">
        <w:rPr>
          <w:rFonts w:ascii="Times New Roman" w:hAnsi="Times New Roman" w:cs="Times New Roman"/>
          <w:sz w:val="28"/>
          <w:szCs w:val="28"/>
        </w:rPr>
        <w:t xml:space="preserve"> впливу роботи Е.</w:t>
      </w:r>
      <w:r w:rsidR="003D0AEE">
        <w:rPr>
          <w:rFonts w:ascii="Times New Roman" w:hAnsi="Times New Roman" w:cs="Times New Roman"/>
          <w:sz w:val="28"/>
          <w:szCs w:val="28"/>
        </w:rPr>
        <w:t> </w:t>
      </w:r>
      <w:r w:rsidR="006F3F97" w:rsidRPr="006F3F97">
        <w:rPr>
          <w:rFonts w:ascii="Times New Roman" w:hAnsi="Times New Roman" w:cs="Times New Roman"/>
          <w:sz w:val="28"/>
          <w:szCs w:val="28"/>
        </w:rPr>
        <w:t xml:space="preserve">Штайн, </w:t>
      </w:r>
      <w:r w:rsidR="003D0AEE">
        <w:rPr>
          <w:rFonts w:ascii="Times New Roman" w:hAnsi="Times New Roman" w:cs="Times New Roman"/>
          <w:sz w:val="28"/>
          <w:szCs w:val="28"/>
        </w:rPr>
        <w:t>котра</w:t>
      </w:r>
      <w:r w:rsidR="006F3F97" w:rsidRPr="006F3F97">
        <w:rPr>
          <w:rFonts w:ascii="Times New Roman" w:hAnsi="Times New Roman" w:cs="Times New Roman"/>
          <w:sz w:val="28"/>
          <w:szCs w:val="28"/>
        </w:rPr>
        <w:t xml:space="preserve"> </w:t>
      </w:r>
      <w:r w:rsidR="003D0AEE">
        <w:rPr>
          <w:rFonts w:ascii="Times New Roman" w:hAnsi="Times New Roman" w:cs="Times New Roman"/>
          <w:sz w:val="28"/>
          <w:szCs w:val="28"/>
        </w:rPr>
        <w:t>виконала</w:t>
      </w:r>
      <w:r w:rsidR="006F3F97" w:rsidRPr="006F3F97">
        <w:rPr>
          <w:rFonts w:ascii="Times New Roman" w:hAnsi="Times New Roman" w:cs="Times New Roman"/>
          <w:sz w:val="28"/>
          <w:szCs w:val="28"/>
        </w:rPr>
        <w:t xml:space="preserve"> феноменологічний аналіз вчування [</w:t>
      </w:r>
      <w:r w:rsidR="005407AE">
        <w:rPr>
          <w:rFonts w:ascii="Times New Roman" w:hAnsi="Times New Roman" w:cs="Times New Roman"/>
          <w:sz w:val="28"/>
          <w:szCs w:val="28"/>
        </w:rPr>
        <w:t>3</w:t>
      </w:r>
      <w:r w:rsidR="006F3F97" w:rsidRPr="006F3F97">
        <w:rPr>
          <w:rFonts w:ascii="Times New Roman" w:hAnsi="Times New Roman" w:cs="Times New Roman"/>
          <w:sz w:val="28"/>
          <w:szCs w:val="28"/>
        </w:rPr>
        <w:t>7]. Е.</w:t>
      </w:r>
      <w:r w:rsidR="003D0AEE">
        <w:rPr>
          <w:rFonts w:ascii="Times New Roman" w:hAnsi="Times New Roman" w:cs="Times New Roman"/>
          <w:sz w:val="28"/>
          <w:szCs w:val="28"/>
        </w:rPr>
        <w:t> </w:t>
      </w:r>
      <w:r w:rsidR="006F3F97" w:rsidRPr="006F3F97">
        <w:rPr>
          <w:rFonts w:ascii="Times New Roman" w:hAnsi="Times New Roman" w:cs="Times New Roman"/>
          <w:sz w:val="28"/>
          <w:szCs w:val="28"/>
        </w:rPr>
        <w:t xml:space="preserve">Штайн </w:t>
      </w:r>
      <w:r w:rsidR="003D0AEE">
        <w:rPr>
          <w:rFonts w:ascii="Times New Roman" w:hAnsi="Times New Roman" w:cs="Times New Roman"/>
          <w:sz w:val="28"/>
          <w:szCs w:val="28"/>
        </w:rPr>
        <w:t>наголошує</w:t>
      </w:r>
      <w:r w:rsidR="006F3F97" w:rsidRPr="006F3F97">
        <w:rPr>
          <w:rFonts w:ascii="Times New Roman" w:hAnsi="Times New Roman" w:cs="Times New Roman"/>
          <w:sz w:val="28"/>
          <w:szCs w:val="28"/>
        </w:rPr>
        <w:t>, що всі концепції вчування ви</w:t>
      </w:r>
      <w:r w:rsidR="003D0AEE">
        <w:rPr>
          <w:rFonts w:ascii="Times New Roman" w:hAnsi="Times New Roman" w:cs="Times New Roman"/>
          <w:sz w:val="28"/>
          <w:szCs w:val="28"/>
        </w:rPr>
        <w:t>тікають</w:t>
      </w:r>
      <w:r w:rsidR="006F3F97" w:rsidRPr="006F3F97">
        <w:rPr>
          <w:rFonts w:ascii="Times New Roman" w:hAnsi="Times New Roman" w:cs="Times New Roman"/>
          <w:sz w:val="28"/>
          <w:szCs w:val="28"/>
        </w:rPr>
        <w:t xml:space="preserve"> з </w:t>
      </w:r>
      <w:r w:rsidR="00552689">
        <w:rPr>
          <w:rFonts w:ascii="Times New Roman" w:hAnsi="Times New Roman" w:cs="Times New Roman"/>
          <w:sz w:val="28"/>
          <w:szCs w:val="28"/>
        </w:rPr>
        <w:t>глибоко прихованої впевненості</w:t>
      </w:r>
      <w:r w:rsidR="006F3F97" w:rsidRPr="006F3F97">
        <w:rPr>
          <w:rFonts w:ascii="Times New Roman" w:hAnsi="Times New Roman" w:cs="Times New Roman"/>
          <w:sz w:val="28"/>
          <w:szCs w:val="28"/>
        </w:rPr>
        <w:t>, що почуття іншого, його досвід д</w:t>
      </w:r>
      <w:r w:rsidR="00D21079">
        <w:rPr>
          <w:rFonts w:ascii="Times New Roman" w:hAnsi="Times New Roman" w:cs="Times New Roman"/>
          <w:sz w:val="28"/>
          <w:szCs w:val="28"/>
        </w:rPr>
        <w:t>ос</w:t>
      </w:r>
      <w:r w:rsidR="00552689">
        <w:rPr>
          <w:rFonts w:ascii="Times New Roman" w:hAnsi="Times New Roman" w:cs="Times New Roman"/>
          <w:sz w:val="28"/>
          <w:szCs w:val="28"/>
        </w:rPr>
        <w:t>яжний</w:t>
      </w:r>
      <w:r w:rsidR="006F3F97" w:rsidRPr="006F3F97">
        <w:rPr>
          <w:rFonts w:ascii="Times New Roman" w:hAnsi="Times New Roman" w:cs="Times New Roman"/>
          <w:sz w:val="28"/>
          <w:szCs w:val="28"/>
        </w:rPr>
        <w:t xml:space="preserve"> нам. Завдання феноменології полягає в тому, щоб пояснити, як саме </w:t>
      </w:r>
      <w:r w:rsidR="00552689">
        <w:rPr>
          <w:rFonts w:ascii="Times New Roman" w:hAnsi="Times New Roman" w:cs="Times New Roman"/>
          <w:sz w:val="28"/>
          <w:szCs w:val="28"/>
        </w:rPr>
        <w:t>його досягти</w:t>
      </w:r>
      <w:r w:rsidR="006F3F97" w:rsidRPr="006F3F97">
        <w:rPr>
          <w:rFonts w:ascii="Times New Roman" w:hAnsi="Times New Roman" w:cs="Times New Roman"/>
          <w:sz w:val="28"/>
          <w:szCs w:val="28"/>
        </w:rPr>
        <w:t>, в чому саме полягає ця д</w:t>
      </w:r>
      <w:r w:rsidR="00552689">
        <w:rPr>
          <w:rFonts w:ascii="Times New Roman" w:hAnsi="Times New Roman" w:cs="Times New Roman"/>
          <w:sz w:val="28"/>
          <w:szCs w:val="28"/>
        </w:rPr>
        <w:t>осяжність</w:t>
      </w:r>
      <w:r w:rsidR="006F3F97" w:rsidRPr="006F3F97">
        <w:rPr>
          <w:rFonts w:ascii="Times New Roman" w:hAnsi="Times New Roman" w:cs="Times New Roman"/>
          <w:sz w:val="28"/>
          <w:szCs w:val="28"/>
        </w:rPr>
        <w:t xml:space="preserve">. Без </w:t>
      </w:r>
      <w:r w:rsidR="00552689">
        <w:rPr>
          <w:rFonts w:ascii="Times New Roman" w:hAnsi="Times New Roman" w:cs="Times New Roman"/>
          <w:sz w:val="28"/>
          <w:szCs w:val="28"/>
        </w:rPr>
        <w:t>розуміння</w:t>
      </w:r>
      <w:r w:rsidR="006F3F97" w:rsidRPr="006F3F97">
        <w:rPr>
          <w:rFonts w:ascii="Times New Roman" w:hAnsi="Times New Roman" w:cs="Times New Roman"/>
          <w:sz w:val="28"/>
          <w:szCs w:val="28"/>
        </w:rPr>
        <w:t xml:space="preserve"> цього питання неможлив</w:t>
      </w:r>
      <w:r w:rsidR="00552689">
        <w:rPr>
          <w:rFonts w:ascii="Times New Roman" w:hAnsi="Times New Roman" w:cs="Times New Roman"/>
          <w:sz w:val="28"/>
          <w:szCs w:val="28"/>
        </w:rPr>
        <w:t xml:space="preserve">о </w:t>
      </w:r>
      <w:r w:rsidR="006F3F97" w:rsidRPr="006F3F97">
        <w:rPr>
          <w:rFonts w:ascii="Times New Roman" w:hAnsi="Times New Roman" w:cs="Times New Roman"/>
          <w:sz w:val="28"/>
          <w:szCs w:val="28"/>
        </w:rPr>
        <w:t>виріш</w:t>
      </w:r>
      <w:r w:rsidR="00552689">
        <w:rPr>
          <w:rFonts w:ascii="Times New Roman" w:hAnsi="Times New Roman" w:cs="Times New Roman"/>
          <w:sz w:val="28"/>
          <w:szCs w:val="28"/>
        </w:rPr>
        <w:t>ити таке</w:t>
      </w:r>
      <w:r w:rsidR="006F3F97" w:rsidRPr="006F3F97">
        <w:rPr>
          <w:rFonts w:ascii="Times New Roman" w:hAnsi="Times New Roman" w:cs="Times New Roman"/>
          <w:sz w:val="28"/>
          <w:szCs w:val="28"/>
        </w:rPr>
        <w:t xml:space="preserve"> завдан</w:t>
      </w:r>
      <w:r w:rsidR="00552689">
        <w:rPr>
          <w:rFonts w:ascii="Times New Roman" w:hAnsi="Times New Roman" w:cs="Times New Roman"/>
          <w:sz w:val="28"/>
          <w:szCs w:val="28"/>
        </w:rPr>
        <w:t xml:space="preserve">ня </w:t>
      </w:r>
      <w:r w:rsidR="006F3F97" w:rsidRPr="006F3F97">
        <w:rPr>
          <w:rFonts w:ascii="Times New Roman" w:hAnsi="Times New Roman" w:cs="Times New Roman"/>
          <w:sz w:val="28"/>
          <w:szCs w:val="28"/>
        </w:rPr>
        <w:t xml:space="preserve">психології </w:t>
      </w:r>
      <w:r w:rsidR="00552689">
        <w:rPr>
          <w:rFonts w:ascii="Times New Roman" w:hAnsi="Times New Roman" w:cs="Times New Roman"/>
          <w:sz w:val="28"/>
          <w:szCs w:val="28"/>
        </w:rPr>
        <w:t xml:space="preserve">як </w:t>
      </w:r>
      <w:r w:rsidR="006F3F97" w:rsidRPr="006F3F97">
        <w:rPr>
          <w:rFonts w:ascii="Times New Roman" w:hAnsi="Times New Roman" w:cs="Times New Roman"/>
          <w:sz w:val="28"/>
          <w:szCs w:val="28"/>
        </w:rPr>
        <w:t xml:space="preserve">дослідження </w:t>
      </w:r>
      <w:r w:rsidR="00552689">
        <w:rPr>
          <w:rFonts w:ascii="Times New Roman" w:hAnsi="Times New Roman" w:cs="Times New Roman"/>
          <w:sz w:val="28"/>
          <w:szCs w:val="28"/>
        </w:rPr>
        <w:t xml:space="preserve">способу чи механізму </w:t>
      </w:r>
      <w:r w:rsidR="006F3F97" w:rsidRPr="006F3F97">
        <w:rPr>
          <w:rFonts w:ascii="Times New Roman" w:hAnsi="Times New Roman" w:cs="Times New Roman"/>
          <w:sz w:val="28"/>
          <w:szCs w:val="28"/>
        </w:rPr>
        <w:t>форму</w:t>
      </w:r>
      <w:r w:rsidR="00552689">
        <w:rPr>
          <w:rFonts w:ascii="Times New Roman" w:hAnsi="Times New Roman" w:cs="Times New Roman"/>
          <w:sz w:val="28"/>
          <w:szCs w:val="28"/>
        </w:rPr>
        <w:t>ванн</w:t>
      </w:r>
      <w:r w:rsidR="006F3F97" w:rsidRPr="006F3F97">
        <w:rPr>
          <w:rFonts w:ascii="Times New Roman" w:hAnsi="Times New Roman" w:cs="Times New Roman"/>
          <w:sz w:val="28"/>
          <w:szCs w:val="28"/>
        </w:rPr>
        <w:t>я м</w:t>
      </w:r>
      <w:r w:rsidR="00552689">
        <w:rPr>
          <w:rFonts w:ascii="Times New Roman" w:hAnsi="Times New Roman" w:cs="Times New Roman"/>
          <w:sz w:val="28"/>
          <w:szCs w:val="28"/>
        </w:rPr>
        <w:t>ого</w:t>
      </w:r>
      <w:r w:rsidR="006F3F97" w:rsidRPr="006F3F97">
        <w:rPr>
          <w:rFonts w:ascii="Times New Roman" w:hAnsi="Times New Roman" w:cs="Times New Roman"/>
          <w:sz w:val="28"/>
          <w:szCs w:val="28"/>
        </w:rPr>
        <w:t xml:space="preserve"> досвід</w:t>
      </w:r>
      <w:r w:rsidR="00552689">
        <w:rPr>
          <w:rFonts w:ascii="Times New Roman" w:hAnsi="Times New Roman" w:cs="Times New Roman"/>
          <w:sz w:val="28"/>
          <w:szCs w:val="28"/>
        </w:rPr>
        <w:t>у</w:t>
      </w:r>
      <w:r w:rsidR="006F3F97" w:rsidRPr="006F3F97">
        <w:rPr>
          <w:rFonts w:ascii="Times New Roman" w:hAnsi="Times New Roman" w:cs="Times New Roman"/>
          <w:sz w:val="28"/>
          <w:szCs w:val="28"/>
        </w:rPr>
        <w:t xml:space="preserve"> іншого. 1909 ро</w:t>
      </w:r>
      <w:r w:rsidR="00552689">
        <w:rPr>
          <w:rFonts w:ascii="Times New Roman" w:hAnsi="Times New Roman" w:cs="Times New Roman"/>
          <w:sz w:val="28"/>
          <w:szCs w:val="28"/>
        </w:rPr>
        <w:t>ку</w:t>
      </w:r>
      <w:r w:rsidR="006F3F97" w:rsidRPr="006F3F97">
        <w:rPr>
          <w:rFonts w:ascii="Times New Roman" w:hAnsi="Times New Roman" w:cs="Times New Roman"/>
          <w:sz w:val="28"/>
          <w:szCs w:val="28"/>
        </w:rPr>
        <w:t xml:space="preserve"> ви</w:t>
      </w:r>
      <w:r w:rsidR="00552689">
        <w:rPr>
          <w:rFonts w:ascii="Times New Roman" w:hAnsi="Times New Roman" w:cs="Times New Roman"/>
          <w:sz w:val="28"/>
          <w:szCs w:val="28"/>
        </w:rPr>
        <w:t xml:space="preserve">йшла </w:t>
      </w:r>
      <w:r w:rsidR="006F3F97" w:rsidRPr="006F3F97">
        <w:rPr>
          <w:rFonts w:ascii="Times New Roman" w:hAnsi="Times New Roman" w:cs="Times New Roman"/>
          <w:sz w:val="28"/>
          <w:szCs w:val="28"/>
        </w:rPr>
        <w:t>книга Е.</w:t>
      </w:r>
      <w:r w:rsidR="00552689">
        <w:rPr>
          <w:rFonts w:ascii="Times New Roman" w:hAnsi="Times New Roman" w:cs="Times New Roman"/>
          <w:sz w:val="28"/>
          <w:szCs w:val="28"/>
        </w:rPr>
        <w:t> </w:t>
      </w:r>
      <w:r w:rsidR="006F3F97" w:rsidRPr="006F3F97">
        <w:rPr>
          <w:rFonts w:ascii="Times New Roman" w:hAnsi="Times New Roman" w:cs="Times New Roman"/>
          <w:sz w:val="28"/>
          <w:szCs w:val="28"/>
        </w:rPr>
        <w:t>Тітченера «Експериментальна психологія процесів мислення»</w:t>
      </w:r>
      <w:r w:rsidR="00552689">
        <w:rPr>
          <w:rFonts w:ascii="Times New Roman" w:hAnsi="Times New Roman" w:cs="Times New Roman"/>
          <w:sz w:val="28"/>
          <w:szCs w:val="28"/>
        </w:rPr>
        <w:t>, в якій автор зазнача</w:t>
      </w:r>
      <w:r w:rsidR="00C34908">
        <w:rPr>
          <w:rFonts w:ascii="Times New Roman" w:hAnsi="Times New Roman" w:cs="Times New Roman"/>
          <w:sz w:val="28"/>
          <w:szCs w:val="28"/>
        </w:rPr>
        <w:t xml:space="preserve">в, що людина не просто спостерігає стани та властивості інших людей, але й відчуває й навіть відіграє їх так званим </w:t>
      </w:r>
      <w:r w:rsidR="00C34908">
        <w:rPr>
          <w:rFonts w:ascii="Times New Roman" w:hAnsi="Times New Roman" w:cs="Times New Roman"/>
          <w:sz w:val="28"/>
          <w:szCs w:val="28"/>
        </w:rPr>
        <w:lastRenderedPageBreak/>
        <w:t>розумовим м’язом</w:t>
      </w:r>
      <w:r w:rsidR="006F3F97" w:rsidRPr="006F3F97">
        <w:rPr>
          <w:rFonts w:ascii="Times New Roman" w:hAnsi="Times New Roman" w:cs="Times New Roman"/>
          <w:sz w:val="28"/>
          <w:szCs w:val="28"/>
        </w:rPr>
        <w:t xml:space="preserve"> [</w:t>
      </w:r>
      <w:r w:rsidR="005407AE">
        <w:rPr>
          <w:rFonts w:ascii="Times New Roman" w:hAnsi="Times New Roman" w:cs="Times New Roman"/>
          <w:sz w:val="28"/>
          <w:szCs w:val="28"/>
        </w:rPr>
        <w:t>6</w:t>
      </w:r>
      <w:r w:rsidR="000B10A1">
        <w:rPr>
          <w:rFonts w:ascii="Times New Roman" w:hAnsi="Times New Roman" w:cs="Times New Roman"/>
          <w:sz w:val="28"/>
          <w:szCs w:val="28"/>
        </w:rPr>
        <w:t>5</w:t>
      </w:r>
      <w:r w:rsidR="006F3F97" w:rsidRPr="006F3F97">
        <w:rPr>
          <w:rFonts w:ascii="Times New Roman" w:hAnsi="Times New Roman" w:cs="Times New Roman"/>
          <w:sz w:val="28"/>
          <w:szCs w:val="28"/>
        </w:rPr>
        <w:t>]. Та</w:t>
      </w:r>
      <w:r w:rsidR="00552689">
        <w:rPr>
          <w:rFonts w:ascii="Times New Roman" w:hAnsi="Times New Roman" w:cs="Times New Roman"/>
          <w:sz w:val="28"/>
          <w:szCs w:val="28"/>
        </w:rPr>
        <w:t>к у</w:t>
      </w:r>
      <w:r w:rsidR="006F3F97" w:rsidRPr="006F3F97">
        <w:rPr>
          <w:rFonts w:ascii="Times New Roman" w:hAnsi="Times New Roman" w:cs="Times New Roman"/>
          <w:sz w:val="28"/>
          <w:szCs w:val="28"/>
        </w:rPr>
        <w:t xml:space="preserve"> психологію </w:t>
      </w:r>
      <w:r w:rsidR="00552689">
        <w:rPr>
          <w:rFonts w:ascii="Times New Roman" w:hAnsi="Times New Roman" w:cs="Times New Roman"/>
          <w:sz w:val="28"/>
          <w:szCs w:val="28"/>
        </w:rPr>
        <w:t xml:space="preserve">було </w:t>
      </w:r>
      <w:r w:rsidR="006F3F97" w:rsidRPr="006F3F97">
        <w:rPr>
          <w:rFonts w:ascii="Times New Roman" w:hAnsi="Times New Roman" w:cs="Times New Roman"/>
          <w:sz w:val="28"/>
          <w:szCs w:val="28"/>
        </w:rPr>
        <w:t>вв</w:t>
      </w:r>
      <w:r w:rsidR="00552689">
        <w:rPr>
          <w:rFonts w:ascii="Times New Roman" w:hAnsi="Times New Roman" w:cs="Times New Roman"/>
          <w:sz w:val="28"/>
          <w:szCs w:val="28"/>
        </w:rPr>
        <w:t>едено</w:t>
      </w:r>
      <w:r w:rsidR="006F3F97" w:rsidRPr="006F3F97">
        <w:rPr>
          <w:rFonts w:ascii="Times New Roman" w:hAnsi="Times New Roman" w:cs="Times New Roman"/>
          <w:sz w:val="28"/>
          <w:szCs w:val="28"/>
        </w:rPr>
        <w:t xml:space="preserve"> новий термін. У 1924 році Е. Тітченер відзначив аналогі</w:t>
      </w:r>
      <w:r w:rsidR="00552689">
        <w:rPr>
          <w:rFonts w:ascii="Times New Roman" w:hAnsi="Times New Roman" w:cs="Times New Roman"/>
          <w:sz w:val="28"/>
          <w:szCs w:val="28"/>
        </w:rPr>
        <w:t>ю утворення терміна</w:t>
      </w:r>
      <w:r w:rsidR="006F3F97" w:rsidRPr="006F3F97">
        <w:rPr>
          <w:rFonts w:ascii="Times New Roman" w:hAnsi="Times New Roman" w:cs="Times New Roman"/>
          <w:sz w:val="28"/>
          <w:szCs w:val="28"/>
        </w:rPr>
        <w:t xml:space="preserve"> зі словом «sympathy»</w:t>
      </w:r>
      <w:r w:rsidR="00552689">
        <w:rPr>
          <w:rFonts w:ascii="Times New Roman" w:hAnsi="Times New Roman" w:cs="Times New Roman"/>
          <w:sz w:val="28"/>
          <w:szCs w:val="28"/>
        </w:rPr>
        <w:t>, п</w:t>
      </w:r>
      <w:r w:rsidR="006F3F97" w:rsidRPr="006F3F97">
        <w:rPr>
          <w:rFonts w:ascii="Times New Roman" w:hAnsi="Times New Roman" w:cs="Times New Roman"/>
          <w:sz w:val="28"/>
          <w:szCs w:val="28"/>
        </w:rPr>
        <w:t>риділив</w:t>
      </w:r>
      <w:r w:rsidR="00552689">
        <w:rPr>
          <w:rFonts w:ascii="Times New Roman" w:hAnsi="Times New Roman" w:cs="Times New Roman"/>
          <w:sz w:val="28"/>
          <w:szCs w:val="28"/>
        </w:rPr>
        <w:t>ши</w:t>
      </w:r>
      <w:r w:rsidR="006F3F97" w:rsidRPr="006F3F97">
        <w:rPr>
          <w:rFonts w:ascii="Times New Roman" w:hAnsi="Times New Roman" w:cs="Times New Roman"/>
          <w:sz w:val="28"/>
          <w:szCs w:val="28"/>
        </w:rPr>
        <w:t xml:space="preserve"> увагу аналізу</w:t>
      </w:r>
      <w:r w:rsidR="00552689">
        <w:rPr>
          <w:rFonts w:ascii="Times New Roman" w:hAnsi="Times New Roman" w:cs="Times New Roman"/>
          <w:sz w:val="28"/>
          <w:szCs w:val="28"/>
        </w:rPr>
        <w:t xml:space="preserve"> аспект</w:t>
      </w:r>
      <w:r w:rsidR="00C810F9">
        <w:rPr>
          <w:rFonts w:ascii="Times New Roman" w:hAnsi="Times New Roman" w:cs="Times New Roman"/>
          <w:sz w:val="28"/>
          <w:szCs w:val="28"/>
        </w:rPr>
        <w:t>ів</w:t>
      </w:r>
      <w:r w:rsidR="006F3F97" w:rsidRPr="006F3F97">
        <w:rPr>
          <w:rFonts w:ascii="Times New Roman" w:hAnsi="Times New Roman" w:cs="Times New Roman"/>
          <w:sz w:val="28"/>
          <w:szCs w:val="28"/>
        </w:rPr>
        <w:t xml:space="preserve"> вживання </w:t>
      </w:r>
      <w:r w:rsidR="00552689">
        <w:rPr>
          <w:rFonts w:ascii="Times New Roman" w:hAnsi="Times New Roman" w:cs="Times New Roman"/>
          <w:sz w:val="28"/>
          <w:szCs w:val="28"/>
        </w:rPr>
        <w:t xml:space="preserve">слів </w:t>
      </w:r>
      <w:r w:rsidR="006F3F97" w:rsidRPr="006F3F97">
        <w:rPr>
          <w:rFonts w:ascii="Times New Roman" w:hAnsi="Times New Roman" w:cs="Times New Roman"/>
          <w:sz w:val="28"/>
          <w:szCs w:val="28"/>
        </w:rPr>
        <w:t xml:space="preserve">«симпатія» </w:t>
      </w:r>
      <w:r w:rsidR="00D21079">
        <w:rPr>
          <w:rFonts w:ascii="Times New Roman" w:hAnsi="Times New Roman" w:cs="Times New Roman"/>
          <w:sz w:val="28"/>
          <w:szCs w:val="28"/>
        </w:rPr>
        <w:t>й</w:t>
      </w:r>
      <w:r w:rsidR="006F3F97" w:rsidRPr="006F3F97">
        <w:rPr>
          <w:rFonts w:ascii="Times New Roman" w:hAnsi="Times New Roman" w:cs="Times New Roman"/>
          <w:sz w:val="28"/>
          <w:szCs w:val="28"/>
        </w:rPr>
        <w:t xml:space="preserve"> «емпатія» Л.</w:t>
      </w:r>
      <w:r w:rsidR="00552689">
        <w:rPr>
          <w:rFonts w:ascii="Times New Roman" w:hAnsi="Times New Roman" w:cs="Times New Roman"/>
          <w:sz w:val="28"/>
          <w:szCs w:val="28"/>
        </w:rPr>
        <w:t> </w:t>
      </w:r>
      <w:r w:rsidR="006F3F97" w:rsidRPr="006F3F97">
        <w:rPr>
          <w:rFonts w:ascii="Times New Roman" w:hAnsi="Times New Roman" w:cs="Times New Roman"/>
          <w:sz w:val="28"/>
          <w:szCs w:val="28"/>
        </w:rPr>
        <w:t>Віпс підкреслю</w:t>
      </w:r>
      <w:r w:rsidR="00552689">
        <w:rPr>
          <w:rFonts w:ascii="Times New Roman" w:hAnsi="Times New Roman" w:cs="Times New Roman"/>
          <w:sz w:val="28"/>
          <w:szCs w:val="28"/>
        </w:rPr>
        <w:t>вав</w:t>
      </w:r>
      <w:r w:rsidR="006F3F97" w:rsidRPr="006F3F97">
        <w:rPr>
          <w:rFonts w:ascii="Times New Roman" w:hAnsi="Times New Roman" w:cs="Times New Roman"/>
          <w:sz w:val="28"/>
          <w:szCs w:val="28"/>
        </w:rPr>
        <w:t xml:space="preserve">, що </w:t>
      </w:r>
      <w:r w:rsidR="00552689" w:rsidRPr="006F3F97">
        <w:rPr>
          <w:rFonts w:ascii="Times New Roman" w:hAnsi="Times New Roman" w:cs="Times New Roman"/>
          <w:sz w:val="28"/>
          <w:szCs w:val="28"/>
        </w:rPr>
        <w:t>Е.</w:t>
      </w:r>
      <w:r w:rsidR="00552689" w:rsidRPr="006C6C59">
        <w:rPr>
          <w:rFonts w:ascii="Times New Roman" w:hAnsi="Times New Roman" w:cs="Times New Roman"/>
          <w:sz w:val="28"/>
          <w:szCs w:val="28"/>
        </w:rPr>
        <w:t> </w:t>
      </w:r>
      <w:r w:rsidR="00552689" w:rsidRPr="006F3F97">
        <w:rPr>
          <w:rFonts w:ascii="Times New Roman" w:hAnsi="Times New Roman" w:cs="Times New Roman"/>
          <w:sz w:val="28"/>
          <w:szCs w:val="28"/>
        </w:rPr>
        <w:t xml:space="preserve">Тітченер </w:t>
      </w:r>
      <w:r w:rsidR="00552689">
        <w:rPr>
          <w:rFonts w:ascii="Times New Roman" w:hAnsi="Times New Roman" w:cs="Times New Roman"/>
          <w:sz w:val="28"/>
          <w:szCs w:val="28"/>
        </w:rPr>
        <w:t xml:space="preserve">був </w:t>
      </w:r>
      <w:r w:rsidR="006F3F97" w:rsidRPr="006F3F97">
        <w:rPr>
          <w:rFonts w:ascii="Times New Roman" w:hAnsi="Times New Roman" w:cs="Times New Roman"/>
          <w:sz w:val="28"/>
          <w:szCs w:val="28"/>
        </w:rPr>
        <w:t>широко ерудовани</w:t>
      </w:r>
      <w:r w:rsidR="00552689">
        <w:rPr>
          <w:rFonts w:ascii="Times New Roman" w:hAnsi="Times New Roman" w:cs="Times New Roman"/>
          <w:sz w:val="28"/>
          <w:szCs w:val="28"/>
        </w:rPr>
        <w:t xml:space="preserve">м </w:t>
      </w:r>
      <w:r w:rsidR="006F3F97" w:rsidRPr="006F3F97">
        <w:rPr>
          <w:rFonts w:ascii="Times New Roman" w:hAnsi="Times New Roman" w:cs="Times New Roman"/>
          <w:sz w:val="28"/>
          <w:szCs w:val="28"/>
        </w:rPr>
        <w:t>знав</w:t>
      </w:r>
      <w:r w:rsidR="00552689">
        <w:rPr>
          <w:rFonts w:ascii="Times New Roman" w:hAnsi="Times New Roman" w:cs="Times New Roman"/>
          <w:sz w:val="28"/>
          <w:szCs w:val="28"/>
        </w:rPr>
        <w:t>цем</w:t>
      </w:r>
      <w:r w:rsidR="006F3F97" w:rsidRPr="006F3F97">
        <w:rPr>
          <w:rFonts w:ascii="Times New Roman" w:hAnsi="Times New Roman" w:cs="Times New Roman"/>
          <w:sz w:val="28"/>
          <w:szCs w:val="28"/>
        </w:rPr>
        <w:t xml:space="preserve"> сучасних європейських і стародавніх мов, </w:t>
      </w:r>
      <w:r w:rsidR="00552689">
        <w:rPr>
          <w:rFonts w:ascii="Times New Roman" w:hAnsi="Times New Roman" w:cs="Times New Roman"/>
          <w:sz w:val="28"/>
          <w:szCs w:val="28"/>
        </w:rPr>
        <w:t>й утворив</w:t>
      </w:r>
      <w:r w:rsidR="006F3F97" w:rsidRPr="006F3F97">
        <w:rPr>
          <w:rFonts w:ascii="Times New Roman" w:hAnsi="Times New Roman" w:cs="Times New Roman"/>
          <w:sz w:val="28"/>
          <w:szCs w:val="28"/>
        </w:rPr>
        <w:t xml:space="preserve"> слово «емпатія» для передачі конкретного значення, </w:t>
      </w:r>
      <w:r w:rsidR="00552689">
        <w:rPr>
          <w:rFonts w:ascii="Times New Roman" w:hAnsi="Times New Roman" w:cs="Times New Roman"/>
          <w:sz w:val="28"/>
          <w:szCs w:val="28"/>
        </w:rPr>
        <w:t>котре</w:t>
      </w:r>
      <w:r w:rsidR="006F3F97" w:rsidRPr="006F3F97">
        <w:rPr>
          <w:rFonts w:ascii="Times New Roman" w:hAnsi="Times New Roman" w:cs="Times New Roman"/>
          <w:sz w:val="28"/>
          <w:szCs w:val="28"/>
        </w:rPr>
        <w:t xml:space="preserve"> </w:t>
      </w:r>
      <w:r w:rsidR="00552689">
        <w:rPr>
          <w:rFonts w:ascii="Times New Roman" w:hAnsi="Times New Roman" w:cs="Times New Roman"/>
          <w:sz w:val="28"/>
          <w:szCs w:val="28"/>
        </w:rPr>
        <w:t>сконструював</w:t>
      </w:r>
      <w:r w:rsidR="006F3F97" w:rsidRPr="006F3F97">
        <w:rPr>
          <w:rFonts w:ascii="Times New Roman" w:hAnsi="Times New Roman" w:cs="Times New Roman"/>
          <w:sz w:val="28"/>
          <w:szCs w:val="28"/>
        </w:rPr>
        <w:t xml:space="preserve">, </w:t>
      </w:r>
      <w:r w:rsidR="00552689">
        <w:rPr>
          <w:rFonts w:ascii="Times New Roman" w:hAnsi="Times New Roman" w:cs="Times New Roman"/>
          <w:sz w:val="28"/>
          <w:szCs w:val="28"/>
        </w:rPr>
        <w:t>опираючись</w:t>
      </w:r>
      <w:r w:rsidR="006F3F97" w:rsidRPr="006F3F97">
        <w:rPr>
          <w:rFonts w:ascii="Times New Roman" w:hAnsi="Times New Roman" w:cs="Times New Roman"/>
          <w:sz w:val="28"/>
          <w:szCs w:val="28"/>
        </w:rPr>
        <w:t xml:space="preserve"> на слово «Einfuhlung». Для інших значень в</w:t>
      </w:r>
      <w:r w:rsidR="00755D3D">
        <w:rPr>
          <w:rFonts w:ascii="Times New Roman" w:hAnsi="Times New Roman" w:cs="Times New Roman"/>
          <w:sz w:val="28"/>
          <w:szCs w:val="28"/>
        </w:rPr>
        <w:t>икористовувались</w:t>
      </w:r>
      <w:r w:rsidR="006F3F97" w:rsidRPr="006F3F97">
        <w:rPr>
          <w:rFonts w:ascii="Times New Roman" w:hAnsi="Times New Roman" w:cs="Times New Roman"/>
          <w:sz w:val="28"/>
          <w:szCs w:val="28"/>
        </w:rPr>
        <w:t xml:space="preserve"> свої поняття: в німецькій мові </w:t>
      </w:r>
      <w:r w:rsidR="00755D3D">
        <w:rPr>
          <w:rFonts w:ascii="Times New Roman" w:hAnsi="Times New Roman" w:cs="Times New Roman"/>
          <w:sz w:val="28"/>
          <w:szCs w:val="28"/>
        </w:rPr>
        <w:t>наявні</w:t>
      </w:r>
      <w:r w:rsidR="006F3F97" w:rsidRPr="006F3F97">
        <w:rPr>
          <w:rFonts w:ascii="Times New Roman" w:hAnsi="Times New Roman" w:cs="Times New Roman"/>
          <w:sz w:val="28"/>
          <w:szCs w:val="28"/>
        </w:rPr>
        <w:t xml:space="preserve"> слова для ви</w:t>
      </w:r>
      <w:r w:rsidR="00755D3D">
        <w:rPr>
          <w:rFonts w:ascii="Times New Roman" w:hAnsi="Times New Roman" w:cs="Times New Roman"/>
          <w:sz w:val="28"/>
          <w:szCs w:val="28"/>
        </w:rPr>
        <w:t>словлення</w:t>
      </w:r>
      <w:r w:rsidR="006F3F97" w:rsidRPr="006F3F97">
        <w:rPr>
          <w:rFonts w:ascii="Times New Roman" w:hAnsi="Times New Roman" w:cs="Times New Roman"/>
          <w:sz w:val="28"/>
          <w:szCs w:val="28"/>
        </w:rPr>
        <w:t xml:space="preserve"> </w:t>
      </w:r>
      <w:r w:rsidR="00755D3D">
        <w:rPr>
          <w:rFonts w:ascii="Times New Roman" w:hAnsi="Times New Roman" w:cs="Times New Roman"/>
          <w:sz w:val="28"/>
          <w:szCs w:val="28"/>
        </w:rPr>
        <w:t>змісту</w:t>
      </w:r>
      <w:r w:rsidR="006F3F97" w:rsidRPr="006F3F97">
        <w:rPr>
          <w:rFonts w:ascii="Times New Roman" w:hAnsi="Times New Roman" w:cs="Times New Roman"/>
          <w:sz w:val="28"/>
          <w:szCs w:val="28"/>
        </w:rPr>
        <w:t xml:space="preserve"> симпатії, ідентифікації</w:t>
      </w:r>
      <w:r w:rsidR="00755D3D">
        <w:rPr>
          <w:rFonts w:ascii="Times New Roman" w:hAnsi="Times New Roman" w:cs="Times New Roman"/>
          <w:sz w:val="28"/>
          <w:szCs w:val="28"/>
        </w:rPr>
        <w:t xml:space="preserve"> й</w:t>
      </w:r>
      <w:r w:rsidR="006F3F97" w:rsidRPr="006F3F97">
        <w:rPr>
          <w:rFonts w:ascii="Times New Roman" w:hAnsi="Times New Roman" w:cs="Times New Roman"/>
          <w:sz w:val="28"/>
          <w:szCs w:val="28"/>
        </w:rPr>
        <w:t xml:space="preserve"> вікарних (заміщ</w:t>
      </w:r>
      <w:r w:rsidR="00755D3D">
        <w:rPr>
          <w:rFonts w:ascii="Times New Roman" w:hAnsi="Times New Roman" w:cs="Times New Roman"/>
          <w:sz w:val="28"/>
          <w:szCs w:val="28"/>
        </w:rPr>
        <w:t>уючих</w:t>
      </w:r>
      <w:r w:rsidR="006F3F97" w:rsidRPr="006F3F97">
        <w:rPr>
          <w:rFonts w:ascii="Times New Roman" w:hAnsi="Times New Roman" w:cs="Times New Roman"/>
          <w:sz w:val="28"/>
          <w:szCs w:val="28"/>
        </w:rPr>
        <w:t>) почуттів [</w:t>
      </w:r>
      <w:r w:rsidR="005407AE">
        <w:rPr>
          <w:rFonts w:ascii="Times New Roman" w:hAnsi="Times New Roman" w:cs="Times New Roman"/>
          <w:sz w:val="28"/>
          <w:szCs w:val="28"/>
        </w:rPr>
        <w:t>6</w:t>
      </w:r>
      <w:r w:rsidR="000B10A1">
        <w:rPr>
          <w:rFonts w:ascii="Times New Roman" w:hAnsi="Times New Roman" w:cs="Times New Roman"/>
          <w:sz w:val="28"/>
          <w:szCs w:val="28"/>
        </w:rPr>
        <w:t>5</w:t>
      </w:r>
      <w:r w:rsidR="006F3F97" w:rsidRPr="006F3F97">
        <w:rPr>
          <w:rFonts w:ascii="Times New Roman" w:hAnsi="Times New Roman" w:cs="Times New Roman"/>
          <w:sz w:val="28"/>
          <w:szCs w:val="28"/>
        </w:rPr>
        <w:t xml:space="preserve">]. Емпатія </w:t>
      </w:r>
      <w:r w:rsidR="00755D3D">
        <w:rPr>
          <w:rFonts w:ascii="Times New Roman" w:hAnsi="Times New Roman" w:cs="Times New Roman"/>
          <w:sz w:val="28"/>
          <w:szCs w:val="28"/>
        </w:rPr>
        <w:t>була</w:t>
      </w:r>
      <w:r w:rsidR="006F3F97" w:rsidRPr="006F3F97">
        <w:rPr>
          <w:rFonts w:ascii="Times New Roman" w:hAnsi="Times New Roman" w:cs="Times New Roman"/>
          <w:sz w:val="28"/>
          <w:szCs w:val="28"/>
        </w:rPr>
        <w:t xml:space="preserve"> аргументом Е.</w:t>
      </w:r>
      <w:r w:rsidR="00755D3D">
        <w:rPr>
          <w:rFonts w:ascii="Times New Roman" w:hAnsi="Times New Roman" w:cs="Times New Roman"/>
          <w:sz w:val="28"/>
          <w:szCs w:val="28"/>
        </w:rPr>
        <w:t> </w:t>
      </w:r>
      <w:r w:rsidR="006F3F97" w:rsidRPr="006F3F97">
        <w:rPr>
          <w:rFonts w:ascii="Times New Roman" w:hAnsi="Times New Roman" w:cs="Times New Roman"/>
          <w:sz w:val="28"/>
          <w:szCs w:val="28"/>
        </w:rPr>
        <w:t xml:space="preserve">Тітченера </w:t>
      </w:r>
      <w:r w:rsidR="00755D3D">
        <w:rPr>
          <w:rFonts w:ascii="Times New Roman" w:hAnsi="Times New Roman" w:cs="Times New Roman"/>
          <w:sz w:val="28"/>
          <w:szCs w:val="28"/>
        </w:rPr>
        <w:t>під час</w:t>
      </w:r>
      <w:r w:rsidR="006F3F97" w:rsidRPr="006F3F97">
        <w:rPr>
          <w:rFonts w:ascii="Times New Roman" w:hAnsi="Times New Roman" w:cs="Times New Roman"/>
          <w:sz w:val="28"/>
          <w:szCs w:val="28"/>
        </w:rPr>
        <w:t xml:space="preserve"> дискусії з п</w:t>
      </w:r>
      <w:r w:rsidR="00755D3D">
        <w:rPr>
          <w:rFonts w:ascii="Times New Roman" w:hAnsi="Times New Roman" w:cs="Times New Roman"/>
          <w:sz w:val="28"/>
          <w:szCs w:val="28"/>
        </w:rPr>
        <w:t>редставниками</w:t>
      </w:r>
      <w:r w:rsidR="006F3F97" w:rsidRPr="006F3F97">
        <w:rPr>
          <w:rFonts w:ascii="Times New Roman" w:hAnsi="Times New Roman" w:cs="Times New Roman"/>
          <w:sz w:val="28"/>
          <w:szCs w:val="28"/>
        </w:rPr>
        <w:t xml:space="preserve"> Вюрцбур</w:t>
      </w:r>
      <w:r w:rsidR="00D21079">
        <w:rPr>
          <w:rFonts w:ascii="Times New Roman" w:hAnsi="Times New Roman" w:cs="Times New Roman"/>
          <w:sz w:val="28"/>
          <w:szCs w:val="28"/>
        </w:rPr>
        <w:t>зь</w:t>
      </w:r>
      <w:r w:rsidR="006F3F97" w:rsidRPr="006F3F97">
        <w:rPr>
          <w:rFonts w:ascii="Times New Roman" w:hAnsi="Times New Roman" w:cs="Times New Roman"/>
          <w:sz w:val="28"/>
          <w:szCs w:val="28"/>
        </w:rPr>
        <w:t xml:space="preserve">кої школи, </w:t>
      </w:r>
      <w:r w:rsidR="00755D3D">
        <w:rPr>
          <w:rFonts w:ascii="Times New Roman" w:hAnsi="Times New Roman" w:cs="Times New Roman"/>
          <w:sz w:val="28"/>
          <w:szCs w:val="28"/>
        </w:rPr>
        <w:t>котрі</w:t>
      </w:r>
      <w:r w:rsidR="006F3F97" w:rsidRPr="006F3F97">
        <w:rPr>
          <w:rFonts w:ascii="Times New Roman" w:hAnsi="Times New Roman" w:cs="Times New Roman"/>
          <w:sz w:val="28"/>
          <w:szCs w:val="28"/>
        </w:rPr>
        <w:t xml:space="preserve"> </w:t>
      </w:r>
      <w:r w:rsidR="00755D3D">
        <w:rPr>
          <w:rFonts w:ascii="Times New Roman" w:hAnsi="Times New Roman" w:cs="Times New Roman"/>
          <w:sz w:val="28"/>
          <w:szCs w:val="28"/>
        </w:rPr>
        <w:t>наполягали на тому</w:t>
      </w:r>
      <w:r w:rsidR="006F3F97" w:rsidRPr="006F3F97">
        <w:rPr>
          <w:rFonts w:ascii="Times New Roman" w:hAnsi="Times New Roman" w:cs="Times New Roman"/>
          <w:sz w:val="28"/>
          <w:szCs w:val="28"/>
        </w:rPr>
        <w:t xml:space="preserve">, що в мисленні </w:t>
      </w:r>
      <w:r w:rsidR="00755D3D">
        <w:rPr>
          <w:rFonts w:ascii="Times New Roman" w:hAnsi="Times New Roman" w:cs="Times New Roman"/>
          <w:sz w:val="28"/>
          <w:szCs w:val="28"/>
        </w:rPr>
        <w:t>відбуваються</w:t>
      </w:r>
      <w:r w:rsidR="006F3F97" w:rsidRPr="006F3F97">
        <w:rPr>
          <w:rFonts w:ascii="Times New Roman" w:hAnsi="Times New Roman" w:cs="Times New Roman"/>
          <w:sz w:val="28"/>
          <w:szCs w:val="28"/>
        </w:rPr>
        <w:t xml:space="preserve"> </w:t>
      </w:r>
      <w:r w:rsidR="00755D3D">
        <w:rPr>
          <w:rFonts w:ascii="Times New Roman" w:hAnsi="Times New Roman" w:cs="Times New Roman"/>
          <w:sz w:val="28"/>
          <w:szCs w:val="28"/>
        </w:rPr>
        <w:t>певні</w:t>
      </w:r>
      <w:r w:rsidR="006F3F97" w:rsidRPr="006F3F97">
        <w:rPr>
          <w:rFonts w:ascii="Times New Roman" w:hAnsi="Times New Roman" w:cs="Times New Roman"/>
          <w:sz w:val="28"/>
          <w:szCs w:val="28"/>
        </w:rPr>
        <w:t xml:space="preserve"> утворення, </w:t>
      </w:r>
      <w:r w:rsidR="00755D3D">
        <w:rPr>
          <w:rFonts w:ascii="Times New Roman" w:hAnsi="Times New Roman" w:cs="Times New Roman"/>
          <w:sz w:val="28"/>
          <w:szCs w:val="28"/>
        </w:rPr>
        <w:t>що</w:t>
      </w:r>
      <w:r w:rsidR="006F3F97" w:rsidRPr="006F3F97">
        <w:rPr>
          <w:rFonts w:ascii="Times New Roman" w:hAnsi="Times New Roman" w:cs="Times New Roman"/>
          <w:sz w:val="28"/>
          <w:szCs w:val="28"/>
        </w:rPr>
        <w:t xml:space="preserve"> не мають сенсорної природи, – розумові образи </w:t>
      </w:r>
      <w:r w:rsidR="00755D3D">
        <w:rPr>
          <w:rFonts w:ascii="Times New Roman" w:hAnsi="Times New Roman" w:cs="Times New Roman"/>
          <w:sz w:val="28"/>
          <w:szCs w:val="28"/>
        </w:rPr>
        <w:t>й</w:t>
      </w:r>
      <w:r w:rsidR="006F3F97" w:rsidRPr="006F3F97">
        <w:rPr>
          <w:rFonts w:ascii="Times New Roman" w:hAnsi="Times New Roman" w:cs="Times New Roman"/>
          <w:sz w:val="28"/>
          <w:szCs w:val="28"/>
        </w:rPr>
        <w:t xml:space="preserve"> значення. Е.</w:t>
      </w:r>
      <w:r w:rsidR="00755D3D">
        <w:rPr>
          <w:rFonts w:ascii="Times New Roman" w:hAnsi="Times New Roman" w:cs="Times New Roman"/>
          <w:sz w:val="28"/>
          <w:szCs w:val="28"/>
        </w:rPr>
        <w:t> </w:t>
      </w:r>
      <w:r w:rsidR="006F3F97" w:rsidRPr="006F3F97">
        <w:rPr>
          <w:rFonts w:ascii="Times New Roman" w:hAnsi="Times New Roman" w:cs="Times New Roman"/>
          <w:sz w:val="28"/>
          <w:szCs w:val="28"/>
        </w:rPr>
        <w:t xml:space="preserve">Тітченер </w:t>
      </w:r>
      <w:r w:rsidR="00755D3D">
        <w:rPr>
          <w:rFonts w:ascii="Times New Roman" w:hAnsi="Times New Roman" w:cs="Times New Roman"/>
          <w:sz w:val="28"/>
          <w:szCs w:val="28"/>
        </w:rPr>
        <w:t>не погоджувався з їх точкою зору</w:t>
      </w:r>
      <w:r w:rsidR="006F3F97" w:rsidRPr="006F3F97">
        <w:rPr>
          <w:rFonts w:ascii="Times New Roman" w:hAnsi="Times New Roman" w:cs="Times New Roman"/>
          <w:sz w:val="28"/>
          <w:szCs w:val="28"/>
        </w:rPr>
        <w:t xml:space="preserve"> </w:t>
      </w:r>
      <w:r w:rsidR="00755D3D">
        <w:rPr>
          <w:rFonts w:ascii="Times New Roman" w:hAnsi="Times New Roman" w:cs="Times New Roman"/>
          <w:sz w:val="28"/>
          <w:szCs w:val="28"/>
        </w:rPr>
        <w:t xml:space="preserve">й </w:t>
      </w:r>
      <w:r w:rsidR="006F3F97" w:rsidRPr="006F3F97">
        <w:rPr>
          <w:rFonts w:ascii="Times New Roman" w:hAnsi="Times New Roman" w:cs="Times New Roman"/>
          <w:sz w:val="28"/>
          <w:szCs w:val="28"/>
        </w:rPr>
        <w:t>докла</w:t>
      </w:r>
      <w:r w:rsidR="00755D3D">
        <w:rPr>
          <w:rFonts w:ascii="Times New Roman" w:hAnsi="Times New Roman" w:cs="Times New Roman"/>
          <w:sz w:val="28"/>
          <w:szCs w:val="28"/>
        </w:rPr>
        <w:t xml:space="preserve">в </w:t>
      </w:r>
      <w:r w:rsidR="006F3F97" w:rsidRPr="006F3F97">
        <w:rPr>
          <w:rFonts w:ascii="Times New Roman" w:hAnsi="Times New Roman" w:cs="Times New Roman"/>
          <w:sz w:val="28"/>
          <w:szCs w:val="28"/>
        </w:rPr>
        <w:t xml:space="preserve">значних зусиль </w:t>
      </w:r>
      <w:r w:rsidR="00755D3D">
        <w:rPr>
          <w:rFonts w:ascii="Times New Roman" w:hAnsi="Times New Roman" w:cs="Times New Roman"/>
          <w:sz w:val="28"/>
          <w:szCs w:val="28"/>
        </w:rPr>
        <w:t>задля обгрунтування</w:t>
      </w:r>
      <w:r w:rsidR="006F3F97" w:rsidRPr="006F3F97">
        <w:rPr>
          <w:rFonts w:ascii="Times New Roman" w:hAnsi="Times New Roman" w:cs="Times New Roman"/>
          <w:sz w:val="28"/>
          <w:szCs w:val="28"/>
        </w:rPr>
        <w:t xml:space="preserve"> сенсорно-образн</w:t>
      </w:r>
      <w:r w:rsidR="00755D3D">
        <w:rPr>
          <w:rFonts w:ascii="Times New Roman" w:hAnsi="Times New Roman" w:cs="Times New Roman"/>
          <w:sz w:val="28"/>
          <w:szCs w:val="28"/>
        </w:rPr>
        <w:t>ої</w:t>
      </w:r>
      <w:r w:rsidR="006F3F97" w:rsidRPr="006F3F97">
        <w:rPr>
          <w:rFonts w:ascii="Times New Roman" w:hAnsi="Times New Roman" w:cs="Times New Roman"/>
          <w:sz w:val="28"/>
          <w:szCs w:val="28"/>
        </w:rPr>
        <w:t xml:space="preserve"> природ</w:t>
      </w:r>
      <w:r w:rsidR="00755D3D">
        <w:rPr>
          <w:rFonts w:ascii="Times New Roman" w:hAnsi="Times New Roman" w:cs="Times New Roman"/>
          <w:sz w:val="28"/>
          <w:szCs w:val="28"/>
        </w:rPr>
        <w:t>и</w:t>
      </w:r>
      <w:r w:rsidR="006F3F97" w:rsidRPr="006F3F97">
        <w:rPr>
          <w:rFonts w:ascii="Times New Roman" w:hAnsi="Times New Roman" w:cs="Times New Roman"/>
          <w:sz w:val="28"/>
          <w:szCs w:val="28"/>
        </w:rPr>
        <w:t xml:space="preserve"> значень, вису</w:t>
      </w:r>
      <w:r w:rsidR="00755D3D">
        <w:rPr>
          <w:rFonts w:ascii="Times New Roman" w:hAnsi="Times New Roman" w:cs="Times New Roman"/>
          <w:sz w:val="28"/>
          <w:szCs w:val="28"/>
        </w:rPr>
        <w:t>нувши так звану</w:t>
      </w:r>
      <w:r w:rsidR="006F3F97" w:rsidRPr="006F3F97">
        <w:rPr>
          <w:rFonts w:ascii="Times New Roman" w:hAnsi="Times New Roman" w:cs="Times New Roman"/>
          <w:sz w:val="28"/>
          <w:szCs w:val="28"/>
        </w:rPr>
        <w:t xml:space="preserve"> контекстну теорію. </w:t>
      </w:r>
      <w:r w:rsidR="00755D3D">
        <w:rPr>
          <w:rFonts w:ascii="Times New Roman" w:hAnsi="Times New Roman" w:cs="Times New Roman"/>
          <w:sz w:val="28"/>
          <w:szCs w:val="28"/>
        </w:rPr>
        <w:t>Досвід людини</w:t>
      </w:r>
      <w:r w:rsidR="006F3F97" w:rsidRPr="006F3F97">
        <w:rPr>
          <w:rFonts w:ascii="Times New Roman" w:hAnsi="Times New Roman" w:cs="Times New Roman"/>
          <w:sz w:val="28"/>
          <w:szCs w:val="28"/>
        </w:rPr>
        <w:t xml:space="preserve"> складається з безлічі психічних елементів</w:t>
      </w:r>
      <w:r w:rsidR="00755D3D">
        <w:rPr>
          <w:rFonts w:ascii="Times New Roman" w:hAnsi="Times New Roman" w:cs="Times New Roman"/>
          <w:sz w:val="28"/>
          <w:szCs w:val="28"/>
        </w:rPr>
        <w:t>, серед яких представлені</w:t>
      </w:r>
      <w:r w:rsidR="006F3F97" w:rsidRPr="006F3F97">
        <w:rPr>
          <w:rFonts w:ascii="Times New Roman" w:hAnsi="Times New Roman" w:cs="Times New Roman"/>
          <w:sz w:val="28"/>
          <w:szCs w:val="28"/>
        </w:rPr>
        <w:t xml:space="preserve"> </w:t>
      </w:r>
      <w:r w:rsidR="00755D3D">
        <w:rPr>
          <w:rFonts w:ascii="Times New Roman" w:hAnsi="Times New Roman" w:cs="Times New Roman"/>
          <w:sz w:val="28"/>
          <w:szCs w:val="28"/>
        </w:rPr>
        <w:t xml:space="preserve">не лише чіткі, але й </w:t>
      </w:r>
      <w:r w:rsidR="006F3F97" w:rsidRPr="006F3F97">
        <w:rPr>
          <w:rFonts w:ascii="Times New Roman" w:hAnsi="Times New Roman" w:cs="Times New Roman"/>
          <w:sz w:val="28"/>
          <w:szCs w:val="28"/>
        </w:rPr>
        <w:t xml:space="preserve">неясні кінестетичні </w:t>
      </w:r>
      <w:r w:rsidR="00D21079">
        <w:rPr>
          <w:rFonts w:ascii="Times New Roman" w:hAnsi="Times New Roman" w:cs="Times New Roman"/>
          <w:sz w:val="28"/>
          <w:szCs w:val="28"/>
        </w:rPr>
        <w:t>й</w:t>
      </w:r>
      <w:r w:rsidR="006F3F97" w:rsidRPr="006F3F97">
        <w:rPr>
          <w:rFonts w:ascii="Times New Roman" w:hAnsi="Times New Roman" w:cs="Times New Roman"/>
          <w:sz w:val="28"/>
          <w:szCs w:val="28"/>
        </w:rPr>
        <w:t xml:space="preserve"> органічні відчуття </w:t>
      </w:r>
      <w:r w:rsidR="00755D3D">
        <w:rPr>
          <w:rFonts w:ascii="Times New Roman" w:hAnsi="Times New Roman" w:cs="Times New Roman"/>
          <w:sz w:val="28"/>
          <w:szCs w:val="28"/>
        </w:rPr>
        <w:t>й</w:t>
      </w:r>
      <w:r w:rsidR="006F3F97" w:rsidRPr="006F3F97">
        <w:rPr>
          <w:rFonts w:ascii="Times New Roman" w:hAnsi="Times New Roman" w:cs="Times New Roman"/>
          <w:sz w:val="28"/>
          <w:szCs w:val="28"/>
        </w:rPr>
        <w:t xml:space="preserve"> образи</w:t>
      </w:r>
      <w:r w:rsidR="00800369">
        <w:rPr>
          <w:rFonts w:ascii="Times New Roman" w:hAnsi="Times New Roman" w:cs="Times New Roman"/>
          <w:sz w:val="28"/>
          <w:szCs w:val="28"/>
        </w:rPr>
        <w:t xml:space="preserve">, </w:t>
      </w:r>
      <w:r w:rsidR="006F3F97" w:rsidRPr="006F3F97">
        <w:rPr>
          <w:rFonts w:ascii="Times New Roman" w:hAnsi="Times New Roman" w:cs="Times New Roman"/>
          <w:sz w:val="28"/>
          <w:szCs w:val="28"/>
        </w:rPr>
        <w:t xml:space="preserve">суб’єктивно реальні як переживання, </w:t>
      </w:r>
      <w:r w:rsidR="00800369">
        <w:rPr>
          <w:rFonts w:ascii="Times New Roman" w:hAnsi="Times New Roman" w:cs="Times New Roman"/>
          <w:sz w:val="28"/>
          <w:szCs w:val="28"/>
        </w:rPr>
        <w:t>що про</w:t>
      </w:r>
      <w:r w:rsidR="006F3F97" w:rsidRPr="006F3F97">
        <w:rPr>
          <w:rFonts w:ascii="Times New Roman" w:hAnsi="Times New Roman" w:cs="Times New Roman"/>
          <w:sz w:val="28"/>
          <w:szCs w:val="28"/>
        </w:rPr>
        <w:t xml:space="preserve">граються в уяві, і є </w:t>
      </w:r>
      <w:r w:rsidR="00800369">
        <w:rPr>
          <w:rFonts w:ascii="Times New Roman" w:hAnsi="Times New Roman" w:cs="Times New Roman"/>
          <w:sz w:val="28"/>
          <w:szCs w:val="28"/>
        </w:rPr>
        <w:t>реальними</w:t>
      </w:r>
      <w:r w:rsidR="006F3F97" w:rsidRPr="006F3F97">
        <w:rPr>
          <w:rFonts w:ascii="Times New Roman" w:hAnsi="Times New Roman" w:cs="Times New Roman"/>
          <w:sz w:val="28"/>
          <w:szCs w:val="28"/>
        </w:rPr>
        <w:t xml:space="preserve"> сенсорними образами</w:t>
      </w:r>
      <w:r w:rsidR="00800369">
        <w:rPr>
          <w:rFonts w:ascii="Times New Roman" w:hAnsi="Times New Roman" w:cs="Times New Roman"/>
          <w:sz w:val="28"/>
          <w:szCs w:val="28"/>
        </w:rPr>
        <w:t xml:space="preserve">. Натомість психологи </w:t>
      </w:r>
      <w:r w:rsidR="006F3F97" w:rsidRPr="006F3F97">
        <w:rPr>
          <w:rFonts w:ascii="Times New Roman" w:hAnsi="Times New Roman" w:cs="Times New Roman"/>
          <w:sz w:val="28"/>
          <w:szCs w:val="28"/>
        </w:rPr>
        <w:t>Вюрцбурзьк</w:t>
      </w:r>
      <w:r w:rsidR="00800369">
        <w:rPr>
          <w:rFonts w:ascii="Times New Roman" w:hAnsi="Times New Roman" w:cs="Times New Roman"/>
          <w:sz w:val="28"/>
          <w:szCs w:val="28"/>
        </w:rPr>
        <w:t xml:space="preserve">ої </w:t>
      </w:r>
      <w:r w:rsidR="006F3F97" w:rsidRPr="006F3F97">
        <w:rPr>
          <w:rFonts w:ascii="Times New Roman" w:hAnsi="Times New Roman" w:cs="Times New Roman"/>
          <w:sz w:val="28"/>
          <w:szCs w:val="28"/>
        </w:rPr>
        <w:t>школ</w:t>
      </w:r>
      <w:r w:rsidR="00D1060C">
        <w:rPr>
          <w:rFonts w:ascii="Times New Roman" w:hAnsi="Times New Roman" w:cs="Times New Roman"/>
          <w:sz w:val="28"/>
          <w:szCs w:val="28"/>
        </w:rPr>
        <w:t>и</w:t>
      </w:r>
      <w:r w:rsidR="006F3F97" w:rsidRPr="006F3F97">
        <w:rPr>
          <w:rFonts w:ascii="Times New Roman" w:hAnsi="Times New Roman" w:cs="Times New Roman"/>
          <w:sz w:val="28"/>
          <w:szCs w:val="28"/>
        </w:rPr>
        <w:t xml:space="preserve"> </w:t>
      </w:r>
      <w:r w:rsidR="00800369">
        <w:rPr>
          <w:rFonts w:ascii="Times New Roman" w:hAnsi="Times New Roman" w:cs="Times New Roman"/>
          <w:sz w:val="28"/>
          <w:szCs w:val="28"/>
        </w:rPr>
        <w:t>ведуть мову</w:t>
      </w:r>
      <w:r w:rsidR="006F3F97" w:rsidRPr="006F3F97">
        <w:rPr>
          <w:rFonts w:ascii="Times New Roman" w:hAnsi="Times New Roman" w:cs="Times New Roman"/>
          <w:sz w:val="28"/>
          <w:szCs w:val="28"/>
        </w:rPr>
        <w:t xml:space="preserve"> про </w:t>
      </w:r>
      <w:r w:rsidR="006F3F97" w:rsidRPr="003C7845">
        <w:rPr>
          <w:rFonts w:ascii="Times New Roman" w:hAnsi="Times New Roman" w:cs="Times New Roman"/>
          <w:sz w:val="28"/>
          <w:szCs w:val="28"/>
        </w:rPr>
        <w:t>без</w:t>
      </w:r>
      <w:r w:rsidR="00C810F9">
        <w:rPr>
          <w:rFonts w:ascii="Times New Roman" w:hAnsi="Times New Roman" w:cs="Times New Roman"/>
          <w:sz w:val="28"/>
          <w:szCs w:val="28"/>
        </w:rPr>
        <w:t>формене</w:t>
      </w:r>
      <w:r w:rsidR="006F3F97" w:rsidRPr="006F3F97">
        <w:rPr>
          <w:rFonts w:ascii="Times New Roman" w:hAnsi="Times New Roman" w:cs="Times New Roman"/>
          <w:sz w:val="28"/>
          <w:szCs w:val="28"/>
        </w:rPr>
        <w:t xml:space="preserve"> мислення, </w:t>
      </w:r>
      <w:r w:rsidR="001B2E81">
        <w:rPr>
          <w:rFonts w:ascii="Times New Roman" w:hAnsi="Times New Roman" w:cs="Times New Roman"/>
          <w:sz w:val="28"/>
          <w:szCs w:val="28"/>
        </w:rPr>
        <w:t xml:space="preserve">що </w:t>
      </w:r>
      <w:r w:rsidR="006F3F97" w:rsidRPr="006F3F97">
        <w:rPr>
          <w:rFonts w:ascii="Times New Roman" w:hAnsi="Times New Roman" w:cs="Times New Roman"/>
          <w:sz w:val="28"/>
          <w:szCs w:val="28"/>
        </w:rPr>
        <w:t>с</w:t>
      </w:r>
      <w:r w:rsidR="00800369">
        <w:rPr>
          <w:rFonts w:ascii="Times New Roman" w:hAnsi="Times New Roman" w:cs="Times New Roman"/>
          <w:sz w:val="28"/>
          <w:szCs w:val="28"/>
        </w:rPr>
        <w:t>тановить</w:t>
      </w:r>
      <w:r w:rsidR="006F3F97" w:rsidRPr="006F3F97">
        <w:rPr>
          <w:rFonts w:ascii="Times New Roman" w:hAnsi="Times New Roman" w:cs="Times New Roman"/>
          <w:sz w:val="28"/>
          <w:szCs w:val="28"/>
        </w:rPr>
        <w:t xml:space="preserve"> сенсорний контекст значень</w:t>
      </w:r>
      <w:r w:rsidR="00800369">
        <w:rPr>
          <w:rFonts w:ascii="Times New Roman" w:hAnsi="Times New Roman" w:cs="Times New Roman"/>
          <w:sz w:val="28"/>
          <w:szCs w:val="28"/>
        </w:rPr>
        <w:t>, і я</w:t>
      </w:r>
      <w:r w:rsidR="006F3F97" w:rsidRPr="006F3F97">
        <w:rPr>
          <w:rFonts w:ascii="Times New Roman" w:hAnsi="Times New Roman" w:cs="Times New Roman"/>
          <w:sz w:val="28"/>
          <w:szCs w:val="28"/>
        </w:rPr>
        <w:t xml:space="preserve">кщо людина не </w:t>
      </w:r>
      <w:r w:rsidR="00800369">
        <w:rPr>
          <w:rFonts w:ascii="Times New Roman" w:hAnsi="Times New Roman" w:cs="Times New Roman"/>
          <w:sz w:val="28"/>
          <w:szCs w:val="28"/>
        </w:rPr>
        <w:t>відображає</w:t>
      </w:r>
      <w:r w:rsidR="006F3F97" w:rsidRPr="006F3F97">
        <w:rPr>
          <w:rFonts w:ascii="Times New Roman" w:hAnsi="Times New Roman" w:cs="Times New Roman"/>
          <w:sz w:val="28"/>
          <w:szCs w:val="28"/>
        </w:rPr>
        <w:t xml:space="preserve"> їх при інтроспекції, </w:t>
      </w:r>
      <w:r w:rsidR="00800369">
        <w:rPr>
          <w:rFonts w:ascii="Times New Roman" w:hAnsi="Times New Roman" w:cs="Times New Roman"/>
          <w:sz w:val="28"/>
          <w:szCs w:val="28"/>
        </w:rPr>
        <w:t xml:space="preserve">це означає лише її слабку </w:t>
      </w:r>
      <w:r w:rsidR="006F3F97" w:rsidRPr="006F3F97">
        <w:rPr>
          <w:rFonts w:ascii="Times New Roman" w:hAnsi="Times New Roman" w:cs="Times New Roman"/>
          <w:sz w:val="28"/>
          <w:szCs w:val="28"/>
        </w:rPr>
        <w:t>тренован</w:t>
      </w:r>
      <w:r w:rsidR="00800369">
        <w:rPr>
          <w:rFonts w:ascii="Times New Roman" w:hAnsi="Times New Roman" w:cs="Times New Roman"/>
          <w:sz w:val="28"/>
          <w:szCs w:val="28"/>
        </w:rPr>
        <w:t>ість</w:t>
      </w:r>
      <w:r w:rsidR="006F3F97" w:rsidRPr="006F3F97">
        <w:rPr>
          <w:rFonts w:ascii="Times New Roman" w:hAnsi="Times New Roman" w:cs="Times New Roman"/>
          <w:sz w:val="28"/>
          <w:szCs w:val="28"/>
        </w:rPr>
        <w:t>. Е.</w:t>
      </w:r>
      <w:r w:rsidR="00800369">
        <w:rPr>
          <w:rFonts w:ascii="Times New Roman" w:hAnsi="Times New Roman" w:cs="Times New Roman"/>
          <w:sz w:val="28"/>
          <w:szCs w:val="28"/>
        </w:rPr>
        <w:t> </w:t>
      </w:r>
      <w:r w:rsidR="006F3F97" w:rsidRPr="006F3F97">
        <w:rPr>
          <w:rFonts w:ascii="Times New Roman" w:hAnsi="Times New Roman" w:cs="Times New Roman"/>
          <w:sz w:val="28"/>
          <w:szCs w:val="28"/>
        </w:rPr>
        <w:t xml:space="preserve">Тітченер наводить багато прикладів </w:t>
      </w:r>
      <w:r w:rsidR="00800369">
        <w:rPr>
          <w:rFonts w:ascii="Times New Roman" w:hAnsi="Times New Roman" w:cs="Times New Roman"/>
          <w:sz w:val="28"/>
          <w:szCs w:val="28"/>
        </w:rPr>
        <w:t>власних</w:t>
      </w:r>
      <w:r w:rsidR="006F3F97" w:rsidRPr="006F3F97">
        <w:rPr>
          <w:rFonts w:ascii="Times New Roman" w:hAnsi="Times New Roman" w:cs="Times New Roman"/>
          <w:sz w:val="28"/>
          <w:szCs w:val="28"/>
        </w:rPr>
        <w:t xml:space="preserve"> спроб візуалізації значень, його робот</w:t>
      </w:r>
      <w:r w:rsidR="00800369">
        <w:rPr>
          <w:rFonts w:ascii="Times New Roman" w:hAnsi="Times New Roman" w:cs="Times New Roman"/>
          <w:sz w:val="28"/>
          <w:szCs w:val="28"/>
        </w:rPr>
        <w:t>и містять</w:t>
      </w:r>
      <w:r w:rsidR="006F3F97" w:rsidRPr="006F3F97">
        <w:rPr>
          <w:rFonts w:ascii="Times New Roman" w:hAnsi="Times New Roman" w:cs="Times New Roman"/>
          <w:sz w:val="28"/>
          <w:szCs w:val="28"/>
        </w:rPr>
        <w:t xml:space="preserve"> кінестетичн</w:t>
      </w:r>
      <w:r w:rsidR="00800369">
        <w:rPr>
          <w:rFonts w:ascii="Times New Roman" w:hAnsi="Times New Roman" w:cs="Times New Roman"/>
          <w:sz w:val="28"/>
          <w:szCs w:val="28"/>
        </w:rPr>
        <w:t>і</w:t>
      </w:r>
      <w:r w:rsidR="006F3F97" w:rsidRPr="006F3F97">
        <w:rPr>
          <w:rFonts w:ascii="Times New Roman" w:hAnsi="Times New Roman" w:cs="Times New Roman"/>
          <w:sz w:val="28"/>
          <w:szCs w:val="28"/>
        </w:rPr>
        <w:t xml:space="preserve"> метафор</w:t>
      </w:r>
      <w:r w:rsidR="00800369">
        <w:rPr>
          <w:rFonts w:ascii="Times New Roman" w:hAnsi="Times New Roman" w:cs="Times New Roman"/>
          <w:sz w:val="28"/>
          <w:szCs w:val="28"/>
        </w:rPr>
        <w:t>и й</w:t>
      </w:r>
      <w:r w:rsidR="006F3F97" w:rsidRPr="006F3F97">
        <w:rPr>
          <w:rFonts w:ascii="Times New Roman" w:hAnsi="Times New Roman" w:cs="Times New Roman"/>
          <w:sz w:val="28"/>
          <w:szCs w:val="28"/>
        </w:rPr>
        <w:t xml:space="preserve"> образ</w:t>
      </w:r>
      <w:r w:rsidR="00800369">
        <w:rPr>
          <w:rFonts w:ascii="Times New Roman" w:hAnsi="Times New Roman" w:cs="Times New Roman"/>
          <w:sz w:val="28"/>
          <w:szCs w:val="28"/>
        </w:rPr>
        <w:t>и</w:t>
      </w:r>
      <w:r w:rsidR="006F3F97" w:rsidRPr="006F3F97">
        <w:rPr>
          <w:rFonts w:ascii="Times New Roman" w:hAnsi="Times New Roman" w:cs="Times New Roman"/>
          <w:sz w:val="28"/>
          <w:szCs w:val="28"/>
        </w:rPr>
        <w:t xml:space="preserve"> [</w:t>
      </w:r>
      <w:r w:rsidR="005407AE">
        <w:rPr>
          <w:rFonts w:ascii="Times New Roman" w:hAnsi="Times New Roman" w:cs="Times New Roman"/>
          <w:sz w:val="28"/>
          <w:szCs w:val="28"/>
        </w:rPr>
        <w:t>6</w:t>
      </w:r>
      <w:r w:rsidR="000B10A1">
        <w:rPr>
          <w:rFonts w:ascii="Times New Roman" w:hAnsi="Times New Roman" w:cs="Times New Roman"/>
          <w:sz w:val="28"/>
          <w:szCs w:val="28"/>
        </w:rPr>
        <w:t>5</w:t>
      </w:r>
      <w:r w:rsidR="006F3F97" w:rsidRPr="006F3F97">
        <w:rPr>
          <w:rFonts w:ascii="Times New Roman" w:hAnsi="Times New Roman" w:cs="Times New Roman"/>
          <w:sz w:val="28"/>
          <w:szCs w:val="28"/>
        </w:rPr>
        <w:t xml:space="preserve">]. </w:t>
      </w:r>
      <w:r w:rsidR="00800369">
        <w:rPr>
          <w:rFonts w:ascii="Times New Roman" w:hAnsi="Times New Roman" w:cs="Times New Roman"/>
          <w:sz w:val="28"/>
          <w:szCs w:val="28"/>
        </w:rPr>
        <w:t>Саме т</w:t>
      </w:r>
      <w:r w:rsidR="006F3F97" w:rsidRPr="006F3F97">
        <w:rPr>
          <w:rFonts w:ascii="Times New Roman" w:hAnsi="Times New Roman" w:cs="Times New Roman"/>
          <w:sz w:val="28"/>
          <w:szCs w:val="28"/>
        </w:rPr>
        <w:t>ому емпатія</w:t>
      </w:r>
      <w:r w:rsidR="00800369">
        <w:rPr>
          <w:rFonts w:ascii="Times New Roman" w:hAnsi="Times New Roman" w:cs="Times New Roman"/>
          <w:sz w:val="28"/>
          <w:szCs w:val="28"/>
        </w:rPr>
        <w:t xml:space="preserve"> базується</w:t>
      </w:r>
      <w:r w:rsidR="006F3F97" w:rsidRPr="006F3F97">
        <w:rPr>
          <w:rFonts w:ascii="Times New Roman" w:hAnsi="Times New Roman" w:cs="Times New Roman"/>
          <w:sz w:val="28"/>
          <w:szCs w:val="28"/>
        </w:rPr>
        <w:t xml:space="preserve"> на внутрішній імітації</w:t>
      </w:r>
      <w:r w:rsidR="00800369">
        <w:rPr>
          <w:rFonts w:ascii="Times New Roman" w:hAnsi="Times New Roman" w:cs="Times New Roman"/>
          <w:sz w:val="28"/>
          <w:szCs w:val="28"/>
        </w:rPr>
        <w:t xml:space="preserve"> й, на думку Е. Тітченера,</w:t>
      </w:r>
      <w:r w:rsidR="006F3F97" w:rsidRPr="006F3F97">
        <w:rPr>
          <w:rFonts w:ascii="Times New Roman" w:hAnsi="Times New Roman" w:cs="Times New Roman"/>
          <w:sz w:val="28"/>
          <w:szCs w:val="28"/>
        </w:rPr>
        <w:t xml:space="preserve"> здійс</w:t>
      </w:r>
      <w:r w:rsidR="00800369">
        <w:rPr>
          <w:rFonts w:ascii="Times New Roman" w:hAnsi="Times New Roman" w:cs="Times New Roman"/>
          <w:sz w:val="28"/>
          <w:szCs w:val="28"/>
        </w:rPr>
        <w:t>нюється</w:t>
      </w:r>
      <w:r w:rsidR="006F3F97" w:rsidRPr="006F3F97">
        <w:rPr>
          <w:rFonts w:ascii="Times New Roman" w:hAnsi="Times New Roman" w:cs="Times New Roman"/>
          <w:sz w:val="28"/>
          <w:szCs w:val="28"/>
        </w:rPr>
        <w:t xml:space="preserve"> «розумовим м’язом». У «Психології для початківців» </w:t>
      </w:r>
      <w:r w:rsidR="00800369">
        <w:rPr>
          <w:rFonts w:ascii="Times New Roman" w:hAnsi="Times New Roman" w:cs="Times New Roman"/>
          <w:sz w:val="28"/>
          <w:szCs w:val="28"/>
        </w:rPr>
        <w:t>він</w:t>
      </w:r>
      <w:r w:rsidR="006F3F97" w:rsidRPr="006F3F97">
        <w:rPr>
          <w:rFonts w:ascii="Times New Roman" w:hAnsi="Times New Roman" w:cs="Times New Roman"/>
          <w:sz w:val="28"/>
          <w:szCs w:val="28"/>
        </w:rPr>
        <w:t xml:space="preserve"> пи</w:t>
      </w:r>
      <w:r w:rsidR="00C34908">
        <w:rPr>
          <w:rFonts w:ascii="Times New Roman" w:hAnsi="Times New Roman" w:cs="Times New Roman"/>
          <w:sz w:val="28"/>
          <w:szCs w:val="28"/>
        </w:rPr>
        <w:t>сав, що людям</w:t>
      </w:r>
      <w:r w:rsidR="006F3F97" w:rsidRPr="006F3F97">
        <w:rPr>
          <w:rFonts w:ascii="Times New Roman" w:hAnsi="Times New Roman" w:cs="Times New Roman"/>
          <w:sz w:val="28"/>
          <w:szCs w:val="28"/>
        </w:rPr>
        <w:t xml:space="preserve"> притаманна природна </w:t>
      </w:r>
      <w:r w:rsidR="00C34908">
        <w:rPr>
          <w:rFonts w:ascii="Times New Roman" w:hAnsi="Times New Roman" w:cs="Times New Roman"/>
          <w:sz w:val="28"/>
          <w:szCs w:val="28"/>
        </w:rPr>
        <w:t>схильність</w:t>
      </w:r>
      <w:r w:rsidR="006F3F97" w:rsidRPr="006F3F97">
        <w:rPr>
          <w:rFonts w:ascii="Times New Roman" w:hAnsi="Times New Roman" w:cs="Times New Roman"/>
          <w:sz w:val="28"/>
          <w:szCs w:val="28"/>
        </w:rPr>
        <w:t xml:space="preserve"> відчувати себе в тому, що </w:t>
      </w:r>
      <w:r w:rsidR="00C34908">
        <w:rPr>
          <w:rFonts w:ascii="Times New Roman" w:hAnsi="Times New Roman" w:cs="Times New Roman"/>
          <w:sz w:val="28"/>
          <w:szCs w:val="28"/>
        </w:rPr>
        <w:t>вони відчувають</w:t>
      </w:r>
      <w:r w:rsidR="006F3F97" w:rsidRPr="006F3F97">
        <w:rPr>
          <w:rFonts w:ascii="Times New Roman" w:hAnsi="Times New Roman" w:cs="Times New Roman"/>
          <w:sz w:val="28"/>
          <w:szCs w:val="28"/>
        </w:rPr>
        <w:t xml:space="preserve"> або уявл</w:t>
      </w:r>
      <w:r w:rsidR="00C34908">
        <w:rPr>
          <w:rFonts w:ascii="Times New Roman" w:hAnsi="Times New Roman" w:cs="Times New Roman"/>
          <w:sz w:val="28"/>
          <w:szCs w:val="28"/>
        </w:rPr>
        <w:t>яють</w:t>
      </w:r>
      <w:r w:rsidR="006F3F97" w:rsidRPr="006F3F97">
        <w:rPr>
          <w:rFonts w:ascii="Times New Roman" w:hAnsi="Times New Roman" w:cs="Times New Roman"/>
          <w:sz w:val="28"/>
          <w:szCs w:val="28"/>
        </w:rPr>
        <w:t xml:space="preserve"> [</w:t>
      </w:r>
      <w:r w:rsidR="005407AE">
        <w:rPr>
          <w:rFonts w:ascii="Times New Roman" w:hAnsi="Times New Roman" w:cs="Times New Roman"/>
          <w:sz w:val="28"/>
          <w:szCs w:val="28"/>
        </w:rPr>
        <w:t>6</w:t>
      </w:r>
      <w:r w:rsidR="000B10A1">
        <w:rPr>
          <w:rFonts w:ascii="Times New Roman" w:hAnsi="Times New Roman" w:cs="Times New Roman"/>
          <w:sz w:val="28"/>
          <w:szCs w:val="28"/>
        </w:rPr>
        <w:t>5</w:t>
      </w:r>
      <w:r w:rsidR="006F3F97" w:rsidRPr="006F3F97">
        <w:rPr>
          <w:rFonts w:ascii="Times New Roman" w:hAnsi="Times New Roman" w:cs="Times New Roman"/>
          <w:sz w:val="28"/>
          <w:szCs w:val="28"/>
        </w:rPr>
        <w:t>]. Та</w:t>
      </w:r>
      <w:r w:rsidR="00800369">
        <w:rPr>
          <w:rFonts w:ascii="Times New Roman" w:hAnsi="Times New Roman" w:cs="Times New Roman"/>
          <w:sz w:val="28"/>
          <w:szCs w:val="28"/>
        </w:rPr>
        <w:t>к</w:t>
      </w:r>
      <w:r w:rsidR="006F3F97" w:rsidRPr="006F3F97">
        <w:rPr>
          <w:rFonts w:ascii="Times New Roman" w:hAnsi="Times New Roman" w:cs="Times New Roman"/>
          <w:sz w:val="28"/>
          <w:szCs w:val="28"/>
        </w:rPr>
        <w:t>, Е.</w:t>
      </w:r>
      <w:r w:rsidR="00800369">
        <w:rPr>
          <w:rFonts w:ascii="Times New Roman" w:hAnsi="Times New Roman" w:cs="Times New Roman"/>
          <w:sz w:val="28"/>
          <w:szCs w:val="28"/>
        </w:rPr>
        <w:t> </w:t>
      </w:r>
      <w:r w:rsidR="006F3F97" w:rsidRPr="006F3F97">
        <w:rPr>
          <w:rFonts w:ascii="Times New Roman" w:hAnsi="Times New Roman" w:cs="Times New Roman"/>
          <w:sz w:val="28"/>
          <w:szCs w:val="28"/>
        </w:rPr>
        <w:t xml:space="preserve">Тітченер ввів поняття емпатії в психологію, </w:t>
      </w:r>
      <w:r w:rsidR="00800369">
        <w:rPr>
          <w:rFonts w:ascii="Times New Roman" w:hAnsi="Times New Roman" w:cs="Times New Roman"/>
          <w:sz w:val="28"/>
          <w:szCs w:val="28"/>
        </w:rPr>
        <w:t>однак</w:t>
      </w:r>
      <w:r w:rsidR="006F3F97" w:rsidRPr="006F3F97">
        <w:rPr>
          <w:rFonts w:ascii="Times New Roman" w:hAnsi="Times New Roman" w:cs="Times New Roman"/>
          <w:sz w:val="28"/>
          <w:szCs w:val="28"/>
        </w:rPr>
        <w:t xml:space="preserve"> не зробив її предметом експериментального вивчення. </w:t>
      </w:r>
      <w:r w:rsidR="00800369">
        <w:rPr>
          <w:rFonts w:ascii="Times New Roman" w:hAnsi="Times New Roman" w:cs="Times New Roman"/>
          <w:sz w:val="28"/>
          <w:szCs w:val="28"/>
        </w:rPr>
        <w:t>За</w:t>
      </w:r>
      <w:r w:rsidR="006F3F97" w:rsidRPr="006F3F97">
        <w:rPr>
          <w:rFonts w:ascii="Times New Roman" w:hAnsi="Times New Roman" w:cs="Times New Roman"/>
          <w:sz w:val="28"/>
          <w:szCs w:val="28"/>
        </w:rPr>
        <w:t xml:space="preserve"> цим </w:t>
      </w:r>
      <w:r w:rsidR="00800369">
        <w:rPr>
          <w:rFonts w:ascii="Times New Roman" w:hAnsi="Times New Roman" w:cs="Times New Roman"/>
          <w:sz w:val="28"/>
          <w:szCs w:val="28"/>
        </w:rPr>
        <w:t>терміном у нього</w:t>
      </w:r>
      <w:r w:rsidR="006F3F97" w:rsidRPr="006F3F97">
        <w:rPr>
          <w:rFonts w:ascii="Times New Roman" w:hAnsi="Times New Roman" w:cs="Times New Roman"/>
          <w:sz w:val="28"/>
          <w:szCs w:val="28"/>
        </w:rPr>
        <w:t xml:space="preserve"> стоїть універсальний механізм</w:t>
      </w:r>
      <w:r w:rsidR="006367B0">
        <w:rPr>
          <w:rFonts w:ascii="Times New Roman" w:hAnsi="Times New Roman" w:cs="Times New Roman"/>
          <w:sz w:val="28"/>
          <w:szCs w:val="28"/>
        </w:rPr>
        <w:t xml:space="preserve"> пояснення роботи </w:t>
      </w:r>
      <w:r w:rsidR="006F3F97" w:rsidRPr="006F3F97">
        <w:rPr>
          <w:rFonts w:ascii="Times New Roman" w:hAnsi="Times New Roman" w:cs="Times New Roman"/>
          <w:sz w:val="28"/>
          <w:szCs w:val="28"/>
        </w:rPr>
        <w:t xml:space="preserve"> пізнавальних процесів. </w:t>
      </w:r>
      <w:r w:rsidR="006367B0">
        <w:rPr>
          <w:rFonts w:ascii="Times New Roman" w:hAnsi="Times New Roman" w:cs="Times New Roman"/>
          <w:sz w:val="28"/>
          <w:szCs w:val="28"/>
        </w:rPr>
        <w:t xml:space="preserve">Автору </w:t>
      </w:r>
      <w:r w:rsidR="006F3F97" w:rsidRPr="006F3F97">
        <w:rPr>
          <w:rFonts w:ascii="Times New Roman" w:hAnsi="Times New Roman" w:cs="Times New Roman"/>
          <w:sz w:val="28"/>
          <w:szCs w:val="28"/>
        </w:rPr>
        <w:lastRenderedPageBreak/>
        <w:t>цікав</w:t>
      </w:r>
      <w:r w:rsidR="006367B0">
        <w:rPr>
          <w:rFonts w:ascii="Times New Roman" w:hAnsi="Times New Roman" w:cs="Times New Roman"/>
          <w:sz w:val="28"/>
          <w:szCs w:val="28"/>
        </w:rPr>
        <w:t>а</w:t>
      </w:r>
      <w:r w:rsidR="006F3F97" w:rsidRPr="006F3F97">
        <w:rPr>
          <w:rFonts w:ascii="Times New Roman" w:hAnsi="Times New Roman" w:cs="Times New Roman"/>
          <w:sz w:val="28"/>
          <w:szCs w:val="28"/>
        </w:rPr>
        <w:t xml:space="preserve"> емпатія у вузькому значенн</w:t>
      </w:r>
      <w:r w:rsidR="006367B0">
        <w:rPr>
          <w:rFonts w:ascii="Times New Roman" w:hAnsi="Times New Roman" w:cs="Times New Roman"/>
          <w:sz w:val="28"/>
          <w:szCs w:val="28"/>
        </w:rPr>
        <w:t>і</w:t>
      </w:r>
      <w:r w:rsidR="006F3F97" w:rsidRPr="006F3F97">
        <w:rPr>
          <w:rFonts w:ascii="Times New Roman" w:hAnsi="Times New Roman" w:cs="Times New Roman"/>
          <w:sz w:val="28"/>
          <w:szCs w:val="28"/>
        </w:rPr>
        <w:t xml:space="preserve"> вчування – в предметах, ситуаціях </w:t>
      </w:r>
      <w:r w:rsidR="006367B0">
        <w:rPr>
          <w:rFonts w:ascii="Times New Roman" w:hAnsi="Times New Roman" w:cs="Times New Roman"/>
          <w:sz w:val="28"/>
          <w:szCs w:val="28"/>
        </w:rPr>
        <w:t xml:space="preserve">й водночас у </w:t>
      </w:r>
      <w:r w:rsidR="006F3F97" w:rsidRPr="006F3F97">
        <w:rPr>
          <w:rFonts w:ascii="Times New Roman" w:hAnsi="Times New Roman" w:cs="Times New Roman"/>
          <w:sz w:val="28"/>
          <w:szCs w:val="28"/>
        </w:rPr>
        <w:t>почуттях</w:t>
      </w:r>
      <w:r w:rsidR="006367B0">
        <w:rPr>
          <w:rFonts w:ascii="Times New Roman" w:hAnsi="Times New Roman" w:cs="Times New Roman"/>
          <w:sz w:val="28"/>
          <w:szCs w:val="28"/>
        </w:rPr>
        <w:t xml:space="preserve"> і </w:t>
      </w:r>
      <w:r w:rsidR="006F3F97" w:rsidRPr="006F3F97">
        <w:rPr>
          <w:rFonts w:ascii="Times New Roman" w:hAnsi="Times New Roman" w:cs="Times New Roman"/>
          <w:sz w:val="28"/>
          <w:szCs w:val="28"/>
        </w:rPr>
        <w:t xml:space="preserve">станах іншої людини, </w:t>
      </w:r>
      <w:r w:rsidR="006367B0">
        <w:rPr>
          <w:rFonts w:ascii="Times New Roman" w:hAnsi="Times New Roman" w:cs="Times New Roman"/>
          <w:sz w:val="28"/>
          <w:szCs w:val="28"/>
        </w:rPr>
        <w:t>що базується</w:t>
      </w:r>
      <w:r w:rsidR="006F3F97" w:rsidRPr="006F3F97">
        <w:rPr>
          <w:rFonts w:ascii="Times New Roman" w:hAnsi="Times New Roman" w:cs="Times New Roman"/>
          <w:sz w:val="28"/>
          <w:szCs w:val="28"/>
        </w:rPr>
        <w:t xml:space="preserve"> на внутрішній імітації. Таке значення емпатії «</w:t>
      </w:r>
      <w:r w:rsidR="006367B0">
        <w:rPr>
          <w:rFonts w:ascii="Times New Roman" w:hAnsi="Times New Roman" w:cs="Times New Roman"/>
          <w:sz w:val="28"/>
          <w:szCs w:val="28"/>
        </w:rPr>
        <w:t>в</w:t>
      </w:r>
      <w:r w:rsidR="006F3F97" w:rsidRPr="006F3F97">
        <w:rPr>
          <w:rFonts w:ascii="Times New Roman" w:hAnsi="Times New Roman" w:cs="Times New Roman"/>
          <w:sz w:val="28"/>
          <w:szCs w:val="28"/>
        </w:rPr>
        <w:t>ряту</w:t>
      </w:r>
      <w:r w:rsidR="006367B0">
        <w:rPr>
          <w:rFonts w:ascii="Times New Roman" w:hAnsi="Times New Roman" w:cs="Times New Roman"/>
          <w:sz w:val="28"/>
          <w:szCs w:val="28"/>
        </w:rPr>
        <w:t>вало</w:t>
      </w:r>
      <w:r w:rsidR="006F3F97" w:rsidRPr="006F3F97">
        <w:rPr>
          <w:rFonts w:ascii="Times New Roman" w:hAnsi="Times New Roman" w:cs="Times New Roman"/>
          <w:sz w:val="28"/>
          <w:szCs w:val="28"/>
        </w:rPr>
        <w:t>» психологічн</w:t>
      </w:r>
      <w:r w:rsidR="006367B0">
        <w:rPr>
          <w:rFonts w:ascii="Times New Roman" w:hAnsi="Times New Roman" w:cs="Times New Roman"/>
          <w:sz w:val="28"/>
          <w:szCs w:val="28"/>
        </w:rPr>
        <w:t>у</w:t>
      </w:r>
      <w:r w:rsidR="006F3F97" w:rsidRPr="006F3F97">
        <w:rPr>
          <w:rFonts w:ascii="Times New Roman" w:hAnsi="Times New Roman" w:cs="Times New Roman"/>
          <w:sz w:val="28"/>
          <w:szCs w:val="28"/>
        </w:rPr>
        <w:t xml:space="preserve"> теорі</w:t>
      </w:r>
      <w:r w:rsidR="006367B0">
        <w:rPr>
          <w:rFonts w:ascii="Times New Roman" w:hAnsi="Times New Roman" w:cs="Times New Roman"/>
          <w:sz w:val="28"/>
          <w:szCs w:val="28"/>
        </w:rPr>
        <w:t>ю</w:t>
      </w:r>
      <w:r w:rsidR="006F3F97" w:rsidRPr="006F3F97">
        <w:rPr>
          <w:rFonts w:ascii="Times New Roman" w:hAnsi="Times New Roman" w:cs="Times New Roman"/>
          <w:sz w:val="28"/>
          <w:szCs w:val="28"/>
        </w:rPr>
        <w:t xml:space="preserve"> </w:t>
      </w:r>
      <w:r w:rsidR="006367B0">
        <w:rPr>
          <w:rFonts w:ascii="Times New Roman" w:hAnsi="Times New Roman" w:cs="Times New Roman"/>
          <w:sz w:val="28"/>
          <w:szCs w:val="28"/>
        </w:rPr>
        <w:t>того</w:t>
      </w:r>
      <w:r w:rsidR="006F3F97" w:rsidRPr="006F3F97">
        <w:rPr>
          <w:rFonts w:ascii="Times New Roman" w:hAnsi="Times New Roman" w:cs="Times New Roman"/>
          <w:sz w:val="28"/>
          <w:szCs w:val="28"/>
        </w:rPr>
        <w:t xml:space="preserve"> </w:t>
      </w:r>
      <w:r w:rsidR="006367B0">
        <w:rPr>
          <w:rFonts w:ascii="Times New Roman" w:hAnsi="Times New Roman" w:cs="Times New Roman"/>
          <w:sz w:val="28"/>
          <w:szCs w:val="28"/>
        </w:rPr>
        <w:t>періоду</w:t>
      </w:r>
      <w:r w:rsidR="006F3F97" w:rsidRPr="006F3F97">
        <w:rPr>
          <w:rFonts w:ascii="Times New Roman" w:hAnsi="Times New Roman" w:cs="Times New Roman"/>
          <w:sz w:val="28"/>
          <w:szCs w:val="28"/>
        </w:rPr>
        <w:t xml:space="preserve"> – етапу психології свідомості, – д</w:t>
      </w:r>
      <w:r w:rsidR="006367B0">
        <w:rPr>
          <w:rFonts w:ascii="Times New Roman" w:hAnsi="Times New Roman" w:cs="Times New Roman"/>
          <w:sz w:val="28"/>
          <w:szCs w:val="28"/>
        </w:rPr>
        <w:t>аючи можливість</w:t>
      </w:r>
      <w:r w:rsidR="006F3F97" w:rsidRPr="006F3F97">
        <w:rPr>
          <w:rFonts w:ascii="Times New Roman" w:hAnsi="Times New Roman" w:cs="Times New Roman"/>
          <w:sz w:val="28"/>
          <w:szCs w:val="28"/>
        </w:rPr>
        <w:t xml:space="preserve"> пояснити перехід «внутрішнього у зовнішнє», </w:t>
      </w:r>
      <w:r w:rsidR="006367B0">
        <w:rPr>
          <w:rFonts w:ascii="Times New Roman" w:hAnsi="Times New Roman" w:cs="Times New Roman"/>
          <w:sz w:val="28"/>
          <w:szCs w:val="28"/>
        </w:rPr>
        <w:t xml:space="preserve">власне розкрити </w:t>
      </w:r>
      <w:r w:rsidR="006F3F97" w:rsidRPr="006F3F97">
        <w:rPr>
          <w:rFonts w:ascii="Times New Roman" w:hAnsi="Times New Roman" w:cs="Times New Roman"/>
          <w:sz w:val="28"/>
          <w:szCs w:val="28"/>
        </w:rPr>
        <w:t xml:space="preserve">характер цих процесів. </w:t>
      </w:r>
      <w:r w:rsidR="006367B0">
        <w:rPr>
          <w:rFonts w:ascii="Times New Roman" w:hAnsi="Times New Roman" w:cs="Times New Roman"/>
          <w:sz w:val="28"/>
          <w:szCs w:val="28"/>
        </w:rPr>
        <w:t>Проте</w:t>
      </w:r>
      <w:r w:rsidR="006F3F97" w:rsidRPr="006F3F97">
        <w:rPr>
          <w:rFonts w:ascii="Times New Roman" w:hAnsi="Times New Roman" w:cs="Times New Roman"/>
          <w:sz w:val="28"/>
          <w:szCs w:val="28"/>
        </w:rPr>
        <w:t xml:space="preserve"> такий підхід </w:t>
      </w:r>
      <w:r w:rsidR="006367B0">
        <w:rPr>
          <w:rFonts w:ascii="Times New Roman" w:hAnsi="Times New Roman" w:cs="Times New Roman"/>
          <w:sz w:val="28"/>
          <w:szCs w:val="28"/>
        </w:rPr>
        <w:t>водночас</w:t>
      </w:r>
      <w:r w:rsidR="006F3F97" w:rsidRPr="006F3F97">
        <w:rPr>
          <w:rFonts w:ascii="Times New Roman" w:hAnsi="Times New Roman" w:cs="Times New Roman"/>
          <w:sz w:val="28"/>
          <w:szCs w:val="28"/>
        </w:rPr>
        <w:t xml:space="preserve"> </w:t>
      </w:r>
      <w:r w:rsidR="006367B0">
        <w:rPr>
          <w:rFonts w:ascii="Times New Roman" w:hAnsi="Times New Roman" w:cs="Times New Roman"/>
          <w:sz w:val="28"/>
          <w:szCs w:val="28"/>
        </w:rPr>
        <w:t>робив акцент</w:t>
      </w:r>
      <w:r w:rsidR="006F3F97" w:rsidRPr="006F3F97">
        <w:rPr>
          <w:rFonts w:ascii="Times New Roman" w:hAnsi="Times New Roman" w:cs="Times New Roman"/>
          <w:sz w:val="28"/>
          <w:szCs w:val="28"/>
        </w:rPr>
        <w:t xml:space="preserve"> на етичн</w:t>
      </w:r>
      <w:r w:rsidR="006367B0">
        <w:rPr>
          <w:rFonts w:ascii="Times New Roman" w:hAnsi="Times New Roman" w:cs="Times New Roman"/>
          <w:sz w:val="28"/>
          <w:szCs w:val="28"/>
        </w:rPr>
        <w:t>ому</w:t>
      </w:r>
      <w:r w:rsidR="006F3F97" w:rsidRPr="006F3F97">
        <w:rPr>
          <w:rFonts w:ascii="Times New Roman" w:hAnsi="Times New Roman" w:cs="Times New Roman"/>
          <w:sz w:val="28"/>
          <w:szCs w:val="28"/>
        </w:rPr>
        <w:t xml:space="preserve"> значенн</w:t>
      </w:r>
      <w:r w:rsidR="006367B0">
        <w:rPr>
          <w:rFonts w:ascii="Times New Roman" w:hAnsi="Times New Roman" w:cs="Times New Roman"/>
          <w:sz w:val="28"/>
          <w:szCs w:val="28"/>
        </w:rPr>
        <w:t>і</w:t>
      </w:r>
      <w:r w:rsidR="006F3F97" w:rsidRPr="006F3F97">
        <w:rPr>
          <w:rFonts w:ascii="Times New Roman" w:hAnsi="Times New Roman" w:cs="Times New Roman"/>
          <w:sz w:val="28"/>
          <w:szCs w:val="28"/>
        </w:rPr>
        <w:t xml:space="preserve"> емпатії</w:t>
      </w:r>
      <w:r w:rsidR="006367B0">
        <w:rPr>
          <w:rFonts w:ascii="Times New Roman" w:hAnsi="Times New Roman" w:cs="Times New Roman"/>
          <w:sz w:val="28"/>
          <w:szCs w:val="28"/>
        </w:rPr>
        <w:t xml:space="preserve">, </w:t>
      </w:r>
      <w:r w:rsidR="006F3F97" w:rsidRPr="006F3F97">
        <w:rPr>
          <w:rFonts w:ascii="Times New Roman" w:hAnsi="Times New Roman" w:cs="Times New Roman"/>
          <w:sz w:val="28"/>
          <w:szCs w:val="28"/>
        </w:rPr>
        <w:t xml:space="preserve">з допомогою </w:t>
      </w:r>
      <w:r w:rsidR="006367B0">
        <w:rPr>
          <w:rFonts w:ascii="Times New Roman" w:hAnsi="Times New Roman" w:cs="Times New Roman"/>
          <w:sz w:val="28"/>
          <w:szCs w:val="28"/>
        </w:rPr>
        <w:t>якого</w:t>
      </w:r>
      <w:r w:rsidR="006F3F97" w:rsidRPr="006F3F97">
        <w:rPr>
          <w:rFonts w:ascii="Times New Roman" w:hAnsi="Times New Roman" w:cs="Times New Roman"/>
          <w:sz w:val="28"/>
          <w:szCs w:val="28"/>
        </w:rPr>
        <w:t xml:space="preserve"> гуманізує</w:t>
      </w:r>
      <w:r w:rsidR="006367B0">
        <w:rPr>
          <w:rFonts w:ascii="Times New Roman" w:hAnsi="Times New Roman" w:cs="Times New Roman"/>
          <w:sz w:val="28"/>
          <w:szCs w:val="28"/>
        </w:rPr>
        <w:t>ться</w:t>
      </w:r>
      <w:r w:rsidR="006F3F97" w:rsidRPr="006F3F97">
        <w:rPr>
          <w:rFonts w:ascii="Times New Roman" w:hAnsi="Times New Roman" w:cs="Times New Roman"/>
          <w:sz w:val="28"/>
          <w:szCs w:val="28"/>
        </w:rPr>
        <w:t>, одушевл</w:t>
      </w:r>
      <w:r w:rsidR="006367B0">
        <w:rPr>
          <w:rFonts w:ascii="Times New Roman" w:hAnsi="Times New Roman" w:cs="Times New Roman"/>
          <w:sz w:val="28"/>
          <w:szCs w:val="28"/>
        </w:rPr>
        <w:t>юється</w:t>
      </w:r>
      <w:r w:rsidR="006F3F97" w:rsidRPr="006F3F97">
        <w:rPr>
          <w:rFonts w:ascii="Times New Roman" w:hAnsi="Times New Roman" w:cs="Times New Roman"/>
          <w:sz w:val="28"/>
          <w:szCs w:val="28"/>
        </w:rPr>
        <w:t xml:space="preserve"> </w:t>
      </w:r>
      <w:r w:rsidR="006367B0">
        <w:rPr>
          <w:rFonts w:ascii="Times New Roman" w:hAnsi="Times New Roman" w:cs="Times New Roman"/>
          <w:sz w:val="28"/>
          <w:szCs w:val="28"/>
        </w:rPr>
        <w:t>зовнішній</w:t>
      </w:r>
      <w:r w:rsidR="006F3F97" w:rsidRPr="006F3F97">
        <w:rPr>
          <w:rFonts w:ascii="Times New Roman" w:hAnsi="Times New Roman" w:cs="Times New Roman"/>
          <w:sz w:val="28"/>
          <w:szCs w:val="28"/>
        </w:rPr>
        <w:t xml:space="preserve"> світ. </w:t>
      </w:r>
    </w:p>
    <w:p w:rsidR="00E11221" w:rsidRPr="004C0175" w:rsidRDefault="006F3F97" w:rsidP="008C3A55">
      <w:pPr>
        <w:ind w:firstLine="709"/>
        <w:contextualSpacing/>
        <w:rPr>
          <w:rFonts w:ascii="Times New Roman" w:hAnsi="Times New Roman" w:cs="Times New Roman"/>
          <w:sz w:val="28"/>
          <w:szCs w:val="28"/>
        </w:rPr>
      </w:pPr>
      <w:r w:rsidRPr="006F3F97">
        <w:rPr>
          <w:rFonts w:ascii="Times New Roman" w:hAnsi="Times New Roman" w:cs="Times New Roman"/>
          <w:sz w:val="28"/>
          <w:szCs w:val="28"/>
        </w:rPr>
        <w:t xml:space="preserve">У </w:t>
      </w:r>
      <w:r w:rsidR="006367B0">
        <w:rPr>
          <w:rFonts w:ascii="Times New Roman" w:hAnsi="Times New Roman" w:cs="Times New Roman"/>
          <w:sz w:val="28"/>
          <w:szCs w:val="28"/>
        </w:rPr>
        <w:t>50-х роках</w:t>
      </w:r>
      <w:r w:rsidRPr="006F3F97">
        <w:rPr>
          <w:rFonts w:ascii="Times New Roman" w:hAnsi="Times New Roman" w:cs="Times New Roman"/>
          <w:sz w:val="28"/>
          <w:szCs w:val="28"/>
        </w:rPr>
        <w:t xml:space="preserve"> ХХ сто</w:t>
      </w:r>
      <w:r w:rsidR="006367B0">
        <w:rPr>
          <w:rFonts w:ascii="Times New Roman" w:hAnsi="Times New Roman" w:cs="Times New Roman"/>
          <w:sz w:val="28"/>
          <w:szCs w:val="28"/>
        </w:rPr>
        <w:t>річчя</w:t>
      </w:r>
      <w:r w:rsidRPr="006F3F97">
        <w:rPr>
          <w:rFonts w:ascii="Times New Roman" w:hAnsi="Times New Roman" w:cs="Times New Roman"/>
          <w:sz w:val="28"/>
          <w:szCs w:val="28"/>
        </w:rPr>
        <w:t xml:space="preserve"> </w:t>
      </w:r>
      <w:r w:rsidR="006367B0">
        <w:rPr>
          <w:rFonts w:ascii="Times New Roman" w:hAnsi="Times New Roman" w:cs="Times New Roman"/>
          <w:sz w:val="28"/>
          <w:szCs w:val="28"/>
        </w:rPr>
        <w:t>відбувся</w:t>
      </w:r>
      <w:r w:rsidRPr="006F3F97">
        <w:rPr>
          <w:rFonts w:ascii="Times New Roman" w:hAnsi="Times New Roman" w:cs="Times New Roman"/>
          <w:sz w:val="28"/>
          <w:szCs w:val="28"/>
        </w:rPr>
        <w:t xml:space="preserve"> занепад інтересу до емпатії</w:t>
      </w:r>
      <w:r w:rsidR="00E11221">
        <w:rPr>
          <w:rFonts w:ascii="Times New Roman" w:hAnsi="Times New Roman" w:cs="Times New Roman"/>
          <w:sz w:val="28"/>
          <w:szCs w:val="28"/>
        </w:rPr>
        <w:t>-</w:t>
      </w:r>
      <w:r w:rsidRPr="006F3F97">
        <w:rPr>
          <w:rFonts w:ascii="Times New Roman" w:hAnsi="Times New Roman" w:cs="Times New Roman"/>
          <w:sz w:val="28"/>
          <w:szCs w:val="28"/>
        </w:rPr>
        <w:t xml:space="preserve">вчування </w:t>
      </w:r>
      <w:r w:rsidR="006B13BF">
        <w:rPr>
          <w:rFonts w:ascii="Times New Roman" w:hAnsi="Times New Roman" w:cs="Times New Roman"/>
          <w:sz w:val="28"/>
          <w:szCs w:val="28"/>
        </w:rPr>
        <w:t>у</w:t>
      </w:r>
      <w:r w:rsidRPr="006F3F97">
        <w:rPr>
          <w:rFonts w:ascii="Times New Roman" w:hAnsi="Times New Roman" w:cs="Times New Roman"/>
          <w:sz w:val="28"/>
          <w:szCs w:val="28"/>
        </w:rPr>
        <w:t xml:space="preserve"> філософії</w:t>
      </w:r>
      <w:r w:rsidR="006367B0">
        <w:rPr>
          <w:rFonts w:ascii="Times New Roman" w:hAnsi="Times New Roman" w:cs="Times New Roman"/>
          <w:sz w:val="28"/>
          <w:szCs w:val="28"/>
        </w:rPr>
        <w:t>, але</w:t>
      </w:r>
      <w:r w:rsidRPr="006F3F97">
        <w:rPr>
          <w:rFonts w:ascii="Times New Roman" w:hAnsi="Times New Roman" w:cs="Times New Roman"/>
          <w:sz w:val="28"/>
          <w:szCs w:val="28"/>
        </w:rPr>
        <w:t xml:space="preserve"> </w:t>
      </w:r>
      <w:r w:rsidR="006367B0">
        <w:rPr>
          <w:rFonts w:ascii="Times New Roman" w:hAnsi="Times New Roman" w:cs="Times New Roman"/>
          <w:sz w:val="28"/>
          <w:szCs w:val="28"/>
        </w:rPr>
        <w:t>у</w:t>
      </w:r>
      <w:r w:rsidRPr="006F3F97">
        <w:rPr>
          <w:rFonts w:ascii="Times New Roman" w:hAnsi="Times New Roman" w:cs="Times New Roman"/>
          <w:sz w:val="28"/>
          <w:szCs w:val="28"/>
        </w:rPr>
        <w:t xml:space="preserve"> творчості </w:t>
      </w:r>
      <w:r w:rsidR="006367B0">
        <w:rPr>
          <w:rFonts w:ascii="Times New Roman" w:hAnsi="Times New Roman" w:cs="Times New Roman"/>
          <w:sz w:val="28"/>
          <w:szCs w:val="28"/>
        </w:rPr>
        <w:t>деяких</w:t>
      </w:r>
      <w:r w:rsidRPr="006F3F97">
        <w:rPr>
          <w:rFonts w:ascii="Times New Roman" w:hAnsi="Times New Roman" w:cs="Times New Roman"/>
          <w:sz w:val="28"/>
          <w:szCs w:val="28"/>
        </w:rPr>
        <w:t xml:space="preserve"> представників </w:t>
      </w:r>
      <w:r w:rsidR="006367B0">
        <w:rPr>
          <w:rFonts w:ascii="Times New Roman" w:hAnsi="Times New Roman" w:cs="Times New Roman"/>
          <w:sz w:val="28"/>
          <w:szCs w:val="28"/>
        </w:rPr>
        <w:t>головних</w:t>
      </w:r>
      <w:r w:rsidRPr="006F3F97">
        <w:rPr>
          <w:rFonts w:ascii="Times New Roman" w:hAnsi="Times New Roman" w:cs="Times New Roman"/>
          <w:sz w:val="28"/>
          <w:szCs w:val="28"/>
        </w:rPr>
        <w:t xml:space="preserve"> напрям</w:t>
      </w:r>
      <w:r w:rsidR="006367B0">
        <w:rPr>
          <w:rFonts w:ascii="Times New Roman" w:hAnsi="Times New Roman" w:cs="Times New Roman"/>
          <w:sz w:val="28"/>
          <w:szCs w:val="28"/>
        </w:rPr>
        <w:t>к</w:t>
      </w:r>
      <w:r w:rsidRPr="006F3F97">
        <w:rPr>
          <w:rFonts w:ascii="Times New Roman" w:hAnsi="Times New Roman" w:cs="Times New Roman"/>
          <w:sz w:val="28"/>
          <w:szCs w:val="28"/>
        </w:rPr>
        <w:t>ів західної філософії (екзистенціалізм</w:t>
      </w:r>
      <w:r w:rsidR="006367B0">
        <w:rPr>
          <w:rFonts w:ascii="Times New Roman" w:hAnsi="Times New Roman" w:cs="Times New Roman"/>
          <w:sz w:val="28"/>
          <w:szCs w:val="28"/>
        </w:rPr>
        <w:t>у</w:t>
      </w:r>
      <w:r w:rsidRPr="006F3F97">
        <w:rPr>
          <w:rFonts w:ascii="Times New Roman" w:hAnsi="Times New Roman" w:cs="Times New Roman"/>
          <w:sz w:val="28"/>
          <w:szCs w:val="28"/>
        </w:rPr>
        <w:t>, феноменологі</w:t>
      </w:r>
      <w:r w:rsidR="006367B0">
        <w:rPr>
          <w:rFonts w:ascii="Times New Roman" w:hAnsi="Times New Roman" w:cs="Times New Roman"/>
          <w:sz w:val="28"/>
          <w:szCs w:val="28"/>
        </w:rPr>
        <w:t>ї</w:t>
      </w:r>
      <w:r w:rsidRPr="006F3F97">
        <w:rPr>
          <w:rFonts w:ascii="Times New Roman" w:hAnsi="Times New Roman" w:cs="Times New Roman"/>
          <w:sz w:val="28"/>
          <w:szCs w:val="28"/>
        </w:rPr>
        <w:t>, герменевтик</w:t>
      </w:r>
      <w:r w:rsidR="006367B0">
        <w:rPr>
          <w:rFonts w:ascii="Times New Roman" w:hAnsi="Times New Roman" w:cs="Times New Roman"/>
          <w:sz w:val="28"/>
          <w:szCs w:val="28"/>
        </w:rPr>
        <w:t>и)</w:t>
      </w:r>
      <w:r w:rsidRPr="006F3F97">
        <w:rPr>
          <w:rFonts w:ascii="Times New Roman" w:hAnsi="Times New Roman" w:cs="Times New Roman"/>
          <w:sz w:val="28"/>
          <w:szCs w:val="28"/>
        </w:rPr>
        <w:t xml:space="preserve"> феномен емпатії </w:t>
      </w:r>
      <w:r w:rsidR="006367B0">
        <w:rPr>
          <w:rFonts w:ascii="Times New Roman" w:hAnsi="Times New Roman" w:cs="Times New Roman"/>
          <w:sz w:val="28"/>
          <w:szCs w:val="28"/>
        </w:rPr>
        <w:t>вивчався</w:t>
      </w:r>
      <w:r w:rsidRPr="006F3F97">
        <w:rPr>
          <w:rFonts w:ascii="Times New Roman" w:hAnsi="Times New Roman" w:cs="Times New Roman"/>
          <w:sz w:val="28"/>
          <w:szCs w:val="28"/>
        </w:rPr>
        <w:t xml:space="preserve"> </w:t>
      </w:r>
      <w:r w:rsidR="006367B0">
        <w:rPr>
          <w:rFonts w:ascii="Times New Roman" w:hAnsi="Times New Roman" w:cs="Times New Roman"/>
          <w:sz w:val="28"/>
          <w:szCs w:val="28"/>
        </w:rPr>
        <w:t>у</w:t>
      </w:r>
      <w:r w:rsidRPr="006F3F97">
        <w:rPr>
          <w:rFonts w:ascii="Times New Roman" w:hAnsi="Times New Roman" w:cs="Times New Roman"/>
          <w:sz w:val="28"/>
          <w:szCs w:val="28"/>
        </w:rPr>
        <w:t xml:space="preserve"> зв’язку з такими онто</w:t>
      </w:r>
      <w:r w:rsidR="006367B0">
        <w:rPr>
          <w:rFonts w:ascii="Times New Roman" w:hAnsi="Times New Roman" w:cs="Times New Roman"/>
          <w:sz w:val="28"/>
          <w:szCs w:val="28"/>
        </w:rPr>
        <w:t>-</w:t>
      </w:r>
      <w:r w:rsidRPr="006F3F97">
        <w:rPr>
          <w:rFonts w:ascii="Times New Roman" w:hAnsi="Times New Roman" w:cs="Times New Roman"/>
          <w:sz w:val="28"/>
          <w:szCs w:val="28"/>
        </w:rPr>
        <w:t>, гносео</w:t>
      </w:r>
      <w:r w:rsidR="006367B0">
        <w:rPr>
          <w:rFonts w:ascii="Times New Roman" w:hAnsi="Times New Roman" w:cs="Times New Roman"/>
          <w:sz w:val="28"/>
          <w:szCs w:val="28"/>
        </w:rPr>
        <w:t>-</w:t>
      </w:r>
      <w:r w:rsidRPr="006F3F97">
        <w:rPr>
          <w:rFonts w:ascii="Times New Roman" w:hAnsi="Times New Roman" w:cs="Times New Roman"/>
          <w:sz w:val="28"/>
          <w:szCs w:val="28"/>
        </w:rPr>
        <w:t>, методолог</w:t>
      </w:r>
      <w:r w:rsidR="00246D06">
        <w:rPr>
          <w:rFonts w:ascii="Times New Roman" w:hAnsi="Times New Roman" w:cs="Times New Roman"/>
          <w:sz w:val="28"/>
          <w:szCs w:val="28"/>
        </w:rPr>
        <w:t xml:space="preserve">о- й </w:t>
      </w:r>
      <w:r w:rsidRPr="006F3F97">
        <w:rPr>
          <w:rFonts w:ascii="Times New Roman" w:hAnsi="Times New Roman" w:cs="Times New Roman"/>
          <w:sz w:val="28"/>
          <w:szCs w:val="28"/>
        </w:rPr>
        <w:t xml:space="preserve">деонтологічними </w:t>
      </w:r>
      <w:r w:rsidR="00246D06">
        <w:rPr>
          <w:rFonts w:ascii="Times New Roman" w:hAnsi="Times New Roman" w:cs="Times New Roman"/>
          <w:sz w:val="28"/>
          <w:szCs w:val="28"/>
        </w:rPr>
        <w:t>запитами</w:t>
      </w:r>
      <w:r w:rsidRPr="006F3F97">
        <w:rPr>
          <w:rFonts w:ascii="Times New Roman" w:hAnsi="Times New Roman" w:cs="Times New Roman"/>
          <w:sz w:val="28"/>
          <w:szCs w:val="28"/>
        </w:rPr>
        <w:t xml:space="preserve">, як проблема безпосереднього </w:t>
      </w:r>
      <w:r w:rsidR="00246D06">
        <w:rPr>
          <w:rFonts w:ascii="Times New Roman" w:hAnsi="Times New Roman" w:cs="Times New Roman"/>
          <w:sz w:val="28"/>
          <w:szCs w:val="28"/>
        </w:rPr>
        <w:t>й</w:t>
      </w:r>
      <w:r w:rsidRPr="006F3F97">
        <w:rPr>
          <w:rFonts w:ascii="Times New Roman" w:hAnsi="Times New Roman" w:cs="Times New Roman"/>
          <w:sz w:val="28"/>
          <w:szCs w:val="28"/>
        </w:rPr>
        <w:t xml:space="preserve"> достовірного знання про існування зовнішнього світу </w:t>
      </w:r>
      <w:r w:rsidR="00246D06">
        <w:rPr>
          <w:rFonts w:ascii="Times New Roman" w:hAnsi="Times New Roman" w:cs="Times New Roman"/>
          <w:sz w:val="28"/>
          <w:szCs w:val="28"/>
        </w:rPr>
        <w:t>й</w:t>
      </w:r>
      <w:r w:rsidRPr="006F3F97">
        <w:rPr>
          <w:rFonts w:ascii="Times New Roman" w:hAnsi="Times New Roman" w:cs="Times New Roman"/>
          <w:sz w:val="28"/>
          <w:szCs w:val="28"/>
        </w:rPr>
        <w:t xml:space="preserve"> духовного життя; ефективного способу </w:t>
      </w:r>
      <w:r w:rsidR="00246D06">
        <w:rPr>
          <w:rFonts w:ascii="Times New Roman" w:hAnsi="Times New Roman" w:cs="Times New Roman"/>
          <w:sz w:val="28"/>
          <w:szCs w:val="28"/>
        </w:rPr>
        <w:t>розкртиття</w:t>
      </w:r>
      <w:r w:rsidRPr="006F3F97">
        <w:rPr>
          <w:rFonts w:ascii="Times New Roman" w:hAnsi="Times New Roman" w:cs="Times New Roman"/>
          <w:sz w:val="28"/>
          <w:szCs w:val="28"/>
        </w:rPr>
        <w:t xml:space="preserve"> </w:t>
      </w:r>
      <w:r w:rsidR="00246D06">
        <w:rPr>
          <w:rFonts w:ascii="Times New Roman" w:hAnsi="Times New Roman" w:cs="Times New Roman"/>
          <w:sz w:val="28"/>
          <w:szCs w:val="28"/>
        </w:rPr>
        <w:t>сенсу</w:t>
      </w:r>
      <w:r w:rsidRPr="006F3F97">
        <w:rPr>
          <w:rFonts w:ascii="Times New Roman" w:hAnsi="Times New Roman" w:cs="Times New Roman"/>
          <w:sz w:val="28"/>
          <w:szCs w:val="28"/>
        </w:rPr>
        <w:t xml:space="preserve"> внутрішніх переживань інших людей і з</w:t>
      </w:r>
      <w:r w:rsidR="00246D06">
        <w:rPr>
          <w:rFonts w:ascii="Times New Roman" w:hAnsi="Times New Roman" w:cs="Times New Roman"/>
          <w:sz w:val="28"/>
          <w:szCs w:val="28"/>
        </w:rPr>
        <w:t>начення</w:t>
      </w:r>
      <w:r w:rsidRPr="006F3F97">
        <w:rPr>
          <w:rFonts w:ascii="Times New Roman" w:hAnsi="Times New Roman" w:cs="Times New Roman"/>
          <w:sz w:val="28"/>
          <w:szCs w:val="28"/>
        </w:rPr>
        <w:t xml:space="preserve"> соціокультурних текстів; етичн</w:t>
      </w:r>
      <w:r w:rsidR="00246D06">
        <w:rPr>
          <w:rFonts w:ascii="Times New Roman" w:hAnsi="Times New Roman" w:cs="Times New Roman"/>
          <w:sz w:val="28"/>
          <w:szCs w:val="28"/>
        </w:rPr>
        <w:t>ого ставлення</w:t>
      </w:r>
      <w:r w:rsidRPr="006F3F97">
        <w:rPr>
          <w:rFonts w:ascii="Times New Roman" w:hAnsi="Times New Roman" w:cs="Times New Roman"/>
          <w:sz w:val="28"/>
          <w:szCs w:val="28"/>
        </w:rPr>
        <w:t xml:space="preserve"> людини до інших </w:t>
      </w:r>
      <w:r w:rsidR="00246D06">
        <w:rPr>
          <w:rFonts w:ascii="Times New Roman" w:hAnsi="Times New Roman" w:cs="Times New Roman"/>
          <w:sz w:val="28"/>
          <w:szCs w:val="28"/>
        </w:rPr>
        <w:t>істот</w:t>
      </w:r>
      <w:r w:rsidRPr="006F3F97">
        <w:rPr>
          <w:rFonts w:ascii="Times New Roman" w:hAnsi="Times New Roman" w:cs="Times New Roman"/>
          <w:sz w:val="28"/>
          <w:szCs w:val="28"/>
        </w:rPr>
        <w:t xml:space="preserve"> і природи</w:t>
      </w:r>
      <w:r w:rsidR="00246D06">
        <w:rPr>
          <w:rFonts w:ascii="Times New Roman" w:hAnsi="Times New Roman" w:cs="Times New Roman"/>
          <w:sz w:val="28"/>
          <w:szCs w:val="28"/>
        </w:rPr>
        <w:t xml:space="preserve"> в цілому</w:t>
      </w:r>
      <w:r w:rsidRPr="006F3F97">
        <w:rPr>
          <w:rFonts w:ascii="Times New Roman" w:hAnsi="Times New Roman" w:cs="Times New Roman"/>
          <w:sz w:val="28"/>
          <w:szCs w:val="28"/>
        </w:rPr>
        <w:t>; ефективного способу пізнання з метою відновлення втрачено</w:t>
      </w:r>
      <w:r w:rsidR="00246D06">
        <w:rPr>
          <w:rFonts w:ascii="Times New Roman" w:hAnsi="Times New Roman" w:cs="Times New Roman"/>
          <w:sz w:val="28"/>
          <w:szCs w:val="28"/>
        </w:rPr>
        <w:t xml:space="preserve">го відчуття </w:t>
      </w:r>
      <w:r w:rsidRPr="006F3F97">
        <w:rPr>
          <w:rFonts w:ascii="Times New Roman" w:hAnsi="Times New Roman" w:cs="Times New Roman"/>
          <w:sz w:val="28"/>
          <w:szCs w:val="28"/>
        </w:rPr>
        <w:t xml:space="preserve">гармонії між людиною </w:t>
      </w:r>
      <w:r w:rsidR="00D43B8A">
        <w:rPr>
          <w:rFonts w:ascii="Times New Roman" w:hAnsi="Times New Roman" w:cs="Times New Roman"/>
          <w:sz w:val="28"/>
          <w:szCs w:val="28"/>
        </w:rPr>
        <w:t>й</w:t>
      </w:r>
      <w:r w:rsidRPr="006F3F97">
        <w:rPr>
          <w:rFonts w:ascii="Times New Roman" w:hAnsi="Times New Roman" w:cs="Times New Roman"/>
          <w:sz w:val="28"/>
          <w:szCs w:val="28"/>
        </w:rPr>
        <w:t xml:space="preserve"> </w:t>
      </w:r>
      <w:r w:rsidR="00246D06" w:rsidRPr="006F3F97">
        <w:rPr>
          <w:rFonts w:ascii="Times New Roman" w:hAnsi="Times New Roman" w:cs="Times New Roman"/>
          <w:sz w:val="28"/>
          <w:szCs w:val="28"/>
        </w:rPr>
        <w:t xml:space="preserve">рефлексивним і дорефлексивним </w:t>
      </w:r>
      <w:r w:rsidRPr="006F3F97">
        <w:rPr>
          <w:rFonts w:ascii="Times New Roman" w:hAnsi="Times New Roman" w:cs="Times New Roman"/>
          <w:sz w:val="28"/>
          <w:szCs w:val="28"/>
        </w:rPr>
        <w:t xml:space="preserve">світом. </w:t>
      </w:r>
      <w:r w:rsidR="004C0175">
        <w:rPr>
          <w:rFonts w:ascii="Times New Roman" w:hAnsi="Times New Roman" w:cs="Times New Roman"/>
          <w:sz w:val="28"/>
          <w:szCs w:val="28"/>
        </w:rPr>
        <w:t>У той час п</w:t>
      </w:r>
      <w:r w:rsidRPr="006F3F97">
        <w:rPr>
          <w:rFonts w:ascii="Times New Roman" w:hAnsi="Times New Roman" w:cs="Times New Roman"/>
          <w:sz w:val="28"/>
          <w:szCs w:val="28"/>
        </w:rPr>
        <w:t>оняття емпатії поч</w:t>
      </w:r>
      <w:r w:rsidR="004C0175">
        <w:rPr>
          <w:rFonts w:ascii="Times New Roman" w:hAnsi="Times New Roman" w:cs="Times New Roman"/>
          <w:sz w:val="28"/>
          <w:szCs w:val="28"/>
        </w:rPr>
        <w:t>ало</w:t>
      </w:r>
      <w:r w:rsidRPr="006F3F97">
        <w:rPr>
          <w:rFonts w:ascii="Times New Roman" w:hAnsi="Times New Roman" w:cs="Times New Roman"/>
          <w:sz w:val="28"/>
          <w:szCs w:val="28"/>
        </w:rPr>
        <w:t xml:space="preserve"> активно проникати </w:t>
      </w:r>
      <w:r w:rsidR="004C0175">
        <w:rPr>
          <w:rFonts w:ascii="Times New Roman" w:hAnsi="Times New Roman" w:cs="Times New Roman"/>
          <w:sz w:val="28"/>
          <w:szCs w:val="28"/>
        </w:rPr>
        <w:t>у</w:t>
      </w:r>
      <w:r w:rsidRPr="006F3F97">
        <w:rPr>
          <w:rFonts w:ascii="Times New Roman" w:hAnsi="Times New Roman" w:cs="Times New Roman"/>
          <w:sz w:val="28"/>
          <w:szCs w:val="28"/>
        </w:rPr>
        <w:t xml:space="preserve"> психологі</w:t>
      </w:r>
      <w:r w:rsidR="004C0175">
        <w:rPr>
          <w:rFonts w:ascii="Times New Roman" w:hAnsi="Times New Roman" w:cs="Times New Roman"/>
          <w:sz w:val="28"/>
          <w:szCs w:val="28"/>
        </w:rPr>
        <w:t>ю</w:t>
      </w:r>
      <w:r w:rsidRPr="006F3F97">
        <w:rPr>
          <w:rFonts w:ascii="Times New Roman" w:hAnsi="Times New Roman" w:cs="Times New Roman"/>
          <w:sz w:val="28"/>
          <w:szCs w:val="28"/>
        </w:rPr>
        <w:t xml:space="preserve">. У Німеччині </w:t>
      </w:r>
      <w:r w:rsidR="004C0175">
        <w:rPr>
          <w:rFonts w:ascii="Times New Roman" w:hAnsi="Times New Roman" w:cs="Times New Roman"/>
          <w:sz w:val="28"/>
          <w:szCs w:val="28"/>
        </w:rPr>
        <w:t>й</w:t>
      </w:r>
      <w:r w:rsidRPr="006F3F97">
        <w:rPr>
          <w:rFonts w:ascii="Times New Roman" w:hAnsi="Times New Roman" w:cs="Times New Roman"/>
          <w:sz w:val="28"/>
          <w:szCs w:val="28"/>
        </w:rPr>
        <w:t xml:space="preserve"> Австрії</w:t>
      </w:r>
      <w:r w:rsidR="004C0175">
        <w:rPr>
          <w:rFonts w:ascii="Times New Roman" w:hAnsi="Times New Roman" w:cs="Times New Roman"/>
          <w:sz w:val="28"/>
          <w:szCs w:val="28"/>
        </w:rPr>
        <w:t>,</w:t>
      </w:r>
      <w:r w:rsidRPr="006F3F97">
        <w:rPr>
          <w:rFonts w:ascii="Times New Roman" w:hAnsi="Times New Roman" w:cs="Times New Roman"/>
          <w:sz w:val="28"/>
          <w:szCs w:val="28"/>
        </w:rPr>
        <w:t xml:space="preserve"> як і раніше</w:t>
      </w:r>
      <w:r w:rsidR="004C0175">
        <w:rPr>
          <w:rFonts w:ascii="Times New Roman" w:hAnsi="Times New Roman" w:cs="Times New Roman"/>
          <w:sz w:val="28"/>
          <w:szCs w:val="28"/>
        </w:rPr>
        <w:t>, продовжував</w:t>
      </w:r>
      <w:r w:rsidRPr="006F3F97">
        <w:rPr>
          <w:rFonts w:ascii="Times New Roman" w:hAnsi="Times New Roman" w:cs="Times New Roman"/>
          <w:sz w:val="28"/>
          <w:szCs w:val="28"/>
        </w:rPr>
        <w:t xml:space="preserve"> використову</w:t>
      </w:r>
      <w:r w:rsidR="004C0175">
        <w:rPr>
          <w:rFonts w:ascii="Times New Roman" w:hAnsi="Times New Roman" w:cs="Times New Roman"/>
          <w:sz w:val="28"/>
          <w:szCs w:val="28"/>
        </w:rPr>
        <w:t>вати</w:t>
      </w:r>
      <w:r w:rsidRPr="006F3F97">
        <w:rPr>
          <w:rFonts w:ascii="Times New Roman" w:hAnsi="Times New Roman" w:cs="Times New Roman"/>
          <w:sz w:val="28"/>
          <w:szCs w:val="28"/>
        </w:rPr>
        <w:t>ся термін «Einfuhlung»</w:t>
      </w:r>
      <w:r w:rsidR="004C0175">
        <w:rPr>
          <w:rFonts w:ascii="Times New Roman" w:hAnsi="Times New Roman" w:cs="Times New Roman"/>
          <w:sz w:val="28"/>
          <w:szCs w:val="28"/>
        </w:rPr>
        <w:t xml:space="preserve">, у </w:t>
      </w:r>
      <w:r w:rsidRPr="006F3F97">
        <w:rPr>
          <w:rFonts w:ascii="Times New Roman" w:hAnsi="Times New Roman" w:cs="Times New Roman"/>
          <w:sz w:val="28"/>
          <w:szCs w:val="28"/>
        </w:rPr>
        <w:t xml:space="preserve">Франції </w:t>
      </w:r>
      <w:r w:rsidR="004C0175">
        <w:rPr>
          <w:rFonts w:ascii="Times New Roman" w:hAnsi="Times New Roman" w:cs="Times New Roman"/>
          <w:sz w:val="28"/>
          <w:szCs w:val="28"/>
        </w:rPr>
        <w:t>й</w:t>
      </w:r>
      <w:r w:rsidRPr="006F3F97">
        <w:rPr>
          <w:rFonts w:ascii="Times New Roman" w:hAnsi="Times New Roman" w:cs="Times New Roman"/>
          <w:sz w:val="28"/>
          <w:szCs w:val="28"/>
        </w:rPr>
        <w:t xml:space="preserve"> англомовних країнах </w:t>
      </w:r>
      <w:r w:rsidR="004C0175">
        <w:rPr>
          <w:rFonts w:ascii="Times New Roman" w:hAnsi="Times New Roman" w:cs="Times New Roman"/>
          <w:sz w:val="28"/>
          <w:szCs w:val="28"/>
        </w:rPr>
        <w:t xml:space="preserve">ще </w:t>
      </w:r>
      <w:r w:rsidRPr="006F3F97">
        <w:rPr>
          <w:rFonts w:ascii="Times New Roman" w:hAnsi="Times New Roman" w:cs="Times New Roman"/>
          <w:sz w:val="28"/>
          <w:szCs w:val="28"/>
        </w:rPr>
        <w:t xml:space="preserve">часто </w:t>
      </w:r>
      <w:r w:rsidR="004C0175">
        <w:rPr>
          <w:rFonts w:ascii="Times New Roman" w:hAnsi="Times New Roman" w:cs="Times New Roman"/>
          <w:sz w:val="28"/>
          <w:szCs w:val="28"/>
        </w:rPr>
        <w:t>вживалося</w:t>
      </w:r>
      <w:r w:rsidRPr="006F3F97">
        <w:rPr>
          <w:rFonts w:ascii="Times New Roman" w:hAnsi="Times New Roman" w:cs="Times New Roman"/>
          <w:sz w:val="28"/>
          <w:szCs w:val="28"/>
        </w:rPr>
        <w:t xml:space="preserve"> більш звичне «симпатія». </w:t>
      </w:r>
      <w:r w:rsidR="004C0175">
        <w:rPr>
          <w:rFonts w:ascii="Times New Roman" w:hAnsi="Times New Roman" w:cs="Times New Roman"/>
          <w:sz w:val="28"/>
          <w:szCs w:val="28"/>
        </w:rPr>
        <w:t>Однак</w:t>
      </w:r>
      <w:r w:rsidRPr="006F3F97">
        <w:rPr>
          <w:rFonts w:ascii="Times New Roman" w:hAnsi="Times New Roman" w:cs="Times New Roman"/>
          <w:sz w:val="28"/>
          <w:szCs w:val="28"/>
        </w:rPr>
        <w:t xml:space="preserve"> </w:t>
      </w:r>
      <w:r w:rsidR="004C0175">
        <w:rPr>
          <w:rFonts w:ascii="Times New Roman" w:hAnsi="Times New Roman" w:cs="Times New Roman"/>
          <w:sz w:val="28"/>
          <w:szCs w:val="28"/>
        </w:rPr>
        <w:t>причина</w:t>
      </w:r>
      <w:r w:rsidRPr="006F3F97">
        <w:rPr>
          <w:rFonts w:ascii="Times New Roman" w:hAnsi="Times New Roman" w:cs="Times New Roman"/>
          <w:sz w:val="28"/>
          <w:szCs w:val="28"/>
        </w:rPr>
        <w:t xml:space="preserve"> </w:t>
      </w:r>
      <w:r w:rsidR="004C0175">
        <w:rPr>
          <w:rFonts w:ascii="Times New Roman" w:hAnsi="Times New Roman" w:cs="Times New Roman"/>
          <w:sz w:val="28"/>
          <w:szCs w:val="28"/>
        </w:rPr>
        <w:t xml:space="preserve">була </w:t>
      </w:r>
      <w:r w:rsidRPr="006F3F97">
        <w:rPr>
          <w:rFonts w:ascii="Times New Roman" w:hAnsi="Times New Roman" w:cs="Times New Roman"/>
          <w:sz w:val="28"/>
          <w:szCs w:val="28"/>
        </w:rPr>
        <w:t>не</w:t>
      </w:r>
      <w:r w:rsidR="004C0175">
        <w:rPr>
          <w:rFonts w:ascii="Times New Roman" w:hAnsi="Times New Roman" w:cs="Times New Roman"/>
          <w:sz w:val="28"/>
          <w:szCs w:val="28"/>
        </w:rPr>
        <w:t xml:space="preserve"> лише</w:t>
      </w:r>
      <w:r w:rsidRPr="006F3F97">
        <w:rPr>
          <w:rFonts w:ascii="Times New Roman" w:hAnsi="Times New Roman" w:cs="Times New Roman"/>
          <w:sz w:val="28"/>
          <w:szCs w:val="28"/>
        </w:rPr>
        <w:t xml:space="preserve"> </w:t>
      </w:r>
      <w:r w:rsidR="004C0175">
        <w:rPr>
          <w:rFonts w:ascii="Times New Roman" w:hAnsi="Times New Roman" w:cs="Times New Roman"/>
          <w:sz w:val="28"/>
          <w:szCs w:val="28"/>
        </w:rPr>
        <w:t xml:space="preserve">у </w:t>
      </w:r>
      <w:r w:rsidRPr="006F3F97">
        <w:rPr>
          <w:rFonts w:ascii="Times New Roman" w:hAnsi="Times New Roman" w:cs="Times New Roman"/>
          <w:sz w:val="28"/>
          <w:szCs w:val="28"/>
        </w:rPr>
        <w:t>звичці</w:t>
      </w:r>
      <w:r w:rsidR="004C0175">
        <w:rPr>
          <w:rFonts w:ascii="Times New Roman" w:hAnsi="Times New Roman" w:cs="Times New Roman"/>
          <w:sz w:val="28"/>
          <w:szCs w:val="28"/>
        </w:rPr>
        <w:t xml:space="preserve">, а в </w:t>
      </w:r>
      <w:r w:rsidRPr="006F3F97">
        <w:rPr>
          <w:rFonts w:ascii="Times New Roman" w:hAnsi="Times New Roman" w:cs="Times New Roman"/>
          <w:sz w:val="28"/>
          <w:szCs w:val="28"/>
        </w:rPr>
        <w:t>контекст</w:t>
      </w:r>
      <w:r w:rsidR="004C0175">
        <w:rPr>
          <w:rFonts w:ascii="Times New Roman" w:hAnsi="Times New Roman" w:cs="Times New Roman"/>
          <w:sz w:val="28"/>
          <w:szCs w:val="28"/>
        </w:rPr>
        <w:t>і</w:t>
      </w:r>
      <w:r w:rsidRPr="006F3F97">
        <w:rPr>
          <w:rFonts w:ascii="Times New Roman" w:hAnsi="Times New Roman" w:cs="Times New Roman"/>
          <w:sz w:val="28"/>
          <w:szCs w:val="28"/>
        </w:rPr>
        <w:t xml:space="preserve"> обговорення проблем</w:t>
      </w:r>
      <w:r w:rsidR="004C0175">
        <w:rPr>
          <w:rFonts w:ascii="Times New Roman" w:hAnsi="Times New Roman" w:cs="Times New Roman"/>
          <w:sz w:val="28"/>
          <w:szCs w:val="28"/>
        </w:rPr>
        <w:t>и, якому</w:t>
      </w:r>
      <w:r w:rsidRPr="006F3F97">
        <w:rPr>
          <w:rFonts w:ascii="Times New Roman" w:hAnsi="Times New Roman" w:cs="Times New Roman"/>
          <w:sz w:val="28"/>
          <w:szCs w:val="28"/>
        </w:rPr>
        <w:t xml:space="preserve"> більш </w:t>
      </w:r>
      <w:r w:rsidR="004C0175">
        <w:rPr>
          <w:rFonts w:ascii="Times New Roman" w:hAnsi="Times New Roman" w:cs="Times New Roman"/>
          <w:sz w:val="28"/>
          <w:szCs w:val="28"/>
        </w:rPr>
        <w:t>адекватним виступало</w:t>
      </w:r>
      <w:r w:rsidRPr="006F3F97">
        <w:rPr>
          <w:rFonts w:ascii="Times New Roman" w:hAnsi="Times New Roman" w:cs="Times New Roman"/>
          <w:sz w:val="28"/>
          <w:szCs w:val="28"/>
        </w:rPr>
        <w:t xml:space="preserve"> традиційн</w:t>
      </w:r>
      <w:r w:rsidR="004C0175">
        <w:rPr>
          <w:rFonts w:ascii="Times New Roman" w:hAnsi="Times New Roman" w:cs="Times New Roman"/>
          <w:sz w:val="28"/>
          <w:szCs w:val="28"/>
        </w:rPr>
        <w:t>е</w:t>
      </w:r>
      <w:r w:rsidRPr="006F3F97">
        <w:rPr>
          <w:rFonts w:ascii="Times New Roman" w:hAnsi="Times New Roman" w:cs="Times New Roman"/>
          <w:sz w:val="28"/>
          <w:szCs w:val="28"/>
        </w:rPr>
        <w:t xml:space="preserve"> значення терміну «симпатія». Якщо для емпатії </w:t>
      </w:r>
      <w:r w:rsidR="004C0175">
        <w:rPr>
          <w:rFonts w:ascii="Times New Roman" w:hAnsi="Times New Roman" w:cs="Times New Roman"/>
          <w:sz w:val="28"/>
          <w:szCs w:val="28"/>
        </w:rPr>
        <w:t>(</w:t>
      </w:r>
      <w:r w:rsidRPr="006F3F97">
        <w:rPr>
          <w:rFonts w:ascii="Times New Roman" w:hAnsi="Times New Roman" w:cs="Times New Roman"/>
          <w:sz w:val="28"/>
          <w:szCs w:val="28"/>
        </w:rPr>
        <w:t>вчування</w:t>
      </w:r>
      <w:r w:rsidR="004C0175">
        <w:rPr>
          <w:rFonts w:ascii="Times New Roman" w:hAnsi="Times New Roman" w:cs="Times New Roman"/>
          <w:sz w:val="28"/>
          <w:szCs w:val="28"/>
        </w:rPr>
        <w:t>)</w:t>
      </w:r>
      <w:r w:rsidRPr="006F3F97">
        <w:rPr>
          <w:rFonts w:ascii="Times New Roman" w:hAnsi="Times New Roman" w:cs="Times New Roman"/>
          <w:sz w:val="28"/>
          <w:szCs w:val="28"/>
        </w:rPr>
        <w:t xml:space="preserve"> </w:t>
      </w:r>
      <w:r w:rsidR="004C0175">
        <w:rPr>
          <w:rFonts w:ascii="Times New Roman" w:hAnsi="Times New Roman" w:cs="Times New Roman"/>
          <w:sz w:val="28"/>
          <w:szCs w:val="28"/>
        </w:rPr>
        <w:t xml:space="preserve">головним </w:t>
      </w:r>
      <w:r w:rsidRPr="006F3F97">
        <w:rPr>
          <w:rFonts w:ascii="Times New Roman" w:hAnsi="Times New Roman" w:cs="Times New Roman"/>
          <w:sz w:val="28"/>
          <w:szCs w:val="28"/>
        </w:rPr>
        <w:t xml:space="preserve">був контекст пізнання, то </w:t>
      </w:r>
      <w:r w:rsidR="004C0175">
        <w:rPr>
          <w:rFonts w:ascii="Times New Roman" w:hAnsi="Times New Roman" w:cs="Times New Roman"/>
          <w:sz w:val="28"/>
          <w:szCs w:val="28"/>
        </w:rPr>
        <w:t xml:space="preserve">щодо симпатії </w:t>
      </w:r>
      <w:r w:rsidRPr="006F3F97">
        <w:rPr>
          <w:rFonts w:ascii="Times New Roman" w:hAnsi="Times New Roman" w:cs="Times New Roman"/>
          <w:sz w:val="28"/>
          <w:szCs w:val="28"/>
        </w:rPr>
        <w:t>основни</w:t>
      </w:r>
      <w:r w:rsidR="004C0175">
        <w:rPr>
          <w:rFonts w:ascii="Times New Roman" w:hAnsi="Times New Roman" w:cs="Times New Roman"/>
          <w:sz w:val="28"/>
          <w:szCs w:val="28"/>
        </w:rPr>
        <w:t>м</w:t>
      </w:r>
      <w:r w:rsidRPr="006F3F97">
        <w:rPr>
          <w:rFonts w:ascii="Times New Roman" w:hAnsi="Times New Roman" w:cs="Times New Roman"/>
          <w:sz w:val="28"/>
          <w:szCs w:val="28"/>
        </w:rPr>
        <w:t xml:space="preserve"> ви</w:t>
      </w:r>
      <w:r w:rsidR="004C0175">
        <w:rPr>
          <w:rFonts w:ascii="Times New Roman" w:hAnsi="Times New Roman" w:cs="Times New Roman"/>
          <w:sz w:val="28"/>
          <w:szCs w:val="28"/>
        </w:rPr>
        <w:t>ступав</w:t>
      </w:r>
      <w:r w:rsidRPr="006F3F97">
        <w:rPr>
          <w:rFonts w:ascii="Times New Roman" w:hAnsi="Times New Roman" w:cs="Times New Roman"/>
          <w:sz w:val="28"/>
          <w:szCs w:val="28"/>
        </w:rPr>
        <w:t xml:space="preserve"> контекст людських в</w:t>
      </w:r>
      <w:r w:rsidR="004C0175">
        <w:rPr>
          <w:rFonts w:ascii="Times New Roman" w:hAnsi="Times New Roman" w:cs="Times New Roman"/>
          <w:sz w:val="28"/>
          <w:szCs w:val="28"/>
        </w:rPr>
        <w:t>заємин.</w:t>
      </w:r>
    </w:p>
    <w:p w:rsidR="00086DD1" w:rsidRDefault="006F3F97" w:rsidP="008C3A55">
      <w:pPr>
        <w:ind w:firstLine="709"/>
        <w:contextualSpacing/>
        <w:rPr>
          <w:rFonts w:ascii="Times New Roman" w:hAnsi="Times New Roman" w:cs="Times New Roman"/>
          <w:sz w:val="28"/>
          <w:szCs w:val="28"/>
        </w:rPr>
      </w:pPr>
      <w:r w:rsidRPr="006F3F97">
        <w:rPr>
          <w:rFonts w:ascii="Times New Roman" w:hAnsi="Times New Roman" w:cs="Times New Roman"/>
          <w:sz w:val="28"/>
          <w:szCs w:val="28"/>
        </w:rPr>
        <w:t>Д</w:t>
      </w:r>
      <w:r w:rsidR="004C0175">
        <w:rPr>
          <w:rFonts w:ascii="Times New Roman" w:hAnsi="Times New Roman" w:cs="Times New Roman"/>
          <w:sz w:val="28"/>
          <w:szCs w:val="28"/>
        </w:rPr>
        <w:t>етальний</w:t>
      </w:r>
      <w:r w:rsidRPr="006F3F97">
        <w:rPr>
          <w:rFonts w:ascii="Times New Roman" w:hAnsi="Times New Roman" w:cs="Times New Roman"/>
          <w:sz w:val="28"/>
          <w:szCs w:val="28"/>
        </w:rPr>
        <w:t xml:space="preserve"> аналіз проблематики симпатії </w:t>
      </w:r>
      <w:r w:rsidR="004C0175">
        <w:rPr>
          <w:rFonts w:ascii="Times New Roman" w:hAnsi="Times New Roman" w:cs="Times New Roman"/>
          <w:sz w:val="28"/>
          <w:szCs w:val="28"/>
        </w:rPr>
        <w:t>у</w:t>
      </w:r>
      <w:r w:rsidRPr="006F3F97">
        <w:rPr>
          <w:rFonts w:ascii="Times New Roman" w:hAnsi="Times New Roman" w:cs="Times New Roman"/>
          <w:sz w:val="28"/>
          <w:szCs w:val="28"/>
        </w:rPr>
        <w:t xml:space="preserve"> філософії </w:t>
      </w:r>
      <w:r w:rsidR="004C0175">
        <w:rPr>
          <w:rFonts w:ascii="Times New Roman" w:hAnsi="Times New Roman" w:cs="Times New Roman"/>
          <w:sz w:val="28"/>
          <w:szCs w:val="28"/>
        </w:rPr>
        <w:t>й</w:t>
      </w:r>
      <w:r w:rsidRPr="006F3F97">
        <w:rPr>
          <w:rFonts w:ascii="Times New Roman" w:hAnsi="Times New Roman" w:cs="Times New Roman"/>
          <w:sz w:val="28"/>
          <w:szCs w:val="28"/>
        </w:rPr>
        <w:t xml:space="preserve"> психології був </w:t>
      </w:r>
      <w:r w:rsidR="004C0175">
        <w:rPr>
          <w:rFonts w:ascii="Times New Roman" w:hAnsi="Times New Roman" w:cs="Times New Roman"/>
          <w:sz w:val="28"/>
          <w:szCs w:val="28"/>
        </w:rPr>
        <w:t>здійснений</w:t>
      </w:r>
      <w:r w:rsidRPr="006F3F97">
        <w:rPr>
          <w:rFonts w:ascii="Times New Roman" w:hAnsi="Times New Roman" w:cs="Times New Roman"/>
          <w:sz w:val="28"/>
          <w:szCs w:val="28"/>
        </w:rPr>
        <w:t xml:space="preserve"> </w:t>
      </w:r>
      <w:r w:rsidR="004C0175">
        <w:rPr>
          <w:rFonts w:ascii="Times New Roman" w:hAnsi="Times New Roman" w:cs="Times New Roman"/>
          <w:sz w:val="28"/>
          <w:szCs w:val="28"/>
        </w:rPr>
        <w:t>у</w:t>
      </w:r>
      <w:r w:rsidRPr="006F3F97">
        <w:rPr>
          <w:rFonts w:ascii="Times New Roman" w:hAnsi="Times New Roman" w:cs="Times New Roman"/>
          <w:sz w:val="28"/>
          <w:szCs w:val="28"/>
        </w:rPr>
        <w:t xml:space="preserve"> </w:t>
      </w:r>
      <w:r w:rsidR="006B13BF">
        <w:rPr>
          <w:rFonts w:ascii="Times New Roman" w:hAnsi="Times New Roman" w:cs="Times New Roman"/>
          <w:sz w:val="28"/>
          <w:szCs w:val="28"/>
        </w:rPr>
        <w:t>дослідженнях</w:t>
      </w:r>
      <w:r w:rsidRPr="006F3F97">
        <w:rPr>
          <w:rFonts w:ascii="Times New Roman" w:hAnsi="Times New Roman" w:cs="Times New Roman"/>
          <w:sz w:val="28"/>
          <w:szCs w:val="28"/>
        </w:rPr>
        <w:t xml:space="preserve"> Т.П.</w:t>
      </w:r>
      <w:r w:rsidR="004C0175">
        <w:rPr>
          <w:rFonts w:ascii="Times New Roman" w:hAnsi="Times New Roman" w:cs="Times New Roman"/>
          <w:sz w:val="28"/>
          <w:szCs w:val="28"/>
        </w:rPr>
        <w:t> </w:t>
      </w:r>
      <w:r w:rsidRPr="006F3F97">
        <w:rPr>
          <w:rFonts w:ascii="Times New Roman" w:hAnsi="Times New Roman" w:cs="Times New Roman"/>
          <w:sz w:val="28"/>
          <w:szCs w:val="28"/>
        </w:rPr>
        <w:t>Гаврилової [</w:t>
      </w:r>
      <w:r w:rsidR="00B92A1E">
        <w:rPr>
          <w:rFonts w:ascii="Times New Roman" w:hAnsi="Times New Roman" w:cs="Times New Roman"/>
          <w:sz w:val="28"/>
          <w:szCs w:val="28"/>
        </w:rPr>
        <w:t>20</w:t>
      </w:r>
      <w:r w:rsidRPr="006F3F97">
        <w:rPr>
          <w:rFonts w:ascii="Times New Roman" w:hAnsi="Times New Roman" w:cs="Times New Roman"/>
          <w:sz w:val="28"/>
          <w:szCs w:val="28"/>
        </w:rPr>
        <w:t xml:space="preserve">]. Її </w:t>
      </w:r>
      <w:r w:rsidR="00086DD1">
        <w:rPr>
          <w:rFonts w:ascii="Times New Roman" w:hAnsi="Times New Roman" w:cs="Times New Roman"/>
          <w:sz w:val="28"/>
          <w:szCs w:val="28"/>
        </w:rPr>
        <w:t>інтерес був зосереджений</w:t>
      </w:r>
      <w:r w:rsidRPr="006F3F97">
        <w:rPr>
          <w:rFonts w:ascii="Times New Roman" w:hAnsi="Times New Roman" w:cs="Times New Roman"/>
          <w:sz w:val="28"/>
          <w:szCs w:val="28"/>
        </w:rPr>
        <w:t xml:space="preserve"> в основному </w:t>
      </w:r>
      <w:r w:rsidR="00086DD1">
        <w:rPr>
          <w:rFonts w:ascii="Times New Roman" w:hAnsi="Times New Roman" w:cs="Times New Roman"/>
          <w:sz w:val="28"/>
          <w:szCs w:val="28"/>
        </w:rPr>
        <w:t xml:space="preserve">на </w:t>
      </w:r>
      <w:r w:rsidRPr="006F3F97">
        <w:rPr>
          <w:rFonts w:ascii="Times New Roman" w:hAnsi="Times New Roman" w:cs="Times New Roman"/>
          <w:sz w:val="28"/>
          <w:szCs w:val="28"/>
        </w:rPr>
        <w:t>ц</w:t>
      </w:r>
      <w:r w:rsidR="00086DD1">
        <w:rPr>
          <w:rFonts w:ascii="Times New Roman" w:hAnsi="Times New Roman" w:cs="Times New Roman"/>
          <w:sz w:val="28"/>
          <w:szCs w:val="28"/>
        </w:rPr>
        <w:t>ьому</w:t>
      </w:r>
      <w:r w:rsidRPr="006F3F97">
        <w:rPr>
          <w:rFonts w:ascii="Times New Roman" w:hAnsi="Times New Roman" w:cs="Times New Roman"/>
          <w:sz w:val="28"/>
          <w:szCs w:val="28"/>
        </w:rPr>
        <w:t xml:space="preserve"> попередник</w:t>
      </w:r>
      <w:r w:rsidR="00086DD1">
        <w:rPr>
          <w:rFonts w:ascii="Times New Roman" w:hAnsi="Times New Roman" w:cs="Times New Roman"/>
          <w:sz w:val="28"/>
          <w:szCs w:val="28"/>
        </w:rPr>
        <w:t>у</w:t>
      </w:r>
      <w:r w:rsidRPr="006F3F97">
        <w:rPr>
          <w:rFonts w:ascii="Times New Roman" w:hAnsi="Times New Roman" w:cs="Times New Roman"/>
          <w:sz w:val="28"/>
          <w:szCs w:val="28"/>
        </w:rPr>
        <w:t xml:space="preserve"> емпатії, оскільки </w:t>
      </w:r>
      <w:r w:rsidR="00086DD1">
        <w:rPr>
          <w:rFonts w:ascii="Times New Roman" w:hAnsi="Times New Roman" w:cs="Times New Roman"/>
          <w:sz w:val="28"/>
          <w:szCs w:val="28"/>
        </w:rPr>
        <w:t>дослідниця</w:t>
      </w:r>
      <w:r w:rsidRPr="006F3F97">
        <w:rPr>
          <w:rFonts w:ascii="Times New Roman" w:hAnsi="Times New Roman" w:cs="Times New Roman"/>
          <w:sz w:val="28"/>
          <w:szCs w:val="28"/>
        </w:rPr>
        <w:t xml:space="preserve"> </w:t>
      </w:r>
      <w:r w:rsidR="00086DD1">
        <w:rPr>
          <w:rFonts w:ascii="Times New Roman" w:hAnsi="Times New Roman" w:cs="Times New Roman"/>
          <w:sz w:val="28"/>
          <w:szCs w:val="28"/>
        </w:rPr>
        <w:t>розглядала</w:t>
      </w:r>
      <w:r w:rsidRPr="006F3F97">
        <w:rPr>
          <w:rFonts w:ascii="Times New Roman" w:hAnsi="Times New Roman" w:cs="Times New Roman"/>
          <w:sz w:val="28"/>
          <w:szCs w:val="28"/>
        </w:rPr>
        <w:t xml:space="preserve"> емпатію як емоційну чуйність</w:t>
      </w:r>
      <w:r w:rsidR="00E11221">
        <w:rPr>
          <w:rFonts w:ascii="Times New Roman" w:hAnsi="Times New Roman" w:cs="Times New Roman"/>
          <w:sz w:val="28"/>
          <w:szCs w:val="28"/>
        </w:rPr>
        <w:t>.</w:t>
      </w:r>
      <w:r w:rsidRPr="006F3F97">
        <w:rPr>
          <w:rFonts w:ascii="Times New Roman" w:hAnsi="Times New Roman" w:cs="Times New Roman"/>
          <w:sz w:val="28"/>
          <w:szCs w:val="28"/>
        </w:rPr>
        <w:t xml:space="preserve"> </w:t>
      </w:r>
      <w:r w:rsidR="00086DD1">
        <w:rPr>
          <w:rFonts w:ascii="Times New Roman" w:hAnsi="Times New Roman" w:cs="Times New Roman"/>
          <w:sz w:val="28"/>
          <w:szCs w:val="28"/>
        </w:rPr>
        <w:t xml:space="preserve">З власне </w:t>
      </w:r>
      <w:r w:rsidRPr="006F3F97">
        <w:rPr>
          <w:rFonts w:ascii="Times New Roman" w:hAnsi="Times New Roman" w:cs="Times New Roman"/>
          <w:sz w:val="28"/>
          <w:szCs w:val="28"/>
        </w:rPr>
        <w:t>психологічних досліджень симпатії поч</w:t>
      </w:r>
      <w:r w:rsidR="00086DD1">
        <w:rPr>
          <w:rFonts w:ascii="Times New Roman" w:hAnsi="Times New Roman" w:cs="Times New Roman"/>
          <w:sz w:val="28"/>
          <w:szCs w:val="28"/>
        </w:rPr>
        <w:t>алося вивчення</w:t>
      </w:r>
      <w:r w:rsidRPr="006F3F97">
        <w:rPr>
          <w:rFonts w:ascii="Times New Roman" w:hAnsi="Times New Roman" w:cs="Times New Roman"/>
          <w:sz w:val="28"/>
          <w:szCs w:val="28"/>
        </w:rPr>
        <w:t xml:space="preserve"> емпатії, її етичного </w:t>
      </w:r>
      <w:r w:rsidRPr="006F3F97">
        <w:rPr>
          <w:rFonts w:ascii="Times New Roman" w:hAnsi="Times New Roman" w:cs="Times New Roman"/>
          <w:sz w:val="28"/>
          <w:szCs w:val="28"/>
        </w:rPr>
        <w:lastRenderedPageBreak/>
        <w:t>аспекту. В.</w:t>
      </w:r>
      <w:r w:rsidR="00086DD1">
        <w:rPr>
          <w:rFonts w:ascii="Times New Roman" w:hAnsi="Times New Roman" w:cs="Times New Roman"/>
          <w:sz w:val="28"/>
          <w:szCs w:val="28"/>
        </w:rPr>
        <w:t> </w:t>
      </w:r>
      <w:r w:rsidRPr="006F3F97">
        <w:rPr>
          <w:rFonts w:ascii="Times New Roman" w:hAnsi="Times New Roman" w:cs="Times New Roman"/>
          <w:sz w:val="28"/>
          <w:szCs w:val="28"/>
        </w:rPr>
        <w:t>Келер припус</w:t>
      </w:r>
      <w:r w:rsidR="00086DD1">
        <w:rPr>
          <w:rFonts w:ascii="Times New Roman" w:hAnsi="Times New Roman" w:cs="Times New Roman"/>
          <w:sz w:val="28"/>
          <w:szCs w:val="28"/>
        </w:rPr>
        <w:t>кав</w:t>
      </w:r>
      <w:r w:rsidRPr="006F3F97">
        <w:rPr>
          <w:rFonts w:ascii="Times New Roman" w:hAnsi="Times New Roman" w:cs="Times New Roman"/>
          <w:sz w:val="28"/>
          <w:szCs w:val="28"/>
        </w:rPr>
        <w:t>, що</w:t>
      </w:r>
      <w:r w:rsidR="00086DD1">
        <w:rPr>
          <w:rFonts w:ascii="Times New Roman" w:hAnsi="Times New Roman" w:cs="Times New Roman"/>
          <w:sz w:val="28"/>
          <w:szCs w:val="28"/>
        </w:rPr>
        <w:t xml:space="preserve"> </w:t>
      </w:r>
      <w:r w:rsidRPr="006F3F97">
        <w:rPr>
          <w:rFonts w:ascii="Times New Roman" w:hAnsi="Times New Roman" w:cs="Times New Roman"/>
          <w:sz w:val="28"/>
          <w:szCs w:val="28"/>
        </w:rPr>
        <w:t xml:space="preserve">емпатія – це більше розуміння почуттів іншого, ніж їх поділ [8]. </w:t>
      </w:r>
      <w:r w:rsidR="006B13BF">
        <w:rPr>
          <w:rFonts w:ascii="Times New Roman" w:hAnsi="Times New Roman" w:cs="Times New Roman"/>
          <w:sz w:val="28"/>
          <w:szCs w:val="28"/>
        </w:rPr>
        <w:t>Відомо, що</w:t>
      </w:r>
      <w:r w:rsidRPr="006F3F97">
        <w:rPr>
          <w:rFonts w:ascii="Times New Roman" w:hAnsi="Times New Roman" w:cs="Times New Roman"/>
          <w:sz w:val="28"/>
          <w:szCs w:val="28"/>
        </w:rPr>
        <w:t xml:space="preserve"> </w:t>
      </w:r>
      <w:r w:rsidR="00086DD1">
        <w:rPr>
          <w:rFonts w:ascii="Times New Roman" w:hAnsi="Times New Roman" w:cs="Times New Roman"/>
          <w:sz w:val="28"/>
          <w:szCs w:val="28"/>
        </w:rPr>
        <w:t>важливість</w:t>
      </w:r>
      <w:r w:rsidRPr="006F3F97">
        <w:rPr>
          <w:rFonts w:ascii="Times New Roman" w:hAnsi="Times New Roman" w:cs="Times New Roman"/>
          <w:sz w:val="28"/>
          <w:szCs w:val="28"/>
        </w:rPr>
        <w:t xml:space="preserve"> розуміння почуттів іншого бул</w:t>
      </w:r>
      <w:r w:rsidR="00086DD1">
        <w:rPr>
          <w:rFonts w:ascii="Times New Roman" w:hAnsi="Times New Roman" w:cs="Times New Roman"/>
          <w:sz w:val="28"/>
          <w:szCs w:val="28"/>
        </w:rPr>
        <w:t>а</w:t>
      </w:r>
      <w:r w:rsidRPr="006F3F97">
        <w:rPr>
          <w:rFonts w:ascii="Times New Roman" w:hAnsi="Times New Roman" w:cs="Times New Roman"/>
          <w:sz w:val="28"/>
          <w:szCs w:val="28"/>
        </w:rPr>
        <w:t xml:space="preserve"> </w:t>
      </w:r>
      <w:r w:rsidR="00086DD1">
        <w:rPr>
          <w:rFonts w:ascii="Times New Roman" w:hAnsi="Times New Roman" w:cs="Times New Roman"/>
          <w:sz w:val="28"/>
          <w:szCs w:val="28"/>
        </w:rPr>
        <w:t>чітко</w:t>
      </w:r>
      <w:r w:rsidRPr="006F3F97">
        <w:rPr>
          <w:rFonts w:ascii="Times New Roman" w:hAnsi="Times New Roman" w:cs="Times New Roman"/>
          <w:sz w:val="28"/>
          <w:szCs w:val="28"/>
        </w:rPr>
        <w:t xml:space="preserve"> </w:t>
      </w:r>
      <w:r w:rsidR="00086DD1">
        <w:rPr>
          <w:rFonts w:ascii="Times New Roman" w:hAnsi="Times New Roman" w:cs="Times New Roman"/>
          <w:sz w:val="28"/>
          <w:szCs w:val="28"/>
        </w:rPr>
        <w:t>окреслена</w:t>
      </w:r>
      <w:r w:rsidRPr="006F3F97">
        <w:rPr>
          <w:rFonts w:ascii="Times New Roman" w:hAnsi="Times New Roman" w:cs="Times New Roman"/>
          <w:sz w:val="28"/>
          <w:szCs w:val="28"/>
        </w:rPr>
        <w:t xml:space="preserve"> в концепції Т.</w:t>
      </w:r>
      <w:r w:rsidR="00086DD1">
        <w:rPr>
          <w:rFonts w:ascii="Times New Roman" w:hAnsi="Times New Roman" w:cs="Times New Roman"/>
          <w:sz w:val="28"/>
          <w:szCs w:val="28"/>
        </w:rPr>
        <w:t> </w:t>
      </w:r>
      <w:r w:rsidRPr="006F3F97">
        <w:rPr>
          <w:rFonts w:ascii="Times New Roman" w:hAnsi="Times New Roman" w:cs="Times New Roman"/>
          <w:sz w:val="28"/>
          <w:szCs w:val="28"/>
        </w:rPr>
        <w:t>Ліппса</w:t>
      </w:r>
      <w:r w:rsidR="005270EE">
        <w:rPr>
          <w:rFonts w:ascii="Times New Roman" w:hAnsi="Times New Roman" w:cs="Times New Roman"/>
          <w:sz w:val="28"/>
          <w:szCs w:val="28"/>
        </w:rPr>
        <w:t xml:space="preserve"> й</w:t>
      </w:r>
      <w:r w:rsidRPr="006F3F97">
        <w:rPr>
          <w:rFonts w:ascii="Times New Roman" w:hAnsi="Times New Roman" w:cs="Times New Roman"/>
          <w:sz w:val="28"/>
          <w:szCs w:val="28"/>
        </w:rPr>
        <w:t xml:space="preserve"> Е.</w:t>
      </w:r>
      <w:r w:rsidR="00086DD1">
        <w:rPr>
          <w:rFonts w:ascii="Times New Roman" w:hAnsi="Times New Roman" w:cs="Times New Roman"/>
          <w:sz w:val="28"/>
          <w:szCs w:val="28"/>
        </w:rPr>
        <w:t> </w:t>
      </w:r>
      <w:r w:rsidRPr="006F3F97">
        <w:rPr>
          <w:rFonts w:ascii="Times New Roman" w:hAnsi="Times New Roman" w:cs="Times New Roman"/>
          <w:sz w:val="28"/>
          <w:szCs w:val="28"/>
        </w:rPr>
        <w:t xml:space="preserve">Тітченера, не </w:t>
      </w:r>
      <w:r w:rsidR="00086DD1">
        <w:rPr>
          <w:rFonts w:ascii="Times New Roman" w:hAnsi="Times New Roman" w:cs="Times New Roman"/>
          <w:sz w:val="28"/>
          <w:szCs w:val="28"/>
        </w:rPr>
        <w:t>говорячи</w:t>
      </w:r>
      <w:r w:rsidRPr="006F3F97">
        <w:rPr>
          <w:rFonts w:ascii="Times New Roman" w:hAnsi="Times New Roman" w:cs="Times New Roman"/>
          <w:sz w:val="28"/>
          <w:szCs w:val="28"/>
        </w:rPr>
        <w:t xml:space="preserve"> вже про традиції В</w:t>
      </w:r>
      <w:r w:rsidR="00086DD1">
        <w:rPr>
          <w:rFonts w:ascii="Times New Roman" w:hAnsi="Times New Roman" w:cs="Times New Roman"/>
          <w:sz w:val="28"/>
          <w:szCs w:val="28"/>
        </w:rPr>
        <w:t>. </w:t>
      </w:r>
      <w:r w:rsidRPr="006F3F97">
        <w:rPr>
          <w:rFonts w:ascii="Times New Roman" w:hAnsi="Times New Roman" w:cs="Times New Roman"/>
          <w:sz w:val="28"/>
          <w:szCs w:val="28"/>
        </w:rPr>
        <w:t xml:space="preserve">Дільтея </w:t>
      </w:r>
      <w:r w:rsidR="00086DD1">
        <w:rPr>
          <w:rFonts w:ascii="Times New Roman" w:hAnsi="Times New Roman" w:cs="Times New Roman"/>
          <w:sz w:val="28"/>
          <w:szCs w:val="28"/>
        </w:rPr>
        <w:t>та</w:t>
      </w:r>
      <w:r w:rsidRPr="006F3F97">
        <w:rPr>
          <w:rFonts w:ascii="Times New Roman" w:hAnsi="Times New Roman" w:cs="Times New Roman"/>
          <w:sz w:val="28"/>
          <w:szCs w:val="28"/>
        </w:rPr>
        <w:t xml:space="preserve"> К.</w:t>
      </w:r>
      <w:r w:rsidR="00086DD1">
        <w:rPr>
          <w:rFonts w:ascii="Times New Roman" w:hAnsi="Times New Roman" w:cs="Times New Roman"/>
          <w:sz w:val="28"/>
          <w:szCs w:val="28"/>
        </w:rPr>
        <w:t> </w:t>
      </w:r>
      <w:r w:rsidRPr="006F3F97">
        <w:rPr>
          <w:rFonts w:ascii="Times New Roman" w:hAnsi="Times New Roman" w:cs="Times New Roman"/>
          <w:sz w:val="28"/>
          <w:szCs w:val="28"/>
        </w:rPr>
        <w:t>Ясперса, з як</w:t>
      </w:r>
      <w:r w:rsidR="006B13BF">
        <w:rPr>
          <w:rFonts w:ascii="Times New Roman" w:hAnsi="Times New Roman" w:cs="Times New Roman"/>
          <w:sz w:val="28"/>
          <w:szCs w:val="28"/>
        </w:rPr>
        <w:t>ими</w:t>
      </w:r>
      <w:r w:rsidRPr="006F3F97">
        <w:rPr>
          <w:rFonts w:ascii="Times New Roman" w:hAnsi="Times New Roman" w:cs="Times New Roman"/>
          <w:sz w:val="28"/>
          <w:szCs w:val="28"/>
        </w:rPr>
        <w:t xml:space="preserve"> </w:t>
      </w:r>
      <w:r w:rsidR="00086DD1">
        <w:rPr>
          <w:rFonts w:ascii="Times New Roman" w:hAnsi="Times New Roman" w:cs="Times New Roman"/>
          <w:sz w:val="28"/>
          <w:szCs w:val="28"/>
        </w:rPr>
        <w:t>В</w:t>
      </w:r>
      <w:r w:rsidR="00086DD1" w:rsidRPr="006C6C59">
        <w:rPr>
          <w:rFonts w:ascii="Times New Roman" w:hAnsi="Times New Roman" w:cs="Times New Roman"/>
          <w:sz w:val="28"/>
          <w:szCs w:val="28"/>
        </w:rPr>
        <w:t>. </w:t>
      </w:r>
      <w:r w:rsidRPr="006F3F97">
        <w:rPr>
          <w:rFonts w:ascii="Times New Roman" w:hAnsi="Times New Roman" w:cs="Times New Roman"/>
          <w:sz w:val="28"/>
          <w:szCs w:val="28"/>
        </w:rPr>
        <w:t>Келер</w:t>
      </w:r>
      <w:r w:rsidR="00086DD1" w:rsidRPr="006C6C59">
        <w:rPr>
          <w:rFonts w:ascii="Times New Roman" w:hAnsi="Times New Roman" w:cs="Times New Roman"/>
          <w:sz w:val="28"/>
          <w:szCs w:val="28"/>
        </w:rPr>
        <w:t xml:space="preserve"> </w:t>
      </w:r>
      <w:r w:rsidR="00086DD1">
        <w:rPr>
          <w:rFonts w:ascii="Times New Roman" w:hAnsi="Times New Roman" w:cs="Times New Roman"/>
          <w:sz w:val="28"/>
          <w:szCs w:val="28"/>
        </w:rPr>
        <w:t>був</w:t>
      </w:r>
      <w:r w:rsidRPr="006F3F97">
        <w:rPr>
          <w:rFonts w:ascii="Times New Roman" w:hAnsi="Times New Roman" w:cs="Times New Roman"/>
          <w:sz w:val="28"/>
          <w:szCs w:val="28"/>
        </w:rPr>
        <w:t xml:space="preserve"> знайомий. </w:t>
      </w:r>
    </w:p>
    <w:p w:rsidR="006F3F97" w:rsidRDefault="00086DD1" w:rsidP="008C3A55">
      <w:pPr>
        <w:ind w:firstLine="709"/>
        <w:contextualSpacing/>
        <w:rPr>
          <w:rFonts w:ascii="Times New Roman" w:hAnsi="Times New Roman" w:cs="Times New Roman"/>
          <w:sz w:val="28"/>
          <w:szCs w:val="28"/>
        </w:rPr>
      </w:pPr>
      <w:r>
        <w:rPr>
          <w:rFonts w:ascii="Times New Roman" w:hAnsi="Times New Roman" w:cs="Times New Roman"/>
          <w:sz w:val="28"/>
          <w:szCs w:val="28"/>
        </w:rPr>
        <w:t>Таким чином</w:t>
      </w:r>
      <w:r w:rsidR="006F3F97" w:rsidRPr="006F3F97">
        <w:rPr>
          <w:rFonts w:ascii="Times New Roman" w:hAnsi="Times New Roman" w:cs="Times New Roman"/>
          <w:sz w:val="28"/>
          <w:szCs w:val="28"/>
        </w:rPr>
        <w:t xml:space="preserve">, в </w:t>
      </w:r>
      <w:r>
        <w:rPr>
          <w:rFonts w:ascii="Times New Roman" w:hAnsi="Times New Roman" w:cs="Times New Roman"/>
          <w:sz w:val="28"/>
          <w:szCs w:val="28"/>
        </w:rPr>
        <w:t>о</w:t>
      </w:r>
      <w:r w:rsidR="005270EE">
        <w:rPr>
          <w:rFonts w:ascii="Times New Roman" w:hAnsi="Times New Roman" w:cs="Times New Roman"/>
          <w:sz w:val="28"/>
          <w:szCs w:val="28"/>
        </w:rPr>
        <w:t xml:space="preserve">значений </w:t>
      </w:r>
      <w:r w:rsidR="006F3F97" w:rsidRPr="006F3F97">
        <w:rPr>
          <w:rFonts w:ascii="Times New Roman" w:hAnsi="Times New Roman" w:cs="Times New Roman"/>
          <w:sz w:val="28"/>
          <w:szCs w:val="28"/>
        </w:rPr>
        <w:t xml:space="preserve">період </w:t>
      </w:r>
      <w:r>
        <w:rPr>
          <w:rFonts w:ascii="Times New Roman" w:hAnsi="Times New Roman" w:cs="Times New Roman"/>
          <w:sz w:val="28"/>
          <w:szCs w:val="28"/>
        </w:rPr>
        <w:t>у</w:t>
      </w:r>
      <w:r w:rsidR="006F3F97" w:rsidRPr="006F3F97">
        <w:rPr>
          <w:rFonts w:ascii="Times New Roman" w:hAnsi="Times New Roman" w:cs="Times New Roman"/>
          <w:sz w:val="28"/>
          <w:szCs w:val="28"/>
        </w:rPr>
        <w:t xml:space="preserve"> зарубіжній психології активно форму</w:t>
      </w:r>
      <w:r>
        <w:rPr>
          <w:rFonts w:ascii="Times New Roman" w:hAnsi="Times New Roman" w:cs="Times New Roman"/>
          <w:sz w:val="28"/>
          <w:szCs w:val="28"/>
        </w:rPr>
        <w:t>валася</w:t>
      </w:r>
      <w:r w:rsidR="006F3F97" w:rsidRPr="006F3F97">
        <w:rPr>
          <w:rFonts w:ascii="Times New Roman" w:hAnsi="Times New Roman" w:cs="Times New Roman"/>
          <w:sz w:val="28"/>
          <w:szCs w:val="28"/>
        </w:rPr>
        <w:t xml:space="preserve"> </w:t>
      </w:r>
      <w:r>
        <w:rPr>
          <w:rFonts w:ascii="Times New Roman" w:hAnsi="Times New Roman" w:cs="Times New Roman"/>
          <w:sz w:val="28"/>
          <w:szCs w:val="28"/>
        </w:rPr>
        <w:t>парадигма</w:t>
      </w:r>
      <w:r w:rsidR="006F3F97" w:rsidRPr="006F3F97">
        <w:rPr>
          <w:rFonts w:ascii="Times New Roman" w:hAnsi="Times New Roman" w:cs="Times New Roman"/>
          <w:sz w:val="28"/>
          <w:szCs w:val="28"/>
        </w:rPr>
        <w:t xml:space="preserve"> досліджень різн</w:t>
      </w:r>
      <w:r>
        <w:rPr>
          <w:rFonts w:ascii="Times New Roman" w:hAnsi="Times New Roman" w:cs="Times New Roman"/>
          <w:sz w:val="28"/>
          <w:szCs w:val="28"/>
        </w:rPr>
        <w:t>оманітн</w:t>
      </w:r>
      <w:r w:rsidR="006F3F97" w:rsidRPr="006F3F97">
        <w:rPr>
          <w:rFonts w:ascii="Times New Roman" w:hAnsi="Times New Roman" w:cs="Times New Roman"/>
          <w:sz w:val="28"/>
          <w:szCs w:val="28"/>
        </w:rPr>
        <w:t xml:space="preserve">их </w:t>
      </w:r>
      <w:r>
        <w:rPr>
          <w:rFonts w:ascii="Times New Roman" w:hAnsi="Times New Roman" w:cs="Times New Roman"/>
          <w:sz w:val="28"/>
          <w:szCs w:val="28"/>
        </w:rPr>
        <w:t>явищ</w:t>
      </w:r>
      <w:r w:rsidR="006F3F97" w:rsidRPr="006F3F97">
        <w:rPr>
          <w:rFonts w:ascii="Times New Roman" w:hAnsi="Times New Roman" w:cs="Times New Roman"/>
          <w:sz w:val="28"/>
          <w:szCs w:val="28"/>
        </w:rPr>
        <w:t xml:space="preserve"> с</w:t>
      </w:r>
      <w:r>
        <w:rPr>
          <w:rFonts w:ascii="Times New Roman" w:hAnsi="Times New Roman" w:cs="Times New Roman"/>
          <w:sz w:val="28"/>
          <w:szCs w:val="28"/>
        </w:rPr>
        <w:t>успільного</w:t>
      </w:r>
      <w:r w:rsidR="006F3F97" w:rsidRPr="006F3F97">
        <w:rPr>
          <w:rFonts w:ascii="Times New Roman" w:hAnsi="Times New Roman" w:cs="Times New Roman"/>
          <w:sz w:val="28"/>
          <w:szCs w:val="28"/>
        </w:rPr>
        <w:t xml:space="preserve"> життя, соціальності</w:t>
      </w:r>
      <w:r w:rsidR="00046393">
        <w:rPr>
          <w:rFonts w:ascii="Times New Roman" w:hAnsi="Times New Roman" w:cs="Times New Roman"/>
          <w:sz w:val="28"/>
          <w:szCs w:val="28"/>
        </w:rPr>
        <w:t xml:space="preserve"> індивіда</w:t>
      </w:r>
      <w:r w:rsidR="006F3F97" w:rsidRPr="006F3F97">
        <w:rPr>
          <w:rFonts w:ascii="Times New Roman" w:hAnsi="Times New Roman" w:cs="Times New Roman"/>
          <w:sz w:val="28"/>
          <w:szCs w:val="28"/>
        </w:rPr>
        <w:t xml:space="preserve">, </w:t>
      </w:r>
      <w:r w:rsidR="00E11221">
        <w:rPr>
          <w:rFonts w:ascii="Times New Roman" w:hAnsi="Times New Roman" w:cs="Times New Roman"/>
          <w:sz w:val="28"/>
          <w:szCs w:val="28"/>
        </w:rPr>
        <w:t>в</w:t>
      </w:r>
      <w:r w:rsidR="006F3F97" w:rsidRPr="006F3F97">
        <w:rPr>
          <w:rFonts w:ascii="Times New Roman" w:hAnsi="Times New Roman" w:cs="Times New Roman"/>
          <w:sz w:val="28"/>
          <w:szCs w:val="28"/>
        </w:rPr>
        <w:t xml:space="preserve"> яку </w:t>
      </w:r>
      <w:r w:rsidR="00046393">
        <w:rPr>
          <w:rFonts w:ascii="Times New Roman" w:hAnsi="Times New Roman" w:cs="Times New Roman"/>
          <w:sz w:val="28"/>
          <w:szCs w:val="28"/>
        </w:rPr>
        <w:t>увійшли</w:t>
      </w:r>
      <w:r w:rsidR="006F3F97" w:rsidRPr="006F3F97">
        <w:rPr>
          <w:rFonts w:ascii="Times New Roman" w:hAnsi="Times New Roman" w:cs="Times New Roman"/>
          <w:sz w:val="28"/>
          <w:szCs w:val="28"/>
        </w:rPr>
        <w:t xml:space="preserve"> симпатія і вчування; </w:t>
      </w:r>
      <w:r w:rsidR="00046393">
        <w:rPr>
          <w:rFonts w:ascii="Times New Roman" w:hAnsi="Times New Roman" w:cs="Times New Roman"/>
          <w:sz w:val="28"/>
          <w:szCs w:val="28"/>
        </w:rPr>
        <w:t>й</w:t>
      </w:r>
      <w:r w:rsidR="006F3F97" w:rsidRPr="006F3F97">
        <w:rPr>
          <w:rFonts w:ascii="Times New Roman" w:hAnsi="Times New Roman" w:cs="Times New Roman"/>
          <w:sz w:val="28"/>
          <w:szCs w:val="28"/>
        </w:rPr>
        <w:t xml:space="preserve"> виник</w:t>
      </w:r>
      <w:r w:rsidR="00046393">
        <w:rPr>
          <w:rFonts w:ascii="Times New Roman" w:hAnsi="Times New Roman" w:cs="Times New Roman"/>
          <w:sz w:val="28"/>
          <w:szCs w:val="28"/>
        </w:rPr>
        <w:t>ли</w:t>
      </w:r>
      <w:r w:rsidR="006F3F97" w:rsidRPr="006F3F97">
        <w:rPr>
          <w:rFonts w:ascii="Times New Roman" w:hAnsi="Times New Roman" w:cs="Times New Roman"/>
          <w:sz w:val="28"/>
          <w:szCs w:val="28"/>
        </w:rPr>
        <w:t xml:space="preserve"> нові поняття, що опису</w:t>
      </w:r>
      <w:r w:rsidR="00046393">
        <w:rPr>
          <w:rFonts w:ascii="Times New Roman" w:hAnsi="Times New Roman" w:cs="Times New Roman"/>
          <w:sz w:val="28"/>
          <w:szCs w:val="28"/>
        </w:rPr>
        <w:t>вали</w:t>
      </w:r>
      <w:r w:rsidR="006F3F97" w:rsidRPr="006F3F97">
        <w:rPr>
          <w:rFonts w:ascii="Times New Roman" w:hAnsi="Times New Roman" w:cs="Times New Roman"/>
          <w:sz w:val="28"/>
          <w:szCs w:val="28"/>
        </w:rPr>
        <w:t xml:space="preserve"> </w:t>
      </w:r>
      <w:r w:rsidR="00046393">
        <w:rPr>
          <w:rFonts w:ascii="Times New Roman" w:hAnsi="Times New Roman" w:cs="Times New Roman"/>
          <w:sz w:val="28"/>
          <w:szCs w:val="28"/>
        </w:rPr>
        <w:t>споріднені</w:t>
      </w:r>
      <w:r w:rsidR="006F3F97" w:rsidRPr="006F3F97">
        <w:rPr>
          <w:rFonts w:ascii="Times New Roman" w:hAnsi="Times New Roman" w:cs="Times New Roman"/>
          <w:sz w:val="28"/>
          <w:szCs w:val="28"/>
        </w:rPr>
        <w:t xml:space="preserve"> </w:t>
      </w:r>
      <w:r w:rsidR="00046393">
        <w:rPr>
          <w:rFonts w:ascii="Times New Roman" w:hAnsi="Times New Roman" w:cs="Times New Roman"/>
          <w:sz w:val="28"/>
          <w:szCs w:val="28"/>
        </w:rPr>
        <w:t>феномени</w:t>
      </w:r>
      <w:r w:rsidR="006F3F97" w:rsidRPr="006F3F97">
        <w:rPr>
          <w:rFonts w:ascii="Times New Roman" w:hAnsi="Times New Roman" w:cs="Times New Roman"/>
          <w:sz w:val="28"/>
          <w:szCs w:val="28"/>
        </w:rPr>
        <w:t>. У 30-40-х рок</w:t>
      </w:r>
      <w:r w:rsidR="00046393">
        <w:rPr>
          <w:rFonts w:ascii="Times New Roman" w:hAnsi="Times New Roman" w:cs="Times New Roman"/>
          <w:sz w:val="28"/>
          <w:szCs w:val="28"/>
        </w:rPr>
        <w:t>ах</w:t>
      </w:r>
      <w:r w:rsidR="006F3F97" w:rsidRPr="006F3F97">
        <w:rPr>
          <w:rFonts w:ascii="Times New Roman" w:hAnsi="Times New Roman" w:cs="Times New Roman"/>
          <w:sz w:val="28"/>
          <w:szCs w:val="28"/>
        </w:rPr>
        <w:t xml:space="preserve"> </w:t>
      </w:r>
      <w:r w:rsidR="006B13BF">
        <w:rPr>
          <w:rFonts w:ascii="Times New Roman" w:hAnsi="Times New Roman" w:cs="Times New Roman"/>
          <w:sz w:val="28"/>
          <w:szCs w:val="28"/>
        </w:rPr>
        <w:t>у</w:t>
      </w:r>
      <w:r w:rsidR="006F3F97" w:rsidRPr="006F3F97">
        <w:rPr>
          <w:rFonts w:ascii="Times New Roman" w:hAnsi="Times New Roman" w:cs="Times New Roman"/>
          <w:sz w:val="28"/>
          <w:szCs w:val="28"/>
        </w:rPr>
        <w:t xml:space="preserve"> психології відбу</w:t>
      </w:r>
      <w:r w:rsidR="00046393">
        <w:rPr>
          <w:rFonts w:ascii="Times New Roman" w:hAnsi="Times New Roman" w:cs="Times New Roman"/>
          <w:sz w:val="28"/>
          <w:szCs w:val="28"/>
        </w:rPr>
        <w:t>лося оформлення</w:t>
      </w:r>
      <w:r w:rsidR="006F3F97" w:rsidRPr="006F3F97">
        <w:rPr>
          <w:rFonts w:ascii="Times New Roman" w:hAnsi="Times New Roman" w:cs="Times New Roman"/>
          <w:sz w:val="28"/>
          <w:szCs w:val="28"/>
        </w:rPr>
        <w:t xml:space="preserve"> основних с</w:t>
      </w:r>
      <w:r w:rsidR="00046393">
        <w:rPr>
          <w:rFonts w:ascii="Times New Roman" w:hAnsi="Times New Roman" w:cs="Times New Roman"/>
          <w:sz w:val="28"/>
          <w:szCs w:val="28"/>
        </w:rPr>
        <w:t>енсів</w:t>
      </w:r>
      <w:r w:rsidR="006F3F97" w:rsidRPr="006F3F97">
        <w:rPr>
          <w:rFonts w:ascii="Times New Roman" w:hAnsi="Times New Roman" w:cs="Times New Roman"/>
          <w:sz w:val="28"/>
          <w:szCs w:val="28"/>
        </w:rPr>
        <w:t xml:space="preserve"> </w:t>
      </w:r>
      <w:r w:rsidR="00046393">
        <w:rPr>
          <w:rFonts w:ascii="Times New Roman" w:hAnsi="Times New Roman" w:cs="Times New Roman"/>
          <w:sz w:val="28"/>
          <w:szCs w:val="28"/>
        </w:rPr>
        <w:t>терміна</w:t>
      </w:r>
      <w:r w:rsidR="006F3F97" w:rsidRPr="006F3F97">
        <w:rPr>
          <w:rFonts w:ascii="Times New Roman" w:hAnsi="Times New Roman" w:cs="Times New Roman"/>
          <w:sz w:val="28"/>
          <w:szCs w:val="28"/>
        </w:rPr>
        <w:t xml:space="preserve"> «емпатія» </w:t>
      </w:r>
      <w:r w:rsidR="00046393">
        <w:rPr>
          <w:rFonts w:ascii="Times New Roman" w:hAnsi="Times New Roman" w:cs="Times New Roman"/>
          <w:sz w:val="28"/>
          <w:szCs w:val="28"/>
        </w:rPr>
        <w:t>й окресленн</w:t>
      </w:r>
      <w:r w:rsidR="006F3F97" w:rsidRPr="006F3F97">
        <w:rPr>
          <w:rFonts w:ascii="Times New Roman" w:hAnsi="Times New Roman" w:cs="Times New Roman"/>
          <w:sz w:val="28"/>
          <w:szCs w:val="28"/>
        </w:rPr>
        <w:t>я різних аспектів його значення. Термін</w:t>
      </w:r>
      <w:r w:rsidR="00046393">
        <w:rPr>
          <w:rFonts w:ascii="Times New Roman" w:hAnsi="Times New Roman" w:cs="Times New Roman"/>
          <w:sz w:val="28"/>
          <w:szCs w:val="28"/>
        </w:rPr>
        <w:t xml:space="preserve"> же</w:t>
      </w:r>
      <w:r w:rsidR="006F3F97" w:rsidRPr="006F3F97">
        <w:rPr>
          <w:rFonts w:ascii="Times New Roman" w:hAnsi="Times New Roman" w:cs="Times New Roman"/>
          <w:sz w:val="28"/>
          <w:szCs w:val="28"/>
        </w:rPr>
        <w:t xml:space="preserve"> симпатія перест</w:t>
      </w:r>
      <w:r w:rsidR="00046393">
        <w:rPr>
          <w:rFonts w:ascii="Times New Roman" w:hAnsi="Times New Roman" w:cs="Times New Roman"/>
          <w:sz w:val="28"/>
          <w:szCs w:val="28"/>
        </w:rPr>
        <w:t>ає</w:t>
      </w:r>
      <w:r w:rsidR="006F3F97" w:rsidRPr="006F3F97">
        <w:rPr>
          <w:rFonts w:ascii="Times New Roman" w:hAnsi="Times New Roman" w:cs="Times New Roman"/>
          <w:sz w:val="28"/>
          <w:szCs w:val="28"/>
        </w:rPr>
        <w:t xml:space="preserve"> бути </w:t>
      </w:r>
      <w:r w:rsidR="00046393">
        <w:rPr>
          <w:rFonts w:ascii="Times New Roman" w:hAnsi="Times New Roman" w:cs="Times New Roman"/>
          <w:sz w:val="28"/>
          <w:szCs w:val="28"/>
        </w:rPr>
        <w:t>вживаним у цьому значенні</w:t>
      </w:r>
      <w:r w:rsidR="006F3F97" w:rsidRPr="006F3F97">
        <w:rPr>
          <w:rFonts w:ascii="Times New Roman" w:hAnsi="Times New Roman" w:cs="Times New Roman"/>
          <w:sz w:val="28"/>
          <w:szCs w:val="28"/>
        </w:rPr>
        <w:t xml:space="preserve"> </w:t>
      </w:r>
      <w:r w:rsidR="00046393">
        <w:rPr>
          <w:rFonts w:ascii="Times New Roman" w:hAnsi="Times New Roman" w:cs="Times New Roman"/>
          <w:sz w:val="28"/>
          <w:szCs w:val="28"/>
        </w:rPr>
        <w:t>аж у</w:t>
      </w:r>
      <w:r w:rsidR="006F3F97" w:rsidRPr="006F3F97">
        <w:rPr>
          <w:rFonts w:ascii="Times New Roman" w:hAnsi="Times New Roman" w:cs="Times New Roman"/>
          <w:sz w:val="28"/>
          <w:szCs w:val="28"/>
        </w:rPr>
        <w:t xml:space="preserve"> 60-70-х ро</w:t>
      </w:r>
      <w:r w:rsidR="00046393">
        <w:rPr>
          <w:rFonts w:ascii="Times New Roman" w:hAnsi="Times New Roman" w:cs="Times New Roman"/>
          <w:sz w:val="28"/>
          <w:szCs w:val="28"/>
        </w:rPr>
        <w:t>ках</w:t>
      </w:r>
      <w:r w:rsidR="006F3F97" w:rsidRPr="006F3F97">
        <w:rPr>
          <w:rFonts w:ascii="Times New Roman" w:hAnsi="Times New Roman" w:cs="Times New Roman"/>
          <w:sz w:val="28"/>
          <w:szCs w:val="28"/>
        </w:rPr>
        <w:t xml:space="preserve">. Можна припустити, що </w:t>
      </w:r>
      <w:r w:rsidR="006B13BF">
        <w:rPr>
          <w:rFonts w:ascii="Times New Roman" w:hAnsi="Times New Roman" w:cs="Times New Roman"/>
          <w:sz w:val="28"/>
          <w:szCs w:val="28"/>
        </w:rPr>
        <w:t>вживання</w:t>
      </w:r>
      <w:r w:rsidR="006F3F97" w:rsidRPr="006F3F97">
        <w:rPr>
          <w:rFonts w:ascii="Times New Roman" w:hAnsi="Times New Roman" w:cs="Times New Roman"/>
          <w:sz w:val="28"/>
          <w:szCs w:val="28"/>
        </w:rPr>
        <w:t xml:space="preserve"> </w:t>
      </w:r>
      <w:r w:rsidR="00046393">
        <w:rPr>
          <w:rFonts w:ascii="Times New Roman" w:hAnsi="Times New Roman" w:cs="Times New Roman"/>
          <w:sz w:val="28"/>
          <w:szCs w:val="28"/>
        </w:rPr>
        <w:t>дефініції</w:t>
      </w:r>
      <w:r w:rsidR="006F3F97" w:rsidRPr="006F3F97">
        <w:rPr>
          <w:rFonts w:ascii="Times New Roman" w:hAnsi="Times New Roman" w:cs="Times New Roman"/>
          <w:sz w:val="28"/>
          <w:szCs w:val="28"/>
        </w:rPr>
        <w:t xml:space="preserve"> «емпатія» </w:t>
      </w:r>
      <w:r w:rsidR="00046393">
        <w:rPr>
          <w:rFonts w:ascii="Times New Roman" w:hAnsi="Times New Roman" w:cs="Times New Roman"/>
          <w:sz w:val="28"/>
          <w:szCs w:val="28"/>
        </w:rPr>
        <w:t xml:space="preserve">було </w:t>
      </w:r>
      <w:r w:rsidR="006F3F97" w:rsidRPr="006F3F97">
        <w:rPr>
          <w:rFonts w:ascii="Times New Roman" w:hAnsi="Times New Roman" w:cs="Times New Roman"/>
          <w:sz w:val="28"/>
          <w:szCs w:val="28"/>
        </w:rPr>
        <w:t>зумовлен</w:t>
      </w:r>
      <w:r w:rsidR="00046393">
        <w:rPr>
          <w:rFonts w:ascii="Times New Roman" w:hAnsi="Times New Roman" w:cs="Times New Roman"/>
          <w:sz w:val="28"/>
          <w:szCs w:val="28"/>
        </w:rPr>
        <w:t>е</w:t>
      </w:r>
      <w:r w:rsidR="006F3F97" w:rsidRPr="006F3F97">
        <w:rPr>
          <w:rFonts w:ascii="Times New Roman" w:hAnsi="Times New Roman" w:cs="Times New Roman"/>
          <w:sz w:val="28"/>
          <w:szCs w:val="28"/>
        </w:rPr>
        <w:t xml:space="preserve"> його влучним п</w:t>
      </w:r>
      <w:r w:rsidR="00046393">
        <w:rPr>
          <w:rFonts w:ascii="Times New Roman" w:hAnsi="Times New Roman" w:cs="Times New Roman"/>
          <w:sz w:val="28"/>
          <w:szCs w:val="28"/>
        </w:rPr>
        <w:t>роникненням</w:t>
      </w:r>
      <w:r w:rsidR="006F3F97" w:rsidRPr="006F3F97">
        <w:rPr>
          <w:rFonts w:ascii="Times New Roman" w:hAnsi="Times New Roman" w:cs="Times New Roman"/>
          <w:sz w:val="28"/>
          <w:szCs w:val="28"/>
        </w:rPr>
        <w:t xml:space="preserve"> в серцевину узагальненої проблематики. </w:t>
      </w:r>
    </w:p>
    <w:p w:rsidR="00633C11" w:rsidRDefault="003A02E5" w:rsidP="008C3A55">
      <w:pPr>
        <w:ind w:firstLine="709"/>
        <w:contextualSpacing/>
        <w:rPr>
          <w:rFonts w:ascii="Times New Roman" w:hAnsi="Times New Roman" w:cstheme="minorHAnsi"/>
          <w:sz w:val="28"/>
        </w:rPr>
      </w:pPr>
      <w:r w:rsidRPr="003A02E5">
        <w:rPr>
          <w:rFonts w:ascii="Times New Roman" w:hAnsi="Times New Roman" w:cstheme="minorHAnsi"/>
          <w:sz w:val="28"/>
        </w:rPr>
        <w:t xml:space="preserve">Емпатія є </w:t>
      </w:r>
      <w:r w:rsidR="00E61F59">
        <w:rPr>
          <w:rFonts w:ascii="Times New Roman" w:hAnsi="Times New Roman" w:cstheme="minorHAnsi"/>
          <w:sz w:val="28"/>
        </w:rPr>
        <w:t>значущим</w:t>
      </w:r>
      <w:r w:rsidRPr="003A02E5">
        <w:rPr>
          <w:rFonts w:ascii="Times New Roman" w:hAnsi="Times New Roman" w:cstheme="minorHAnsi"/>
          <w:sz w:val="28"/>
        </w:rPr>
        <w:t xml:space="preserve"> психологічним механізмом, </w:t>
      </w:r>
      <w:r w:rsidR="00E61F59">
        <w:rPr>
          <w:rFonts w:ascii="Times New Roman" w:hAnsi="Times New Roman" w:cstheme="minorHAnsi"/>
          <w:sz w:val="28"/>
        </w:rPr>
        <w:t>що</w:t>
      </w:r>
      <w:r w:rsidRPr="003A02E5">
        <w:rPr>
          <w:rFonts w:ascii="Times New Roman" w:hAnsi="Times New Roman" w:cstheme="minorHAnsi"/>
          <w:sz w:val="28"/>
        </w:rPr>
        <w:t xml:space="preserve"> </w:t>
      </w:r>
      <w:r w:rsidR="00E61F59">
        <w:rPr>
          <w:rFonts w:ascii="Times New Roman" w:hAnsi="Times New Roman" w:cstheme="minorHAnsi"/>
          <w:sz w:val="28"/>
        </w:rPr>
        <w:t>дозволяє</w:t>
      </w:r>
      <w:r w:rsidRPr="003A02E5">
        <w:rPr>
          <w:rFonts w:ascii="Times New Roman" w:hAnsi="Times New Roman" w:cstheme="minorHAnsi"/>
          <w:sz w:val="28"/>
        </w:rPr>
        <w:t xml:space="preserve"> людин</w:t>
      </w:r>
      <w:r w:rsidR="00E61F59">
        <w:rPr>
          <w:rFonts w:ascii="Times New Roman" w:hAnsi="Times New Roman" w:cstheme="minorHAnsi"/>
          <w:sz w:val="28"/>
        </w:rPr>
        <w:t xml:space="preserve">і </w:t>
      </w:r>
      <w:r w:rsidRPr="003A02E5">
        <w:rPr>
          <w:rFonts w:ascii="Times New Roman" w:hAnsi="Times New Roman" w:cstheme="minorHAnsi"/>
          <w:sz w:val="28"/>
        </w:rPr>
        <w:t xml:space="preserve">розуміти й </w:t>
      </w:r>
      <w:r w:rsidR="00E61F59">
        <w:rPr>
          <w:rFonts w:ascii="Times New Roman" w:hAnsi="Times New Roman" w:cstheme="minorHAnsi"/>
          <w:sz w:val="28"/>
        </w:rPr>
        <w:t>керувати</w:t>
      </w:r>
      <w:r w:rsidRPr="003A02E5">
        <w:rPr>
          <w:rFonts w:ascii="Times New Roman" w:hAnsi="Times New Roman" w:cstheme="minorHAnsi"/>
          <w:sz w:val="28"/>
        </w:rPr>
        <w:t xml:space="preserve"> емоціями </w:t>
      </w:r>
      <w:r w:rsidR="00E61F59">
        <w:rPr>
          <w:rFonts w:ascii="Times New Roman" w:hAnsi="Times New Roman" w:cstheme="minorHAnsi"/>
          <w:sz w:val="28"/>
        </w:rPr>
        <w:t>оточуючих</w:t>
      </w:r>
      <w:r w:rsidRPr="003A02E5">
        <w:rPr>
          <w:rFonts w:ascii="Times New Roman" w:hAnsi="Times New Roman" w:cstheme="minorHAnsi"/>
          <w:sz w:val="28"/>
        </w:rPr>
        <w:t xml:space="preserve">. Проблема емпатії, її </w:t>
      </w:r>
      <w:r w:rsidR="00E61F59">
        <w:rPr>
          <w:rFonts w:ascii="Times New Roman" w:hAnsi="Times New Roman" w:cstheme="minorHAnsi"/>
          <w:sz w:val="28"/>
        </w:rPr>
        <w:t>позиція</w:t>
      </w:r>
      <w:r w:rsidRPr="003A02E5">
        <w:rPr>
          <w:rFonts w:ascii="Times New Roman" w:hAnsi="Times New Roman" w:cstheme="minorHAnsi"/>
          <w:sz w:val="28"/>
        </w:rPr>
        <w:t xml:space="preserve"> в структурі особистості</w:t>
      </w:r>
      <w:r w:rsidR="00E61F59">
        <w:rPr>
          <w:rFonts w:ascii="Times New Roman" w:hAnsi="Times New Roman" w:cstheme="minorHAnsi"/>
          <w:sz w:val="28"/>
        </w:rPr>
        <w:t xml:space="preserve"> й </w:t>
      </w:r>
      <w:r w:rsidRPr="003A02E5">
        <w:rPr>
          <w:rFonts w:ascii="Times New Roman" w:hAnsi="Times New Roman" w:cstheme="minorHAnsi"/>
          <w:sz w:val="28"/>
        </w:rPr>
        <w:t xml:space="preserve">системі загальнолюдських цінностей, її роль у процесі спілкування та міжособистісній взаємодії </w:t>
      </w:r>
      <w:r w:rsidR="00E61F59">
        <w:rPr>
          <w:rFonts w:ascii="Times New Roman" w:hAnsi="Times New Roman" w:cstheme="minorHAnsi"/>
          <w:sz w:val="28"/>
        </w:rPr>
        <w:t>досліджувалась</w:t>
      </w:r>
      <w:r w:rsidRPr="003A02E5">
        <w:rPr>
          <w:rFonts w:ascii="Times New Roman" w:hAnsi="Times New Roman" w:cstheme="minorHAnsi"/>
          <w:sz w:val="28"/>
        </w:rPr>
        <w:t xml:space="preserve"> </w:t>
      </w:r>
      <w:r w:rsidR="00E61F59">
        <w:rPr>
          <w:rFonts w:ascii="Times New Roman" w:hAnsi="Times New Roman" w:cstheme="minorHAnsi"/>
          <w:sz w:val="28"/>
        </w:rPr>
        <w:t xml:space="preserve">низкою </w:t>
      </w:r>
      <w:r w:rsidRPr="003A02E5">
        <w:rPr>
          <w:rFonts w:ascii="Times New Roman" w:hAnsi="Times New Roman" w:cstheme="minorHAnsi"/>
          <w:sz w:val="28"/>
        </w:rPr>
        <w:t>філософ</w:t>
      </w:r>
      <w:r w:rsidR="00E61F59">
        <w:rPr>
          <w:rFonts w:ascii="Times New Roman" w:hAnsi="Times New Roman" w:cstheme="minorHAnsi"/>
          <w:sz w:val="28"/>
        </w:rPr>
        <w:t>ів, е</w:t>
      </w:r>
      <w:r w:rsidRPr="003A02E5">
        <w:rPr>
          <w:rFonts w:ascii="Times New Roman" w:hAnsi="Times New Roman" w:cstheme="minorHAnsi"/>
          <w:sz w:val="28"/>
        </w:rPr>
        <w:t>тик</w:t>
      </w:r>
      <w:r w:rsidR="00E61F59">
        <w:rPr>
          <w:rFonts w:ascii="Times New Roman" w:hAnsi="Times New Roman" w:cstheme="minorHAnsi"/>
          <w:sz w:val="28"/>
        </w:rPr>
        <w:t>ів</w:t>
      </w:r>
      <w:r w:rsidRPr="003A02E5">
        <w:rPr>
          <w:rFonts w:ascii="Times New Roman" w:hAnsi="Times New Roman" w:cstheme="minorHAnsi"/>
          <w:sz w:val="28"/>
        </w:rPr>
        <w:t>, психолог</w:t>
      </w:r>
      <w:r w:rsidR="00E61F59">
        <w:rPr>
          <w:rFonts w:ascii="Times New Roman" w:hAnsi="Times New Roman" w:cstheme="minorHAnsi"/>
          <w:sz w:val="28"/>
        </w:rPr>
        <w:t>ів</w:t>
      </w:r>
      <w:r w:rsidRPr="003A02E5">
        <w:rPr>
          <w:rFonts w:ascii="Times New Roman" w:hAnsi="Times New Roman" w:cstheme="minorHAnsi"/>
          <w:sz w:val="28"/>
        </w:rPr>
        <w:t>, педагог</w:t>
      </w:r>
      <w:r w:rsidR="00E61F59">
        <w:rPr>
          <w:rFonts w:ascii="Times New Roman" w:hAnsi="Times New Roman" w:cstheme="minorHAnsi"/>
          <w:sz w:val="28"/>
        </w:rPr>
        <w:t>ів</w:t>
      </w:r>
      <w:r w:rsidRPr="003A02E5">
        <w:rPr>
          <w:rFonts w:ascii="Times New Roman" w:hAnsi="Times New Roman" w:cstheme="minorHAnsi"/>
          <w:sz w:val="28"/>
        </w:rPr>
        <w:t>. Аналіз наукових джерел д</w:t>
      </w:r>
      <w:r w:rsidR="00E61F59">
        <w:rPr>
          <w:rFonts w:ascii="Times New Roman" w:hAnsi="Times New Roman" w:cstheme="minorHAnsi"/>
          <w:sz w:val="28"/>
        </w:rPr>
        <w:t xml:space="preserve">ав змогу </w:t>
      </w:r>
      <w:r w:rsidRPr="003A02E5">
        <w:rPr>
          <w:rFonts w:ascii="Times New Roman" w:hAnsi="Times New Roman" w:cstheme="minorHAnsi"/>
          <w:sz w:val="28"/>
        </w:rPr>
        <w:t xml:space="preserve">виокремити </w:t>
      </w:r>
      <w:r w:rsidR="00265F3F">
        <w:rPr>
          <w:rFonts w:ascii="Times New Roman" w:hAnsi="Times New Roman" w:cstheme="minorHAnsi"/>
          <w:sz w:val="28"/>
        </w:rPr>
        <w:t>4</w:t>
      </w:r>
      <w:r w:rsidR="00E61F59">
        <w:rPr>
          <w:rFonts w:ascii="Times New Roman" w:hAnsi="Times New Roman" w:cstheme="minorHAnsi"/>
          <w:sz w:val="28"/>
        </w:rPr>
        <w:t xml:space="preserve"> </w:t>
      </w:r>
      <w:r w:rsidRPr="003A02E5">
        <w:rPr>
          <w:rFonts w:ascii="Times New Roman" w:hAnsi="Times New Roman" w:cstheme="minorHAnsi"/>
          <w:sz w:val="28"/>
        </w:rPr>
        <w:t>основн</w:t>
      </w:r>
      <w:r w:rsidR="00E61F59">
        <w:rPr>
          <w:rFonts w:ascii="Times New Roman" w:hAnsi="Times New Roman" w:cstheme="minorHAnsi"/>
          <w:sz w:val="28"/>
        </w:rPr>
        <w:t>і</w:t>
      </w:r>
      <w:r w:rsidRPr="003A02E5">
        <w:rPr>
          <w:rFonts w:ascii="Times New Roman" w:hAnsi="Times New Roman" w:cstheme="minorHAnsi"/>
          <w:sz w:val="28"/>
        </w:rPr>
        <w:t xml:space="preserve"> підход</w:t>
      </w:r>
      <w:r w:rsidR="00E61F59">
        <w:rPr>
          <w:rFonts w:ascii="Times New Roman" w:hAnsi="Times New Roman" w:cstheme="minorHAnsi"/>
          <w:sz w:val="28"/>
        </w:rPr>
        <w:t>и</w:t>
      </w:r>
      <w:r w:rsidRPr="003A02E5">
        <w:rPr>
          <w:rFonts w:ascii="Times New Roman" w:hAnsi="Times New Roman" w:cstheme="minorHAnsi"/>
          <w:sz w:val="28"/>
        </w:rPr>
        <w:t xml:space="preserve"> до розуміння психологічної природи емпатії. Представники першого підходу (В.</w:t>
      </w:r>
      <w:r w:rsidR="00E61F59">
        <w:rPr>
          <w:rFonts w:ascii="Times New Roman" w:hAnsi="Times New Roman" w:cstheme="minorHAnsi"/>
          <w:sz w:val="28"/>
        </w:rPr>
        <w:t> </w:t>
      </w:r>
      <w:r w:rsidRPr="003A02E5">
        <w:rPr>
          <w:rFonts w:ascii="Times New Roman" w:hAnsi="Times New Roman" w:cstheme="minorHAnsi"/>
          <w:sz w:val="28"/>
        </w:rPr>
        <w:t>Мак-Дуглл, Т.І.</w:t>
      </w:r>
      <w:r w:rsidR="00E61F59">
        <w:rPr>
          <w:rFonts w:ascii="Times New Roman" w:hAnsi="Times New Roman" w:cstheme="minorHAnsi"/>
          <w:sz w:val="28"/>
        </w:rPr>
        <w:t> </w:t>
      </w:r>
      <w:r w:rsidRPr="003A02E5">
        <w:rPr>
          <w:rFonts w:ascii="Times New Roman" w:hAnsi="Times New Roman" w:cstheme="minorHAnsi"/>
          <w:sz w:val="28"/>
        </w:rPr>
        <w:t xml:space="preserve">Пашукова та ін.) розглядають </w:t>
      </w:r>
      <w:r w:rsidR="00E61F59">
        <w:rPr>
          <w:rFonts w:ascii="Times New Roman" w:hAnsi="Times New Roman" w:cstheme="minorHAnsi"/>
          <w:sz w:val="28"/>
        </w:rPr>
        <w:t>її</w:t>
      </w:r>
      <w:r w:rsidRPr="003A02E5">
        <w:rPr>
          <w:rFonts w:ascii="Times New Roman" w:hAnsi="Times New Roman" w:cstheme="minorHAnsi"/>
          <w:sz w:val="28"/>
        </w:rPr>
        <w:t xml:space="preserve"> як емоційне явище, </w:t>
      </w:r>
      <w:r w:rsidR="00E61F59">
        <w:rPr>
          <w:rFonts w:ascii="Times New Roman" w:hAnsi="Times New Roman" w:cstheme="minorHAnsi"/>
          <w:sz w:val="28"/>
        </w:rPr>
        <w:t>котре</w:t>
      </w:r>
      <w:r w:rsidRPr="003A02E5">
        <w:rPr>
          <w:rFonts w:ascii="Times New Roman" w:hAnsi="Times New Roman" w:cstheme="minorHAnsi"/>
          <w:sz w:val="28"/>
        </w:rPr>
        <w:t xml:space="preserve"> забезпечує емоційну співучасть у переживаннях іншої людини та її емоційне прийняття. У процесі соціальної взаємодії особистість емоційно відгукується на почуття іншої</w:t>
      </w:r>
      <w:r w:rsidR="00E61F59">
        <w:rPr>
          <w:rFonts w:ascii="Times New Roman" w:hAnsi="Times New Roman" w:cstheme="minorHAnsi"/>
          <w:sz w:val="28"/>
        </w:rPr>
        <w:t xml:space="preserve"> людини</w:t>
      </w:r>
      <w:r w:rsidRPr="003A02E5">
        <w:rPr>
          <w:rFonts w:ascii="Times New Roman" w:hAnsi="Times New Roman" w:cstheme="minorHAnsi"/>
          <w:sz w:val="28"/>
        </w:rPr>
        <w:t xml:space="preserve">, сприймає </w:t>
      </w:r>
      <w:r w:rsidR="00E61F59">
        <w:rPr>
          <w:rFonts w:ascii="Times New Roman" w:hAnsi="Times New Roman" w:cstheme="minorHAnsi"/>
          <w:sz w:val="28"/>
        </w:rPr>
        <w:t xml:space="preserve">її </w:t>
      </w:r>
      <w:r w:rsidRPr="003A02E5">
        <w:rPr>
          <w:rFonts w:ascii="Times New Roman" w:hAnsi="Times New Roman" w:cstheme="minorHAnsi"/>
          <w:sz w:val="28"/>
        </w:rPr>
        <w:t xml:space="preserve">радість як власну, відчуває </w:t>
      </w:r>
      <w:r w:rsidR="00E61F59">
        <w:rPr>
          <w:rFonts w:ascii="Times New Roman" w:hAnsi="Times New Roman" w:cstheme="minorHAnsi"/>
          <w:sz w:val="28"/>
        </w:rPr>
        <w:t>її</w:t>
      </w:r>
      <w:r w:rsidRPr="003A02E5">
        <w:rPr>
          <w:rFonts w:ascii="Times New Roman" w:hAnsi="Times New Roman" w:cstheme="minorHAnsi"/>
          <w:sz w:val="28"/>
        </w:rPr>
        <w:t xml:space="preserve"> біль як свій. У контексті другого підходу (Т.П.</w:t>
      </w:r>
      <w:r w:rsidR="00E61F59">
        <w:rPr>
          <w:rFonts w:ascii="Times New Roman" w:hAnsi="Times New Roman" w:cstheme="minorHAnsi"/>
          <w:sz w:val="28"/>
        </w:rPr>
        <w:t> </w:t>
      </w:r>
      <w:r w:rsidRPr="003A02E5">
        <w:rPr>
          <w:rFonts w:ascii="Times New Roman" w:hAnsi="Times New Roman" w:cstheme="minorHAnsi"/>
          <w:sz w:val="28"/>
        </w:rPr>
        <w:t>Гаврилова, О.Г.</w:t>
      </w:r>
      <w:r w:rsidR="00E61F59">
        <w:rPr>
          <w:rFonts w:ascii="Times New Roman" w:hAnsi="Times New Roman" w:cstheme="minorHAnsi"/>
          <w:sz w:val="28"/>
        </w:rPr>
        <w:t> </w:t>
      </w:r>
      <w:r w:rsidRPr="003A02E5">
        <w:rPr>
          <w:rFonts w:ascii="Times New Roman" w:hAnsi="Times New Roman" w:cstheme="minorHAnsi"/>
          <w:sz w:val="28"/>
        </w:rPr>
        <w:t>Ковальов, А.В.</w:t>
      </w:r>
      <w:r w:rsidR="00E61F59">
        <w:rPr>
          <w:rFonts w:ascii="Times New Roman" w:hAnsi="Times New Roman" w:cstheme="minorHAnsi"/>
          <w:sz w:val="28"/>
        </w:rPr>
        <w:t> </w:t>
      </w:r>
      <w:r w:rsidRPr="003A02E5">
        <w:rPr>
          <w:rFonts w:ascii="Times New Roman" w:hAnsi="Times New Roman" w:cstheme="minorHAnsi"/>
          <w:sz w:val="28"/>
        </w:rPr>
        <w:t>Соломатіна та ін.) емпатія т</w:t>
      </w:r>
      <w:r w:rsidR="00E61F59">
        <w:rPr>
          <w:rFonts w:ascii="Times New Roman" w:hAnsi="Times New Roman" w:cstheme="minorHAnsi"/>
          <w:sz w:val="28"/>
        </w:rPr>
        <w:t>лумачиться</w:t>
      </w:r>
      <w:r w:rsidRPr="003A02E5">
        <w:rPr>
          <w:rFonts w:ascii="Times New Roman" w:hAnsi="Times New Roman" w:cstheme="minorHAnsi"/>
          <w:sz w:val="28"/>
        </w:rPr>
        <w:t xml:space="preserve"> як афективно-когнітивне явище, </w:t>
      </w:r>
      <w:r w:rsidR="00A1780A">
        <w:rPr>
          <w:rFonts w:ascii="Times New Roman" w:hAnsi="Times New Roman" w:cstheme="minorHAnsi"/>
          <w:sz w:val="28"/>
        </w:rPr>
        <w:t>що</w:t>
      </w:r>
      <w:r w:rsidRPr="003A02E5">
        <w:rPr>
          <w:rFonts w:ascii="Times New Roman" w:hAnsi="Times New Roman" w:cstheme="minorHAnsi"/>
          <w:sz w:val="28"/>
        </w:rPr>
        <w:t xml:space="preserve"> </w:t>
      </w:r>
      <w:r w:rsidR="00A1780A">
        <w:rPr>
          <w:rFonts w:ascii="Times New Roman" w:hAnsi="Times New Roman" w:cstheme="minorHAnsi"/>
          <w:sz w:val="28"/>
        </w:rPr>
        <w:t>сигналізує</w:t>
      </w:r>
      <w:r w:rsidRPr="003A02E5">
        <w:rPr>
          <w:rFonts w:ascii="Times New Roman" w:hAnsi="Times New Roman" w:cstheme="minorHAnsi"/>
          <w:sz w:val="28"/>
        </w:rPr>
        <w:t xml:space="preserve"> не лише співпереживання </w:t>
      </w:r>
      <w:r w:rsidR="00A1780A">
        <w:rPr>
          <w:rFonts w:ascii="Times New Roman" w:hAnsi="Times New Roman" w:cstheme="minorHAnsi"/>
          <w:sz w:val="28"/>
        </w:rPr>
        <w:t>іншій людині</w:t>
      </w:r>
      <w:r w:rsidRPr="003A02E5">
        <w:rPr>
          <w:rFonts w:ascii="Times New Roman" w:hAnsi="Times New Roman" w:cstheme="minorHAnsi"/>
          <w:sz w:val="28"/>
        </w:rPr>
        <w:t>, а</w:t>
      </w:r>
      <w:r w:rsidR="00A1780A">
        <w:rPr>
          <w:rFonts w:ascii="Times New Roman" w:hAnsi="Times New Roman" w:cstheme="minorHAnsi"/>
          <w:sz w:val="28"/>
        </w:rPr>
        <w:t>ле</w:t>
      </w:r>
      <w:r w:rsidRPr="003A02E5">
        <w:rPr>
          <w:rFonts w:ascii="Times New Roman" w:hAnsi="Times New Roman" w:cstheme="minorHAnsi"/>
          <w:sz w:val="28"/>
        </w:rPr>
        <w:t xml:space="preserve"> </w:t>
      </w:r>
      <w:r w:rsidR="00A1780A">
        <w:rPr>
          <w:rFonts w:ascii="Times New Roman" w:hAnsi="Times New Roman" w:cstheme="minorHAnsi"/>
          <w:sz w:val="28"/>
        </w:rPr>
        <w:t xml:space="preserve">й </w:t>
      </w:r>
      <w:r w:rsidRPr="003A02E5">
        <w:rPr>
          <w:rFonts w:ascii="Times New Roman" w:hAnsi="Times New Roman" w:cstheme="minorHAnsi"/>
          <w:sz w:val="28"/>
        </w:rPr>
        <w:t xml:space="preserve">пізнання, проникнення у </w:t>
      </w:r>
      <w:r w:rsidR="00A1780A">
        <w:rPr>
          <w:rFonts w:ascii="Times New Roman" w:hAnsi="Times New Roman" w:cstheme="minorHAnsi"/>
          <w:sz w:val="28"/>
        </w:rPr>
        <w:t>її</w:t>
      </w:r>
      <w:r w:rsidRPr="003A02E5">
        <w:rPr>
          <w:rFonts w:ascii="Times New Roman" w:hAnsi="Times New Roman" w:cstheme="minorHAnsi"/>
          <w:sz w:val="28"/>
        </w:rPr>
        <w:t xml:space="preserve"> внутрішній світ. Третій підхід (В.І.</w:t>
      </w:r>
      <w:r w:rsidR="00A1780A">
        <w:rPr>
          <w:rFonts w:ascii="Times New Roman" w:hAnsi="Times New Roman" w:cstheme="minorHAnsi"/>
          <w:sz w:val="28"/>
        </w:rPr>
        <w:t> </w:t>
      </w:r>
      <w:r w:rsidRPr="003A02E5">
        <w:rPr>
          <w:rFonts w:ascii="Times New Roman" w:hAnsi="Times New Roman" w:cstheme="minorHAnsi"/>
          <w:sz w:val="28"/>
        </w:rPr>
        <w:t>Войтко, А.П.</w:t>
      </w:r>
      <w:r w:rsidR="00A1780A">
        <w:rPr>
          <w:rFonts w:ascii="Times New Roman" w:hAnsi="Times New Roman" w:cstheme="minorHAnsi"/>
          <w:sz w:val="28"/>
        </w:rPr>
        <w:t> </w:t>
      </w:r>
      <w:r w:rsidRPr="003A02E5">
        <w:rPr>
          <w:rFonts w:ascii="Times New Roman" w:hAnsi="Times New Roman" w:cstheme="minorHAnsi"/>
          <w:sz w:val="28"/>
        </w:rPr>
        <w:t>Сопіков, Р.Б.</w:t>
      </w:r>
      <w:r w:rsidR="00A1780A">
        <w:rPr>
          <w:rFonts w:ascii="Times New Roman" w:hAnsi="Times New Roman" w:cstheme="minorHAnsi"/>
          <w:sz w:val="28"/>
        </w:rPr>
        <w:t> </w:t>
      </w:r>
      <w:r w:rsidRPr="003A02E5">
        <w:rPr>
          <w:rFonts w:ascii="Times New Roman" w:hAnsi="Times New Roman" w:cstheme="minorHAnsi"/>
          <w:sz w:val="28"/>
        </w:rPr>
        <w:t xml:space="preserve">Карамуратова та ін.), </w:t>
      </w:r>
      <w:r w:rsidR="00A1780A">
        <w:rPr>
          <w:rFonts w:ascii="Times New Roman" w:hAnsi="Times New Roman" w:cstheme="minorHAnsi"/>
          <w:sz w:val="28"/>
        </w:rPr>
        <w:t>трактує</w:t>
      </w:r>
      <w:r w:rsidRPr="003A02E5">
        <w:rPr>
          <w:rFonts w:ascii="Times New Roman" w:hAnsi="Times New Roman" w:cstheme="minorHAnsi"/>
          <w:sz w:val="28"/>
        </w:rPr>
        <w:t xml:space="preserve"> емпатію як когнітивне явище, </w:t>
      </w:r>
      <w:r w:rsidR="00A1780A">
        <w:rPr>
          <w:rFonts w:ascii="Times New Roman" w:hAnsi="Times New Roman" w:cstheme="minorHAnsi"/>
          <w:sz w:val="28"/>
        </w:rPr>
        <w:t>що</w:t>
      </w:r>
      <w:r w:rsidRPr="003A02E5">
        <w:rPr>
          <w:rFonts w:ascii="Times New Roman" w:hAnsi="Times New Roman" w:cstheme="minorHAnsi"/>
          <w:sz w:val="28"/>
        </w:rPr>
        <w:t xml:space="preserve"> </w:t>
      </w:r>
      <w:r w:rsidR="00A1780A">
        <w:rPr>
          <w:rFonts w:ascii="Times New Roman" w:hAnsi="Times New Roman" w:cstheme="minorHAnsi"/>
          <w:sz w:val="28"/>
        </w:rPr>
        <w:t>здійснює</w:t>
      </w:r>
      <w:r w:rsidRPr="003A02E5">
        <w:rPr>
          <w:rFonts w:ascii="Times New Roman" w:hAnsi="Times New Roman" w:cstheme="minorHAnsi"/>
          <w:sz w:val="28"/>
        </w:rPr>
        <w:t xml:space="preserve"> розуміння та аналіз переживань інш</w:t>
      </w:r>
      <w:r w:rsidR="00A1780A">
        <w:rPr>
          <w:rFonts w:ascii="Times New Roman" w:hAnsi="Times New Roman" w:cstheme="minorHAnsi"/>
          <w:sz w:val="28"/>
        </w:rPr>
        <w:t xml:space="preserve">их </w:t>
      </w:r>
      <w:r w:rsidR="00A1780A">
        <w:rPr>
          <w:rFonts w:ascii="Times New Roman" w:hAnsi="Times New Roman" w:cstheme="minorHAnsi"/>
          <w:sz w:val="28"/>
        </w:rPr>
        <w:lastRenderedPageBreak/>
        <w:t>людей</w:t>
      </w:r>
      <w:r w:rsidRPr="003A02E5">
        <w:rPr>
          <w:rFonts w:ascii="Times New Roman" w:hAnsi="Times New Roman" w:cstheme="minorHAnsi"/>
          <w:sz w:val="28"/>
        </w:rPr>
        <w:t xml:space="preserve">. Емпатія </w:t>
      </w:r>
      <w:r w:rsidR="00A1780A">
        <w:rPr>
          <w:rFonts w:ascii="Times New Roman" w:hAnsi="Times New Roman" w:cstheme="minorHAnsi"/>
          <w:sz w:val="28"/>
        </w:rPr>
        <w:t>визначається</w:t>
      </w:r>
      <w:r w:rsidRPr="003A02E5">
        <w:rPr>
          <w:rFonts w:ascii="Times New Roman" w:hAnsi="Times New Roman" w:cstheme="minorHAnsi"/>
          <w:sz w:val="28"/>
        </w:rPr>
        <w:t xml:space="preserve"> як</w:t>
      </w:r>
      <w:r w:rsidR="006B13BF">
        <w:rPr>
          <w:rFonts w:ascii="Times New Roman" w:hAnsi="Times New Roman" w:cstheme="minorHAnsi"/>
          <w:sz w:val="28"/>
        </w:rPr>
        <w:t xml:space="preserve"> «</w:t>
      </w:r>
      <w:r w:rsidRPr="003A02E5">
        <w:rPr>
          <w:rFonts w:ascii="Times New Roman" w:hAnsi="Times New Roman" w:cstheme="minorHAnsi"/>
          <w:sz w:val="28"/>
        </w:rPr>
        <w:t>… розуміння відношень, почуттів, психічних станів іншої особи на відміну від симпатії, для якої характерне співпереживання</w:t>
      </w:r>
      <w:r w:rsidR="006B13BF">
        <w:rPr>
          <w:rFonts w:ascii="Times New Roman" w:hAnsi="Times New Roman" w:cstheme="minorHAnsi"/>
          <w:sz w:val="28"/>
        </w:rPr>
        <w:t>»</w:t>
      </w:r>
      <w:r w:rsidRPr="003A02E5">
        <w:rPr>
          <w:rFonts w:ascii="Times New Roman" w:hAnsi="Times New Roman" w:cstheme="minorHAnsi"/>
          <w:sz w:val="28"/>
        </w:rPr>
        <w:t xml:space="preserve"> [11]. Представники четвертого підходу (С.Б.</w:t>
      </w:r>
      <w:r w:rsidR="00A1780A">
        <w:rPr>
          <w:rFonts w:ascii="Times New Roman" w:hAnsi="Times New Roman" w:cstheme="minorHAnsi"/>
          <w:sz w:val="28"/>
        </w:rPr>
        <w:t> </w:t>
      </w:r>
      <w:r w:rsidRPr="003A02E5">
        <w:rPr>
          <w:rFonts w:ascii="Times New Roman" w:hAnsi="Times New Roman" w:cstheme="minorHAnsi"/>
          <w:sz w:val="28"/>
        </w:rPr>
        <w:t>Борисенко, Л.П.</w:t>
      </w:r>
      <w:r w:rsidR="00A1780A">
        <w:rPr>
          <w:rFonts w:ascii="Times New Roman" w:hAnsi="Times New Roman" w:cstheme="minorHAnsi"/>
          <w:sz w:val="28"/>
        </w:rPr>
        <w:t> </w:t>
      </w:r>
      <w:r w:rsidRPr="003A02E5">
        <w:rPr>
          <w:rFonts w:ascii="Times New Roman" w:hAnsi="Times New Roman" w:cstheme="minorHAnsi"/>
          <w:sz w:val="28"/>
        </w:rPr>
        <w:t>Журавльова, Т.</w:t>
      </w:r>
      <w:r w:rsidR="00A1780A">
        <w:rPr>
          <w:rFonts w:ascii="Times New Roman" w:hAnsi="Times New Roman" w:cstheme="minorHAnsi"/>
          <w:sz w:val="28"/>
        </w:rPr>
        <w:t> </w:t>
      </w:r>
      <w:r w:rsidRPr="003A02E5">
        <w:rPr>
          <w:rFonts w:ascii="Times New Roman" w:hAnsi="Times New Roman" w:cstheme="minorHAnsi"/>
          <w:sz w:val="28"/>
        </w:rPr>
        <w:t xml:space="preserve">Рібо та ін.) розглядають емпатію як складне інтегральне психологічне явище, </w:t>
      </w:r>
      <w:r w:rsidR="00A1780A">
        <w:rPr>
          <w:rFonts w:ascii="Times New Roman" w:hAnsi="Times New Roman" w:cstheme="minorHAnsi"/>
          <w:sz w:val="28"/>
        </w:rPr>
        <w:t>котре</w:t>
      </w:r>
      <w:r w:rsidRPr="003A02E5">
        <w:rPr>
          <w:rFonts w:ascii="Times New Roman" w:hAnsi="Times New Roman" w:cstheme="minorHAnsi"/>
          <w:sz w:val="28"/>
        </w:rPr>
        <w:t xml:space="preserve"> поєднує </w:t>
      </w:r>
      <w:r w:rsidR="00A1780A">
        <w:rPr>
          <w:rFonts w:ascii="Times New Roman" w:hAnsi="Times New Roman" w:cstheme="minorHAnsi"/>
          <w:sz w:val="28"/>
        </w:rPr>
        <w:t>в</w:t>
      </w:r>
      <w:r w:rsidRPr="003A02E5">
        <w:rPr>
          <w:rFonts w:ascii="Times New Roman" w:hAnsi="Times New Roman" w:cstheme="minorHAnsi"/>
          <w:sz w:val="28"/>
        </w:rPr>
        <w:t xml:space="preserve"> собі емоційний, когнітивний та поведінковий </w:t>
      </w:r>
      <w:r w:rsidR="00A1780A">
        <w:rPr>
          <w:rFonts w:ascii="Times New Roman" w:hAnsi="Times New Roman" w:cstheme="minorHAnsi"/>
          <w:sz w:val="28"/>
        </w:rPr>
        <w:t>складники</w:t>
      </w:r>
      <w:r w:rsidRPr="003A02E5">
        <w:rPr>
          <w:rFonts w:ascii="Times New Roman" w:hAnsi="Times New Roman" w:cstheme="minorHAnsi"/>
          <w:sz w:val="28"/>
        </w:rPr>
        <w:t>. Ця сукупність взаємо</w:t>
      </w:r>
      <w:r w:rsidR="00A1780A">
        <w:rPr>
          <w:rFonts w:ascii="Times New Roman" w:hAnsi="Times New Roman" w:cstheme="minorHAnsi"/>
          <w:sz w:val="28"/>
        </w:rPr>
        <w:t>з</w:t>
      </w:r>
      <w:r w:rsidRPr="003A02E5">
        <w:rPr>
          <w:rFonts w:ascii="Times New Roman" w:hAnsi="Times New Roman" w:cstheme="minorHAnsi"/>
          <w:sz w:val="28"/>
        </w:rPr>
        <w:t xml:space="preserve">в’язаних </w:t>
      </w:r>
      <w:r w:rsidR="00A1780A">
        <w:rPr>
          <w:rFonts w:ascii="Times New Roman" w:hAnsi="Times New Roman" w:cstheme="minorHAnsi"/>
          <w:sz w:val="28"/>
        </w:rPr>
        <w:t>компонентів</w:t>
      </w:r>
      <w:r w:rsidRPr="003A02E5">
        <w:rPr>
          <w:rFonts w:ascii="Times New Roman" w:hAnsi="Times New Roman" w:cstheme="minorHAnsi"/>
          <w:sz w:val="28"/>
        </w:rPr>
        <w:t xml:space="preserve"> </w:t>
      </w:r>
      <w:r w:rsidR="00A1780A">
        <w:rPr>
          <w:rFonts w:ascii="Times New Roman" w:hAnsi="Times New Roman" w:cstheme="minorHAnsi"/>
          <w:sz w:val="28"/>
        </w:rPr>
        <w:t>демонструє</w:t>
      </w:r>
      <w:r w:rsidRPr="003A02E5">
        <w:rPr>
          <w:rFonts w:ascii="Times New Roman" w:hAnsi="Times New Roman" w:cstheme="minorHAnsi"/>
          <w:sz w:val="28"/>
        </w:rPr>
        <w:t xml:space="preserve"> складну ієрархічну структуру </w:t>
      </w:r>
      <w:r w:rsidR="00A1780A">
        <w:rPr>
          <w:rFonts w:ascii="Times New Roman" w:hAnsi="Times New Roman" w:cstheme="minorHAnsi"/>
          <w:sz w:val="28"/>
        </w:rPr>
        <w:t>й</w:t>
      </w:r>
      <w:r w:rsidRPr="003A02E5">
        <w:rPr>
          <w:rFonts w:ascii="Times New Roman" w:hAnsi="Times New Roman" w:cstheme="minorHAnsi"/>
          <w:sz w:val="28"/>
        </w:rPr>
        <w:t xml:space="preserve"> динаміку цього </w:t>
      </w:r>
      <w:r w:rsidR="00A1780A">
        <w:rPr>
          <w:rFonts w:ascii="Times New Roman" w:hAnsi="Times New Roman" w:cstheme="minorHAnsi"/>
          <w:sz w:val="28"/>
        </w:rPr>
        <w:t>феномена</w:t>
      </w:r>
      <w:r w:rsidRPr="003A02E5">
        <w:rPr>
          <w:rFonts w:ascii="Times New Roman" w:hAnsi="Times New Roman" w:cstheme="minorHAnsi"/>
          <w:sz w:val="28"/>
        </w:rPr>
        <w:t xml:space="preserve">, </w:t>
      </w:r>
      <w:r w:rsidR="00A1780A">
        <w:rPr>
          <w:rFonts w:ascii="Times New Roman" w:hAnsi="Times New Roman" w:cstheme="minorHAnsi"/>
          <w:sz w:val="28"/>
        </w:rPr>
        <w:t>що</w:t>
      </w:r>
      <w:r w:rsidRPr="003A02E5">
        <w:rPr>
          <w:rFonts w:ascii="Times New Roman" w:hAnsi="Times New Roman" w:cstheme="minorHAnsi"/>
          <w:sz w:val="28"/>
        </w:rPr>
        <w:t xml:space="preserve"> у </w:t>
      </w:r>
      <w:r w:rsidR="00A1780A">
        <w:rPr>
          <w:rFonts w:ascii="Times New Roman" w:hAnsi="Times New Roman" w:cstheme="minorHAnsi"/>
          <w:sz w:val="28"/>
        </w:rPr>
        <w:t>лінійному</w:t>
      </w:r>
      <w:r w:rsidRPr="003A02E5">
        <w:rPr>
          <w:rFonts w:ascii="Times New Roman" w:hAnsi="Times New Roman" w:cstheme="minorHAnsi"/>
          <w:sz w:val="28"/>
        </w:rPr>
        <w:t xml:space="preserve"> вигляді складається з чотирьох ланок: </w:t>
      </w:r>
      <w:r w:rsidR="00A1780A">
        <w:rPr>
          <w:rFonts w:ascii="Times New Roman" w:hAnsi="Times New Roman" w:cstheme="minorHAnsi"/>
          <w:sz w:val="28"/>
        </w:rPr>
        <w:t>1.</w:t>
      </w:r>
      <w:r w:rsidR="00B92A1E">
        <w:rPr>
          <w:rFonts w:ascii="Times New Roman" w:hAnsi="Times New Roman" w:cstheme="minorHAnsi"/>
          <w:sz w:val="28"/>
        </w:rPr>
        <w:t xml:space="preserve"> </w:t>
      </w:r>
      <w:r w:rsidRPr="003A02E5">
        <w:rPr>
          <w:rFonts w:ascii="Times New Roman" w:hAnsi="Times New Roman" w:cstheme="minorHAnsi"/>
          <w:sz w:val="28"/>
        </w:rPr>
        <w:t>споглядання</w:t>
      </w:r>
      <w:r w:rsidR="00A1780A">
        <w:rPr>
          <w:rFonts w:ascii="Times New Roman" w:hAnsi="Times New Roman" w:cstheme="minorHAnsi"/>
          <w:sz w:val="28"/>
        </w:rPr>
        <w:t>; 2.</w:t>
      </w:r>
      <w:r w:rsidR="00B92A1E">
        <w:rPr>
          <w:rFonts w:ascii="Times New Roman" w:hAnsi="Times New Roman" w:cstheme="minorHAnsi"/>
          <w:sz w:val="28"/>
        </w:rPr>
        <w:t xml:space="preserve"> </w:t>
      </w:r>
      <w:r w:rsidRPr="003A02E5">
        <w:rPr>
          <w:rFonts w:ascii="Times New Roman" w:hAnsi="Times New Roman" w:cstheme="minorHAnsi"/>
          <w:sz w:val="28"/>
        </w:rPr>
        <w:t>співпереживання</w:t>
      </w:r>
      <w:r w:rsidR="00A1780A">
        <w:rPr>
          <w:rFonts w:ascii="Times New Roman" w:hAnsi="Times New Roman" w:cstheme="minorHAnsi"/>
          <w:sz w:val="28"/>
        </w:rPr>
        <w:t>; 3.</w:t>
      </w:r>
      <w:r w:rsidR="00B92A1E">
        <w:rPr>
          <w:rFonts w:ascii="Times New Roman" w:hAnsi="Times New Roman" w:cstheme="minorHAnsi"/>
          <w:sz w:val="28"/>
        </w:rPr>
        <w:t xml:space="preserve"> </w:t>
      </w:r>
      <w:r w:rsidRPr="003A02E5">
        <w:rPr>
          <w:rFonts w:ascii="Times New Roman" w:hAnsi="Times New Roman" w:cstheme="minorHAnsi"/>
          <w:sz w:val="28"/>
        </w:rPr>
        <w:t xml:space="preserve">переживання з приводу почуттів </w:t>
      </w:r>
      <w:r w:rsidR="00A1780A">
        <w:rPr>
          <w:rFonts w:ascii="Times New Roman" w:hAnsi="Times New Roman" w:cstheme="minorHAnsi"/>
          <w:sz w:val="28"/>
        </w:rPr>
        <w:t>іншої людини; 4.</w:t>
      </w:r>
      <w:r w:rsidR="00B92A1E">
        <w:rPr>
          <w:rFonts w:ascii="Times New Roman" w:hAnsi="Times New Roman" w:cstheme="minorHAnsi"/>
          <w:sz w:val="28"/>
        </w:rPr>
        <w:t xml:space="preserve"> </w:t>
      </w:r>
      <w:r w:rsidRPr="003A02E5">
        <w:rPr>
          <w:rFonts w:ascii="Times New Roman" w:hAnsi="Times New Roman" w:cstheme="minorHAnsi"/>
          <w:sz w:val="28"/>
        </w:rPr>
        <w:t>сприяння [7]. Дослідники Т.П.</w:t>
      </w:r>
      <w:r w:rsidR="00A1780A">
        <w:rPr>
          <w:rFonts w:ascii="Times New Roman" w:hAnsi="Times New Roman" w:cstheme="minorHAnsi"/>
          <w:sz w:val="28"/>
        </w:rPr>
        <w:t> </w:t>
      </w:r>
      <w:r w:rsidRPr="003A02E5">
        <w:rPr>
          <w:rFonts w:ascii="Times New Roman" w:hAnsi="Times New Roman" w:cstheme="minorHAnsi"/>
          <w:sz w:val="28"/>
        </w:rPr>
        <w:t>Гаврилова</w:t>
      </w:r>
      <w:r w:rsidR="00A1780A">
        <w:rPr>
          <w:rFonts w:ascii="Times New Roman" w:hAnsi="Times New Roman" w:cstheme="minorHAnsi"/>
          <w:sz w:val="28"/>
        </w:rPr>
        <w:t xml:space="preserve"> та </w:t>
      </w:r>
      <w:r w:rsidRPr="003A02E5">
        <w:rPr>
          <w:rFonts w:ascii="Times New Roman" w:hAnsi="Times New Roman" w:cstheme="minorHAnsi"/>
          <w:sz w:val="28"/>
        </w:rPr>
        <w:t>А.П.</w:t>
      </w:r>
      <w:r w:rsidR="00A1780A">
        <w:rPr>
          <w:rFonts w:ascii="Times New Roman" w:hAnsi="Times New Roman" w:cstheme="minorHAnsi"/>
          <w:sz w:val="28"/>
        </w:rPr>
        <w:t> </w:t>
      </w:r>
      <w:r w:rsidRPr="003A02E5">
        <w:rPr>
          <w:rFonts w:ascii="Times New Roman" w:hAnsi="Times New Roman" w:cstheme="minorHAnsi"/>
          <w:sz w:val="28"/>
        </w:rPr>
        <w:t>Сопіков т</w:t>
      </w:r>
      <w:r w:rsidR="00A1780A">
        <w:rPr>
          <w:rFonts w:ascii="Times New Roman" w:hAnsi="Times New Roman" w:cstheme="minorHAnsi"/>
          <w:sz w:val="28"/>
        </w:rPr>
        <w:t xml:space="preserve">акож </w:t>
      </w:r>
      <w:r w:rsidRPr="003A02E5">
        <w:rPr>
          <w:rFonts w:ascii="Times New Roman" w:hAnsi="Times New Roman" w:cstheme="minorHAnsi"/>
          <w:sz w:val="28"/>
        </w:rPr>
        <w:t xml:space="preserve">виокремлюють і певні </w:t>
      </w:r>
      <w:r w:rsidR="00A1780A">
        <w:rPr>
          <w:rFonts w:ascii="Times New Roman" w:hAnsi="Times New Roman" w:cstheme="minorHAnsi"/>
          <w:sz w:val="28"/>
        </w:rPr>
        <w:t xml:space="preserve">типи </w:t>
      </w:r>
      <w:r w:rsidRPr="003A02E5">
        <w:rPr>
          <w:rFonts w:ascii="Times New Roman" w:hAnsi="Times New Roman" w:cstheme="minorHAnsi"/>
          <w:sz w:val="28"/>
        </w:rPr>
        <w:t>емпатії: емотивн</w:t>
      </w:r>
      <w:r w:rsidR="00A1780A">
        <w:rPr>
          <w:rFonts w:ascii="Times New Roman" w:hAnsi="Times New Roman" w:cstheme="minorHAnsi"/>
          <w:sz w:val="28"/>
        </w:rPr>
        <w:t>а</w:t>
      </w:r>
      <w:r w:rsidRPr="003A02E5">
        <w:rPr>
          <w:rFonts w:ascii="Times New Roman" w:hAnsi="Times New Roman" w:cstheme="minorHAnsi"/>
          <w:sz w:val="28"/>
        </w:rPr>
        <w:t>, пізнавальн</w:t>
      </w:r>
      <w:r w:rsidR="00A1780A">
        <w:rPr>
          <w:rFonts w:ascii="Times New Roman" w:hAnsi="Times New Roman" w:cstheme="minorHAnsi"/>
          <w:sz w:val="28"/>
        </w:rPr>
        <w:t>а</w:t>
      </w:r>
      <w:r w:rsidRPr="003A02E5">
        <w:rPr>
          <w:rFonts w:ascii="Times New Roman" w:hAnsi="Times New Roman" w:cstheme="minorHAnsi"/>
          <w:sz w:val="28"/>
        </w:rPr>
        <w:t>, предикативн</w:t>
      </w:r>
      <w:r w:rsidR="00A1780A">
        <w:rPr>
          <w:rFonts w:ascii="Times New Roman" w:hAnsi="Times New Roman" w:cstheme="minorHAnsi"/>
          <w:sz w:val="28"/>
        </w:rPr>
        <w:t>а</w:t>
      </w:r>
      <w:r w:rsidRPr="003A02E5">
        <w:rPr>
          <w:rFonts w:ascii="Times New Roman" w:hAnsi="Times New Roman" w:cstheme="minorHAnsi"/>
          <w:sz w:val="28"/>
        </w:rPr>
        <w:t>, поведінков</w:t>
      </w:r>
      <w:r w:rsidR="00A1780A">
        <w:rPr>
          <w:rFonts w:ascii="Times New Roman" w:hAnsi="Times New Roman" w:cstheme="minorHAnsi"/>
          <w:sz w:val="28"/>
        </w:rPr>
        <w:t xml:space="preserve">а. </w:t>
      </w:r>
      <w:r w:rsidRPr="003A02E5">
        <w:rPr>
          <w:rFonts w:ascii="Times New Roman" w:hAnsi="Times New Roman" w:cstheme="minorHAnsi"/>
          <w:sz w:val="28"/>
        </w:rPr>
        <w:t xml:space="preserve">Емотивна передбачає емоційний відгук на </w:t>
      </w:r>
      <w:r w:rsidR="00265F3F">
        <w:rPr>
          <w:rFonts w:ascii="Times New Roman" w:hAnsi="Times New Roman" w:cstheme="minorHAnsi"/>
          <w:sz w:val="28"/>
        </w:rPr>
        <w:t>різні</w:t>
      </w:r>
      <w:r w:rsidRPr="003A02E5">
        <w:rPr>
          <w:rFonts w:ascii="Times New Roman" w:hAnsi="Times New Roman" w:cstheme="minorHAnsi"/>
          <w:sz w:val="28"/>
        </w:rPr>
        <w:t xml:space="preserve"> прояви почуттів інших</w:t>
      </w:r>
      <w:r w:rsidR="00265F3F">
        <w:rPr>
          <w:rFonts w:ascii="Times New Roman" w:hAnsi="Times New Roman" w:cstheme="minorHAnsi"/>
          <w:sz w:val="28"/>
        </w:rPr>
        <w:t xml:space="preserve"> людей</w:t>
      </w:r>
      <w:r w:rsidRPr="003A02E5">
        <w:rPr>
          <w:rFonts w:ascii="Times New Roman" w:hAnsi="Times New Roman" w:cstheme="minorHAnsi"/>
          <w:sz w:val="28"/>
        </w:rPr>
        <w:t xml:space="preserve">. Як правило, </w:t>
      </w:r>
      <w:r w:rsidR="00265F3F">
        <w:rPr>
          <w:rFonts w:ascii="Times New Roman" w:hAnsi="Times New Roman" w:cstheme="minorHAnsi"/>
          <w:sz w:val="28"/>
        </w:rPr>
        <w:t xml:space="preserve">за умови виникнення </w:t>
      </w:r>
      <w:r w:rsidRPr="003A02E5">
        <w:rPr>
          <w:rFonts w:ascii="Times New Roman" w:hAnsi="Times New Roman" w:cstheme="minorHAnsi"/>
          <w:sz w:val="28"/>
        </w:rPr>
        <w:t>емоціогенної ситуації</w:t>
      </w:r>
      <w:r w:rsidR="00265F3F">
        <w:rPr>
          <w:rFonts w:ascii="Times New Roman" w:hAnsi="Times New Roman" w:cstheme="minorHAnsi"/>
          <w:sz w:val="28"/>
        </w:rPr>
        <w:t xml:space="preserve"> відбувається</w:t>
      </w:r>
      <w:r w:rsidRPr="003A02E5">
        <w:rPr>
          <w:rFonts w:ascii="Times New Roman" w:hAnsi="Times New Roman" w:cstheme="minorHAnsi"/>
          <w:sz w:val="28"/>
        </w:rPr>
        <w:t xml:space="preserve"> зараження емоціями іншої людини, </w:t>
      </w:r>
      <w:r w:rsidR="00265F3F">
        <w:rPr>
          <w:rFonts w:ascii="Times New Roman" w:hAnsi="Times New Roman" w:cstheme="minorHAnsi"/>
          <w:sz w:val="28"/>
        </w:rPr>
        <w:t>виникає можливість</w:t>
      </w:r>
      <w:r w:rsidRPr="003A02E5">
        <w:rPr>
          <w:rFonts w:ascii="Times New Roman" w:hAnsi="Times New Roman" w:cstheme="minorHAnsi"/>
          <w:sz w:val="28"/>
        </w:rPr>
        <w:t xml:space="preserve"> відчувати її емоційне благополуччя чи неблагополуччя. Пізнавальна </w:t>
      </w:r>
      <w:r w:rsidR="00265F3F">
        <w:rPr>
          <w:rFonts w:ascii="Times New Roman" w:hAnsi="Times New Roman" w:cstheme="minorHAnsi"/>
          <w:sz w:val="28"/>
        </w:rPr>
        <w:t>дає</w:t>
      </w:r>
      <w:r w:rsidRPr="003A02E5">
        <w:rPr>
          <w:rFonts w:ascii="Times New Roman" w:hAnsi="Times New Roman" w:cstheme="minorHAnsi"/>
          <w:sz w:val="28"/>
        </w:rPr>
        <w:t xml:space="preserve"> розуміння емоційних переживань, осмислення </w:t>
      </w:r>
      <w:r w:rsidR="00265F3F">
        <w:rPr>
          <w:rFonts w:ascii="Times New Roman" w:hAnsi="Times New Roman" w:cstheme="minorHAnsi"/>
          <w:sz w:val="28"/>
        </w:rPr>
        <w:t>психологічного</w:t>
      </w:r>
      <w:r w:rsidRPr="003A02E5">
        <w:rPr>
          <w:rFonts w:ascii="Times New Roman" w:hAnsi="Times New Roman" w:cstheme="minorHAnsi"/>
          <w:sz w:val="28"/>
        </w:rPr>
        <w:t xml:space="preserve"> стану іншої людини. </w:t>
      </w:r>
      <w:r w:rsidR="00265F3F">
        <w:rPr>
          <w:rFonts w:ascii="Times New Roman" w:hAnsi="Times New Roman" w:cstheme="minorHAnsi"/>
          <w:sz w:val="28"/>
        </w:rPr>
        <w:t>Наслідком цього процесу</w:t>
      </w:r>
      <w:r w:rsidRPr="003A02E5">
        <w:rPr>
          <w:rFonts w:ascii="Times New Roman" w:hAnsi="Times New Roman" w:cstheme="minorHAnsi"/>
          <w:sz w:val="28"/>
        </w:rPr>
        <w:t xml:space="preserve"> може </w:t>
      </w:r>
      <w:r w:rsidR="00265F3F">
        <w:rPr>
          <w:rFonts w:ascii="Times New Roman" w:hAnsi="Times New Roman" w:cstheme="minorHAnsi"/>
          <w:sz w:val="28"/>
        </w:rPr>
        <w:t>стати</w:t>
      </w:r>
      <w:r w:rsidRPr="003A02E5">
        <w:rPr>
          <w:rFonts w:ascii="Times New Roman" w:hAnsi="Times New Roman" w:cstheme="minorHAnsi"/>
          <w:sz w:val="28"/>
        </w:rPr>
        <w:t xml:space="preserve"> здатність передбач</w:t>
      </w:r>
      <w:r w:rsidR="00265F3F">
        <w:rPr>
          <w:rFonts w:ascii="Times New Roman" w:hAnsi="Times New Roman" w:cstheme="minorHAnsi"/>
          <w:sz w:val="28"/>
        </w:rPr>
        <w:t>и</w:t>
      </w:r>
      <w:r w:rsidRPr="003A02E5">
        <w:rPr>
          <w:rFonts w:ascii="Times New Roman" w:hAnsi="Times New Roman" w:cstheme="minorHAnsi"/>
          <w:sz w:val="28"/>
        </w:rPr>
        <w:t>ти емоційні реакції інших людей (предикативна емпатія)</w:t>
      </w:r>
      <w:r w:rsidR="00265F3F">
        <w:rPr>
          <w:rFonts w:ascii="Times New Roman" w:hAnsi="Times New Roman" w:cstheme="minorHAnsi"/>
          <w:sz w:val="28"/>
        </w:rPr>
        <w:t xml:space="preserve"> і</w:t>
      </w:r>
      <w:r w:rsidRPr="003A02E5">
        <w:rPr>
          <w:rFonts w:ascii="Times New Roman" w:hAnsi="Times New Roman" w:cstheme="minorHAnsi"/>
          <w:sz w:val="28"/>
        </w:rPr>
        <w:t xml:space="preserve"> співпереживання чи співчуття, </w:t>
      </w:r>
      <w:r w:rsidR="00265F3F">
        <w:rPr>
          <w:rFonts w:ascii="Times New Roman" w:hAnsi="Times New Roman" w:cstheme="minorHAnsi"/>
          <w:sz w:val="28"/>
        </w:rPr>
        <w:t>котрі</w:t>
      </w:r>
      <w:r w:rsidRPr="003A02E5">
        <w:rPr>
          <w:rFonts w:ascii="Times New Roman" w:hAnsi="Times New Roman" w:cstheme="minorHAnsi"/>
          <w:sz w:val="28"/>
        </w:rPr>
        <w:t xml:space="preserve"> можуть спонукати до сприяння, підтримки, допомоги інш</w:t>
      </w:r>
      <w:r w:rsidR="00265F3F">
        <w:rPr>
          <w:rFonts w:ascii="Times New Roman" w:hAnsi="Times New Roman" w:cstheme="minorHAnsi"/>
          <w:sz w:val="28"/>
        </w:rPr>
        <w:t xml:space="preserve">ому </w:t>
      </w:r>
      <w:r w:rsidRPr="003A02E5">
        <w:rPr>
          <w:rFonts w:ascii="Times New Roman" w:hAnsi="Times New Roman" w:cstheme="minorHAnsi"/>
          <w:sz w:val="28"/>
        </w:rPr>
        <w:t xml:space="preserve">(конативна емпатія). </w:t>
      </w:r>
      <w:r w:rsidR="00265F3F">
        <w:rPr>
          <w:rFonts w:ascii="Times New Roman" w:hAnsi="Times New Roman" w:cstheme="minorHAnsi"/>
          <w:sz w:val="28"/>
        </w:rPr>
        <w:t>Виділені типи</w:t>
      </w:r>
      <w:r w:rsidRPr="003A02E5">
        <w:rPr>
          <w:rFonts w:ascii="Times New Roman" w:hAnsi="Times New Roman" w:cstheme="minorHAnsi"/>
          <w:sz w:val="28"/>
        </w:rPr>
        <w:t xml:space="preserve"> емпатії </w:t>
      </w:r>
      <w:r w:rsidR="00265F3F">
        <w:rPr>
          <w:rFonts w:ascii="Times New Roman" w:hAnsi="Times New Roman" w:cstheme="minorHAnsi"/>
          <w:sz w:val="28"/>
        </w:rPr>
        <w:t>базуються</w:t>
      </w:r>
      <w:r w:rsidRPr="003A02E5">
        <w:rPr>
          <w:rFonts w:ascii="Times New Roman" w:hAnsi="Times New Roman" w:cstheme="minorHAnsi"/>
          <w:sz w:val="28"/>
        </w:rPr>
        <w:t xml:space="preserve"> на функціонуванн</w:t>
      </w:r>
      <w:r w:rsidR="00265F3F">
        <w:rPr>
          <w:rFonts w:ascii="Times New Roman" w:hAnsi="Times New Roman" w:cstheme="minorHAnsi"/>
          <w:sz w:val="28"/>
        </w:rPr>
        <w:t>і</w:t>
      </w:r>
      <w:r w:rsidRPr="003A02E5">
        <w:rPr>
          <w:rFonts w:ascii="Times New Roman" w:hAnsi="Times New Roman" w:cstheme="minorHAnsi"/>
          <w:sz w:val="28"/>
        </w:rPr>
        <w:t xml:space="preserve"> провідного компонента в її структурі. </w:t>
      </w:r>
      <w:r w:rsidR="00265F3F">
        <w:rPr>
          <w:rFonts w:ascii="Times New Roman" w:hAnsi="Times New Roman" w:cstheme="minorHAnsi"/>
          <w:sz w:val="28"/>
        </w:rPr>
        <w:t>Слід відзначити</w:t>
      </w:r>
      <w:r w:rsidRPr="003A02E5">
        <w:rPr>
          <w:rFonts w:ascii="Times New Roman" w:hAnsi="Times New Roman" w:cstheme="minorHAnsi"/>
          <w:sz w:val="28"/>
        </w:rPr>
        <w:t xml:space="preserve">, що на початку ХХІ століття </w:t>
      </w:r>
      <w:r w:rsidR="00265F3F">
        <w:rPr>
          <w:rFonts w:ascii="Times New Roman" w:hAnsi="Times New Roman" w:cstheme="minorHAnsi"/>
          <w:sz w:val="28"/>
        </w:rPr>
        <w:t>оформлено</w:t>
      </w:r>
      <w:r w:rsidRPr="003A02E5">
        <w:rPr>
          <w:rFonts w:ascii="Times New Roman" w:hAnsi="Times New Roman" w:cstheme="minorHAnsi"/>
          <w:sz w:val="28"/>
        </w:rPr>
        <w:t xml:space="preserve"> цілісну концепцію розвитку емпатії людини на засадах інтеграції системного, еволюційно-генетичного, соціокультурного та гуманітарного підходів [6]. Доведено, що емпатія є цілісним ієрархічно структурованим, багатовимірним утворенням. Виділено </w:t>
      </w:r>
      <w:r w:rsidR="00E11221">
        <w:rPr>
          <w:rFonts w:ascii="Times New Roman" w:hAnsi="Times New Roman" w:cstheme="minorHAnsi"/>
          <w:sz w:val="28"/>
        </w:rPr>
        <w:t>й</w:t>
      </w:r>
      <w:r w:rsidRPr="003A02E5">
        <w:rPr>
          <w:rFonts w:ascii="Times New Roman" w:hAnsi="Times New Roman" w:cstheme="minorHAnsi"/>
          <w:sz w:val="28"/>
        </w:rPr>
        <w:t xml:space="preserve"> ґрунтовно описано психологічні механізми її виникнення </w:t>
      </w:r>
      <w:r w:rsidR="00E11221">
        <w:rPr>
          <w:rFonts w:ascii="Times New Roman" w:hAnsi="Times New Roman" w:cstheme="minorHAnsi"/>
          <w:sz w:val="28"/>
        </w:rPr>
        <w:t xml:space="preserve">й </w:t>
      </w:r>
      <w:r w:rsidRPr="003A02E5">
        <w:rPr>
          <w:rFonts w:ascii="Times New Roman" w:hAnsi="Times New Roman" w:cstheme="minorHAnsi"/>
          <w:sz w:val="28"/>
        </w:rPr>
        <w:t xml:space="preserve">функціонування. Встановлено, що відображення переживань іншої людини та їх трансформація може бути різної міри складності й відбуватися на відповідних рівнях: неусвідомленому (фізіологічному), частково </w:t>
      </w:r>
      <w:r w:rsidRPr="003A02E5">
        <w:rPr>
          <w:rFonts w:ascii="Times New Roman" w:hAnsi="Times New Roman" w:cstheme="minorHAnsi"/>
          <w:sz w:val="28"/>
        </w:rPr>
        <w:lastRenderedPageBreak/>
        <w:t xml:space="preserve">усвідомленому (психофізіологічному), усвідомленому (соціопсихологічному) і надсвідомому (духовному). На фізіологічному рівні, як правило, відбувається споглядання і сприймання емпатогенної ситуації, зараження емоціями об’єкта емпатії (емпата). На психофізіологічному рівні – ідентифікація суб’єкта емпатії з її об’єктом, наслідком чого є переживання суб’єктом емпатії емоцій, ідентичних емоціям емпата (співпереживання). На соціопсихологічному рівні суб’єкт емпатії переживає з приводу почуттів, переживань </w:t>
      </w:r>
      <w:r w:rsidR="00633C11">
        <w:rPr>
          <w:rFonts w:ascii="Times New Roman" w:hAnsi="Times New Roman" w:cstheme="minorHAnsi"/>
          <w:sz w:val="28"/>
        </w:rPr>
        <w:t>і</w:t>
      </w:r>
      <w:r w:rsidRPr="003A02E5">
        <w:rPr>
          <w:rFonts w:ascii="Times New Roman" w:hAnsi="Times New Roman" w:cstheme="minorHAnsi"/>
          <w:sz w:val="28"/>
        </w:rPr>
        <w:t>ншо</w:t>
      </w:r>
      <w:r w:rsidR="00633C11">
        <w:rPr>
          <w:rFonts w:ascii="Times New Roman" w:hAnsi="Times New Roman" w:cstheme="minorHAnsi"/>
          <w:sz w:val="28"/>
        </w:rPr>
        <w:t>ї людини</w:t>
      </w:r>
      <w:r w:rsidRPr="003A02E5">
        <w:rPr>
          <w:rFonts w:ascii="Times New Roman" w:hAnsi="Times New Roman" w:cstheme="minorHAnsi"/>
          <w:sz w:val="28"/>
        </w:rPr>
        <w:t xml:space="preserve"> у формі співчуття, співрадості, заздрості чи злорадств</w:t>
      </w:r>
      <w:r w:rsidR="00633C11">
        <w:rPr>
          <w:rFonts w:ascii="Times New Roman" w:hAnsi="Times New Roman" w:cstheme="minorHAnsi"/>
          <w:sz w:val="28"/>
        </w:rPr>
        <w:t>а</w:t>
      </w:r>
      <w:r w:rsidRPr="003A02E5">
        <w:rPr>
          <w:rFonts w:ascii="Times New Roman" w:hAnsi="Times New Roman" w:cstheme="minorHAnsi"/>
          <w:sz w:val="28"/>
        </w:rPr>
        <w:t>, будує моделі поведінки сприяння чи протидії, реалізує ці моделі. На духовному рівні осягаються смислові, екзистенційні утворення об’єкта емпатії й відчуваються його вершинні, містичні переживання. Відбувається це у вигляді надвчування, вершинних переживань, трансперсонального спілкування, альтруїзму [</w:t>
      </w:r>
      <w:r w:rsidR="005407AE">
        <w:rPr>
          <w:rFonts w:ascii="Times New Roman" w:hAnsi="Times New Roman" w:cstheme="minorHAnsi"/>
          <w:sz w:val="28"/>
        </w:rPr>
        <w:t>4</w:t>
      </w:r>
      <w:r w:rsidRPr="003A02E5">
        <w:rPr>
          <w:rFonts w:ascii="Times New Roman" w:hAnsi="Times New Roman" w:cstheme="minorHAnsi"/>
          <w:sz w:val="28"/>
        </w:rPr>
        <w:t>6]. Отже, багатоаспектний розгляд змісту  емпаті</w:t>
      </w:r>
      <w:r w:rsidR="00B5270C">
        <w:rPr>
          <w:rFonts w:ascii="Times New Roman" w:hAnsi="Times New Roman" w:cstheme="minorHAnsi"/>
          <w:sz w:val="28"/>
        </w:rPr>
        <w:t>ї</w:t>
      </w:r>
      <w:r w:rsidRPr="003A02E5">
        <w:rPr>
          <w:rFonts w:ascii="Times New Roman" w:hAnsi="Times New Roman" w:cstheme="minorHAnsi"/>
          <w:sz w:val="28"/>
        </w:rPr>
        <w:t xml:space="preserve"> дає нам змогу розглядати її як інтегральне особистісне утворення, яке є особливою здатністю суб’єкта до відображення внутрішнього світу іншої людини, що дозволяє партнерам досягти взаємоузгоджених позицій у процесі спілкування і реалізувати суб’єкт-суб’єктну міжособистісну взаємодію. Водночас емпаті</w:t>
      </w:r>
      <w:r w:rsidR="00633C11">
        <w:rPr>
          <w:rFonts w:ascii="Times New Roman" w:hAnsi="Times New Roman" w:cstheme="minorHAnsi"/>
          <w:sz w:val="28"/>
        </w:rPr>
        <w:t>ю</w:t>
      </w:r>
      <w:r w:rsidRPr="003A02E5">
        <w:rPr>
          <w:rFonts w:ascii="Times New Roman" w:hAnsi="Times New Roman" w:cstheme="minorHAnsi"/>
          <w:sz w:val="28"/>
        </w:rPr>
        <w:t xml:space="preserve"> розгляда</w:t>
      </w:r>
      <w:r w:rsidR="00633C11">
        <w:rPr>
          <w:rFonts w:ascii="Times New Roman" w:hAnsi="Times New Roman" w:cstheme="minorHAnsi"/>
          <w:sz w:val="28"/>
        </w:rPr>
        <w:t>ють</w:t>
      </w:r>
      <w:r w:rsidRPr="003A02E5">
        <w:rPr>
          <w:rFonts w:ascii="Times New Roman" w:hAnsi="Times New Roman" w:cstheme="minorHAnsi"/>
          <w:sz w:val="28"/>
        </w:rPr>
        <w:t xml:space="preserve"> як умов</w:t>
      </w:r>
      <w:r w:rsidR="00633C11">
        <w:rPr>
          <w:rFonts w:ascii="Times New Roman" w:hAnsi="Times New Roman" w:cstheme="minorHAnsi"/>
          <w:sz w:val="28"/>
        </w:rPr>
        <w:t>у</w:t>
      </w:r>
      <w:r w:rsidRPr="003A02E5">
        <w:rPr>
          <w:rFonts w:ascii="Times New Roman" w:hAnsi="Times New Roman" w:cstheme="minorHAnsi"/>
          <w:sz w:val="28"/>
        </w:rPr>
        <w:t xml:space="preserve"> розвитку моральної свідомості особистості (І.Д.</w:t>
      </w:r>
      <w:r w:rsidR="00633C11">
        <w:rPr>
          <w:rFonts w:ascii="Times New Roman" w:hAnsi="Times New Roman" w:cstheme="minorHAnsi"/>
          <w:sz w:val="28"/>
        </w:rPr>
        <w:t> </w:t>
      </w:r>
      <w:r w:rsidRPr="003A02E5">
        <w:rPr>
          <w:rFonts w:ascii="Times New Roman" w:hAnsi="Times New Roman" w:cstheme="minorHAnsi"/>
          <w:sz w:val="28"/>
        </w:rPr>
        <w:t>Бех, Л.І.</w:t>
      </w:r>
      <w:r w:rsidR="00633C11">
        <w:rPr>
          <w:rFonts w:ascii="Times New Roman" w:hAnsi="Times New Roman" w:cstheme="minorHAnsi"/>
          <w:sz w:val="28"/>
        </w:rPr>
        <w:t> </w:t>
      </w:r>
      <w:r w:rsidRPr="003A02E5">
        <w:rPr>
          <w:rFonts w:ascii="Times New Roman" w:hAnsi="Times New Roman" w:cstheme="minorHAnsi"/>
          <w:sz w:val="28"/>
        </w:rPr>
        <w:t>Божович, М.Й.</w:t>
      </w:r>
      <w:r w:rsidR="00633C11">
        <w:rPr>
          <w:rFonts w:ascii="Times New Roman" w:hAnsi="Times New Roman" w:cstheme="minorHAnsi"/>
          <w:sz w:val="28"/>
        </w:rPr>
        <w:t> </w:t>
      </w:r>
      <w:r w:rsidRPr="003A02E5">
        <w:rPr>
          <w:rFonts w:ascii="Times New Roman" w:hAnsi="Times New Roman" w:cstheme="minorHAnsi"/>
          <w:sz w:val="28"/>
        </w:rPr>
        <w:t>Боришевський та ін.), її емоційної зрілості (Г.М.</w:t>
      </w:r>
      <w:r w:rsidR="00633C11">
        <w:rPr>
          <w:rFonts w:ascii="Times New Roman" w:hAnsi="Times New Roman" w:cstheme="minorHAnsi"/>
          <w:sz w:val="28"/>
        </w:rPr>
        <w:t> </w:t>
      </w:r>
      <w:r w:rsidRPr="003A02E5">
        <w:rPr>
          <w:rFonts w:ascii="Times New Roman" w:hAnsi="Times New Roman" w:cstheme="minorHAnsi"/>
          <w:sz w:val="28"/>
        </w:rPr>
        <w:t>Бреслав, О.Я.</w:t>
      </w:r>
      <w:r w:rsidR="00633C11">
        <w:rPr>
          <w:rFonts w:ascii="Times New Roman" w:hAnsi="Times New Roman" w:cstheme="minorHAnsi"/>
          <w:sz w:val="28"/>
        </w:rPr>
        <w:t> </w:t>
      </w:r>
      <w:r w:rsidRPr="003A02E5">
        <w:rPr>
          <w:rFonts w:ascii="Times New Roman" w:hAnsi="Times New Roman" w:cstheme="minorHAnsi"/>
          <w:sz w:val="28"/>
        </w:rPr>
        <w:t>Чебикін та ін.), механізм просоціальної поведінки (Т.П.</w:t>
      </w:r>
      <w:r w:rsidR="00633C11">
        <w:rPr>
          <w:rFonts w:ascii="Times New Roman" w:hAnsi="Times New Roman" w:cstheme="minorHAnsi"/>
          <w:sz w:val="28"/>
        </w:rPr>
        <w:t> </w:t>
      </w:r>
      <w:r w:rsidRPr="003A02E5">
        <w:rPr>
          <w:rFonts w:ascii="Times New Roman" w:hAnsi="Times New Roman" w:cstheme="minorHAnsi"/>
          <w:sz w:val="28"/>
        </w:rPr>
        <w:t>Гаврилова, А.В.</w:t>
      </w:r>
      <w:r w:rsidR="00633C11">
        <w:rPr>
          <w:rFonts w:ascii="Times New Roman" w:hAnsi="Times New Roman" w:cstheme="minorHAnsi"/>
          <w:sz w:val="28"/>
        </w:rPr>
        <w:t> </w:t>
      </w:r>
      <w:r w:rsidRPr="003A02E5">
        <w:rPr>
          <w:rFonts w:ascii="Times New Roman" w:hAnsi="Times New Roman" w:cstheme="minorHAnsi"/>
          <w:sz w:val="28"/>
        </w:rPr>
        <w:t>Соломатіна та ін.), структурн</w:t>
      </w:r>
      <w:r w:rsidR="00633C11">
        <w:rPr>
          <w:rFonts w:ascii="Times New Roman" w:hAnsi="Times New Roman" w:cstheme="minorHAnsi"/>
          <w:sz w:val="28"/>
        </w:rPr>
        <w:t>у</w:t>
      </w:r>
      <w:r w:rsidRPr="003A02E5">
        <w:rPr>
          <w:rFonts w:ascii="Times New Roman" w:hAnsi="Times New Roman" w:cstheme="minorHAnsi"/>
          <w:sz w:val="28"/>
        </w:rPr>
        <w:t xml:space="preserve"> складов</w:t>
      </w:r>
      <w:r w:rsidR="00633C11">
        <w:rPr>
          <w:rFonts w:ascii="Times New Roman" w:hAnsi="Times New Roman" w:cstheme="minorHAnsi"/>
          <w:sz w:val="28"/>
        </w:rPr>
        <w:t>у</w:t>
      </w:r>
      <w:r w:rsidRPr="003A02E5">
        <w:rPr>
          <w:rFonts w:ascii="Times New Roman" w:hAnsi="Times New Roman" w:cstheme="minorHAnsi"/>
          <w:sz w:val="28"/>
        </w:rPr>
        <w:t xml:space="preserve"> емоційного інтелекту, </w:t>
      </w:r>
      <w:r w:rsidR="00633C11">
        <w:rPr>
          <w:rFonts w:ascii="Times New Roman" w:hAnsi="Times New Roman" w:cstheme="minorHAnsi"/>
          <w:sz w:val="28"/>
        </w:rPr>
        <w:t>суть якого</w:t>
      </w:r>
      <w:r w:rsidRPr="003A02E5">
        <w:rPr>
          <w:rFonts w:ascii="Times New Roman" w:hAnsi="Times New Roman" w:cstheme="minorHAnsi"/>
          <w:sz w:val="28"/>
        </w:rPr>
        <w:t xml:space="preserve"> полягає у здатності розпізнавати емоції інших людей, що, у свою чергу, сприяє кращій соціальній адаптації особистості в суспільстві (Д.</w:t>
      </w:r>
      <w:r w:rsidR="00633C11">
        <w:rPr>
          <w:rFonts w:ascii="Times New Roman" w:hAnsi="Times New Roman" w:cstheme="minorHAnsi"/>
          <w:sz w:val="28"/>
        </w:rPr>
        <w:t> </w:t>
      </w:r>
      <w:r w:rsidRPr="003A02E5">
        <w:rPr>
          <w:rFonts w:ascii="Times New Roman" w:hAnsi="Times New Roman" w:cstheme="minorHAnsi"/>
          <w:sz w:val="28"/>
        </w:rPr>
        <w:t>Гоулман)</w:t>
      </w:r>
      <w:r w:rsidR="00B5270C">
        <w:rPr>
          <w:rFonts w:ascii="Times New Roman" w:hAnsi="Times New Roman" w:cstheme="minorHAnsi"/>
          <w:sz w:val="28"/>
        </w:rPr>
        <w:t xml:space="preserve"> </w:t>
      </w:r>
      <w:r w:rsidR="00B5270C">
        <w:rPr>
          <w:rFonts w:ascii="Times New Roman" w:hAnsi="Times New Roman" w:cstheme="minorHAnsi"/>
          <w:sz w:val="28"/>
          <w:lang w:val="en-US"/>
        </w:rPr>
        <w:t>[49]</w:t>
      </w:r>
      <w:r w:rsidRPr="003A02E5">
        <w:rPr>
          <w:rFonts w:ascii="Times New Roman" w:hAnsi="Times New Roman" w:cstheme="minorHAnsi"/>
          <w:sz w:val="28"/>
        </w:rPr>
        <w:t xml:space="preserve">. </w:t>
      </w:r>
    </w:p>
    <w:p w:rsidR="003A02E5" w:rsidRPr="003C7845" w:rsidRDefault="00F41233" w:rsidP="00752F23">
      <w:pPr>
        <w:ind w:firstLine="709"/>
        <w:contextualSpacing/>
        <w:rPr>
          <w:rFonts w:ascii="Times New Roman" w:hAnsi="Times New Roman" w:cstheme="minorHAnsi"/>
          <w:sz w:val="28"/>
        </w:rPr>
      </w:pPr>
      <w:r>
        <w:rPr>
          <w:rFonts w:ascii="Times New Roman" w:hAnsi="Times New Roman" w:cstheme="minorHAnsi"/>
          <w:sz w:val="28"/>
        </w:rPr>
        <w:t>Щодо поетапого формування емпатії особистості слід зазначити, що ш</w:t>
      </w:r>
      <w:r w:rsidR="003A02E5" w:rsidRPr="003A02E5">
        <w:rPr>
          <w:rFonts w:ascii="Times New Roman" w:hAnsi="Times New Roman" w:cstheme="minorHAnsi"/>
          <w:sz w:val="28"/>
        </w:rPr>
        <w:t>кільний вік є унікальним, неповторним етапом у процесі емоційного розвитку особистості [3]. Новим для дитини семи років, наголошує Л.С.</w:t>
      </w:r>
      <w:r w:rsidR="00633C11" w:rsidRPr="006C6C59">
        <w:rPr>
          <w:rFonts w:ascii="Times New Roman" w:hAnsi="Times New Roman" w:cstheme="minorHAnsi"/>
          <w:sz w:val="28"/>
        </w:rPr>
        <w:t> </w:t>
      </w:r>
      <w:r w:rsidR="003A02E5" w:rsidRPr="003A02E5">
        <w:rPr>
          <w:rFonts w:ascii="Times New Roman" w:hAnsi="Times New Roman" w:cstheme="minorHAnsi"/>
          <w:sz w:val="28"/>
        </w:rPr>
        <w:t>Виготський [1</w:t>
      </w:r>
      <w:r w:rsidR="001371B0">
        <w:rPr>
          <w:rFonts w:ascii="Times New Roman" w:hAnsi="Times New Roman" w:cstheme="minorHAnsi"/>
          <w:sz w:val="28"/>
        </w:rPr>
        <w:t>5</w:t>
      </w:r>
      <w:r w:rsidR="003A02E5" w:rsidRPr="003A02E5">
        <w:rPr>
          <w:rFonts w:ascii="Times New Roman" w:hAnsi="Times New Roman" w:cstheme="minorHAnsi"/>
          <w:sz w:val="28"/>
        </w:rPr>
        <w:t xml:space="preserve">], є втрата нею дитячої безпосередності і, натомість, набуття здатності до узагальненого переживання, </w:t>
      </w:r>
      <w:r w:rsidR="00B5270C">
        <w:rPr>
          <w:rFonts w:ascii="Times New Roman" w:hAnsi="Times New Roman" w:cstheme="minorHAnsi"/>
          <w:sz w:val="28"/>
        </w:rPr>
        <w:t>«і</w:t>
      </w:r>
      <w:r w:rsidR="003A02E5" w:rsidRPr="003A02E5">
        <w:rPr>
          <w:rFonts w:ascii="Times New Roman" w:hAnsi="Times New Roman" w:cstheme="minorHAnsi"/>
          <w:sz w:val="28"/>
        </w:rPr>
        <w:t xml:space="preserve">нтелектуалізації </w:t>
      </w:r>
      <w:r w:rsidR="003A02E5" w:rsidRPr="003A02E5">
        <w:rPr>
          <w:rFonts w:ascii="Times New Roman" w:hAnsi="Times New Roman" w:cstheme="minorHAnsi"/>
          <w:sz w:val="28"/>
        </w:rPr>
        <w:lastRenderedPageBreak/>
        <w:t>афекту</w:t>
      </w:r>
      <w:r w:rsidR="00B5270C">
        <w:rPr>
          <w:rFonts w:ascii="Times New Roman" w:hAnsi="Times New Roman" w:cstheme="minorHAnsi"/>
          <w:sz w:val="28"/>
        </w:rPr>
        <w:t>»</w:t>
      </w:r>
      <w:r w:rsidR="003A02E5" w:rsidRPr="003A02E5">
        <w:rPr>
          <w:rFonts w:ascii="Times New Roman" w:hAnsi="Times New Roman" w:cstheme="minorHAnsi"/>
          <w:sz w:val="28"/>
        </w:rPr>
        <w:t xml:space="preserve">, диференціації внутрішньої і зовнішньої сфер особистості. З віком почуття і переживання стають складнішими, більш диференційованими. Дитина починає усвідомлювати зміст почуттів, розуміти, що означає </w:t>
      </w:r>
      <w:r w:rsidR="00B5270C">
        <w:rPr>
          <w:rFonts w:ascii="Times New Roman" w:hAnsi="Times New Roman" w:cstheme="minorHAnsi"/>
          <w:sz w:val="28"/>
        </w:rPr>
        <w:t xml:space="preserve">почуття радості, суму </w:t>
      </w:r>
      <w:r w:rsidR="003A02E5" w:rsidRPr="003A02E5">
        <w:rPr>
          <w:rFonts w:ascii="Times New Roman" w:hAnsi="Times New Roman" w:cstheme="minorHAnsi"/>
          <w:sz w:val="28"/>
        </w:rPr>
        <w:t>та ін., тобто починає свідомо орієнтуватись у власних емоціях. Її переживання набувають смислу, вони узагальнюються, формується логіка почуттів. Без таких змін новий етап розвитку, перехід до шкільного віку був би неможливим [1</w:t>
      </w:r>
      <w:r w:rsidR="00B5270C">
        <w:rPr>
          <w:rFonts w:ascii="Times New Roman" w:hAnsi="Times New Roman" w:cstheme="minorHAnsi"/>
          <w:sz w:val="28"/>
        </w:rPr>
        <w:t>1</w:t>
      </w:r>
      <w:r w:rsidR="003A02E5" w:rsidRPr="003A02E5">
        <w:rPr>
          <w:rFonts w:ascii="Times New Roman" w:hAnsi="Times New Roman" w:cstheme="minorHAnsi"/>
          <w:sz w:val="28"/>
        </w:rPr>
        <w:t>]. У цьому віці активно розвиваються всі види почуттів (моральні, інтелектуальні, естетичні). Проте доведено, що особливо яскраво виявляються інтелектуальні почуття, які актуалізуються перш за все у навчально</w:t>
      </w:r>
      <w:r>
        <w:rPr>
          <w:rFonts w:ascii="Times New Roman" w:hAnsi="Times New Roman" w:cstheme="minorHAnsi"/>
          <w:sz w:val="28"/>
        </w:rPr>
        <w:t>-</w:t>
      </w:r>
      <w:r w:rsidR="003A02E5" w:rsidRPr="003A02E5">
        <w:rPr>
          <w:rFonts w:ascii="Times New Roman" w:hAnsi="Times New Roman" w:cstheme="minorHAnsi"/>
          <w:sz w:val="28"/>
        </w:rPr>
        <w:t>пізнавальній діяльності. З віком характер емоційної поведінки молодшого школяра змінюється: він уже більш стримано проявляє свої емоції, особливо у класному колективі. У нього розвивається здатність до емоційної саморегуляції (В.А.</w:t>
      </w:r>
      <w:r w:rsidR="00633C11">
        <w:rPr>
          <w:rFonts w:ascii="Times New Roman" w:hAnsi="Times New Roman" w:cstheme="minorHAnsi"/>
          <w:sz w:val="28"/>
          <w:lang w:val="en-US"/>
        </w:rPr>
        <w:t> </w:t>
      </w:r>
      <w:r w:rsidR="003A02E5" w:rsidRPr="003A02E5">
        <w:rPr>
          <w:rFonts w:ascii="Times New Roman" w:hAnsi="Times New Roman" w:cstheme="minorHAnsi"/>
          <w:sz w:val="28"/>
        </w:rPr>
        <w:t>Крутецький, П.М.</w:t>
      </w:r>
      <w:r w:rsidR="00633C11">
        <w:rPr>
          <w:rFonts w:ascii="Times New Roman" w:hAnsi="Times New Roman" w:cstheme="minorHAnsi"/>
          <w:sz w:val="28"/>
          <w:lang w:val="en-US"/>
        </w:rPr>
        <w:t> </w:t>
      </w:r>
      <w:r w:rsidR="003A02E5" w:rsidRPr="003A02E5">
        <w:rPr>
          <w:rFonts w:ascii="Times New Roman" w:hAnsi="Times New Roman" w:cstheme="minorHAnsi"/>
          <w:sz w:val="28"/>
        </w:rPr>
        <w:t>Якобсон та ін.). На даному етапі онтогенезу поряд з інтересом до себе виникає інтерес і до внутрішнього світу інших людей. Учень намагається зрозуміти характер їхніх переживань, стосунки між ними, а також їх ставлення до нього. Доведено, що молодший шкільний вік є сензитивним для розвитку особистісно-смислової емпатії [</w:t>
      </w:r>
      <w:r w:rsidR="001371B0">
        <w:rPr>
          <w:rFonts w:ascii="Times New Roman" w:hAnsi="Times New Roman" w:cstheme="minorHAnsi"/>
          <w:sz w:val="28"/>
        </w:rPr>
        <w:t>3</w:t>
      </w:r>
      <w:r w:rsidR="003A02E5" w:rsidRPr="003A02E5">
        <w:rPr>
          <w:rFonts w:ascii="Times New Roman" w:hAnsi="Times New Roman" w:cstheme="minorHAnsi"/>
          <w:sz w:val="28"/>
        </w:rPr>
        <w:t xml:space="preserve">6]. Зважаючи на те, що емоційність є характерною рисою молодших школярів, а пізнавальна рефлексія – психологічним новоутворенням у дітей цього віку, </w:t>
      </w:r>
      <w:r w:rsidR="00633C11">
        <w:rPr>
          <w:rFonts w:ascii="Times New Roman" w:hAnsi="Times New Roman" w:cstheme="minorHAnsi"/>
          <w:sz w:val="28"/>
        </w:rPr>
        <w:t>«</w:t>
      </w:r>
      <w:r w:rsidR="003A02E5" w:rsidRPr="003A02E5">
        <w:rPr>
          <w:rFonts w:ascii="Times New Roman" w:hAnsi="Times New Roman" w:cstheme="minorHAnsi"/>
          <w:sz w:val="28"/>
        </w:rPr>
        <w:t>єдність афекту та інтелекту</w:t>
      </w:r>
      <w:r w:rsidR="00633C11">
        <w:rPr>
          <w:rFonts w:ascii="Times New Roman" w:hAnsi="Times New Roman" w:cstheme="minorHAnsi"/>
          <w:sz w:val="28"/>
        </w:rPr>
        <w:t>»</w:t>
      </w:r>
      <w:r w:rsidR="003A02E5" w:rsidRPr="003A02E5">
        <w:rPr>
          <w:rFonts w:ascii="Times New Roman" w:hAnsi="Times New Roman" w:cstheme="minorHAnsi"/>
          <w:sz w:val="28"/>
        </w:rPr>
        <w:t xml:space="preserve"> [1</w:t>
      </w:r>
      <w:r w:rsidR="001371B0">
        <w:rPr>
          <w:rFonts w:ascii="Times New Roman" w:hAnsi="Times New Roman" w:cstheme="minorHAnsi"/>
          <w:sz w:val="28"/>
        </w:rPr>
        <w:t>9</w:t>
      </w:r>
      <w:r w:rsidR="003A02E5" w:rsidRPr="003A02E5">
        <w:rPr>
          <w:rFonts w:ascii="Times New Roman" w:hAnsi="Times New Roman" w:cstheme="minorHAnsi"/>
          <w:sz w:val="28"/>
        </w:rPr>
        <w:t>] набуває у них симбіотичного поєднання. В.О.</w:t>
      </w:r>
      <w:r w:rsidR="00633C11" w:rsidRPr="006C6C59">
        <w:rPr>
          <w:rFonts w:ascii="Times New Roman" w:hAnsi="Times New Roman" w:cstheme="minorHAnsi"/>
          <w:sz w:val="28"/>
        </w:rPr>
        <w:t> </w:t>
      </w:r>
      <w:r w:rsidR="003A02E5" w:rsidRPr="003A02E5">
        <w:rPr>
          <w:rFonts w:ascii="Times New Roman" w:hAnsi="Times New Roman" w:cstheme="minorHAnsi"/>
          <w:sz w:val="28"/>
        </w:rPr>
        <w:t>Сухомлинський</w:t>
      </w:r>
      <w:r w:rsidR="001371B0">
        <w:rPr>
          <w:rFonts w:ascii="Times New Roman" w:hAnsi="Times New Roman" w:cstheme="minorHAnsi"/>
          <w:sz w:val="28"/>
        </w:rPr>
        <w:t xml:space="preserve"> зауважував, що думка учня початкової школи невіддільна від його почуттів та емоцій</w:t>
      </w:r>
      <w:r w:rsidR="003A02E5" w:rsidRPr="003A02E5">
        <w:rPr>
          <w:rFonts w:ascii="Times New Roman" w:hAnsi="Times New Roman" w:cstheme="minorHAnsi"/>
          <w:sz w:val="28"/>
        </w:rPr>
        <w:t xml:space="preserve">. Враховуючи викладене вище, можна припустити, що молодший шкільний вік є також найбільш сенситивним для розвитку емоційного інтелекту, а емпатія </w:t>
      </w:r>
      <w:r w:rsidR="00633C11">
        <w:rPr>
          <w:rFonts w:ascii="Times New Roman" w:hAnsi="Times New Roman" w:cstheme="minorHAnsi"/>
          <w:sz w:val="28"/>
        </w:rPr>
        <w:t>виступає</w:t>
      </w:r>
      <w:r w:rsidR="003A02E5" w:rsidRPr="003A02E5">
        <w:rPr>
          <w:rFonts w:ascii="Times New Roman" w:hAnsi="Times New Roman" w:cstheme="minorHAnsi"/>
          <w:sz w:val="28"/>
        </w:rPr>
        <w:t xml:space="preserve"> основним психологічним механізмом міжособистісного емоційного інтелекту, який забезпечує успішність спілкування </w:t>
      </w:r>
      <w:r w:rsidR="00633C11">
        <w:rPr>
          <w:rFonts w:ascii="Times New Roman" w:hAnsi="Times New Roman" w:cstheme="minorHAnsi"/>
          <w:sz w:val="28"/>
        </w:rPr>
        <w:t>й</w:t>
      </w:r>
      <w:r w:rsidR="003A02E5" w:rsidRPr="003A02E5">
        <w:rPr>
          <w:rFonts w:ascii="Times New Roman" w:hAnsi="Times New Roman" w:cstheme="minorHAnsi"/>
          <w:sz w:val="28"/>
        </w:rPr>
        <w:t xml:space="preserve"> соціальної взаємодії. Це дозволяє зробити висновок, що хоча учні початкових класів уже розуміють зміст почуттів, обізнані з моральними чеснотами, етичними нормами, їхня поведінка часто залежить від </w:t>
      </w:r>
      <w:r w:rsidR="003A02E5" w:rsidRPr="003A02E5">
        <w:rPr>
          <w:rFonts w:ascii="Times New Roman" w:hAnsi="Times New Roman" w:cstheme="minorHAnsi"/>
          <w:sz w:val="28"/>
        </w:rPr>
        <w:lastRenderedPageBreak/>
        <w:t xml:space="preserve">зовнішнього контролю дорослих, особистого прикладу вчителів і батьків. На соціопсихологічному рівні емоційний інтелект виступає як властивість особистості, яка проявляється у здатності розуміти та управляти емоціями інших, що забезпечує ефективність спілкування і </w:t>
      </w:r>
      <w:r w:rsidR="003A02E5" w:rsidRPr="003C7845">
        <w:rPr>
          <w:rFonts w:ascii="Times New Roman" w:hAnsi="Times New Roman" w:cstheme="minorHAnsi"/>
          <w:sz w:val="28"/>
        </w:rPr>
        <w:t xml:space="preserve">міжособистісної взаємодії з іншими людьми. </w:t>
      </w:r>
    </w:p>
    <w:p w:rsidR="00B40C85" w:rsidRDefault="00B40C85"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За дослідженнями Л.</w:t>
      </w:r>
      <w:r w:rsidR="00EA45AD" w:rsidRPr="006C6C59">
        <w:rPr>
          <w:rFonts w:ascii="Times New Roman" w:hAnsi="Times New Roman" w:cs="Times New Roman"/>
          <w:sz w:val="28"/>
          <w:szCs w:val="28"/>
        </w:rPr>
        <w:t> </w:t>
      </w:r>
      <w:r w:rsidRPr="00B40C85">
        <w:rPr>
          <w:rFonts w:ascii="Times New Roman" w:hAnsi="Times New Roman" w:cs="Times New Roman"/>
          <w:sz w:val="28"/>
          <w:szCs w:val="28"/>
        </w:rPr>
        <w:t>Журавльової [</w:t>
      </w:r>
      <w:r w:rsidR="0053287E">
        <w:rPr>
          <w:rFonts w:ascii="Times New Roman" w:hAnsi="Times New Roman" w:cs="Times New Roman"/>
          <w:sz w:val="28"/>
          <w:szCs w:val="28"/>
        </w:rPr>
        <w:t>30</w:t>
      </w:r>
      <w:r w:rsidRPr="00B40C85">
        <w:rPr>
          <w:rFonts w:ascii="Times New Roman" w:hAnsi="Times New Roman" w:cs="Times New Roman"/>
          <w:sz w:val="28"/>
          <w:szCs w:val="28"/>
        </w:rPr>
        <w:t xml:space="preserve">], в умовах адекватної соціальної ситуації розвитку юнацький вік є дуже важливим для позитивної динаміки емпатії, інтеграції її в особистісну якість. У цьому віці відбувається становлення емпатійності як вікової особливості особистості. </w:t>
      </w:r>
      <w:r w:rsidR="00F41233">
        <w:rPr>
          <w:rFonts w:ascii="Times New Roman" w:hAnsi="Times New Roman" w:cs="Times New Roman"/>
          <w:sz w:val="28"/>
          <w:szCs w:val="28"/>
        </w:rPr>
        <w:t>Ще</w:t>
      </w:r>
      <w:r w:rsidRPr="00B40C85">
        <w:rPr>
          <w:rFonts w:ascii="Times New Roman" w:hAnsi="Times New Roman" w:cs="Times New Roman"/>
          <w:sz w:val="28"/>
          <w:szCs w:val="28"/>
        </w:rPr>
        <w:t xml:space="preserve"> у ранньому юнацькому віці емпатія стає інтегральною характеристикою особистості</w:t>
      </w:r>
      <w:r w:rsidR="00EA45AD" w:rsidRPr="006C6C59">
        <w:rPr>
          <w:rFonts w:ascii="Times New Roman" w:hAnsi="Times New Roman" w:cs="Times New Roman"/>
          <w:sz w:val="28"/>
          <w:szCs w:val="28"/>
        </w:rPr>
        <w:t>,</w:t>
      </w:r>
      <w:r w:rsidRPr="00B40C85">
        <w:rPr>
          <w:rFonts w:ascii="Times New Roman" w:hAnsi="Times New Roman" w:cs="Times New Roman"/>
          <w:sz w:val="28"/>
          <w:szCs w:val="28"/>
        </w:rPr>
        <w:t xml:space="preserve"> у якій проявляється її ставлення до світу, людей і до власної особистості; розвиваються її найвищі форми. </w:t>
      </w:r>
    </w:p>
    <w:p w:rsidR="00CE69B5" w:rsidRPr="00CE69B5" w:rsidRDefault="00CE69B5" w:rsidP="00BD1FE3">
      <w:pPr>
        <w:ind w:firstLine="709"/>
        <w:contextualSpacing/>
        <w:rPr>
          <w:rFonts w:ascii="Times New Roman" w:hAnsi="Times New Roman" w:cs="Times New Roman"/>
          <w:sz w:val="28"/>
          <w:szCs w:val="28"/>
        </w:rPr>
      </w:pPr>
      <w:r w:rsidRPr="003A02E5">
        <w:rPr>
          <w:rFonts w:ascii="Times New Roman" w:eastAsia="Times New Roman" w:hAnsi="Times New Roman" w:cs="Times New Roman"/>
          <w:color w:val="000000"/>
          <w:sz w:val="28"/>
          <w:szCs w:val="28"/>
          <w:bdr w:val="none" w:sz="0" w:space="0" w:color="auto" w:frame="1"/>
        </w:rPr>
        <w:t>У період ранньої юності розпочинається суттєва перебудова структури емпатійних здібностей, емпатія стає більш диференційованою та структурованою. Така перебудова, враховуючи особливості психічного розвитку у старшому шкільному віці, найімовірніше, може бути наслідком становлення світоглядних установок особистості</w:t>
      </w:r>
      <w:r w:rsidR="00B5270C">
        <w:rPr>
          <w:rFonts w:ascii="Times New Roman" w:eastAsia="Times New Roman" w:hAnsi="Times New Roman" w:cs="Times New Roman"/>
          <w:color w:val="000000"/>
          <w:sz w:val="28"/>
          <w:szCs w:val="28"/>
          <w:bdr w:val="none" w:sz="0" w:space="0" w:color="auto" w:frame="1"/>
        </w:rPr>
        <w:t>.</w:t>
      </w:r>
    </w:p>
    <w:p w:rsidR="0053287E" w:rsidRDefault="0053287E" w:rsidP="00BD1FE3">
      <w:pPr>
        <w:ind w:firstLine="709"/>
        <w:contextualSpacing/>
        <w:rPr>
          <w:b/>
          <w:bCs/>
        </w:rPr>
      </w:pPr>
    </w:p>
    <w:p w:rsidR="003A02E5" w:rsidRPr="00BF630E" w:rsidRDefault="003A02E5" w:rsidP="00BD1FE3">
      <w:pPr>
        <w:ind w:firstLine="709"/>
        <w:contextualSpacing/>
        <w:rPr>
          <w:rFonts w:ascii="Times New Roman" w:hAnsi="Times New Roman" w:cs="Times New Roman"/>
          <w:b/>
          <w:bCs/>
          <w:sz w:val="28"/>
          <w:szCs w:val="28"/>
        </w:rPr>
      </w:pPr>
      <w:r w:rsidRPr="00BF630E">
        <w:rPr>
          <w:rFonts w:ascii="Times New Roman" w:hAnsi="Times New Roman" w:cs="Times New Roman"/>
          <w:b/>
          <w:bCs/>
          <w:sz w:val="28"/>
          <w:szCs w:val="28"/>
        </w:rPr>
        <w:t>1.3. Поняття про комунікативну соціальну компетентність особистості та її значення в юнацькому віці</w:t>
      </w:r>
    </w:p>
    <w:p w:rsidR="007C0DD7"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Теоретичном</w:t>
      </w:r>
      <w:r>
        <w:rPr>
          <w:rFonts w:ascii="Times New Roman" w:hAnsi="Times New Roman" w:cs="Times New Roman"/>
          <w:sz w:val="28"/>
          <w:szCs w:val="28"/>
        </w:rPr>
        <w:t>у дослідженню</w:t>
      </w:r>
      <w:r w:rsidRPr="00B40C85">
        <w:rPr>
          <w:rFonts w:ascii="Times New Roman" w:hAnsi="Times New Roman" w:cs="Times New Roman"/>
          <w:sz w:val="28"/>
          <w:szCs w:val="28"/>
        </w:rPr>
        <w:t xml:space="preserve"> змісту дефініці</w:t>
      </w:r>
      <w:r>
        <w:rPr>
          <w:rFonts w:ascii="Times New Roman" w:hAnsi="Times New Roman" w:cs="Times New Roman"/>
          <w:sz w:val="28"/>
          <w:szCs w:val="28"/>
        </w:rPr>
        <w:t>ї</w:t>
      </w:r>
      <w:r w:rsidRPr="00B40C85">
        <w:rPr>
          <w:rFonts w:ascii="Times New Roman" w:hAnsi="Times New Roman" w:cs="Times New Roman"/>
          <w:sz w:val="28"/>
          <w:szCs w:val="28"/>
        </w:rPr>
        <w:t xml:space="preserve"> «соціальна компетенція» присвячені численні </w:t>
      </w:r>
      <w:r>
        <w:rPr>
          <w:rFonts w:ascii="Times New Roman" w:hAnsi="Times New Roman" w:cs="Times New Roman"/>
          <w:sz w:val="28"/>
          <w:szCs w:val="28"/>
        </w:rPr>
        <w:t>роботи (</w:t>
      </w:r>
      <w:r w:rsidRPr="00B40C85">
        <w:rPr>
          <w:rFonts w:ascii="Times New Roman" w:hAnsi="Times New Roman" w:cs="Times New Roman"/>
          <w:sz w:val="28"/>
          <w:szCs w:val="28"/>
        </w:rPr>
        <w:t>Л.</w:t>
      </w:r>
      <w:r>
        <w:rPr>
          <w:rFonts w:ascii="Times New Roman" w:hAnsi="Times New Roman" w:cs="Times New Roman"/>
          <w:sz w:val="28"/>
          <w:szCs w:val="28"/>
          <w:lang w:val="en-US"/>
        </w:rPr>
        <w:t> </w:t>
      </w:r>
      <w:r w:rsidRPr="00B40C85">
        <w:rPr>
          <w:rFonts w:ascii="Times New Roman" w:hAnsi="Times New Roman" w:cs="Times New Roman"/>
          <w:sz w:val="28"/>
          <w:szCs w:val="28"/>
        </w:rPr>
        <w:t>Берестова, Г.</w:t>
      </w:r>
      <w:r>
        <w:rPr>
          <w:rFonts w:ascii="Times New Roman" w:hAnsi="Times New Roman" w:cs="Times New Roman"/>
          <w:sz w:val="28"/>
          <w:szCs w:val="28"/>
          <w:lang w:val="en-US"/>
        </w:rPr>
        <w:t> </w:t>
      </w:r>
      <w:r w:rsidRPr="00B40C85">
        <w:rPr>
          <w:rFonts w:ascii="Times New Roman" w:hAnsi="Times New Roman" w:cs="Times New Roman"/>
          <w:sz w:val="28"/>
          <w:szCs w:val="28"/>
        </w:rPr>
        <w:t>Білицька, І.</w:t>
      </w:r>
      <w:r>
        <w:rPr>
          <w:rFonts w:ascii="Times New Roman" w:hAnsi="Times New Roman" w:cs="Times New Roman"/>
          <w:sz w:val="28"/>
          <w:szCs w:val="28"/>
          <w:lang w:val="en-US"/>
        </w:rPr>
        <w:t> </w:t>
      </w:r>
      <w:r w:rsidRPr="00B40C85">
        <w:rPr>
          <w:rFonts w:ascii="Times New Roman" w:hAnsi="Times New Roman" w:cs="Times New Roman"/>
          <w:sz w:val="28"/>
          <w:szCs w:val="28"/>
        </w:rPr>
        <w:t>Зимня, Л.</w:t>
      </w:r>
      <w:r>
        <w:rPr>
          <w:rFonts w:ascii="Times New Roman" w:hAnsi="Times New Roman" w:cs="Times New Roman"/>
          <w:sz w:val="28"/>
          <w:szCs w:val="28"/>
          <w:lang w:val="en-US"/>
        </w:rPr>
        <w:t> </w:t>
      </w:r>
      <w:r w:rsidRPr="00B40C85">
        <w:rPr>
          <w:rFonts w:ascii="Times New Roman" w:hAnsi="Times New Roman" w:cs="Times New Roman"/>
          <w:sz w:val="28"/>
          <w:szCs w:val="28"/>
        </w:rPr>
        <w:t>Коломійченко, В.</w:t>
      </w:r>
      <w:r>
        <w:rPr>
          <w:rFonts w:ascii="Times New Roman" w:hAnsi="Times New Roman" w:cs="Times New Roman"/>
          <w:sz w:val="28"/>
          <w:szCs w:val="28"/>
          <w:lang w:val="en-US"/>
        </w:rPr>
        <w:t> </w:t>
      </w:r>
      <w:r w:rsidRPr="00B40C85">
        <w:rPr>
          <w:rFonts w:ascii="Times New Roman" w:hAnsi="Times New Roman" w:cs="Times New Roman"/>
          <w:sz w:val="28"/>
          <w:szCs w:val="28"/>
        </w:rPr>
        <w:t>Куніцина, У.</w:t>
      </w:r>
      <w:r>
        <w:rPr>
          <w:rFonts w:ascii="Times New Roman" w:hAnsi="Times New Roman" w:cs="Times New Roman"/>
          <w:sz w:val="28"/>
          <w:szCs w:val="28"/>
          <w:lang w:val="en-US"/>
        </w:rPr>
        <w:t> </w:t>
      </w:r>
      <w:r w:rsidRPr="00B40C85">
        <w:rPr>
          <w:rFonts w:ascii="Times New Roman" w:hAnsi="Times New Roman" w:cs="Times New Roman"/>
          <w:sz w:val="28"/>
          <w:szCs w:val="28"/>
        </w:rPr>
        <w:t>Пфінгстен, Л.</w:t>
      </w:r>
      <w:r>
        <w:rPr>
          <w:rFonts w:ascii="Times New Roman" w:hAnsi="Times New Roman" w:cs="Times New Roman"/>
          <w:sz w:val="28"/>
          <w:szCs w:val="28"/>
          <w:lang w:val="en-US"/>
        </w:rPr>
        <w:t> </w:t>
      </w:r>
      <w:r w:rsidRPr="00B40C85">
        <w:rPr>
          <w:rFonts w:ascii="Times New Roman" w:hAnsi="Times New Roman" w:cs="Times New Roman"/>
          <w:sz w:val="28"/>
          <w:szCs w:val="28"/>
        </w:rPr>
        <w:t>Роуз</w:t>
      </w:r>
      <w:r>
        <w:rPr>
          <w:rFonts w:ascii="Times New Roman" w:hAnsi="Times New Roman" w:cs="Times New Roman"/>
          <w:sz w:val="28"/>
          <w:szCs w:val="28"/>
        </w:rPr>
        <w:t>-</w:t>
      </w:r>
      <w:r w:rsidRPr="00B40C85">
        <w:rPr>
          <w:rFonts w:ascii="Times New Roman" w:hAnsi="Times New Roman" w:cs="Times New Roman"/>
          <w:sz w:val="28"/>
          <w:szCs w:val="28"/>
        </w:rPr>
        <w:t>Креснор, К.</w:t>
      </w:r>
      <w:r>
        <w:rPr>
          <w:rFonts w:ascii="Times New Roman" w:hAnsi="Times New Roman" w:cs="Times New Roman"/>
          <w:sz w:val="28"/>
          <w:szCs w:val="28"/>
          <w:lang w:val="en-US"/>
        </w:rPr>
        <w:t> </w:t>
      </w:r>
      <w:r w:rsidRPr="00B40C85">
        <w:rPr>
          <w:rFonts w:ascii="Times New Roman" w:hAnsi="Times New Roman" w:cs="Times New Roman"/>
          <w:sz w:val="28"/>
          <w:szCs w:val="28"/>
        </w:rPr>
        <w:t>Рубін, R.</w:t>
      </w:r>
      <w:r>
        <w:rPr>
          <w:rFonts w:ascii="Times New Roman" w:hAnsi="Times New Roman" w:cs="Times New Roman"/>
          <w:sz w:val="28"/>
          <w:szCs w:val="28"/>
          <w:lang w:val="en-US"/>
        </w:rPr>
        <w:t> </w:t>
      </w:r>
      <w:r w:rsidRPr="00B40C85">
        <w:rPr>
          <w:rFonts w:ascii="Times New Roman" w:hAnsi="Times New Roman" w:cs="Times New Roman"/>
          <w:sz w:val="28"/>
          <w:szCs w:val="28"/>
        </w:rPr>
        <w:t>Barnett та ін.</w:t>
      </w:r>
      <w:r w:rsidRPr="006C6C59">
        <w:rPr>
          <w:rFonts w:ascii="Times New Roman" w:hAnsi="Times New Roman" w:cs="Times New Roman"/>
          <w:sz w:val="28"/>
          <w:szCs w:val="28"/>
        </w:rPr>
        <w:t>)</w:t>
      </w:r>
      <w:r w:rsidRPr="00B40C85">
        <w:rPr>
          <w:rFonts w:ascii="Times New Roman" w:hAnsi="Times New Roman" w:cs="Times New Roman"/>
          <w:sz w:val="28"/>
          <w:szCs w:val="28"/>
        </w:rPr>
        <w:t xml:space="preserve"> Дослідники І.</w:t>
      </w:r>
      <w:r>
        <w:rPr>
          <w:rFonts w:ascii="Times New Roman" w:hAnsi="Times New Roman" w:cs="Times New Roman"/>
          <w:sz w:val="28"/>
          <w:szCs w:val="28"/>
        </w:rPr>
        <w:t>  </w:t>
      </w:r>
      <w:r w:rsidRPr="00B40C85">
        <w:rPr>
          <w:rFonts w:ascii="Times New Roman" w:hAnsi="Times New Roman" w:cs="Times New Roman"/>
          <w:sz w:val="28"/>
          <w:szCs w:val="28"/>
        </w:rPr>
        <w:t>Звєрєва, А.</w:t>
      </w:r>
      <w:r>
        <w:rPr>
          <w:rFonts w:ascii="Times New Roman" w:hAnsi="Times New Roman" w:cs="Times New Roman"/>
          <w:sz w:val="28"/>
          <w:szCs w:val="28"/>
        </w:rPr>
        <w:t>  </w:t>
      </w:r>
      <w:r w:rsidRPr="00B40C85">
        <w:rPr>
          <w:rFonts w:ascii="Times New Roman" w:hAnsi="Times New Roman" w:cs="Times New Roman"/>
          <w:sz w:val="28"/>
          <w:szCs w:val="28"/>
        </w:rPr>
        <w:t>Капська, А.</w:t>
      </w:r>
      <w:r>
        <w:rPr>
          <w:rFonts w:ascii="Times New Roman" w:hAnsi="Times New Roman" w:cs="Times New Roman"/>
          <w:sz w:val="28"/>
          <w:szCs w:val="28"/>
        </w:rPr>
        <w:t>  </w:t>
      </w:r>
      <w:r w:rsidRPr="00B40C85">
        <w:rPr>
          <w:rFonts w:ascii="Times New Roman" w:hAnsi="Times New Roman" w:cs="Times New Roman"/>
          <w:sz w:val="28"/>
          <w:szCs w:val="28"/>
        </w:rPr>
        <w:t>Мудрик, І.</w:t>
      </w:r>
      <w:r>
        <w:rPr>
          <w:rFonts w:ascii="Times New Roman" w:hAnsi="Times New Roman" w:cs="Times New Roman"/>
          <w:sz w:val="28"/>
          <w:szCs w:val="28"/>
        </w:rPr>
        <w:t>  </w:t>
      </w:r>
      <w:r w:rsidRPr="00B40C85">
        <w:rPr>
          <w:rFonts w:ascii="Times New Roman" w:hAnsi="Times New Roman" w:cs="Times New Roman"/>
          <w:sz w:val="28"/>
          <w:szCs w:val="28"/>
        </w:rPr>
        <w:t xml:space="preserve">Печенко </w:t>
      </w:r>
      <w:r>
        <w:rPr>
          <w:rFonts w:ascii="Times New Roman" w:hAnsi="Times New Roman" w:cs="Times New Roman"/>
          <w:sz w:val="28"/>
          <w:szCs w:val="28"/>
        </w:rPr>
        <w:t>створили власні</w:t>
      </w:r>
      <w:r w:rsidRPr="00B40C85">
        <w:rPr>
          <w:rFonts w:ascii="Times New Roman" w:hAnsi="Times New Roman" w:cs="Times New Roman"/>
          <w:sz w:val="28"/>
          <w:szCs w:val="28"/>
        </w:rPr>
        <w:t xml:space="preserve"> концепції соціалізації особистості; В.</w:t>
      </w:r>
      <w:r>
        <w:rPr>
          <w:rFonts w:ascii="Times New Roman" w:hAnsi="Times New Roman" w:cs="Times New Roman"/>
          <w:sz w:val="28"/>
          <w:szCs w:val="28"/>
        </w:rPr>
        <w:t>  </w:t>
      </w:r>
      <w:r w:rsidRPr="00B40C85">
        <w:rPr>
          <w:rFonts w:ascii="Times New Roman" w:hAnsi="Times New Roman" w:cs="Times New Roman"/>
          <w:sz w:val="28"/>
          <w:szCs w:val="28"/>
        </w:rPr>
        <w:t>Абраменкова, В.</w:t>
      </w:r>
      <w:r>
        <w:rPr>
          <w:rFonts w:ascii="Times New Roman" w:hAnsi="Times New Roman" w:cs="Times New Roman"/>
          <w:sz w:val="28"/>
          <w:szCs w:val="28"/>
        </w:rPr>
        <w:t>  </w:t>
      </w:r>
      <w:r w:rsidRPr="00B40C85">
        <w:rPr>
          <w:rFonts w:ascii="Times New Roman" w:hAnsi="Times New Roman" w:cs="Times New Roman"/>
          <w:sz w:val="28"/>
          <w:szCs w:val="28"/>
        </w:rPr>
        <w:t>Гуров, С.</w:t>
      </w:r>
      <w:r>
        <w:rPr>
          <w:rFonts w:ascii="Times New Roman" w:hAnsi="Times New Roman" w:cs="Times New Roman"/>
          <w:sz w:val="28"/>
          <w:szCs w:val="28"/>
        </w:rPr>
        <w:t>  </w:t>
      </w:r>
      <w:r w:rsidRPr="00B40C85">
        <w:rPr>
          <w:rFonts w:ascii="Times New Roman" w:hAnsi="Times New Roman" w:cs="Times New Roman"/>
          <w:sz w:val="28"/>
          <w:szCs w:val="28"/>
        </w:rPr>
        <w:t>Козлова, О.</w:t>
      </w:r>
      <w:r>
        <w:rPr>
          <w:rFonts w:ascii="Times New Roman" w:hAnsi="Times New Roman" w:cs="Times New Roman"/>
          <w:sz w:val="28"/>
          <w:szCs w:val="28"/>
        </w:rPr>
        <w:t>  </w:t>
      </w:r>
      <w:r w:rsidRPr="00B40C85">
        <w:rPr>
          <w:rFonts w:ascii="Times New Roman" w:hAnsi="Times New Roman" w:cs="Times New Roman"/>
          <w:sz w:val="28"/>
          <w:szCs w:val="28"/>
        </w:rPr>
        <w:t>Кононко, В.</w:t>
      </w:r>
      <w:r>
        <w:rPr>
          <w:rFonts w:ascii="Times New Roman" w:hAnsi="Times New Roman" w:cs="Times New Roman"/>
          <w:sz w:val="28"/>
          <w:szCs w:val="28"/>
        </w:rPr>
        <w:t>  </w:t>
      </w:r>
      <w:r w:rsidRPr="00B40C85">
        <w:rPr>
          <w:rFonts w:ascii="Times New Roman" w:hAnsi="Times New Roman" w:cs="Times New Roman"/>
          <w:sz w:val="28"/>
          <w:szCs w:val="28"/>
        </w:rPr>
        <w:t>Кудрявцев, С.</w:t>
      </w:r>
      <w:r>
        <w:rPr>
          <w:rFonts w:ascii="Times New Roman" w:hAnsi="Times New Roman" w:cs="Times New Roman"/>
          <w:sz w:val="28"/>
          <w:szCs w:val="28"/>
        </w:rPr>
        <w:t>  </w:t>
      </w:r>
      <w:r w:rsidRPr="00B40C85">
        <w:rPr>
          <w:rFonts w:ascii="Times New Roman" w:hAnsi="Times New Roman" w:cs="Times New Roman"/>
          <w:sz w:val="28"/>
          <w:szCs w:val="28"/>
        </w:rPr>
        <w:t>Куліковська, С.</w:t>
      </w:r>
      <w:r>
        <w:rPr>
          <w:rFonts w:ascii="Times New Roman" w:hAnsi="Times New Roman" w:cs="Times New Roman"/>
          <w:sz w:val="28"/>
          <w:szCs w:val="28"/>
        </w:rPr>
        <w:t>  </w:t>
      </w:r>
      <w:r w:rsidRPr="00B40C85">
        <w:rPr>
          <w:rFonts w:ascii="Times New Roman" w:hAnsi="Times New Roman" w:cs="Times New Roman"/>
          <w:sz w:val="28"/>
          <w:szCs w:val="28"/>
        </w:rPr>
        <w:t>Литвиненко, І.</w:t>
      </w:r>
      <w:r>
        <w:rPr>
          <w:rFonts w:ascii="Times New Roman" w:hAnsi="Times New Roman" w:cs="Times New Roman"/>
          <w:sz w:val="28"/>
          <w:szCs w:val="28"/>
        </w:rPr>
        <w:t>  </w:t>
      </w:r>
      <w:r w:rsidRPr="00B40C85">
        <w:rPr>
          <w:rFonts w:ascii="Times New Roman" w:hAnsi="Times New Roman" w:cs="Times New Roman"/>
          <w:sz w:val="28"/>
          <w:szCs w:val="28"/>
        </w:rPr>
        <w:t xml:space="preserve">Рогальська </w:t>
      </w:r>
      <w:r>
        <w:rPr>
          <w:rFonts w:ascii="Times New Roman" w:hAnsi="Times New Roman" w:cs="Times New Roman"/>
          <w:sz w:val="28"/>
          <w:szCs w:val="28"/>
        </w:rPr>
        <w:t>вивчали</w:t>
      </w:r>
      <w:r w:rsidRPr="00B40C85">
        <w:rPr>
          <w:rFonts w:ascii="Times New Roman" w:hAnsi="Times New Roman" w:cs="Times New Roman"/>
          <w:sz w:val="28"/>
          <w:szCs w:val="28"/>
        </w:rPr>
        <w:t xml:space="preserve"> результативне формування соціальних </w:t>
      </w:r>
      <w:r>
        <w:rPr>
          <w:rFonts w:ascii="Times New Roman" w:hAnsi="Times New Roman" w:cs="Times New Roman"/>
          <w:sz w:val="28"/>
          <w:szCs w:val="28"/>
        </w:rPr>
        <w:t>прагнень</w:t>
      </w:r>
      <w:r w:rsidRPr="00B40C85">
        <w:rPr>
          <w:rFonts w:ascii="Times New Roman" w:hAnsi="Times New Roman" w:cs="Times New Roman"/>
          <w:sz w:val="28"/>
          <w:szCs w:val="28"/>
        </w:rPr>
        <w:t xml:space="preserve"> особистості; В.</w:t>
      </w:r>
      <w:r>
        <w:rPr>
          <w:rFonts w:ascii="Times New Roman" w:hAnsi="Times New Roman" w:cs="Times New Roman"/>
          <w:sz w:val="28"/>
          <w:szCs w:val="28"/>
        </w:rPr>
        <w:t>  </w:t>
      </w:r>
      <w:r w:rsidRPr="00B40C85">
        <w:rPr>
          <w:rFonts w:ascii="Times New Roman" w:hAnsi="Times New Roman" w:cs="Times New Roman"/>
          <w:sz w:val="28"/>
          <w:szCs w:val="28"/>
        </w:rPr>
        <w:t>Слот та Х.</w:t>
      </w:r>
      <w:r>
        <w:rPr>
          <w:rFonts w:ascii="Times New Roman" w:hAnsi="Times New Roman" w:cs="Times New Roman"/>
          <w:sz w:val="28"/>
          <w:szCs w:val="28"/>
        </w:rPr>
        <w:t>  </w:t>
      </w:r>
      <w:r w:rsidRPr="00B40C85">
        <w:rPr>
          <w:rFonts w:ascii="Times New Roman" w:hAnsi="Times New Roman" w:cs="Times New Roman"/>
          <w:sz w:val="28"/>
          <w:szCs w:val="28"/>
        </w:rPr>
        <w:t xml:space="preserve">Спанярд </w:t>
      </w:r>
      <w:r>
        <w:rPr>
          <w:rFonts w:ascii="Times New Roman" w:hAnsi="Times New Roman" w:cs="Times New Roman"/>
          <w:sz w:val="28"/>
          <w:szCs w:val="28"/>
        </w:rPr>
        <w:t>розробили</w:t>
      </w:r>
      <w:r w:rsidRPr="00B40C85">
        <w:rPr>
          <w:rFonts w:ascii="Times New Roman" w:hAnsi="Times New Roman" w:cs="Times New Roman"/>
          <w:sz w:val="28"/>
          <w:szCs w:val="28"/>
        </w:rPr>
        <w:t xml:space="preserve"> модель соціальної компетенції; В.</w:t>
      </w:r>
      <w:r>
        <w:rPr>
          <w:rFonts w:ascii="Times New Roman" w:hAnsi="Times New Roman" w:cs="Times New Roman"/>
          <w:sz w:val="28"/>
          <w:szCs w:val="28"/>
        </w:rPr>
        <w:t>  </w:t>
      </w:r>
      <w:r w:rsidRPr="00B40C85">
        <w:rPr>
          <w:rFonts w:ascii="Times New Roman" w:hAnsi="Times New Roman" w:cs="Times New Roman"/>
          <w:sz w:val="28"/>
          <w:szCs w:val="28"/>
        </w:rPr>
        <w:t>Радул визначи</w:t>
      </w:r>
      <w:r>
        <w:rPr>
          <w:rFonts w:ascii="Times New Roman" w:hAnsi="Times New Roman" w:cs="Times New Roman"/>
          <w:sz w:val="28"/>
          <w:szCs w:val="28"/>
        </w:rPr>
        <w:t>в</w:t>
      </w:r>
      <w:r w:rsidRPr="00B40C85">
        <w:rPr>
          <w:rFonts w:ascii="Times New Roman" w:hAnsi="Times New Roman" w:cs="Times New Roman"/>
          <w:sz w:val="28"/>
          <w:szCs w:val="28"/>
        </w:rPr>
        <w:t xml:space="preserve"> структуру </w:t>
      </w:r>
      <w:r>
        <w:rPr>
          <w:rFonts w:ascii="Times New Roman" w:hAnsi="Times New Roman" w:cs="Times New Roman"/>
          <w:sz w:val="28"/>
          <w:szCs w:val="28"/>
        </w:rPr>
        <w:t xml:space="preserve">й </w:t>
      </w:r>
      <w:r w:rsidRPr="00B40C85">
        <w:rPr>
          <w:rFonts w:ascii="Times New Roman" w:hAnsi="Times New Roman" w:cs="Times New Roman"/>
          <w:sz w:val="28"/>
          <w:szCs w:val="28"/>
        </w:rPr>
        <w:t xml:space="preserve">зміст соціальної зрілості. Проблеми комунікативної компетенції та її </w:t>
      </w:r>
      <w:r>
        <w:rPr>
          <w:rFonts w:ascii="Times New Roman" w:hAnsi="Times New Roman" w:cs="Times New Roman"/>
          <w:sz w:val="28"/>
          <w:szCs w:val="28"/>
        </w:rPr>
        <w:lastRenderedPageBreak/>
        <w:t>складових</w:t>
      </w:r>
      <w:r w:rsidRPr="00B40C85">
        <w:rPr>
          <w:rFonts w:ascii="Times New Roman" w:hAnsi="Times New Roman" w:cs="Times New Roman"/>
          <w:sz w:val="28"/>
          <w:szCs w:val="28"/>
        </w:rPr>
        <w:t xml:space="preserve"> перебувають у центрі уваги українських науковців А.</w:t>
      </w:r>
      <w:r>
        <w:rPr>
          <w:rFonts w:ascii="Times New Roman" w:hAnsi="Times New Roman" w:cs="Times New Roman"/>
          <w:sz w:val="28"/>
          <w:szCs w:val="28"/>
        </w:rPr>
        <w:t> </w:t>
      </w:r>
      <w:r w:rsidRPr="00B40C85">
        <w:rPr>
          <w:rFonts w:ascii="Times New Roman" w:hAnsi="Times New Roman" w:cs="Times New Roman"/>
          <w:sz w:val="28"/>
          <w:szCs w:val="28"/>
        </w:rPr>
        <w:t>Богуш</w:t>
      </w:r>
      <w:r>
        <w:rPr>
          <w:rFonts w:ascii="Times New Roman" w:hAnsi="Times New Roman" w:cs="Times New Roman"/>
          <w:sz w:val="28"/>
          <w:szCs w:val="28"/>
        </w:rPr>
        <w:t>а</w:t>
      </w:r>
      <w:r w:rsidRPr="00B40C85">
        <w:rPr>
          <w:rFonts w:ascii="Times New Roman" w:hAnsi="Times New Roman" w:cs="Times New Roman"/>
          <w:sz w:val="28"/>
          <w:szCs w:val="28"/>
        </w:rPr>
        <w:t>, М.</w:t>
      </w:r>
      <w:r>
        <w:rPr>
          <w:rFonts w:ascii="Times New Roman" w:hAnsi="Times New Roman" w:cs="Times New Roman"/>
          <w:sz w:val="28"/>
          <w:szCs w:val="28"/>
        </w:rPr>
        <w:t>  </w:t>
      </w:r>
      <w:r w:rsidRPr="00B40C85">
        <w:rPr>
          <w:rFonts w:ascii="Times New Roman" w:hAnsi="Times New Roman" w:cs="Times New Roman"/>
          <w:sz w:val="28"/>
          <w:szCs w:val="28"/>
        </w:rPr>
        <w:t>Вашуленк</w:t>
      </w:r>
      <w:r>
        <w:rPr>
          <w:rFonts w:ascii="Times New Roman" w:hAnsi="Times New Roman" w:cs="Times New Roman"/>
          <w:sz w:val="28"/>
          <w:szCs w:val="28"/>
        </w:rPr>
        <w:t>а</w:t>
      </w:r>
      <w:r w:rsidRPr="00B40C85">
        <w:rPr>
          <w:rFonts w:ascii="Times New Roman" w:hAnsi="Times New Roman" w:cs="Times New Roman"/>
          <w:sz w:val="28"/>
          <w:szCs w:val="28"/>
        </w:rPr>
        <w:t>, М.</w:t>
      </w:r>
      <w:r>
        <w:rPr>
          <w:rFonts w:ascii="Times New Roman" w:hAnsi="Times New Roman" w:cs="Times New Roman"/>
          <w:sz w:val="28"/>
          <w:szCs w:val="28"/>
        </w:rPr>
        <w:t>  </w:t>
      </w:r>
      <w:r w:rsidRPr="00B40C85">
        <w:rPr>
          <w:rFonts w:ascii="Times New Roman" w:hAnsi="Times New Roman" w:cs="Times New Roman"/>
          <w:sz w:val="28"/>
          <w:szCs w:val="28"/>
        </w:rPr>
        <w:t xml:space="preserve">Пентилюк та ін. </w:t>
      </w:r>
    </w:p>
    <w:p w:rsidR="007C0DD7"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Можна констатуват</w:t>
      </w:r>
      <w:r>
        <w:rPr>
          <w:rFonts w:ascii="Times New Roman" w:hAnsi="Times New Roman" w:cs="Times New Roman"/>
          <w:sz w:val="28"/>
          <w:szCs w:val="28"/>
        </w:rPr>
        <w:t xml:space="preserve">и, що </w:t>
      </w:r>
      <w:r w:rsidRPr="00B40C85">
        <w:rPr>
          <w:rFonts w:ascii="Times New Roman" w:hAnsi="Times New Roman" w:cs="Times New Roman"/>
          <w:sz w:val="28"/>
          <w:szCs w:val="28"/>
        </w:rPr>
        <w:t xml:space="preserve">соціальна компетенція особистості визначається науковцями як знання, вміння </w:t>
      </w:r>
      <w:r>
        <w:rPr>
          <w:rFonts w:ascii="Times New Roman" w:hAnsi="Times New Roman" w:cs="Times New Roman"/>
          <w:sz w:val="28"/>
          <w:szCs w:val="28"/>
        </w:rPr>
        <w:t>й</w:t>
      </w:r>
      <w:r w:rsidRPr="00B40C85">
        <w:rPr>
          <w:rFonts w:ascii="Times New Roman" w:hAnsi="Times New Roman" w:cs="Times New Roman"/>
          <w:sz w:val="28"/>
          <w:szCs w:val="28"/>
        </w:rPr>
        <w:t xml:space="preserve"> навички, необхідні для </w:t>
      </w:r>
      <w:r>
        <w:rPr>
          <w:rFonts w:ascii="Times New Roman" w:hAnsi="Times New Roman" w:cs="Times New Roman"/>
          <w:sz w:val="28"/>
          <w:szCs w:val="28"/>
        </w:rPr>
        <w:t>вирішення</w:t>
      </w:r>
      <w:r w:rsidRPr="00B40C85">
        <w:rPr>
          <w:rFonts w:ascii="Times New Roman" w:hAnsi="Times New Roman" w:cs="Times New Roman"/>
          <w:sz w:val="28"/>
          <w:szCs w:val="28"/>
        </w:rPr>
        <w:t xml:space="preserve"> соціальних і поведінкових </w:t>
      </w:r>
      <w:r>
        <w:rPr>
          <w:rFonts w:ascii="Times New Roman" w:hAnsi="Times New Roman" w:cs="Times New Roman"/>
          <w:sz w:val="28"/>
          <w:szCs w:val="28"/>
        </w:rPr>
        <w:t>запитів</w:t>
      </w:r>
      <w:r w:rsidRPr="00B40C85">
        <w:rPr>
          <w:rFonts w:ascii="Times New Roman" w:hAnsi="Times New Roman" w:cs="Times New Roman"/>
          <w:sz w:val="28"/>
          <w:szCs w:val="28"/>
        </w:rPr>
        <w:t xml:space="preserve">. Комунікативна </w:t>
      </w:r>
      <w:r>
        <w:rPr>
          <w:rFonts w:ascii="Times New Roman" w:hAnsi="Times New Roman" w:cs="Times New Roman"/>
          <w:sz w:val="28"/>
          <w:szCs w:val="28"/>
        </w:rPr>
        <w:t xml:space="preserve">ж </w:t>
      </w:r>
      <w:r w:rsidRPr="00B40C85">
        <w:rPr>
          <w:rFonts w:ascii="Times New Roman" w:hAnsi="Times New Roman" w:cs="Times New Roman"/>
          <w:sz w:val="28"/>
          <w:szCs w:val="28"/>
        </w:rPr>
        <w:t xml:space="preserve">компетенція, зі свого боку, включає комплексне застосування мовних і </w:t>
      </w:r>
      <w:r>
        <w:rPr>
          <w:rFonts w:ascii="Times New Roman" w:hAnsi="Times New Roman" w:cs="Times New Roman"/>
          <w:sz w:val="28"/>
          <w:szCs w:val="28"/>
        </w:rPr>
        <w:t>поза</w:t>
      </w:r>
      <w:r w:rsidRPr="00B40C85">
        <w:rPr>
          <w:rFonts w:ascii="Times New Roman" w:hAnsi="Times New Roman" w:cs="Times New Roman"/>
          <w:sz w:val="28"/>
          <w:szCs w:val="28"/>
        </w:rPr>
        <w:t xml:space="preserve">мовних засобів з метою спілкування </w:t>
      </w:r>
      <w:r>
        <w:rPr>
          <w:rFonts w:ascii="Times New Roman" w:hAnsi="Times New Roman" w:cs="Times New Roman"/>
          <w:sz w:val="28"/>
          <w:szCs w:val="28"/>
        </w:rPr>
        <w:t>за</w:t>
      </w:r>
      <w:r w:rsidRPr="00B40C85">
        <w:rPr>
          <w:rFonts w:ascii="Times New Roman" w:hAnsi="Times New Roman" w:cs="Times New Roman"/>
          <w:sz w:val="28"/>
          <w:szCs w:val="28"/>
        </w:rPr>
        <w:t xml:space="preserve"> конкретних соціальн</w:t>
      </w:r>
      <w:r>
        <w:rPr>
          <w:rFonts w:ascii="Times New Roman" w:hAnsi="Times New Roman" w:cs="Times New Roman"/>
          <w:sz w:val="28"/>
          <w:szCs w:val="28"/>
        </w:rPr>
        <w:t xml:space="preserve">их і </w:t>
      </w:r>
      <w:r w:rsidRPr="00B40C85">
        <w:rPr>
          <w:rFonts w:ascii="Times New Roman" w:hAnsi="Times New Roman" w:cs="Times New Roman"/>
          <w:sz w:val="28"/>
          <w:szCs w:val="28"/>
        </w:rPr>
        <w:t xml:space="preserve">побутових </w:t>
      </w:r>
      <w:r>
        <w:rPr>
          <w:rFonts w:ascii="Times New Roman" w:hAnsi="Times New Roman" w:cs="Times New Roman"/>
          <w:sz w:val="28"/>
          <w:szCs w:val="28"/>
        </w:rPr>
        <w:t>умов</w:t>
      </w:r>
      <w:r w:rsidRPr="00B40C85">
        <w:rPr>
          <w:rFonts w:ascii="Times New Roman" w:hAnsi="Times New Roman" w:cs="Times New Roman"/>
          <w:sz w:val="28"/>
          <w:szCs w:val="28"/>
        </w:rPr>
        <w:t>, ініціати</w:t>
      </w:r>
      <w:r>
        <w:rPr>
          <w:rFonts w:ascii="Times New Roman" w:hAnsi="Times New Roman" w:cs="Times New Roman"/>
          <w:sz w:val="28"/>
          <w:szCs w:val="28"/>
        </w:rPr>
        <w:t>ву у</w:t>
      </w:r>
      <w:r w:rsidRPr="00B40C85">
        <w:rPr>
          <w:rFonts w:ascii="Times New Roman" w:hAnsi="Times New Roman" w:cs="Times New Roman"/>
          <w:sz w:val="28"/>
          <w:szCs w:val="28"/>
        </w:rPr>
        <w:t xml:space="preserve"> </w:t>
      </w:r>
      <w:r>
        <w:rPr>
          <w:rFonts w:ascii="Times New Roman" w:hAnsi="Times New Roman" w:cs="Times New Roman"/>
          <w:sz w:val="28"/>
          <w:szCs w:val="28"/>
        </w:rPr>
        <w:t>комунікації</w:t>
      </w:r>
      <w:r w:rsidRPr="00B40C85">
        <w:rPr>
          <w:rFonts w:ascii="Times New Roman" w:hAnsi="Times New Roman" w:cs="Times New Roman"/>
          <w:sz w:val="28"/>
          <w:szCs w:val="28"/>
        </w:rPr>
        <w:t xml:space="preserve">. </w:t>
      </w:r>
      <w:r>
        <w:rPr>
          <w:rFonts w:ascii="Times New Roman" w:hAnsi="Times New Roman" w:cs="Times New Roman"/>
          <w:sz w:val="28"/>
          <w:szCs w:val="28"/>
        </w:rPr>
        <w:t>Тому</w:t>
      </w:r>
      <w:r w:rsidRPr="00B40C85">
        <w:rPr>
          <w:rFonts w:ascii="Times New Roman" w:hAnsi="Times New Roman" w:cs="Times New Roman"/>
          <w:sz w:val="28"/>
          <w:szCs w:val="28"/>
        </w:rPr>
        <w:t xml:space="preserve"> ми розглядаємо комунікативну та соціальну компетенції</w:t>
      </w:r>
      <w:r>
        <w:rPr>
          <w:rFonts w:ascii="Times New Roman" w:hAnsi="Times New Roman" w:cs="Times New Roman"/>
          <w:sz w:val="28"/>
          <w:szCs w:val="28"/>
        </w:rPr>
        <w:t xml:space="preserve"> </w:t>
      </w:r>
      <w:r w:rsidRPr="00B40C85">
        <w:rPr>
          <w:rFonts w:ascii="Times New Roman" w:hAnsi="Times New Roman" w:cs="Times New Roman"/>
          <w:sz w:val="28"/>
          <w:szCs w:val="28"/>
        </w:rPr>
        <w:t xml:space="preserve">як дві споріднені, що разом утворюють соціально-комунікативну компетенцію </w:t>
      </w:r>
      <w:r>
        <w:rPr>
          <w:rFonts w:ascii="Times New Roman" w:hAnsi="Times New Roman" w:cs="Times New Roman"/>
          <w:sz w:val="28"/>
          <w:szCs w:val="28"/>
        </w:rPr>
        <w:t>й включають такі</w:t>
      </w:r>
      <w:r w:rsidRPr="00B40C85">
        <w:rPr>
          <w:rFonts w:ascii="Times New Roman" w:hAnsi="Times New Roman" w:cs="Times New Roman"/>
          <w:sz w:val="28"/>
          <w:szCs w:val="28"/>
        </w:rPr>
        <w:t xml:space="preserve"> характеристики: комунікативна описує </w:t>
      </w:r>
      <w:r>
        <w:rPr>
          <w:rFonts w:ascii="Times New Roman" w:hAnsi="Times New Roman" w:cs="Times New Roman"/>
          <w:sz w:val="28"/>
          <w:szCs w:val="28"/>
        </w:rPr>
        <w:t>власне</w:t>
      </w:r>
      <w:r w:rsidRPr="00B40C85">
        <w:rPr>
          <w:rFonts w:ascii="Times New Roman" w:hAnsi="Times New Roman" w:cs="Times New Roman"/>
          <w:sz w:val="28"/>
          <w:szCs w:val="28"/>
        </w:rPr>
        <w:t xml:space="preserve"> процес</w:t>
      </w:r>
      <w:r>
        <w:rPr>
          <w:rFonts w:ascii="Times New Roman" w:hAnsi="Times New Roman" w:cs="Times New Roman"/>
          <w:sz w:val="28"/>
          <w:szCs w:val="28"/>
        </w:rPr>
        <w:t xml:space="preserve"> комунікації</w:t>
      </w:r>
      <w:r w:rsidRPr="00B40C85">
        <w:rPr>
          <w:rFonts w:ascii="Times New Roman" w:hAnsi="Times New Roman" w:cs="Times New Roman"/>
          <w:sz w:val="28"/>
          <w:szCs w:val="28"/>
        </w:rPr>
        <w:t xml:space="preserve">, </w:t>
      </w:r>
      <w:r>
        <w:rPr>
          <w:rFonts w:ascii="Times New Roman" w:hAnsi="Times New Roman" w:cs="Times New Roman"/>
          <w:sz w:val="28"/>
          <w:szCs w:val="28"/>
        </w:rPr>
        <w:t>у той час як</w:t>
      </w:r>
      <w:r w:rsidRPr="00B40C85">
        <w:rPr>
          <w:rFonts w:ascii="Times New Roman" w:hAnsi="Times New Roman" w:cs="Times New Roman"/>
          <w:sz w:val="28"/>
          <w:szCs w:val="28"/>
        </w:rPr>
        <w:t xml:space="preserve"> міжособові відносини </w:t>
      </w:r>
      <w:r>
        <w:rPr>
          <w:rFonts w:ascii="Times New Roman" w:hAnsi="Times New Roman" w:cs="Times New Roman"/>
          <w:sz w:val="28"/>
          <w:szCs w:val="28"/>
        </w:rPr>
        <w:t>входять</w:t>
      </w:r>
      <w:r w:rsidRPr="00B40C85">
        <w:rPr>
          <w:rFonts w:ascii="Times New Roman" w:hAnsi="Times New Roman" w:cs="Times New Roman"/>
          <w:sz w:val="28"/>
          <w:szCs w:val="28"/>
        </w:rPr>
        <w:t xml:space="preserve"> до соціальної. </w:t>
      </w:r>
    </w:p>
    <w:p w:rsidR="007C0DD7" w:rsidRPr="00020B80"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Комунікація</w:t>
      </w:r>
      <w:r>
        <w:rPr>
          <w:rFonts w:ascii="Times New Roman" w:hAnsi="Times New Roman" w:cs="Times New Roman"/>
          <w:sz w:val="28"/>
          <w:szCs w:val="28"/>
        </w:rPr>
        <w:t xml:space="preserve"> –</w:t>
      </w:r>
      <w:r w:rsidRPr="00B40C85">
        <w:rPr>
          <w:rFonts w:ascii="Times New Roman" w:hAnsi="Times New Roman" w:cs="Times New Roman"/>
          <w:sz w:val="28"/>
          <w:szCs w:val="28"/>
        </w:rPr>
        <w:t xml:space="preserve"> важлив</w:t>
      </w:r>
      <w:r>
        <w:rPr>
          <w:rFonts w:ascii="Times New Roman" w:hAnsi="Times New Roman" w:cs="Times New Roman"/>
          <w:sz w:val="28"/>
          <w:szCs w:val="28"/>
        </w:rPr>
        <w:t xml:space="preserve">а </w:t>
      </w:r>
      <w:r w:rsidRPr="00B40C85">
        <w:rPr>
          <w:rFonts w:ascii="Times New Roman" w:hAnsi="Times New Roman" w:cs="Times New Roman"/>
          <w:sz w:val="28"/>
          <w:szCs w:val="28"/>
        </w:rPr>
        <w:t>форм</w:t>
      </w:r>
      <w:r>
        <w:rPr>
          <w:rFonts w:ascii="Times New Roman" w:hAnsi="Times New Roman" w:cs="Times New Roman"/>
          <w:sz w:val="28"/>
          <w:szCs w:val="28"/>
        </w:rPr>
        <w:t>а</w:t>
      </w:r>
      <w:r w:rsidRPr="00B40C85">
        <w:rPr>
          <w:rFonts w:ascii="Times New Roman" w:hAnsi="Times New Roman" w:cs="Times New Roman"/>
          <w:sz w:val="28"/>
          <w:szCs w:val="28"/>
        </w:rPr>
        <w:t xml:space="preserve"> активності особистості, без якої неможлив</w:t>
      </w:r>
      <w:r>
        <w:rPr>
          <w:rFonts w:ascii="Times New Roman" w:hAnsi="Times New Roman" w:cs="Times New Roman"/>
          <w:sz w:val="28"/>
          <w:szCs w:val="28"/>
        </w:rPr>
        <w:t xml:space="preserve">і </w:t>
      </w:r>
      <w:r w:rsidRPr="00B40C85">
        <w:rPr>
          <w:rFonts w:ascii="Times New Roman" w:hAnsi="Times New Roman" w:cs="Times New Roman"/>
          <w:sz w:val="28"/>
          <w:szCs w:val="28"/>
        </w:rPr>
        <w:t>пізнання, рефлексія</w:t>
      </w:r>
      <w:r>
        <w:rPr>
          <w:rFonts w:ascii="Times New Roman" w:hAnsi="Times New Roman" w:cs="Times New Roman"/>
          <w:sz w:val="28"/>
          <w:szCs w:val="28"/>
        </w:rPr>
        <w:t xml:space="preserve"> й провадження</w:t>
      </w:r>
      <w:r w:rsidRPr="00B40C85">
        <w:rPr>
          <w:rFonts w:ascii="Times New Roman" w:hAnsi="Times New Roman" w:cs="Times New Roman"/>
          <w:sz w:val="28"/>
          <w:szCs w:val="28"/>
        </w:rPr>
        <w:t xml:space="preserve"> діяльн</w:t>
      </w:r>
      <w:r>
        <w:rPr>
          <w:rFonts w:ascii="Times New Roman" w:hAnsi="Times New Roman" w:cs="Times New Roman"/>
          <w:sz w:val="28"/>
          <w:szCs w:val="28"/>
        </w:rPr>
        <w:t>о</w:t>
      </w:r>
      <w:r w:rsidRPr="00B40C85">
        <w:rPr>
          <w:rFonts w:ascii="Times New Roman" w:hAnsi="Times New Roman" w:cs="Times New Roman"/>
          <w:sz w:val="28"/>
          <w:szCs w:val="28"/>
        </w:rPr>
        <w:t>ст</w:t>
      </w:r>
      <w:r>
        <w:rPr>
          <w:rFonts w:ascii="Times New Roman" w:hAnsi="Times New Roman" w:cs="Times New Roman"/>
          <w:sz w:val="28"/>
          <w:szCs w:val="28"/>
        </w:rPr>
        <w:t>і</w:t>
      </w:r>
      <w:r w:rsidRPr="00B40C85">
        <w:rPr>
          <w:rFonts w:ascii="Times New Roman" w:hAnsi="Times New Roman" w:cs="Times New Roman"/>
          <w:sz w:val="28"/>
          <w:szCs w:val="28"/>
        </w:rPr>
        <w:t xml:space="preserve">. </w:t>
      </w:r>
      <w:r>
        <w:rPr>
          <w:rFonts w:ascii="Times New Roman" w:hAnsi="Times New Roman" w:cs="Times New Roman"/>
          <w:sz w:val="28"/>
          <w:szCs w:val="28"/>
        </w:rPr>
        <w:t>Доведено</w:t>
      </w:r>
      <w:r w:rsidRPr="00B40C85">
        <w:rPr>
          <w:rFonts w:ascii="Times New Roman" w:hAnsi="Times New Roman" w:cs="Times New Roman"/>
          <w:sz w:val="28"/>
          <w:szCs w:val="28"/>
        </w:rPr>
        <w:t>, що продуктивність пізнавальної</w:t>
      </w:r>
      <w:r>
        <w:rPr>
          <w:rFonts w:ascii="Times New Roman" w:hAnsi="Times New Roman" w:cs="Times New Roman"/>
          <w:sz w:val="28"/>
          <w:szCs w:val="28"/>
        </w:rPr>
        <w:t xml:space="preserve"> й</w:t>
      </w:r>
      <w:r w:rsidRPr="00B40C85">
        <w:rPr>
          <w:rFonts w:ascii="Times New Roman" w:hAnsi="Times New Roman" w:cs="Times New Roman"/>
          <w:sz w:val="28"/>
          <w:szCs w:val="28"/>
        </w:rPr>
        <w:t xml:space="preserve"> мисленнєвої діяльності, </w:t>
      </w:r>
      <w:r>
        <w:rPr>
          <w:rFonts w:ascii="Times New Roman" w:hAnsi="Times New Roman" w:cs="Times New Roman"/>
          <w:sz w:val="28"/>
          <w:szCs w:val="28"/>
        </w:rPr>
        <w:t>сама</w:t>
      </w:r>
      <w:r w:rsidRPr="00B40C85">
        <w:rPr>
          <w:rFonts w:ascii="Times New Roman" w:hAnsi="Times New Roman" w:cs="Times New Roman"/>
          <w:sz w:val="28"/>
          <w:szCs w:val="28"/>
        </w:rPr>
        <w:t xml:space="preserve"> життєздатність людини </w:t>
      </w:r>
      <w:r>
        <w:rPr>
          <w:rFonts w:ascii="Times New Roman" w:hAnsi="Times New Roman" w:cs="Times New Roman"/>
          <w:sz w:val="28"/>
          <w:szCs w:val="28"/>
        </w:rPr>
        <w:t>великою</w:t>
      </w:r>
      <w:r w:rsidRPr="00B40C85">
        <w:rPr>
          <w:rFonts w:ascii="Times New Roman" w:hAnsi="Times New Roman" w:cs="Times New Roman"/>
          <w:sz w:val="28"/>
          <w:szCs w:val="28"/>
        </w:rPr>
        <w:t xml:space="preserve"> мірою залежать від її здатності до </w:t>
      </w:r>
      <w:r>
        <w:rPr>
          <w:rFonts w:ascii="Times New Roman" w:hAnsi="Times New Roman" w:cs="Times New Roman"/>
          <w:sz w:val="28"/>
          <w:szCs w:val="28"/>
        </w:rPr>
        <w:t xml:space="preserve">коннекту й </w:t>
      </w:r>
      <w:r w:rsidRPr="00B40C85">
        <w:rPr>
          <w:rFonts w:ascii="Times New Roman" w:hAnsi="Times New Roman" w:cs="Times New Roman"/>
          <w:sz w:val="28"/>
          <w:szCs w:val="28"/>
        </w:rPr>
        <w:t xml:space="preserve">рівня сформованості комунікативної компетенції. </w:t>
      </w:r>
      <w:r>
        <w:rPr>
          <w:rFonts w:ascii="Times New Roman" w:hAnsi="Times New Roman" w:cs="Times New Roman"/>
          <w:sz w:val="28"/>
          <w:szCs w:val="28"/>
        </w:rPr>
        <w:t>Взагалі</w:t>
      </w:r>
      <w:r w:rsidRPr="00B40C85">
        <w:rPr>
          <w:rFonts w:ascii="Times New Roman" w:hAnsi="Times New Roman" w:cs="Times New Roman"/>
          <w:sz w:val="28"/>
          <w:szCs w:val="28"/>
        </w:rPr>
        <w:t xml:space="preserve"> комунікація (від </w:t>
      </w:r>
      <w:r>
        <w:rPr>
          <w:rFonts w:ascii="Times New Roman" w:hAnsi="Times New Roman" w:cs="Times New Roman"/>
          <w:sz w:val="28"/>
          <w:szCs w:val="28"/>
        </w:rPr>
        <w:t xml:space="preserve">лат. </w:t>
      </w:r>
      <w:r w:rsidRPr="00B40C85">
        <w:rPr>
          <w:rFonts w:ascii="Times New Roman" w:hAnsi="Times New Roman" w:cs="Times New Roman"/>
          <w:sz w:val="28"/>
          <w:szCs w:val="28"/>
        </w:rPr>
        <w:t xml:space="preserve">communico – повідомлення, зв’язок, спілкування) </w:t>
      </w:r>
      <w:r>
        <w:rPr>
          <w:rFonts w:ascii="Times New Roman" w:hAnsi="Times New Roman" w:cs="Times New Roman"/>
          <w:sz w:val="28"/>
          <w:szCs w:val="28"/>
        </w:rPr>
        <w:t>вважається</w:t>
      </w:r>
      <w:r w:rsidRPr="00B40C85">
        <w:rPr>
          <w:rFonts w:ascii="Times New Roman" w:hAnsi="Times New Roman" w:cs="Times New Roman"/>
          <w:sz w:val="28"/>
          <w:szCs w:val="28"/>
        </w:rPr>
        <w:t xml:space="preserve"> </w:t>
      </w:r>
      <w:r>
        <w:rPr>
          <w:rFonts w:ascii="Times New Roman" w:hAnsi="Times New Roman" w:cs="Times New Roman"/>
          <w:sz w:val="28"/>
          <w:szCs w:val="28"/>
        </w:rPr>
        <w:t xml:space="preserve">характеристикою </w:t>
      </w:r>
      <w:r w:rsidRPr="00B40C85">
        <w:rPr>
          <w:rFonts w:ascii="Times New Roman" w:hAnsi="Times New Roman" w:cs="Times New Roman"/>
          <w:sz w:val="28"/>
          <w:szCs w:val="28"/>
        </w:rPr>
        <w:t>конструктивно</w:t>
      </w:r>
      <w:r>
        <w:rPr>
          <w:rFonts w:ascii="Times New Roman" w:hAnsi="Times New Roman" w:cs="Times New Roman"/>
          <w:sz w:val="28"/>
          <w:szCs w:val="28"/>
        </w:rPr>
        <w:t>го діалогу</w:t>
      </w:r>
      <w:r w:rsidRPr="00B40C85">
        <w:rPr>
          <w:rFonts w:ascii="Times New Roman" w:hAnsi="Times New Roman" w:cs="Times New Roman"/>
          <w:sz w:val="28"/>
          <w:szCs w:val="28"/>
        </w:rPr>
        <w:t xml:space="preserve"> </w:t>
      </w:r>
      <w:r>
        <w:rPr>
          <w:rFonts w:ascii="Times New Roman" w:hAnsi="Times New Roman" w:cs="Times New Roman"/>
          <w:sz w:val="28"/>
          <w:szCs w:val="28"/>
        </w:rPr>
        <w:t xml:space="preserve">осіб </w:t>
      </w:r>
      <w:r w:rsidRPr="00B40C85">
        <w:rPr>
          <w:rFonts w:ascii="Times New Roman" w:hAnsi="Times New Roman" w:cs="Times New Roman"/>
          <w:sz w:val="28"/>
          <w:szCs w:val="28"/>
        </w:rPr>
        <w:t>у процесі отримання інформаці</w:t>
      </w:r>
      <w:r>
        <w:rPr>
          <w:rFonts w:ascii="Times New Roman" w:hAnsi="Times New Roman" w:cs="Times New Roman"/>
          <w:sz w:val="28"/>
          <w:szCs w:val="28"/>
        </w:rPr>
        <w:t xml:space="preserve">ї, </w:t>
      </w:r>
      <w:r w:rsidRPr="00B40C85">
        <w:rPr>
          <w:rFonts w:ascii="Times New Roman" w:hAnsi="Times New Roman" w:cs="Times New Roman"/>
          <w:sz w:val="28"/>
          <w:szCs w:val="28"/>
        </w:rPr>
        <w:t xml:space="preserve">спілкування </w:t>
      </w:r>
      <w:r>
        <w:rPr>
          <w:rFonts w:ascii="Times New Roman" w:hAnsi="Times New Roman" w:cs="Times New Roman"/>
          <w:sz w:val="28"/>
          <w:szCs w:val="28"/>
        </w:rPr>
        <w:t xml:space="preserve">ж </w:t>
      </w:r>
      <w:r w:rsidRPr="00B40C85">
        <w:rPr>
          <w:rFonts w:ascii="Times New Roman" w:hAnsi="Times New Roman" w:cs="Times New Roman"/>
          <w:sz w:val="28"/>
          <w:szCs w:val="28"/>
        </w:rPr>
        <w:t>–</w:t>
      </w:r>
      <w:r>
        <w:rPr>
          <w:rFonts w:ascii="Times New Roman" w:hAnsi="Times New Roman" w:cs="Times New Roman"/>
          <w:sz w:val="28"/>
          <w:szCs w:val="28"/>
        </w:rPr>
        <w:t xml:space="preserve"> </w:t>
      </w:r>
      <w:r w:rsidRPr="00B40C85">
        <w:rPr>
          <w:rFonts w:ascii="Times New Roman" w:hAnsi="Times New Roman" w:cs="Times New Roman"/>
          <w:sz w:val="28"/>
          <w:szCs w:val="28"/>
        </w:rPr>
        <w:t>тип відносин,</w:t>
      </w:r>
      <w:r>
        <w:rPr>
          <w:rFonts w:ascii="Times New Roman" w:hAnsi="Times New Roman" w:cs="Times New Roman"/>
          <w:sz w:val="28"/>
          <w:szCs w:val="28"/>
        </w:rPr>
        <w:t xml:space="preserve"> означений </w:t>
      </w:r>
      <w:r w:rsidRPr="00B40C85">
        <w:rPr>
          <w:rFonts w:ascii="Times New Roman" w:hAnsi="Times New Roman" w:cs="Times New Roman"/>
          <w:sz w:val="28"/>
          <w:szCs w:val="28"/>
        </w:rPr>
        <w:t xml:space="preserve">ставленням партнерів один до одного як до рівних </w:t>
      </w:r>
      <w:r>
        <w:rPr>
          <w:rFonts w:ascii="Times New Roman" w:hAnsi="Times New Roman" w:cs="Times New Roman"/>
          <w:sz w:val="28"/>
          <w:szCs w:val="28"/>
        </w:rPr>
        <w:t>й</w:t>
      </w:r>
      <w:r w:rsidRPr="00B40C85">
        <w:rPr>
          <w:rFonts w:ascii="Times New Roman" w:hAnsi="Times New Roman" w:cs="Times New Roman"/>
          <w:sz w:val="28"/>
          <w:szCs w:val="28"/>
        </w:rPr>
        <w:t xml:space="preserve"> наділених</w:t>
      </w:r>
      <w:r>
        <w:rPr>
          <w:rFonts w:ascii="Times New Roman" w:hAnsi="Times New Roman" w:cs="Times New Roman"/>
          <w:sz w:val="28"/>
          <w:szCs w:val="28"/>
        </w:rPr>
        <w:t xml:space="preserve"> </w:t>
      </w:r>
      <w:r w:rsidRPr="00B40C85">
        <w:rPr>
          <w:rFonts w:ascii="Times New Roman" w:hAnsi="Times New Roman" w:cs="Times New Roman"/>
          <w:sz w:val="28"/>
          <w:szCs w:val="28"/>
        </w:rPr>
        <w:t>суб’єк</w:t>
      </w:r>
      <w:r>
        <w:rPr>
          <w:rFonts w:ascii="Times New Roman" w:hAnsi="Times New Roman" w:cs="Times New Roman"/>
          <w:sz w:val="28"/>
          <w:szCs w:val="28"/>
        </w:rPr>
        <w:t>т</w:t>
      </w:r>
      <w:r w:rsidRPr="00B40C85">
        <w:rPr>
          <w:rFonts w:ascii="Times New Roman" w:hAnsi="Times New Roman" w:cs="Times New Roman"/>
          <w:sz w:val="28"/>
          <w:szCs w:val="28"/>
        </w:rPr>
        <w:t>н</w:t>
      </w:r>
      <w:r>
        <w:rPr>
          <w:rFonts w:ascii="Times New Roman" w:hAnsi="Times New Roman" w:cs="Times New Roman"/>
          <w:sz w:val="28"/>
          <w:szCs w:val="28"/>
        </w:rPr>
        <w:t>істю</w:t>
      </w:r>
      <w:r w:rsidRPr="00B40C85">
        <w:rPr>
          <w:rFonts w:ascii="Times New Roman" w:hAnsi="Times New Roman" w:cs="Times New Roman"/>
          <w:sz w:val="28"/>
          <w:szCs w:val="28"/>
        </w:rPr>
        <w:t>. Спілкування</w:t>
      </w:r>
      <w:r>
        <w:rPr>
          <w:rFonts w:ascii="Times New Roman" w:hAnsi="Times New Roman" w:cs="Times New Roman"/>
          <w:sz w:val="28"/>
          <w:szCs w:val="28"/>
        </w:rPr>
        <w:t xml:space="preserve"> передбачає</w:t>
      </w:r>
      <w:r w:rsidRPr="00B40C85">
        <w:rPr>
          <w:rFonts w:ascii="Times New Roman" w:hAnsi="Times New Roman" w:cs="Times New Roman"/>
          <w:sz w:val="28"/>
          <w:szCs w:val="28"/>
        </w:rPr>
        <w:t xml:space="preserve"> взаємоді</w:t>
      </w:r>
      <w:r>
        <w:rPr>
          <w:rFonts w:ascii="Times New Roman" w:hAnsi="Times New Roman" w:cs="Times New Roman"/>
          <w:sz w:val="28"/>
          <w:szCs w:val="28"/>
        </w:rPr>
        <w:t>ю</w:t>
      </w:r>
      <w:r w:rsidRPr="00B40C85">
        <w:rPr>
          <w:rFonts w:ascii="Times New Roman" w:hAnsi="Times New Roman" w:cs="Times New Roman"/>
          <w:sz w:val="28"/>
          <w:szCs w:val="28"/>
        </w:rPr>
        <w:t>,</w:t>
      </w:r>
      <w:r>
        <w:rPr>
          <w:rFonts w:ascii="Times New Roman" w:hAnsi="Times New Roman" w:cs="Times New Roman"/>
          <w:sz w:val="28"/>
          <w:szCs w:val="28"/>
        </w:rPr>
        <w:t xml:space="preserve"> </w:t>
      </w:r>
      <w:r w:rsidRPr="00B40C85">
        <w:rPr>
          <w:rFonts w:ascii="Times New Roman" w:hAnsi="Times New Roman" w:cs="Times New Roman"/>
          <w:sz w:val="28"/>
          <w:szCs w:val="28"/>
        </w:rPr>
        <w:t xml:space="preserve">зворотній зв’язок, </w:t>
      </w:r>
      <w:r>
        <w:rPr>
          <w:rFonts w:ascii="Times New Roman" w:hAnsi="Times New Roman" w:cs="Times New Roman"/>
          <w:sz w:val="28"/>
          <w:szCs w:val="28"/>
        </w:rPr>
        <w:t xml:space="preserve">залученість двох (чи більше) </w:t>
      </w:r>
      <w:r w:rsidRPr="00B40C85">
        <w:rPr>
          <w:rFonts w:ascii="Times New Roman" w:hAnsi="Times New Roman" w:cs="Times New Roman"/>
          <w:sz w:val="28"/>
          <w:szCs w:val="28"/>
        </w:rPr>
        <w:t xml:space="preserve">сторін. Потреба в ньому є життєво </w:t>
      </w:r>
      <w:r>
        <w:rPr>
          <w:rFonts w:ascii="Times New Roman" w:hAnsi="Times New Roman" w:cs="Times New Roman"/>
          <w:sz w:val="28"/>
          <w:szCs w:val="28"/>
        </w:rPr>
        <w:t>необхідною</w:t>
      </w:r>
      <w:r w:rsidRPr="00B40C85">
        <w:rPr>
          <w:rFonts w:ascii="Times New Roman" w:hAnsi="Times New Roman" w:cs="Times New Roman"/>
          <w:sz w:val="28"/>
          <w:szCs w:val="28"/>
        </w:rPr>
        <w:t xml:space="preserve"> для кожної </w:t>
      </w:r>
      <w:r>
        <w:rPr>
          <w:rFonts w:ascii="Times New Roman" w:hAnsi="Times New Roman" w:cs="Times New Roman"/>
          <w:sz w:val="28"/>
          <w:szCs w:val="28"/>
        </w:rPr>
        <w:t>повноцінної</w:t>
      </w:r>
      <w:r w:rsidRPr="00B40C85">
        <w:rPr>
          <w:rFonts w:ascii="Times New Roman" w:hAnsi="Times New Roman" w:cs="Times New Roman"/>
          <w:sz w:val="28"/>
          <w:szCs w:val="28"/>
        </w:rPr>
        <w:t xml:space="preserve"> людини </w:t>
      </w:r>
      <w:r>
        <w:rPr>
          <w:rFonts w:ascii="Times New Roman" w:hAnsi="Times New Roman" w:cs="Times New Roman"/>
          <w:sz w:val="28"/>
          <w:szCs w:val="28"/>
        </w:rPr>
        <w:t>й з’являється</w:t>
      </w:r>
      <w:r w:rsidRPr="00B40C85">
        <w:rPr>
          <w:rFonts w:ascii="Times New Roman" w:hAnsi="Times New Roman" w:cs="Times New Roman"/>
          <w:sz w:val="28"/>
          <w:szCs w:val="28"/>
        </w:rPr>
        <w:t xml:space="preserve"> вже у немовлят</w:t>
      </w:r>
      <w:r>
        <w:rPr>
          <w:rFonts w:ascii="Times New Roman" w:hAnsi="Times New Roman" w:cs="Times New Roman"/>
          <w:sz w:val="28"/>
          <w:szCs w:val="28"/>
        </w:rPr>
        <w:t>и</w:t>
      </w:r>
      <w:r w:rsidRPr="00B40C85">
        <w:rPr>
          <w:rFonts w:ascii="Times New Roman" w:hAnsi="Times New Roman" w:cs="Times New Roman"/>
          <w:sz w:val="28"/>
          <w:szCs w:val="28"/>
        </w:rPr>
        <w:t>, з віком поступово диференціюючись [</w:t>
      </w:r>
      <w:r w:rsidR="001371B0">
        <w:rPr>
          <w:rFonts w:ascii="Times New Roman" w:hAnsi="Times New Roman" w:cs="Times New Roman"/>
          <w:sz w:val="28"/>
          <w:szCs w:val="28"/>
        </w:rPr>
        <w:t>52</w:t>
      </w:r>
      <w:r w:rsidRPr="00B40C85">
        <w:rPr>
          <w:rFonts w:ascii="Times New Roman" w:hAnsi="Times New Roman" w:cs="Times New Roman"/>
          <w:sz w:val="28"/>
          <w:szCs w:val="28"/>
        </w:rPr>
        <w:t xml:space="preserve">]. </w:t>
      </w:r>
    </w:p>
    <w:p w:rsidR="007C0DD7" w:rsidRPr="00A9641D" w:rsidRDefault="007C0DD7" w:rsidP="00BD1FE3">
      <w:pPr>
        <w:ind w:firstLine="709"/>
        <w:contextualSpacing/>
        <w:rPr>
          <w:rFonts w:ascii="Times New Roman" w:hAnsi="Times New Roman" w:cs="Times New Roman"/>
          <w:sz w:val="28"/>
          <w:szCs w:val="28"/>
        </w:rPr>
      </w:pPr>
      <w:r>
        <w:rPr>
          <w:rFonts w:ascii="Times New Roman" w:hAnsi="Times New Roman" w:cs="Times New Roman"/>
          <w:sz w:val="28"/>
          <w:szCs w:val="28"/>
        </w:rPr>
        <w:t>Комунікація невіддільна від життя</w:t>
      </w:r>
      <w:r w:rsidRPr="00B40C85">
        <w:rPr>
          <w:rFonts w:ascii="Times New Roman" w:hAnsi="Times New Roman" w:cs="Times New Roman"/>
          <w:sz w:val="28"/>
          <w:szCs w:val="28"/>
        </w:rPr>
        <w:t>. Комунікативною діяльністю Н.</w:t>
      </w:r>
      <w:r>
        <w:rPr>
          <w:rFonts w:ascii="Times New Roman" w:hAnsi="Times New Roman" w:cs="Times New Roman"/>
          <w:sz w:val="28"/>
          <w:szCs w:val="28"/>
        </w:rPr>
        <w:t>  І</w:t>
      </w:r>
      <w:r w:rsidRPr="00B40C85">
        <w:rPr>
          <w:rFonts w:ascii="Times New Roman" w:hAnsi="Times New Roman" w:cs="Times New Roman"/>
          <w:sz w:val="28"/>
          <w:szCs w:val="28"/>
        </w:rPr>
        <w:t>нханян називає систему послідовно реалізовуваних дій, кожна з яких спрямована на розв’язання певного завдання і становить «крок» у напрямі до мети спілкування. Іншими словами, це складний багатоканальний феномен взаємодії людей [</w:t>
      </w:r>
      <w:r w:rsidR="00D64BC2">
        <w:rPr>
          <w:rFonts w:ascii="Times New Roman" w:hAnsi="Times New Roman" w:cs="Times New Roman"/>
          <w:sz w:val="28"/>
          <w:szCs w:val="28"/>
        </w:rPr>
        <w:t>35</w:t>
      </w:r>
      <w:r w:rsidRPr="00B40C85">
        <w:rPr>
          <w:rFonts w:ascii="Times New Roman" w:hAnsi="Times New Roman" w:cs="Times New Roman"/>
          <w:sz w:val="28"/>
          <w:szCs w:val="28"/>
        </w:rPr>
        <w:t xml:space="preserve">]. Тлумачення терміна «комунікація» як </w:t>
      </w:r>
      <w:r w:rsidRPr="00B40C85">
        <w:rPr>
          <w:rFonts w:ascii="Times New Roman" w:hAnsi="Times New Roman" w:cs="Times New Roman"/>
          <w:sz w:val="28"/>
          <w:szCs w:val="28"/>
        </w:rPr>
        <w:lastRenderedPageBreak/>
        <w:t xml:space="preserve">певної діяльності, зумовленої системою соціально значущих норм </w:t>
      </w:r>
      <w:r>
        <w:rPr>
          <w:rFonts w:ascii="Times New Roman" w:hAnsi="Times New Roman" w:cs="Times New Roman"/>
          <w:sz w:val="28"/>
          <w:szCs w:val="28"/>
        </w:rPr>
        <w:t>й</w:t>
      </w:r>
      <w:r w:rsidRPr="00B40C85">
        <w:rPr>
          <w:rFonts w:ascii="Times New Roman" w:hAnsi="Times New Roman" w:cs="Times New Roman"/>
          <w:sz w:val="28"/>
          <w:szCs w:val="28"/>
        </w:rPr>
        <w:t xml:space="preserve"> оцінок, зразків і правил спілкування, прийнятних у суспільстві, пропонує К.</w:t>
      </w:r>
      <w:r>
        <w:rPr>
          <w:rFonts w:ascii="Times New Roman" w:hAnsi="Times New Roman" w:cs="Times New Roman"/>
          <w:sz w:val="28"/>
          <w:szCs w:val="28"/>
        </w:rPr>
        <w:t>  </w:t>
      </w:r>
      <w:r w:rsidRPr="00B40C85">
        <w:rPr>
          <w:rFonts w:ascii="Times New Roman" w:hAnsi="Times New Roman" w:cs="Times New Roman"/>
          <w:sz w:val="28"/>
          <w:szCs w:val="28"/>
        </w:rPr>
        <w:t>Каландаров [</w:t>
      </w:r>
      <w:r w:rsidR="001371B0">
        <w:rPr>
          <w:rFonts w:ascii="Times New Roman" w:hAnsi="Times New Roman" w:cs="Times New Roman"/>
          <w:sz w:val="28"/>
          <w:szCs w:val="28"/>
        </w:rPr>
        <w:t>37</w:t>
      </w:r>
      <w:r w:rsidRPr="00B40C85">
        <w:rPr>
          <w:rFonts w:ascii="Times New Roman" w:hAnsi="Times New Roman" w:cs="Times New Roman"/>
          <w:sz w:val="28"/>
          <w:szCs w:val="28"/>
        </w:rPr>
        <w:t>]. Комунікація – акт спілкування, метою якого є обмін інформацією. М.</w:t>
      </w:r>
      <w:r>
        <w:rPr>
          <w:rFonts w:ascii="Times New Roman" w:hAnsi="Times New Roman" w:cs="Times New Roman"/>
          <w:sz w:val="28"/>
          <w:szCs w:val="28"/>
        </w:rPr>
        <w:t> </w:t>
      </w:r>
      <w:r w:rsidRPr="00B40C85">
        <w:rPr>
          <w:rFonts w:ascii="Times New Roman" w:hAnsi="Times New Roman" w:cs="Times New Roman"/>
          <w:sz w:val="28"/>
          <w:szCs w:val="28"/>
        </w:rPr>
        <w:t>Каган стверджує, що процес спілкування може бути матеріальним, практичним, духовним, інформаційним, а комунікація як інформаційний процес полягає лише в передаванні повідомлень [</w:t>
      </w:r>
      <w:r w:rsidR="00D64BC2">
        <w:rPr>
          <w:rFonts w:ascii="Times New Roman" w:hAnsi="Times New Roman" w:cs="Times New Roman"/>
          <w:sz w:val="28"/>
          <w:szCs w:val="28"/>
        </w:rPr>
        <w:t>36</w:t>
      </w:r>
      <w:r w:rsidRPr="00B40C85">
        <w:rPr>
          <w:rFonts w:ascii="Times New Roman" w:hAnsi="Times New Roman" w:cs="Times New Roman"/>
          <w:sz w:val="28"/>
          <w:szCs w:val="28"/>
        </w:rPr>
        <w:t xml:space="preserve">]. </w:t>
      </w:r>
      <w:r>
        <w:rPr>
          <w:rFonts w:ascii="Times New Roman" w:hAnsi="Times New Roman" w:cs="Times New Roman"/>
          <w:sz w:val="28"/>
          <w:szCs w:val="28"/>
        </w:rPr>
        <w:t xml:space="preserve">Вчені </w:t>
      </w:r>
      <w:r w:rsidRPr="00B40C85">
        <w:rPr>
          <w:rFonts w:ascii="Times New Roman" w:hAnsi="Times New Roman" w:cs="Times New Roman"/>
          <w:sz w:val="28"/>
          <w:szCs w:val="28"/>
        </w:rPr>
        <w:t>Б.</w:t>
      </w:r>
      <w:r>
        <w:rPr>
          <w:rFonts w:ascii="Times New Roman" w:hAnsi="Times New Roman" w:cs="Times New Roman"/>
          <w:sz w:val="28"/>
          <w:szCs w:val="28"/>
        </w:rPr>
        <w:t>  </w:t>
      </w:r>
      <w:r w:rsidRPr="00B40C85">
        <w:rPr>
          <w:rFonts w:ascii="Times New Roman" w:hAnsi="Times New Roman" w:cs="Times New Roman"/>
          <w:sz w:val="28"/>
          <w:szCs w:val="28"/>
        </w:rPr>
        <w:t>Ананьєв, Л.</w:t>
      </w:r>
      <w:r w:rsidRPr="006C6C59">
        <w:rPr>
          <w:rFonts w:ascii="Times New Roman" w:hAnsi="Times New Roman" w:cs="Times New Roman"/>
          <w:sz w:val="28"/>
          <w:szCs w:val="28"/>
        </w:rPr>
        <w:t>  </w:t>
      </w:r>
      <w:r w:rsidRPr="00B40C85">
        <w:rPr>
          <w:rFonts w:ascii="Times New Roman" w:hAnsi="Times New Roman" w:cs="Times New Roman"/>
          <w:sz w:val="28"/>
          <w:szCs w:val="28"/>
        </w:rPr>
        <w:t>Виготський, О.</w:t>
      </w:r>
      <w:r>
        <w:rPr>
          <w:rFonts w:ascii="Times New Roman" w:hAnsi="Times New Roman" w:cs="Times New Roman"/>
          <w:sz w:val="28"/>
          <w:szCs w:val="28"/>
        </w:rPr>
        <w:t>  </w:t>
      </w:r>
      <w:r w:rsidRPr="00B40C85">
        <w:rPr>
          <w:rFonts w:ascii="Times New Roman" w:hAnsi="Times New Roman" w:cs="Times New Roman"/>
          <w:sz w:val="28"/>
          <w:szCs w:val="28"/>
        </w:rPr>
        <w:t>Леонтьєв, А.</w:t>
      </w:r>
      <w:r>
        <w:rPr>
          <w:rFonts w:ascii="Times New Roman" w:hAnsi="Times New Roman" w:cs="Times New Roman"/>
          <w:sz w:val="28"/>
          <w:szCs w:val="28"/>
        </w:rPr>
        <w:t>  </w:t>
      </w:r>
      <w:r w:rsidRPr="00B40C85">
        <w:rPr>
          <w:rFonts w:ascii="Times New Roman" w:hAnsi="Times New Roman" w:cs="Times New Roman"/>
          <w:sz w:val="28"/>
          <w:szCs w:val="28"/>
        </w:rPr>
        <w:t>Петровський</w:t>
      </w:r>
      <w:r>
        <w:rPr>
          <w:rFonts w:ascii="Times New Roman" w:hAnsi="Times New Roman" w:cs="Times New Roman"/>
          <w:sz w:val="28"/>
          <w:szCs w:val="28"/>
        </w:rPr>
        <w:t xml:space="preserve"> </w:t>
      </w:r>
      <w:r w:rsidRPr="00B40C85">
        <w:rPr>
          <w:rFonts w:ascii="Times New Roman" w:hAnsi="Times New Roman" w:cs="Times New Roman"/>
          <w:sz w:val="28"/>
          <w:szCs w:val="28"/>
        </w:rPr>
        <w:t xml:space="preserve">трактують спілкування як </w:t>
      </w:r>
      <w:r>
        <w:rPr>
          <w:rFonts w:ascii="Times New Roman" w:hAnsi="Times New Roman" w:cs="Times New Roman"/>
          <w:sz w:val="28"/>
          <w:szCs w:val="28"/>
        </w:rPr>
        <w:t>певний тип</w:t>
      </w:r>
      <w:r w:rsidRPr="00B40C85">
        <w:rPr>
          <w:rFonts w:ascii="Times New Roman" w:hAnsi="Times New Roman" w:cs="Times New Roman"/>
          <w:sz w:val="28"/>
          <w:szCs w:val="28"/>
        </w:rPr>
        <w:t xml:space="preserve"> людської діяльності</w:t>
      </w:r>
      <w:r>
        <w:rPr>
          <w:rFonts w:ascii="Times New Roman" w:hAnsi="Times New Roman" w:cs="Times New Roman"/>
          <w:sz w:val="28"/>
          <w:szCs w:val="28"/>
        </w:rPr>
        <w:t xml:space="preserve">; </w:t>
      </w:r>
      <w:r w:rsidRPr="00B40C85">
        <w:rPr>
          <w:rFonts w:ascii="Times New Roman" w:hAnsi="Times New Roman" w:cs="Times New Roman"/>
          <w:sz w:val="28"/>
          <w:szCs w:val="28"/>
        </w:rPr>
        <w:t>Г.</w:t>
      </w:r>
      <w:r>
        <w:rPr>
          <w:rFonts w:ascii="Times New Roman" w:hAnsi="Times New Roman" w:cs="Times New Roman"/>
          <w:sz w:val="28"/>
          <w:szCs w:val="28"/>
        </w:rPr>
        <w:t>  </w:t>
      </w:r>
      <w:r w:rsidRPr="00B40C85">
        <w:rPr>
          <w:rFonts w:ascii="Times New Roman" w:hAnsi="Times New Roman" w:cs="Times New Roman"/>
          <w:sz w:val="28"/>
          <w:szCs w:val="28"/>
        </w:rPr>
        <w:t>Андреєва, Л.</w:t>
      </w:r>
      <w:r>
        <w:rPr>
          <w:rFonts w:ascii="Times New Roman" w:hAnsi="Times New Roman" w:cs="Times New Roman"/>
          <w:sz w:val="28"/>
          <w:szCs w:val="28"/>
        </w:rPr>
        <w:t>  </w:t>
      </w:r>
      <w:r w:rsidRPr="00B40C85">
        <w:rPr>
          <w:rFonts w:ascii="Times New Roman" w:hAnsi="Times New Roman" w:cs="Times New Roman"/>
          <w:sz w:val="28"/>
          <w:szCs w:val="28"/>
        </w:rPr>
        <w:t xml:space="preserve">Петровська </w:t>
      </w:r>
      <w:r>
        <w:rPr>
          <w:rFonts w:ascii="Times New Roman" w:hAnsi="Times New Roman" w:cs="Times New Roman"/>
          <w:sz w:val="28"/>
          <w:szCs w:val="28"/>
        </w:rPr>
        <w:t>–</w:t>
      </w:r>
      <w:r w:rsidRPr="00B40C85">
        <w:rPr>
          <w:rFonts w:ascii="Times New Roman" w:hAnsi="Times New Roman" w:cs="Times New Roman"/>
          <w:sz w:val="28"/>
          <w:szCs w:val="28"/>
        </w:rPr>
        <w:t xml:space="preserve"> як вищу психічну функцію особистості. Сучасні філософи М.</w:t>
      </w:r>
      <w:r>
        <w:rPr>
          <w:rFonts w:ascii="Times New Roman" w:hAnsi="Times New Roman" w:cs="Times New Roman"/>
          <w:sz w:val="28"/>
          <w:szCs w:val="28"/>
        </w:rPr>
        <w:t>  </w:t>
      </w:r>
      <w:r w:rsidRPr="00B40C85">
        <w:rPr>
          <w:rFonts w:ascii="Times New Roman" w:hAnsi="Times New Roman" w:cs="Times New Roman"/>
          <w:sz w:val="28"/>
          <w:szCs w:val="28"/>
        </w:rPr>
        <w:t>Каган</w:t>
      </w:r>
      <w:r>
        <w:rPr>
          <w:rFonts w:ascii="Times New Roman" w:hAnsi="Times New Roman" w:cs="Times New Roman"/>
          <w:sz w:val="28"/>
          <w:szCs w:val="28"/>
        </w:rPr>
        <w:t xml:space="preserve"> та</w:t>
      </w:r>
      <w:r w:rsidRPr="00B40C85">
        <w:rPr>
          <w:rFonts w:ascii="Times New Roman" w:hAnsi="Times New Roman" w:cs="Times New Roman"/>
          <w:sz w:val="28"/>
          <w:szCs w:val="28"/>
        </w:rPr>
        <w:t xml:space="preserve"> Ю.</w:t>
      </w:r>
      <w:r>
        <w:rPr>
          <w:rFonts w:ascii="Times New Roman" w:hAnsi="Times New Roman" w:cs="Times New Roman"/>
          <w:sz w:val="28"/>
          <w:szCs w:val="28"/>
        </w:rPr>
        <w:t>  </w:t>
      </w:r>
      <w:r w:rsidRPr="00B40C85">
        <w:rPr>
          <w:rFonts w:ascii="Times New Roman" w:hAnsi="Times New Roman" w:cs="Times New Roman"/>
          <w:sz w:val="28"/>
          <w:szCs w:val="28"/>
        </w:rPr>
        <w:t xml:space="preserve">Прилюк </w:t>
      </w:r>
      <w:r>
        <w:rPr>
          <w:rFonts w:ascii="Times New Roman" w:hAnsi="Times New Roman" w:cs="Times New Roman"/>
          <w:sz w:val="28"/>
          <w:szCs w:val="28"/>
        </w:rPr>
        <w:t>акцентують увагу</w:t>
      </w:r>
      <w:r w:rsidRPr="00B40C85">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B40C85">
        <w:rPr>
          <w:rFonts w:ascii="Times New Roman" w:hAnsi="Times New Roman" w:cs="Times New Roman"/>
          <w:sz w:val="28"/>
          <w:szCs w:val="28"/>
        </w:rPr>
        <w:t>індивідуалізуюч</w:t>
      </w:r>
      <w:r>
        <w:rPr>
          <w:rFonts w:ascii="Times New Roman" w:hAnsi="Times New Roman" w:cs="Times New Roman"/>
          <w:sz w:val="28"/>
          <w:szCs w:val="28"/>
        </w:rPr>
        <w:t>ій</w:t>
      </w:r>
      <w:r w:rsidRPr="00B40C85">
        <w:rPr>
          <w:rFonts w:ascii="Times New Roman" w:hAnsi="Times New Roman" w:cs="Times New Roman"/>
          <w:sz w:val="28"/>
          <w:szCs w:val="28"/>
        </w:rPr>
        <w:t xml:space="preserve"> та соціалізуюч</w:t>
      </w:r>
      <w:r>
        <w:rPr>
          <w:rFonts w:ascii="Times New Roman" w:hAnsi="Times New Roman" w:cs="Times New Roman"/>
          <w:sz w:val="28"/>
          <w:szCs w:val="28"/>
        </w:rPr>
        <w:t>ій</w:t>
      </w:r>
      <w:r w:rsidRPr="00B40C85">
        <w:rPr>
          <w:rFonts w:ascii="Times New Roman" w:hAnsi="Times New Roman" w:cs="Times New Roman"/>
          <w:sz w:val="28"/>
          <w:szCs w:val="28"/>
        </w:rPr>
        <w:t xml:space="preserve"> функці</w:t>
      </w:r>
      <w:r>
        <w:rPr>
          <w:rFonts w:ascii="Times New Roman" w:hAnsi="Times New Roman" w:cs="Times New Roman"/>
          <w:sz w:val="28"/>
          <w:szCs w:val="28"/>
        </w:rPr>
        <w:t>ях</w:t>
      </w:r>
      <w:r w:rsidRPr="00B40C85">
        <w:rPr>
          <w:rFonts w:ascii="Times New Roman" w:hAnsi="Times New Roman" w:cs="Times New Roman"/>
          <w:sz w:val="28"/>
          <w:szCs w:val="28"/>
        </w:rPr>
        <w:t xml:space="preserve"> спілкування </w:t>
      </w:r>
      <w:r>
        <w:rPr>
          <w:rFonts w:ascii="Times New Roman" w:hAnsi="Times New Roman" w:cs="Times New Roman"/>
          <w:sz w:val="28"/>
          <w:szCs w:val="28"/>
        </w:rPr>
        <w:t>в</w:t>
      </w:r>
      <w:r w:rsidRPr="00B40C85">
        <w:rPr>
          <w:rFonts w:ascii="Times New Roman" w:hAnsi="Times New Roman" w:cs="Times New Roman"/>
          <w:sz w:val="28"/>
          <w:szCs w:val="28"/>
        </w:rPr>
        <w:t xml:space="preserve"> процесі становлення особистості. На думку вітчизняних дослідників Т.</w:t>
      </w:r>
      <w:r w:rsidRPr="006C6C59">
        <w:rPr>
          <w:rFonts w:ascii="Times New Roman" w:hAnsi="Times New Roman" w:cs="Times New Roman"/>
          <w:sz w:val="28"/>
          <w:szCs w:val="28"/>
        </w:rPr>
        <w:t>  </w:t>
      </w:r>
      <w:r w:rsidRPr="00B40C85">
        <w:rPr>
          <w:rFonts w:ascii="Times New Roman" w:hAnsi="Times New Roman" w:cs="Times New Roman"/>
          <w:sz w:val="28"/>
          <w:szCs w:val="28"/>
        </w:rPr>
        <w:t>Панченк</w:t>
      </w:r>
      <w:r w:rsidRPr="006C6C59">
        <w:rPr>
          <w:rFonts w:ascii="Times New Roman" w:hAnsi="Times New Roman" w:cs="Times New Roman"/>
          <w:sz w:val="28"/>
          <w:szCs w:val="28"/>
        </w:rPr>
        <w:t>a</w:t>
      </w:r>
      <w:r w:rsidRPr="00B40C85">
        <w:rPr>
          <w:rFonts w:ascii="Times New Roman" w:hAnsi="Times New Roman" w:cs="Times New Roman"/>
          <w:sz w:val="28"/>
          <w:szCs w:val="28"/>
        </w:rPr>
        <w:t xml:space="preserve"> та Є.</w:t>
      </w:r>
      <w:r w:rsidRPr="006C6C59">
        <w:rPr>
          <w:rFonts w:ascii="Times New Roman" w:hAnsi="Times New Roman" w:cs="Times New Roman"/>
          <w:sz w:val="28"/>
          <w:szCs w:val="28"/>
        </w:rPr>
        <w:t>  </w:t>
      </w:r>
      <w:r w:rsidRPr="00B40C85">
        <w:rPr>
          <w:rFonts w:ascii="Times New Roman" w:hAnsi="Times New Roman" w:cs="Times New Roman"/>
          <w:sz w:val="28"/>
          <w:szCs w:val="28"/>
        </w:rPr>
        <w:t>Сарапулової,</w:t>
      </w:r>
      <w:r w:rsidRPr="00E95C94">
        <w:rPr>
          <w:rFonts w:ascii="Times New Roman" w:hAnsi="Times New Roman" w:cs="Times New Roman"/>
          <w:sz w:val="28"/>
          <w:szCs w:val="28"/>
        </w:rPr>
        <w:t xml:space="preserve"> </w:t>
      </w:r>
      <w:r w:rsidRPr="00B40C85">
        <w:rPr>
          <w:rFonts w:ascii="Times New Roman" w:hAnsi="Times New Roman" w:cs="Times New Roman"/>
          <w:sz w:val="28"/>
          <w:szCs w:val="28"/>
        </w:rPr>
        <w:t>засобами формування комунікативних умінь</w:t>
      </w:r>
      <w:r w:rsidRPr="006C6C59">
        <w:rPr>
          <w:rFonts w:ascii="Times New Roman" w:hAnsi="Times New Roman" w:cs="Times New Roman"/>
          <w:sz w:val="28"/>
          <w:szCs w:val="28"/>
        </w:rPr>
        <w:t xml:space="preserve"> </w:t>
      </w:r>
      <w:r>
        <w:rPr>
          <w:rFonts w:ascii="Times New Roman" w:hAnsi="Times New Roman" w:cs="Times New Roman"/>
          <w:sz w:val="28"/>
          <w:szCs w:val="28"/>
        </w:rPr>
        <w:t>є</w:t>
      </w:r>
      <w:r w:rsidRPr="00B40C85">
        <w:rPr>
          <w:rFonts w:ascii="Times New Roman" w:hAnsi="Times New Roman" w:cs="Times New Roman"/>
          <w:sz w:val="28"/>
          <w:szCs w:val="28"/>
        </w:rPr>
        <w:t xml:space="preserve"> самопізнання й етика спілкування [</w:t>
      </w:r>
      <w:r w:rsidR="00D64BC2">
        <w:rPr>
          <w:rFonts w:ascii="Times New Roman" w:hAnsi="Times New Roman" w:cs="Times New Roman"/>
          <w:sz w:val="28"/>
          <w:szCs w:val="28"/>
        </w:rPr>
        <w:t>63</w:t>
      </w:r>
      <w:r w:rsidRPr="00B40C85">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B40C85">
        <w:rPr>
          <w:rFonts w:ascii="Times New Roman" w:hAnsi="Times New Roman" w:cs="Times New Roman"/>
          <w:sz w:val="28"/>
          <w:szCs w:val="28"/>
        </w:rPr>
        <w:t>роботах українських науковців І.</w:t>
      </w:r>
      <w:r>
        <w:rPr>
          <w:rFonts w:ascii="Times New Roman" w:hAnsi="Times New Roman" w:cs="Times New Roman"/>
          <w:sz w:val="28"/>
          <w:szCs w:val="28"/>
        </w:rPr>
        <w:t>  </w:t>
      </w:r>
      <w:r w:rsidRPr="00B40C85">
        <w:rPr>
          <w:rFonts w:ascii="Times New Roman" w:hAnsi="Times New Roman" w:cs="Times New Roman"/>
          <w:sz w:val="28"/>
          <w:szCs w:val="28"/>
        </w:rPr>
        <w:t>Беха, М.</w:t>
      </w:r>
      <w:r>
        <w:rPr>
          <w:rFonts w:ascii="Times New Roman" w:hAnsi="Times New Roman" w:cs="Times New Roman"/>
          <w:sz w:val="28"/>
          <w:szCs w:val="28"/>
        </w:rPr>
        <w:t>  </w:t>
      </w:r>
      <w:r w:rsidRPr="00B40C85">
        <w:rPr>
          <w:rFonts w:ascii="Times New Roman" w:hAnsi="Times New Roman" w:cs="Times New Roman"/>
          <w:sz w:val="28"/>
          <w:szCs w:val="28"/>
        </w:rPr>
        <w:t>Боришевского, Л.</w:t>
      </w:r>
      <w:r>
        <w:rPr>
          <w:rFonts w:ascii="Times New Roman" w:hAnsi="Times New Roman" w:cs="Times New Roman"/>
          <w:sz w:val="28"/>
          <w:szCs w:val="28"/>
        </w:rPr>
        <w:t>  </w:t>
      </w:r>
      <w:r w:rsidRPr="00B40C85">
        <w:rPr>
          <w:rFonts w:ascii="Times New Roman" w:hAnsi="Times New Roman" w:cs="Times New Roman"/>
          <w:sz w:val="28"/>
          <w:szCs w:val="28"/>
        </w:rPr>
        <w:t>Долинської, О</w:t>
      </w:r>
      <w:r w:rsidR="00EB64EF">
        <w:rPr>
          <w:rFonts w:ascii="Times New Roman" w:hAnsi="Times New Roman" w:cs="Times New Roman"/>
          <w:sz w:val="28"/>
          <w:szCs w:val="28"/>
        </w:rPr>
        <w:t>. </w:t>
      </w:r>
      <w:r w:rsidRPr="00B40C85">
        <w:rPr>
          <w:rFonts w:ascii="Times New Roman" w:hAnsi="Times New Roman" w:cs="Times New Roman"/>
          <w:sz w:val="28"/>
          <w:szCs w:val="28"/>
        </w:rPr>
        <w:t>Санн</w:t>
      </w:r>
      <w:r>
        <w:rPr>
          <w:rFonts w:ascii="Times New Roman" w:hAnsi="Times New Roman" w:cs="Times New Roman"/>
          <w:sz w:val="28"/>
          <w:szCs w:val="28"/>
        </w:rPr>
        <w:t>і</w:t>
      </w:r>
      <w:r w:rsidRPr="00B40C85">
        <w:rPr>
          <w:rFonts w:ascii="Times New Roman" w:hAnsi="Times New Roman" w:cs="Times New Roman"/>
          <w:sz w:val="28"/>
          <w:szCs w:val="28"/>
        </w:rPr>
        <w:t>кової</w:t>
      </w:r>
      <w:r>
        <w:rPr>
          <w:rFonts w:ascii="Times New Roman" w:hAnsi="Times New Roman" w:cs="Times New Roman"/>
          <w:sz w:val="28"/>
          <w:szCs w:val="28"/>
        </w:rPr>
        <w:t xml:space="preserve"> та ін</w:t>
      </w:r>
      <w:r w:rsidRPr="00B40C85">
        <w:rPr>
          <w:rFonts w:ascii="Times New Roman" w:hAnsi="Times New Roman" w:cs="Times New Roman"/>
          <w:sz w:val="28"/>
          <w:szCs w:val="28"/>
        </w:rPr>
        <w:t xml:space="preserve">. </w:t>
      </w:r>
      <w:r>
        <w:rPr>
          <w:rFonts w:ascii="Times New Roman" w:hAnsi="Times New Roman" w:cs="Times New Roman"/>
          <w:sz w:val="28"/>
          <w:szCs w:val="28"/>
        </w:rPr>
        <w:t>розкрито</w:t>
      </w:r>
      <w:r w:rsidRPr="00A9641D">
        <w:rPr>
          <w:rFonts w:ascii="Times New Roman" w:hAnsi="Times New Roman" w:cs="Times New Roman"/>
          <w:sz w:val="28"/>
          <w:szCs w:val="28"/>
        </w:rPr>
        <w:t xml:space="preserve"> </w:t>
      </w:r>
      <w:r>
        <w:rPr>
          <w:rFonts w:ascii="Times New Roman" w:hAnsi="Times New Roman" w:cs="Times New Roman"/>
          <w:sz w:val="28"/>
          <w:szCs w:val="28"/>
        </w:rPr>
        <w:t>з</w:t>
      </w:r>
      <w:r w:rsidRPr="00B40C85">
        <w:rPr>
          <w:rFonts w:ascii="Times New Roman" w:hAnsi="Times New Roman" w:cs="Times New Roman"/>
          <w:sz w:val="28"/>
          <w:szCs w:val="28"/>
        </w:rPr>
        <w:t xml:space="preserve">акономірності функціонування </w:t>
      </w:r>
      <w:r>
        <w:rPr>
          <w:rFonts w:ascii="Times New Roman" w:hAnsi="Times New Roman" w:cs="Times New Roman"/>
          <w:sz w:val="28"/>
          <w:szCs w:val="28"/>
        </w:rPr>
        <w:t>й</w:t>
      </w:r>
      <w:r w:rsidRPr="00B40C85">
        <w:rPr>
          <w:rFonts w:ascii="Times New Roman" w:hAnsi="Times New Roman" w:cs="Times New Roman"/>
          <w:sz w:val="28"/>
          <w:szCs w:val="28"/>
        </w:rPr>
        <w:t xml:space="preserve"> розвитку особистості в процесі </w:t>
      </w:r>
      <w:r>
        <w:rPr>
          <w:rFonts w:ascii="Times New Roman" w:hAnsi="Times New Roman" w:cs="Times New Roman"/>
          <w:sz w:val="28"/>
          <w:szCs w:val="28"/>
        </w:rPr>
        <w:t>комунікації</w:t>
      </w:r>
      <w:r w:rsidR="00EB64EF">
        <w:rPr>
          <w:rFonts w:ascii="Times New Roman" w:hAnsi="Times New Roman" w:cs="Times New Roman"/>
          <w:sz w:val="28"/>
          <w:szCs w:val="28"/>
        </w:rPr>
        <w:t xml:space="preserve">, </w:t>
      </w:r>
      <w:r>
        <w:rPr>
          <w:rFonts w:ascii="Times New Roman" w:hAnsi="Times New Roman" w:cs="Times New Roman"/>
          <w:sz w:val="28"/>
          <w:szCs w:val="28"/>
        </w:rPr>
        <w:t>В.</w:t>
      </w:r>
      <w:r w:rsidR="00EB64EF">
        <w:rPr>
          <w:rFonts w:ascii="Times New Roman" w:hAnsi="Times New Roman" w:cs="Times New Roman"/>
          <w:sz w:val="28"/>
          <w:szCs w:val="28"/>
        </w:rPr>
        <w:t> </w:t>
      </w:r>
      <w:r>
        <w:rPr>
          <w:rFonts w:ascii="Times New Roman" w:hAnsi="Times New Roman" w:cs="Times New Roman"/>
          <w:sz w:val="28"/>
          <w:szCs w:val="28"/>
        </w:rPr>
        <w:t>Рибалка вважає спілкування базовою складовою структури особистості.</w:t>
      </w:r>
    </w:p>
    <w:p w:rsidR="007C0DD7"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 xml:space="preserve">Важливе </w:t>
      </w:r>
      <w:r>
        <w:rPr>
          <w:rFonts w:ascii="Times New Roman" w:hAnsi="Times New Roman" w:cs="Times New Roman"/>
          <w:sz w:val="28"/>
          <w:szCs w:val="28"/>
        </w:rPr>
        <w:t>значення</w:t>
      </w:r>
      <w:r w:rsidRPr="00B40C85">
        <w:rPr>
          <w:rFonts w:ascii="Times New Roman" w:hAnsi="Times New Roman" w:cs="Times New Roman"/>
          <w:sz w:val="28"/>
          <w:szCs w:val="28"/>
        </w:rPr>
        <w:t xml:space="preserve"> спілкування дітей з ровесниками та дорослими підкреслюють Л.</w:t>
      </w:r>
      <w:r>
        <w:rPr>
          <w:rFonts w:ascii="Times New Roman" w:hAnsi="Times New Roman" w:cs="Times New Roman"/>
          <w:sz w:val="28"/>
          <w:szCs w:val="28"/>
        </w:rPr>
        <w:t>  </w:t>
      </w:r>
      <w:r w:rsidRPr="00B40C85">
        <w:rPr>
          <w:rFonts w:ascii="Times New Roman" w:hAnsi="Times New Roman" w:cs="Times New Roman"/>
          <w:sz w:val="28"/>
          <w:szCs w:val="28"/>
        </w:rPr>
        <w:t>Абрамова, А.</w:t>
      </w:r>
      <w:r>
        <w:rPr>
          <w:rFonts w:ascii="Times New Roman" w:hAnsi="Times New Roman" w:cs="Times New Roman"/>
          <w:sz w:val="28"/>
          <w:szCs w:val="28"/>
        </w:rPr>
        <w:t>  </w:t>
      </w:r>
      <w:r w:rsidRPr="00B40C85">
        <w:rPr>
          <w:rFonts w:ascii="Times New Roman" w:hAnsi="Times New Roman" w:cs="Times New Roman"/>
          <w:sz w:val="28"/>
          <w:szCs w:val="28"/>
        </w:rPr>
        <w:t>Батаршев, Л.</w:t>
      </w:r>
      <w:r>
        <w:rPr>
          <w:rFonts w:ascii="Times New Roman" w:hAnsi="Times New Roman" w:cs="Times New Roman"/>
          <w:sz w:val="28"/>
          <w:szCs w:val="28"/>
        </w:rPr>
        <w:t>  </w:t>
      </w:r>
      <w:r w:rsidRPr="00B40C85">
        <w:rPr>
          <w:rFonts w:ascii="Times New Roman" w:hAnsi="Times New Roman" w:cs="Times New Roman"/>
          <w:sz w:val="28"/>
          <w:szCs w:val="28"/>
        </w:rPr>
        <w:t>Виготський, О.</w:t>
      </w:r>
      <w:r>
        <w:rPr>
          <w:rFonts w:ascii="Times New Roman" w:hAnsi="Times New Roman" w:cs="Times New Roman"/>
          <w:sz w:val="28"/>
          <w:szCs w:val="28"/>
        </w:rPr>
        <w:t>  </w:t>
      </w:r>
      <w:r w:rsidRPr="00B40C85">
        <w:rPr>
          <w:rFonts w:ascii="Times New Roman" w:hAnsi="Times New Roman" w:cs="Times New Roman"/>
          <w:sz w:val="28"/>
          <w:szCs w:val="28"/>
        </w:rPr>
        <w:t>Скрипченко та ін</w:t>
      </w:r>
      <w:r>
        <w:rPr>
          <w:rFonts w:ascii="Times New Roman" w:hAnsi="Times New Roman" w:cs="Times New Roman"/>
          <w:sz w:val="28"/>
          <w:szCs w:val="28"/>
        </w:rPr>
        <w:t>.,</w:t>
      </w:r>
      <w:r w:rsidRPr="00B40C85">
        <w:rPr>
          <w:rFonts w:ascii="Times New Roman" w:hAnsi="Times New Roman" w:cs="Times New Roman"/>
          <w:sz w:val="28"/>
          <w:szCs w:val="28"/>
        </w:rPr>
        <w:t xml:space="preserve"> А</w:t>
      </w:r>
      <w:r>
        <w:rPr>
          <w:rFonts w:ascii="Times New Roman" w:hAnsi="Times New Roman" w:cs="Times New Roman"/>
          <w:sz w:val="28"/>
          <w:szCs w:val="28"/>
        </w:rPr>
        <w:t>.  </w:t>
      </w:r>
      <w:r w:rsidRPr="00B40C85">
        <w:rPr>
          <w:rFonts w:ascii="Times New Roman" w:hAnsi="Times New Roman" w:cs="Times New Roman"/>
          <w:sz w:val="28"/>
          <w:szCs w:val="28"/>
        </w:rPr>
        <w:t>Богуш і Н.</w:t>
      </w:r>
      <w:r>
        <w:rPr>
          <w:rFonts w:ascii="Times New Roman" w:hAnsi="Times New Roman" w:cs="Times New Roman"/>
          <w:sz w:val="28"/>
          <w:szCs w:val="28"/>
        </w:rPr>
        <w:t>  </w:t>
      </w:r>
      <w:r w:rsidRPr="00B40C85">
        <w:rPr>
          <w:rFonts w:ascii="Times New Roman" w:hAnsi="Times New Roman" w:cs="Times New Roman"/>
          <w:sz w:val="28"/>
          <w:szCs w:val="28"/>
        </w:rPr>
        <w:t xml:space="preserve">Гавриш </w:t>
      </w:r>
      <w:r>
        <w:rPr>
          <w:rFonts w:ascii="Times New Roman" w:hAnsi="Times New Roman" w:cs="Times New Roman"/>
          <w:sz w:val="28"/>
          <w:szCs w:val="28"/>
        </w:rPr>
        <w:t xml:space="preserve">наголошують </w:t>
      </w:r>
      <w:r w:rsidRPr="00B40C85">
        <w:rPr>
          <w:rFonts w:ascii="Times New Roman" w:hAnsi="Times New Roman" w:cs="Times New Roman"/>
          <w:sz w:val="28"/>
          <w:szCs w:val="28"/>
        </w:rPr>
        <w:t>на необхідн</w:t>
      </w:r>
      <w:r>
        <w:rPr>
          <w:rFonts w:ascii="Times New Roman" w:hAnsi="Times New Roman" w:cs="Times New Roman"/>
          <w:sz w:val="28"/>
          <w:szCs w:val="28"/>
        </w:rPr>
        <w:t>о</w:t>
      </w:r>
      <w:r w:rsidRPr="00B40C85">
        <w:rPr>
          <w:rFonts w:ascii="Times New Roman" w:hAnsi="Times New Roman" w:cs="Times New Roman"/>
          <w:sz w:val="28"/>
          <w:szCs w:val="28"/>
        </w:rPr>
        <w:t>ст</w:t>
      </w:r>
      <w:r>
        <w:rPr>
          <w:rFonts w:ascii="Times New Roman" w:hAnsi="Times New Roman" w:cs="Times New Roman"/>
          <w:sz w:val="28"/>
          <w:szCs w:val="28"/>
        </w:rPr>
        <w:t>і</w:t>
      </w:r>
      <w:r w:rsidRPr="00B40C85">
        <w:rPr>
          <w:rFonts w:ascii="Times New Roman" w:hAnsi="Times New Roman" w:cs="Times New Roman"/>
          <w:sz w:val="28"/>
          <w:szCs w:val="28"/>
        </w:rPr>
        <w:t xml:space="preserve"> </w:t>
      </w:r>
      <w:r>
        <w:rPr>
          <w:rFonts w:ascii="Times New Roman" w:hAnsi="Times New Roman" w:cs="Times New Roman"/>
          <w:sz w:val="28"/>
          <w:szCs w:val="28"/>
        </w:rPr>
        <w:t xml:space="preserve">розуміння </w:t>
      </w:r>
      <w:r w:rsidRPr="00B40C85">
        <w:rPr>
          <w:rFonts w:ascii="Times New Roman" w:hAnsi="Times New Roman" w:cs="Times New Roman"/>
          <w:sz w:val="28"/>
          <w:szCs w:val="28"/>
        </w:rPr>
        <w:t xml:space="preserve">відмінностей між спілкуванням </w:t>
      </w:r>
      <w:r>
        <w:rPr>
          <w:rFonts w:ascii="Times New Roman" w:hAnsi="Times New Roman" w:cs="Times New Roman"/>
          <w:sz w:val="28"/>
          <w:szCs w:val="28"/>
        </w:rPr>
        <w:t>та</w:t>
      </w:r>
      <w:r w:rsidRPr="00B40C85">
        <w:rPr>
          <w:rFonts w:ascii="Times New Roman" w:hAnsi="Times New Roman" w:cs="Times New Roman"/>
          <w:sz w:val="28"/>
          <w:szCs w:val="28"/>
        </w:rPr>
        <w:t xml:space="preserve"> комунікацією для п</w:t>
      </w:r>
      <w:r>
        <w:rPr>
          <w:rFonts w:ascii="Times New Roman" w:hAnsi="Times New Roman" w:cs="Times New Roman"/>
          <w:sz w:val="28"/>
          <w:szCs w:val="28"/>
        </w:rPr>
        <w:t xml:space="preserve">равильного </w:t>
      </w:r>
      <w:r w:rsidRPr="00B40C85">
        <w:rPr>
          <w:rFonts w:ascii="Times New Roman" w:hAnsi="Times New Roman" w:cs="Times New Roman"/>
          <w:sz w:val="28"/>
          <w:szCs w:val="28"/>
        </w:rPr>
        <w:t xml:space="preserve">формування комунікативної діяльності: життя у суспільстві потребує вміння діяти як з позиції суб’єкта, так і </w:t>
      </w:r>
      <w:r>
        <w:rPr>
          <w:rFonts w:ascii="Times New Roman" w:hAnsi="Times New Roman" w:cs="Times New Roman"/>
          <w:sz w:val="28"/>
          <w:szCs w:val="28"/>
        </w:rPr>
        <w:t xml:space="preserve">з ракурсу </w:t>
      </w:r>
      <w:r w:rsidRPr="00B40C85">
        <w:rPr>
          <w:rFonts w:ascii="Times New Roman" w:hAnsi="Times New Roman" w:cs="Times New Roman"/>
          <w:sz w:val="28"/>
          <w:szCs w:val="28"/>
        </w:rPr>
        <w:t xml:space="preserve">об’єкта, бути як учасником інформаційного процесу (адресатом </w:t>
      </w:r>
      <w:r>
        <w:rPr>
          <w:rFonts w:ascii="Times New Roman" w:hAnsi="Times New Roman" w:cs="Times New Roman"/>
          <w:sz w:val="28"/>
          <w:szCs w:val="28"/>
        </w:rPr>
        <w:t>чи</w:t>
      </w:r>
      <w:r w:rsidRPr="00B40C85">
        <w:rPr>
          <w:rFonts w:ascii="Times New Roman" w:hAnsi="Times New Roman" w:cs="Times New Roman"/>
          <w:sz w:val="28"/>
          <w:szCs w:val="28"/>
        </w:rPr>
        <w:t xml:space="preserve"> адресантом), так і партнером у спілкуванні. </w:t>
      </w:r>
      <w:r>
        <w:rPr>
          <w:rFonts w:ascii="Times New Roman" w:hAnsi="Times New Roman" w:cs="Times New Roman"/>
          <w:sz w:val="28"/>
          <w:szCs w:val="28"/>
        </w:rPr>
        <w:t>На їх думку, п</w:t>
      </w:r>
      <w:r w:rsidRPr="00B40C85">
        <w:rPr>
          <w:rFonts w:ascii="Times New Roman" w:hAnsi="Times New Roman" w:cs="Times New Roman"/>
          <w:sz w:val="28"/>
          <w:szCs w:val="28"/>
        </w:rPr>
        <w:t xml:space="preserve">роцес спілкування (міжособистісної взаємодії) </w:t>
      </w:r>
      <w:r>
        <w:rPr>
          <w:rFonts w:ascii="Times New Roman" w:hAnsi="Times New Roman" w:cs="Times New Roman"/>
          <w:sz w:val="28"/>
          <w:szCs w:val="28"/>
        </w:rPr>
        <w:t xml:space="preserve">та </w:t>
      </w:r>
      <w:r w:rsidRPr="00B40C85">
        <w:rPr>
          <w:rFonts w:ascii="Times New Roman" w:hAnsi="Times New Roman" w:cs="Times New Roman"/>
          <w:sz w:val="28"/>
          <w:szCs w:val="28"/>
        </w:rPr>
        <w:t>процес</w:t>
      </w:r>
      <w:r>
        <w:rPr>
          <w:rFonts w:ascii="Times New Roman" w:hAnsi="Times New Roman" w:cs="Times New Roman"/>
          <w:sz w:val="28"/>
          <w:szCs w:val="28"/>
        </w:rPr>
        <w:t xml:space="preserve"> </w:t>
      </w:r>
      <w:r w:rsidRPr="00B40C85">
        <w:rPr>
          <w:rFonts w:ascii="Times New Roman" w:hAnsi="Times New Roman" w:cs="Times New Roman"/>
          <w:sz w:val="28"/>
          <w:szCs w:val="28"/>
        </w:rPr>
        <w:t>комунікації</w:t>
      </w:r>
      <w:r>
        <w:rPr>
          <w:rFonts w:ascii="Times New Roman" w:hAnsi="Times New Roman" w:cs="Times New Roman"/>
          <w:sz w:val="28"/>
          <w:szCs w:val="28"/>
        </w:rPr>
        <w:t xml:space="preserve"> (с</w:t>
      </w:r>
      <w:r w:rsidRPr="00B40C85">
        <w:rPr>
          <w:rFonts w:ascii="Times New Roman" w:hAnsi="Times New Roman" w:cs="Times New Roman"/>
          <w:sz w:val="28"/>
          <w:szCs w:val="28"/>
        </w:rPr>
        <w:t>прий</w:t>
      </w:r>
      <w:r>
        <w:rPr>
          <w:rFonts w:ascii="Times New Roman" w:hAnsi="Times New Roman" w:cs="Times New Roman"/>
          <w:sz w:val="28"/>
          <w:szCs w:val="28"/>
        </w:rPr>
        <w:t>манн</w:t>
      </w:r>
      <w:r w:rsidRPr="00B40C85">
        <w:rPr>
          <w:rFonts w:ascii="Times New Roman" w:hAnsi="Times New Roman" w:cs="Times New Roman"/>
          <w:sz w:val="28"/>
          <w:szCs w:val="28"/>
        </w:rPr>
        <w:t>я і переда</w:t>
      </w:r>
      <w:r>
        <w:rPr>
          <w:rFonts w:ascii="Times New Roman" w:hAnsi="Times New Roman" w:cs="Times New Roman"/>
          <w:sz w:val="28"/>
          <w:szCs w:val="28"/>
        </w:rPr>
        <w:t>ча</w:t>
      </w:r>
      <w:r w:rsidRPr="00B40C85">
        <w:rPr>
          <w:rFonts w:ascii="Times New Roman" w:hAnsi="Times New Roman" w:cs="Times New Roman"/>
          <w:sz w:val="28"/>
          <w:szCs w:val="28"/>
        </w:rPr>
        <w:t xml:space="preserve"> вербальної інформації безпосередньо</w:t>
      </w:r>
      <w:r>
        <w:rPr>
          <w:rFonts w:ascii="Times New Roman" w:hAnsi="Times New Roman" w:cs="Times New Roman"/>
          <w:sz w:val="28"/>
          <w:szCs w:val="28"/>
        </w:rPr>
        <w:t xml:space="preserve"> або </w:t>
      </w:r>
      <w:r w:rsidRPr="00B40C85">
        <w:rPr>
          <w:rFonts w:ascii="Times New Roman" w:hAnsi="Times New Roman" w:cs="Times New Roman"/>
          <w:sz w:val="28"/>
          <w:szCs w:val="28"/>
        </w:rPr>
        <w:t>через засоби інформації</w:t>
      </w:r>
      <w:r>
        <w:rPr>
          <w:rFonts w:ascii="Times New Roman" w:hAnsi="Times New Roman" w:cs="Times New Roman"/>
          <w:sz w:val="28"/>
          <w:szCs w:val="28"/>
        </w:rPr>
        <w:t>)</w:t>
      </w:r>
      <w:r w:rsidRPr="00B40C85">
        <w:rPr>
          <w:rFonts w:ascii="Times New Roman" w:hAnsi="Times New Roman" w:cs="Times New Roman"/>
          <w:sz w:val="28"/>
          <w:szCs w:val="28"/>
        </w:rPr>
        <w:t xml:space="preserve"> виступають ланками єдиної комунікативної діяльності [</w:t>
      </w:r>
      <w:r w:rsidR="001371B0">
        <w:rPr>
          <w:rFonts w:ascii="Times New Roman" w:hAnsi="Times New Roman" w:cs="Times New Roman"/>
          <w:sz w:val="28"/>
          <w:szCs w:val="28"/>
        </w:rPr>
        <w:t>57</w:t>
      </w:r>
      <w:r w:rsidRPr="00B40C85">
        <w:rPr>
          <w:rFonts w:ascii="Times New Roman" w:hAnsi="Times New Roman" w:cs="Times New Roman"/>
          <w:sz w:val="28"/>
          <w:szCs w:val="28"/>
        </w:rPr>
        <w:t xml:space="preserve">]. Значення соцiального </w:t>
      </w:r>
      <w:r>
        <w:rPr>
          <w:rFonts w:ascii="Times New Roman" w:hAnsi="Times New Roman" w:cs="Times New Roman"/>
          <w:sz w:val="28"/>
          <w:szCs w:val="28"/>
        </w:rPr>
        <w:t>залученості для</w:t>
      </w:r>
      <w:r w:rsidRPr="00B40C85">
        <w:rPr>
          <w:rFonts w:ascii="Times New Roman" w:hAnsi="Times New Roman" w:cs="Times New Roman"/>
          <w:sz w:val="28"/>
          <w:szCs w:val="28"/>
        </w:rPr>
        <w:t xml:space="preserve"> становлення </w:t>
      </w:r>
      <w:r>
        <w:rPr>
          <w:rFonts w:ascii="Times New Roman" w:hAnsi="Times New Roman" w:cs="Times New Roman"/>
          <w:sz w:val="28"/>
          <w:szCs w:val="28"/>
        </w:rPr>
        <w:t xml:space="preserve">особистості </w:t>
      </w:r>
      <w:r w:rsidRPr="00B40C85">
        <w:rPr>
          <w:rFonts w:ascii="Times New Roman" w:hAnsi="Times New Roman" w:cs="Times New Roman"/>
          <w:sz w:val="28"/>
          <w:szCs w:val="28"/>
        </w:rPr>
        <w:lastRenderedPageBreak/>
        <w:t>полягає перед</w:t>
      </w:r>
      <w:r>
        <w:rPr>
          <w:rFonts w:ascii="Times New Roman" w:hAnsi="Times New Roman" w:cs="Times New Roman"/>
          <w:sz w:val="28"/>
          <w:szCs w:val="28"/>
        </w:rPr>
        <w:t>ов</w:t>
      </w:r>
      <w:r w:rsidRPr="00B40C85">
        <w:rPr>
          <w:rFonts w:ascii="Times New Roman" w:hAnsi="Times New Roman" w:cs="Times New Roman"/>
          <w:sz w:val="28"/>
          <w:szCs w:val="28"/>
        </w:rPr>
        <w:t>сiм у формуваннi соцiальної компетенції – особистiсних властивостей</w:t>
      </w:r>
      <w:r>
        <w:rPr>
          <w:rFonts w:ascii="Times New Roman" w:hAnsi="Times New Roman" w:cs="Times New Roman"/>
          <w:sz w:val="28"/>
          <w:szCs w:val="28"/>
        </w:rPr>
        <w:t xml:space="preserve"> та </w:t>
      </w:r>
      <w:r w:rsidRPr="00B40C85">
        <w:rPr>
          <w:rFonts w:ascii="Times New Roman" w:hAnsi="Times New Roman" w:cs="Times New Roman"/>
          <w:sz w:val="28"/>
          <w:szCs w:val="28"/>
        </w:rPr>
        <w:t xml:space="preserve">здiбностей, </w:t>
      </w:r>
      <w:r>
        <w:rPr>
          <w:rFonts w:ascii="Times New Roman" w:hAnsi="Times New Roman" w:cs="Times New Roman"/>
          <w:sz w:val="28"/>
          <w:szCs w:val="28"/>
        </w:rPr>
        <w:t>певних</w:t>
      </w:r>
      <w:r w:rsidRPr="00B40C85">
        <w:rPr>
          <w:rFonts w:ascii="Times New Roman" w:hAnsi="Times New Roman" w:cs="Times New Roman"/>
          <w:sz w:val="28"/>
          <w:szCs w:val="28"/>
        </w:rPr>
        <w:t xml:space="preserve"> уявлень та умiнь, </w:t>
      </w:r>
      <w:r>
        <w:rPr>
          <w:rFonts w:ascii="Times New Roman" w:hAnsi="Times New Roman" w:cs="Times New Roman"/>
          <w:sz w:val="28"/>
          <w:szCs w:val="28"/>
        </w:rPr>
        <w:t>що</w:t>
      </w:r>
      <w:r w:rsidRPr="00B40C85">
        <w:rPr>
          <w:rFonts w:ascii="Times New Roman" w:hAnsi="Times New Roman" w:cs="Times New Roman"/>
          <w:sz w:val="28"/>
          <w:szCs w:val="28"/>
        </w:rPr>
        <w:t xml:space="preserve"> забезпеч</w:t>
      </w:r>
      <w:r>
        <w:rPr>
          <w:rFonts w:ascii="Times New Roman" w:hAnsi="Times New Roman" w:cs="Times New Roman"/>
          <w:sz w:val="28"/>
          <w:szCs w:val="28"/>
        </w:rPr>
        <w:t>ат</w:t>
      </w:r>
      <w:r w:rsidRPr="00B40C85">
        <w:rPr>
          <w:rFonts w:ascii="Times New Roman" w:hAnsi="Times New Roman" w:cs="Times New Roman"/>
          <w:sz w:val="28"/>
          <w:szCs w:val="28"/>
        </w:rPr>
        <w:t>ь</w:t>
      </w:r>
      <w:r>
        <w:rPr>
          <w:rFonts w:ascii="Times New Roman" w:hAnsi="Times New Roman" w:cs="Times New Roman"/>
          <w:sz w:val="28"/>
          <w:szCs w:val="28"/>
        </w:rPr>
        <w:t xml:space="preserve"> необхідну особистості</w:t>
      </w:r>
      <w:r w:rsidRPr="00B40C85">
        <w:rPr>
          <w:rFonts w:ascii="Times New Roman" w:hAnsi="Times New Roman" w:cs="Times New Roman"/>
          <w:sz w:val="28"/>
          <w:szCs w:val="28"/>
        </w:rPr>
        <w:t xml:space="preserve"> життєздатнiсть. Вона </w:t>
      </w:r>
      <w:r>
        <w:rPr>
          <w:rFonts w:ascii="Times New Roman" w:hAnsi="Times New Roman" w:cs="Times New Roman"/>
          <w:sz w:val="28"/>
          <w:szCs w:val="28"/>
        </w:rPr>
        <w:t xml:space="preserve">надасть </w:t>
      </w:r>
      <w:r w:rsidRPr="00B40C85">
        <w:rPr>
          <w:rFonts w:ascii="Times New Roman" w:hAnsi="Times New Roman" w:cs="Times New Roman"/>
          <w:sz w:val="28"/>
          <w:szCs w:val="28"/>
        </w:rPr>
        <w:t>усвiдомлен</w:t>
      </w:r>
      <w:r>
        <w:rPr>
          <w:rFonts w:ascii="Times New Roman" w:hAnsi="Times New Roman" w:cs="Times New Roman"/>
          <w:sz w:val="28"/>
          <w:szCs w:val="28"/>
        </w:rPr>
        <w:t>н</w:t>
      </w:r>
      <w:r w:rsidRPr="00B40C85">
        <w:rPr>
          <w:rFonts w:ascii="Times New Roman" w:hAnsi="Times New Roman" w:cs="Times New Roman"/>
          <w:sz w:val="28"/>
          <w:szCs w:val="28"/>
        </w:rPr>
        <w:t xml:space="preserve">я </w:t>
      </w:r>
      <w:r>
        <w:rPr>
          <w:rFonts w:ascii="Times New Roman" w:hAnsi="Times New Roman" w:cs="Times New Roman"/>
          <w:sz w:val="28"/>
          <w:szCs w:val="28"/>
        </w:rPr>
        <w:t>необхідної поведінки</w:t>
      </w:r>
      <w:r w:rsidRPr="00B40C85">
        <w:rPr>
          <w:rFonts w:ascii="Times New Roman" w:hAnsi="Times New Roman" w:cs="Times New Roman"/>
          <w:sz w:val="28"/>
          <w:szCs w:val="28"/>
        </w:rPr>
        <w:t xml:space="preserve"> </w:t>
      </w:r>
      <w:r>
        <w:rPr>
          <w:rFonts w:ascii="Times New Roman" w:hAnsi="Times New Roman" w:cs="Times New Roman"/>
          <w:sz w:val="28"/>
          <w:szCs w:val="28"/>
        </w:rPr>
        <w:t>задля</w:t>
      </w:r>
      <w:r w:rsidRPr="00B40C85">
        <w:rPr>
          <w:rFonts w:ascii="Times New Roman" w:hAnsi="Times New Roman" w:cs="Times New Roman"/>
          <w:sz w:val="28"/>
          <w:szCs w:val="28"/>
        </w:rPr>
        <w:t xml:space="preserve"> гармонiйно</w:t>
      </w:r>
      <w:r>
        <w:rPr>
          <w:rFonts w:ascii="Times New Roman" w:hAnsi="Times New Roman" w:cs="Times New Roman"/>
          <w:sz w:val="28"/>
          <w:szCs w:val="28"/>
        </w:rPr>
        <w:t>го</w:t>
      </w:r>
      <w:r w:rsidRPr="00B40C85">
        <w:rPr>
          <w:rFonts w:ascii="Times New Roman" w:hAnsi="Times New Roman" w:cs="Times New Roman"/>
          <w:sz w:val="28"/>
          <w:szCs w:val="28"/>
        </w:rPr>
        <w:t>, співзвучно</w:t>
      </w:r>
      <w:r>
        <w:rPr>
          <w:rFonts w:ascii="Times New Roman" w:hAnsi="Times New Roman" w:cs="Times New Roman"/>
          <w:sz w:val="28"/>
          <w:szCs w:val="28"/>
        </w:rPr>
        <w:t>го</w:t>
      </w:r>
      <w:r w:rsidRPr="00B40C85">
        <w:rPr>
          <w:rFonts w:ascii="Times New Roman" w:hAnsi="Times New Roman" w:cs="Times New Roman"/>
          <w:sz w:val="28"/>
          <w:szCs w:val="28"/>
        </w:rPr>
        <w:t xml:space="preserve"> з iншими</w:t>
      </w:r>
      <w:r>
        <w:rPr>
          <w:rFonts w:ascii="Times New Roman" w:hAnsi="Times New Roman" w:cs="Times New Roman"/>
          <w:sz w:val="28"/>
          <w:szCs w:val="28"/>
        </w:rPr>
        <w:t>, прояву себе</w:t>
      </w:r>
      <w:r w:rsidRPr="00B40C85">
        <w:rPr>
          <w:rFonts w:ascii="Times New Roman" w:hAnsi="Times New Roman" w:cs="Times New Roman"/>
          <w:sz w:val="28"/>
          <w:szCs w:val="28"/>
        </w:rPr>
        <w:t xml:space="preserve">, </w:t>
      </w:r>
      <w:r>
        <w:rPr>
          <w:rFonts w:ascii="Times New Roman" w:hAnsi="Times New Roman" w:cs="Times New Roman"/>
          <w:sz w:val="28"/>
          <w:szCs w:val="28"/>
        </w:rPr>
        <w:t xml:space="preserve">дозволить </w:t>
      </w:r>
      <w:r w:rsidRPr="00B40C85">
        <w:rPr>
          <w:rFonts w:ascii="Times New Roman" w:hAnsi="Times New Roman" w:cs="Times New Roman"/>
          <w:sz w:val="28"/>
          <w:szCs w:val="28"/>
        </w:rPr>
        <w:t>почуват</w:t>
      </w:r>
      <w:r>
        <w:rPr>
          <w:rFonts w:ascii="Times New Roman" w:hAnsi="Times New Roman" w:cs="Times New Roman"/>
          <w:sz w:val="28"/>
          <w:szCs w:val="28"/>
        </w:rPr>
        <w:t xml:space="preserve">ися комфортно </w:t>
      </w:r>
      <w:r w:rsidRPr="00B40C85">
        <w:rPr>
          <w:rFonts w:ascii="Times New Roman" w:hAnsi="Times New Roman" w:cs="Times New Roman"/>
          <w:sz w:val="28"/>
          <w:szCs w:val="28"/>
        </w:rPr>
        <w:t>в</w:t>
      </w:r>
      <w:r w:rsidR="002F3B71">
        <w:rPr>
          <w:rFonts w:ascii="Times New Roman" w:hAnsi="Times New Roman" w:cs="Times New Roman"/>
          <w:sz w:val="28"/>
          <w:szCs w:val="28"/>
        </w:rPr>
        <w:t xml:space="preserve"> </w:t>
      </w:r>
      <w:r w:rsidRPr="00B40C85">
        <w:rPr>
          <w:rFonts w:ascii="Times New Roman" w:hAnsi="Times New Roman" w:cs="Times New Roman"/>
          <w:sz w:val="28"/>
          <w:szCs w:val="28"/>
        </w:rPr>
        <w:t>будь-якому товариствi. Соціальна</w:t>
      </w:r>
      <w:r>
        <w:rPr>
          <w:rFonts w:ascii="Times New Roman" w:hAnsi="Times New Roman" w:cs="Times New Roman"/>
          <w:sz w:val="28"/>
          <w:szCs w:val="28"/>
        </w:rPr>
        <w:t xml:space="preserve"> ж</w:t>
      </w:r>
      <w:r w:rsidRPr="00B40C85">
        <w:rPr>
          <w:rFonts w:ascii="Times New Roman" w:hAnsi="Times New Roman" w:cs="Times New Roman"/>
          <w:sz w:val="28"/>
          <w:szCs w:val="28"/>
        </w:rPr>
        <w:t xml:space="preserve"> компетенція включає насамперед бажання й уміння </w:t>
      </w:r>
      <w:r>
        <w:rPr>
          <w:rFonts w:ascii="Times New Roman" w:hAnsi="Times New Roman" w:cs="Times New Roman"/>
          <w:sz w:val="28"/>
          <w:szCs w:val="28"/>
        </w:rPr>
        <w:t>взаємодії</w:t>
      </w:r>
      <w:r w:rsidRPr="00B40C85">
        <w:rPr>
          <w:rFonts w:ascii="Times New Roman" w:hAnsi="Times New Roman" w:cs="Times New Roman"/>
          <w:sz w:val="28"/>
          <w:szCs w:val="28"/>
        </w:rPr>
        <w:t xml:space="preserve"> з іншими, наявність позитивної мотивації у стосунк</w:t>
      </w:r>
      <w:r>
        <w:rPr>
          <w:rFonts w:ascii="Times New Roman" w:hAnsi="Times New Roman" w:cs="Times New Roman"/>
          <w:sz w:val="28"/>
          <w:szCs w:val="28"/>
        </w:rPr>
        <w:t>ах</w:t>
      </w:r>
      <w:r w:rsidRPr="00B40C85">
        <w:rPr>
          <w:rFonts w:ascii="Times New Roman" w:hAnsi="Times New Roman" w:cs="Times New Roman"/>
          <w:sz w:val="28"/>
          <w:szCs w:val="28"/>
        </w:rPr>
        <w:t xml:space="preserve">, впевненість у собі, емпатію </w:t>
      </w:r>
      <w:r>
        <w:rPr>
          <w:rFonts w:ascii="Times New Roman" w:hAnsi="Times New Roman" w:cs="Times New Roman"/>
          <w:sz w:val="28"/>
          <w:szCs w:val="28"/>
        </w:rPr>
        <w:t>та</w:t>
      </w:r>
      <w:r w:rsidRPr="00B40C85">
        <w:rPr>
          <w:rFonts w:ascii="Times New Roman" w:hAnsi="Times New Roman" w:cs="Times New Roman"/>
          <w:sz w:val="28"/>
          <w:szCs w:val="28"/>
        </w:rPr>
        <w:t xml:space="preserve"> здатність </w:t>
      </w:r>
      <w:r>
        <w:rPr>
          <w:rFonts w:ascii="Times New Roman" w:hAnsi="Times New Roman" w:cs="Times New Roman"/>
          <w:sz w:val="28"/>
          <w:szCs w:val="28"/>
        </w:rPr>
        <w:t>управляти</w:t>
      </w:r>
      <w:r w:rsidRPr="00B40C85">
        <w:rPr>
          <w:rFonts w:ascii="Times New Roman" w:hAnsi="Times New Roman" w:cs="Times New Roman"/>
          <w:sz w:val="28"/>
          <w:szCs w:val="28"/>
        </w:rPr>
        <w:t xml:space="preserve"> соціальними </w:t>
      </w:r>
      <w:r>
        <w:rPr>
          <w:rFonts w:ascii="Times New Roman" w:hAnsi="Times New Roman" w:cs="Times New Roman"/>
          <w:sz w:val="28"/>
          <w:szCs w:val="28"/>
        </w:rPr>
        <w:t>взаєминами</w:t>
      </w:r>
      <w:r w:rsidRPr="00B40C85">
        <w:rPr>
          <w:rFonts w:ascii="Times New Roman" w:hAnsi="Times New Roman" w:cs="Times New Roman"/>
          <w:sz w:val="28"/>
          <w:szCs w:val="28"/>
        </w:rPr>
        <w:t xml:space="preserve"> </w:t>
      </w:r>
      <w:r>
        <w:rPr>
          <w:rFonts w:ascii="Times New Roman" w:hAnsi="Times New Roman" w:cs="Times New Roman"/>
          <w:sz w:val="28"/>
          <w:szCs w:val="28"/>
        </w:rPr>
        <w:t>й</w:t>
      </w:r>
      <w:r w:rsidRPr="00B40C85">
        <w:rPr>
          <w:rFonts w:ascii="Times New Roman" w:hAnsi="Times New Roman" w:cs="Times New Roman"/>
          <w:sz w:val="28"/>
          <w:szCs w:val="28"/>
        </w:rPr>
        <w:t xml:space="preserve"> використовувати ефективні стратегії для досягнення </w:t>
      </w:r>
      <w:r>
        <w:rPr>
          <w:rFonts w:ascii="Times New Roman" w:hAnsi="Times New Roman" w:cs="Times New Roman"/>
          <w:sz w:val="28"/>
          <w:szCs w:val="28"/>
        </w:rPr>
        <w:t xml:space="preserve">соціальних </w:t>
      </w:r>
      <w:r w:rsidRPr="00B40C85">
        <w:rPr>
          <w:rFonts w:ascii="Times New Roman" w:hAnsi="Times New Roman" w:cs="Times New Roman"/>
          <w:sz w:val="28"/>
          <w:szCs w:val="28"/>
        </w:rPr>
        <w:t xml:space="preserve">цілей. Для реалізації </w:t>
      </w:r>
      <w:r>
        <w:rPr>
          <w:rFonts w:ascii="Times New Roman" w:hAnsi="Times New Roman" w:cs="Times New Roman"/>
          <w:sz w:val="28"/>
          <w:szCs w:val="28"/>
        </w:rPr>
        <w:t>зазначеного</w:t>
      </w:r>
      <w:r w:rsidRPr="00B40C85">
        <w:rPr>
          <w:rFonts w:ascii="Times New Roman" w:hAnsi="Times New Roman" w:cs="Times New Roman"/>
          <w:sz w:val="28"/>
          <w:szCs w:val="28"/>
        </w:rPr>
        <w:t xml:space="preserve"> необхідно володіти</w:t>
      </w:r>
      <w:r>
        <w:rPr>
          <w:rFonts w:ascii="Times New Roman" w:hAnsi="Times New Roman" w:cs="Times New Roman"/>
          <w:sz w:val="28"/>
          <w:szCs w:val="28"/>
        </w:rPr>
        <w:t xml:space="preserve"> й</w:t>
      </w:r>
      <w:r w:rsidRPr="00B40C85">
        <w:rPr>
          <w:rFonts w:ascii="Times New Roman" w:hAnsi="Times New Roman" w:cs="Times New Roman"/>
          <w:sz w:val="28"/>
          <w:szCs w:val="28"/>
        </w:rPr>
        <w:t xml:space="preserve"> певним комунікативним досвідом, </w:t>
      </w:r>
      <w:r>
        <w:rPr>
          <w:rFonts w:ascii="Times New Roman" w:hAnsi="Times New Roman" w:cs="Times New Roman"/>
          <w:sz w:val="28"/>
          <w:szCs w:val="28"/>
        </w:rPr>
        <w:t>корий</w:t>
      </w:r>
      <w:r w:rsidRPr="00B40C85">
        <w:rPr>
          <w:rFonts w:ascii="Times New Roman" w:hAnsi="Times New Roman" w:cs="Times New Roman"/>
          <w:sz w:val="28"/>
          <w:szCs w:val="28"/>
        </w:rPr>
        <w:t xml:space="preserve"> передбачає </w:t>
      </w:r>
      <w:r>
        <w:rPr>
          <w:rFonts w:ascii="Times New Roman" w:hAnsi="Times New Roman" w:cs="Times New Roman"/>
          <w:sz w:val="28"/>
          <w:szCs w:val="28"/>
        </w:rPr>
        <w:t xml:space="preserve">ефективні </w:t>
      </w:r>
      <w:r w:rsidRPr="00B40C85">
        <w:rPr>
          <w:rFonts w:ascii="Times New Roman" w:hAnsi="Times New Roman" w:cs="Times New Roman"/>
          <w:sz w:val="28"/>
          <w:szCs w:val="28"/>
        </w:rPr>
        <w:t>способи взаємодії з людьми, спів</w:t>
      </w:r>
      <w:r>
        <w:rPr>
          <w:rFonts w:ascii="Times New Roman" w:hAnsi="Times New Roman" w:cs="Times New Roman"/>
          <w:sz w:val="28"/>
          <w:szCs w:val="28"/>
        </w:rPr>
        <w:t>працю</w:t>
      </w:r>
      <w:r w:rsidRPr="00B40C85">
        <w:rPr>
          <w:rFonts w:ascii="Times New Roman" w:hAnsi="Times New Roman" w:cs="Times New Roman"/>
          <w:sz w:val="28"/>
          <w:szCs w:val="28"/>
        </w:rPr>
        <w:t xml:space="preserve"> у груповому спілкуванні, навички роботи в колективі, здатність брати на себе відповідальність і долати конфлікти. </w:t>
      </w:r>
      <w:r>
        <w:rPr>
          <w:rFonts w:ascii="Times New Roman" w:hAnsi="Times New Roman" w:cs="Times New Roman"/>
          <w:sz w:val="28"/>
          <w:szCs w:val="28"/>
        </w:rPr>
        <w:t>На думку</w:t>
      </w:r>
      <w:r w:rsidRPr="00B40C85">
        <w:rPr>
          <w:rFonts w:ascii="Times New Roman" w:hAnsi="Times New Roman" w:cs="Times New Roman"/>
          <w:sz w:val="28"/>
          <w:szCs w:val="28"/>
        </w:rPr>
        <w:t xml:space="preserve"> І.</w:t>
      </w:r>
      <w:r>
        <w:rPr>
          <w:rFonts w:ascii="Times New Roman" w:hAnsi="Times New Roman" w:cs="Times New Roman"/>
          <w:sz w:val="28"/>
          <w:szCs w:val="28"/>
        </w:rPr>
        <w:t>  </w:t>
      </w:r>
      <w:r w:rsidRPr="00B40C85">
        <w:rPr>
          <w:rFonts w:ascii="Times New Roman" w:hAnsi="Times New Roman" w:cs="Times New Roman"/>
          <w:sz w:val="28"/>
          <w:szCs w:val="28"/>
        </w:rPr>
        <w:t>Зимньої [3</w:t>
      </w:r>
      <w:r w:rsidR="00D64BC2">
        <w:rPr>
          <w:rFonts w:ascii="Times New Roman" w:hAnsi="Times New Roman" w:cs="Times New Roman"/>
          <w:sz w:val="28"/>
          <w:szCs w:val="28"/>
        </w:rPr>
        <w:t>4</w:t>
      </w:r>
      <w:r w:rsidRPr="00B40C85">
        <w:rPr>
          <w:rFonts w:ascii="Times New Roman" w:hAnsi="Times New Roman" w:cs="Times New Roman"/>
          <w:sz w:val="28"/>
          <w:szCs w:val="28"/>
        </w:rPr>
        <w:t>], соціальна компетенція постає як ключова, оскільки забезпечує нормальну життєдіяльність особистості в соціумі і є цілісним результатом її професійної освіти. За О.</w:t>
      </w:r>
      <w:r>
        <w:rPr>
          <w:rFonts w:ascii="Times New Roman" w:hAnsi="Times New Roman" w:cs="Times New Roman"/>
          <w:sz w:val="28"/>
          <w:szCs w:val="28"/>
        </w:rPr>
        <w:t> </w:t>
      </w:r>
      <w:r w:rsidRPr="00B40C85">
        <w:rPr>
          <w:rFonts w:ascii="Times New Roman" w:hAnsi="Times New Roman" w:cs="Times New Roman"/>
          <w:sz w:val="28"/>
          <w:szCs w:val="28"/>
        </w:rPr>
        <w:t>Овчарук, соціальна компетенція – це здатність до співпраці; вміння долати проблеми в різних життєвих ситуаціях та визначати особисті ролі в суспільстві; наявність комунікативних навичок, соціальних і громадянських цінностей, а також мобільність у різних соціальних умовах [</w:t>
      </w:r>
      <w:r w:rsidR="001371B0">
        <w:rPr>
          <w:rFonts w:ascii="Times New Roman" w:hAnsi="Times New Roman" w:cs="Times New Roman"/>
          <w:sz w:val="28"/>
          <w:szCs w:val="28"/>
        </w:rPr>
        <w:t>42</w:t>
      </w:r>
      <w:r w:rsidRPr="00B40C85">
        <w:rPr>
          <w:rFonts w:ascii="Times New Roman" w:hAnsi="Times New Roman" w:cs="Times New Roman"/>
          <w:sz w:val="28"/>
          <w:szCs w:val="28"/>
        </w:rPr>
        <w:t>]. Отже, соціальна компетенція перебуває у тісному взаємозв’язку з комунікативною, оскільки проявляється у всіх життєвих сферах людини.</w:t>
      </w:r>
    </w:p>
    <w:p w:rsidR="007C0DD7"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Поняття «комунікативна компетенція» ввів до наукового вжитку американський лінгвіст Д.</w:t>
      </w:r>
      <w:r>
        <w:rPr>
          <w:rFonts w:ascii="Times New Roman" w:hAnsi="Times New Roman" w:cs="Times New Roman"/>
          <w:sz w:val="28"/>
          <w:szCs w:val="28"/>
        </w:rPr>
        <w:t>  </w:t>
      </w:r>
      <w:r w:rsidRPr="00B40C85">
        <w:rPr>
          <w:rFonts w:ascii="Times New Roman" w:hAnsi="Times New Roman" w:cs="Times New Roman"/>
          <w:sz w:val="28"/>
          <w:szCs w:val="28"/>
        </w:rPr>
        <w:t>Хаймз (у 1972 р.) на противагу теорії мовної компетенції Н.</w:t>
      </w:r>
      <w:r>
        <w:rPr>
          <w:rFonts w:ascii="Times New Roman" w:hAnsi="Times New Roman" w:cs="Times New Roman"/>
          <w:sz w:val="28"/>
          <w:szCs w:val="28"/>
        </w:rPr>
        <w:t>  </w:t>
      </w:r>
      <w:r w:rsidRPr="00B40C85">
        <w:rPr>
          <w:rFonts w:ascii="Times New Roman" w:hAnsi="Times New Roman" w:cs="Times New Roman"/>
          <w:sz w:val="28"/>
          <w:szCs w:val="28"/>
        </w:rPr>
        <w:t>Хомського. Теорія і практика формування комунікативної компетенції розроблялася науковцями Г.</w:t>
      </w:r>
      <w:r>
        <w:rPr>
          <w:rFonts w:ascii="Times New Roman" w:hAnsi="Times New Roman" w:cs="Times New Roman"/>
          <w:sz w:val="28"/>
          <w:szCs w:val="28"/>
        </w:rPr>
        <w:t>  </w:t>
      </w:r>
      <w:r w:rsidRPr="00B40C85">
        <w:rPr>
          <w:rFonts w:ascii="Times New Roman" w:hAnsi="Times New Roman" w:cs="Times New Roman"/>
          <w:sz w:val="28"/>
          <w:szCs w:val="28"/>
        </w:rPr>
        <w:t>Андрєєвою, Л.</w:t>
      </w:r>
      <w:r>
        <w:rPr>
          <w:rFonts w:ascii="Times New Roman" w:hAnsi="Times New Roman" w:cs="Times New Roman"/>
          <w:sz w:val="28"/>
          <w:szCs w:val="28"/>
        </w:rPr>
        <w:t>  </w:t>
      </w:r>
      <w:r w:rsidRPr="00B40C85">
        <w:rPr>
          <w:rFonts w:ascii="Times New Roman" w:hAnsi="Times New Roman" w:cs="Times New Roman"/>
          <w:sz w:val="28"/>
          <w:szCs w:val="28"/>
        </w:rPr>
        <w:t>Бехманом, І.</w:t>
      </w:r>
      <w:r>
        <w:rPr>
          <w:rFonts w:ascii="Times New Roman" w:hAnsi="Times New Roman" w:cs="Times New Roman"/>
          <w:sz w:val="28"/>
          <w:szCs w:val="28"/>
        </w:rPr>
        <w:t>  </w:t>
      </w:r>
      <w:r w:rsidRPr="00B40C85">
        <w:rPr>
          <w:rFonts w:ascii="Times New Roman" w:hAnsi="Times New Roman" w:cs="Times New Roman"/>
          <w:sz w:val="28"/>
          <w:szCs w:val="28"/>
        </w:rPr>
        <w:t>Бехом, Ю.</w:t>
      </w:r>
      <w:r>
        <w:rPr>
          <w:rFonts w:ascii="Times New Roman" w:hAnsi="Times New Roman" w:cs="Times New Roman"/>
          <w:sz w:val="28"/>
          <w:szCs w:val="28"/>
        </w:rPr>
        <w:t>  </w:t>
      </w:r>
      <w:r w:rsidRPr="00B40C85">
        <w:rPr>
          <w:rFonts w:ascii="Times New Roman" w:hAnsi="Times New Roman" w:cs="Times New Roman"/>
          <w:sz w:val="28"/>
          <w:szCs w:val="28"/>
        </w:rPr>
        <w:t>Ємельяновим, Ю.</w:t>
      </w:r>
      <w:r>
        <w:rPr>
          <w:rFonts w:ascii="Times New Roman" w:hAnsi="Times New Roman" w:cs="Times New Roman"/>
          <w:sz w:val="28"/>
          <w:szCs w:val="28"/>
        </w:rPr>
        <w:t>  </w:t>
      </w:r>
      <w:r w:rsidRPr="00B40C85">
        <w:rPr>
          <w:rFonts w:ascii="Times New Roman" w:hAnsi="Times New Roman" w:cs="Times New Roman"/>
          <w:sz w:val="28"/>
          <w:szCs w:val="28"/>
        </w:rPr>
        <w:t>Жуковим, Л.</w:t>
      </w:r>
      <w:r>
        <w:rPr>
          <w:rFonts w:ascii="Times New Roman" w:hAnsi="Times New Roman" w:cs="Times New Roman"/>
          <w:sz w:val="28"/>
          <w:szCs w:val="28"/>
        </w:rPr>
        <w:t>  </w:t>
      </w:r>
      <w:r w:rsidRPr="00B40C85">
        <w:rPr>
          <w:rFonts w:ascii="Times New Roman" w:hAnsi="Times New Roman" w:cs="Times New Roman"/>
          <w:sz w:val="28"/>
          <w:szCs w:val="28"/>
        </w:rPr>
        <w:t>Петровською та ін. Сучасні вітчизняні і зарубіжні дослідники (І.</w:t>
      </w:r>
      <w:r>
        <w:rPr>
          <w:rFonts w:ascii="Times New Roman" w:hAnsi="Times New Roman" w:cs="Times New Roman"/>
          <w:sz w:val="28"/>
          <w:szCs w:val="28"/>
        </w:rPr>
        <w:t>  </w:t>
      </w:r>
      <w:r w:rsidRPr="00B40C85">
        <w:rPr>
          <w:rFonts w:ascii="Times New Roman" w:hAnsi="Times New Roman" w:cs="Times New Roman"/>
          <w:sz w:val="28"/>
          <w:szCs w:val="28"/>
        </w:rPr>
        <w:t>Бім, І.</w:t>
      </w:r>
      <w:r>
        <w:rPr>
          <w:rFonts w:ascii="Times New Roman" w:hAnsi="Times New Roman" w:cs="Times New Roman"/>
          <w:sz w:val="28"/>
          <w:szCs w:val="28"/>
        </w:rPr>
        <w:t>  </w:t>
      </w:r>
      <w:r w:rsidRPr="00B40C85">
        <w:rPr>
          <w:rFonts w:ascii="Times New Roman" w:hAnsi="Times New Roman" w:cs="Times New Roman"/>
          <w:sz w:val="28"/>
          <w:szCs w:val="28"/>
        </w:rPr>
        <w:t>Зимня, Л.</w:t>
      </w:r>
      <w:r>
        <w:rPr>
          <w:rFonts w:ascii="Times New Roman" w:hAnsi="Times New Roman" w:cs="Times New Roman"/>
          <w:sz w:val="28"/>
          <w:szCs w:val="28"/>
        </w:rPr>
        <w:t>  </w:t>
      </w:r>
      <w:r w:rsidRPr="00B40C85">
        <w:rPr>
          <w:rFonts w:ascii="Times New Roman" w:hAnsi="Times New Roman" w:cs="Times New Roman"/>
          <w:sz w:val="28"/>
          <w:szCs w:val="28"/>
        </w:rPr>
        <w:t>Петровська, В.</w:t>
      </w:r>
      <w:r>
        <w:rPr>
          <w:rFonts w:ascii="Times New Roman" w:hAnsi="Times New Roman" w:cs="Times New Roman"/>
          <w:sz w:val="28"/>
          <w:szCs w:val="28"/>
        </w:rPr>
        <w:t>  </w:t>
      </w:r>
      <w:r w:rsidRPr="00B40C85">
        <w:rPr>
          <w:rFonts w:ascii="Times New Roman" w:hAnsi="Times New Roman" w:cs="Times New Roman"/>
          <w:sz w:val="28"/>
          <w:szCs w:val="28"/>
        </w:rPr>
        <w:t>Сафонова, А.</w:t>
      </w:r>
      <w:r>
        <w:rPr>
          <w:rFonts w:ascii="Times New Roman" w:hAnsi="Times New Roman" w:cs="Times New Roman"/>
          <w:sz w:val="28"/>
          <w:szCs w:val="28"/>
        </w:rPr>
        <w:t>  </w:t>
      </w:r>
      <w:r w:rsidRPr="00B40C85">
        <w:rPr>
          <w:rFonts w:ascii="Times New Roman" w:hAnsi="Times New Roman" w:cs="Times New Roman"/>
          <w:sz w:val="28"/>
          <w:szCs w:val="28"/>
        </w:rPr>
        <w:t>Хуторськой, Д.</w:t>
      </w:r>
      <w:r>
        <w:rPr>
          <w:rFonts w:ascii="Times New Roman" w:hAnsi="Times New Roman" w:cs="Times New Roman"/>
          <w:sz w:val="28"/>
          <w:szCs w:val="28"/>
        </w:rPr>
        <w:t>  </w:t>
      </w:r>
      <w:r w:rsidRPr="00B40C85">
        <w:rPr>
          <w:rFonts w:ascii="Times New Roman" w:hAnsi="Times New Roman" w:cs="Times New Roman"/>
          <w:sz w:val="28"/>
          <w:szCs w:val="28"/>
        </w:rPr>
        <w:t>Браун, X.</w:t>
      </w:r>
      <w:r>
        <w:rPr>
          <w:rFonts w:ascii="Times New Roman" w:hAnsi="Times New Roman" w:cs="Times New Roman"/>
          <w:sz w:val="28"/>
          <w:szCs w:val="28"/>
        </w:rPr>
        <w:t>  </w:t>
      </w:r>
      <w:r w:rsidRPr="00B40C85">
        <w:rPr>
          <w:rFonts w:ascii="Times New Roman" w:hAnsi="Times New Roman" w:cs="Times New Roman"/>
          <w:sz w:val="28"/>
          <w:szCs w:val="28"/>
        </w:rPr>
        <w:t>Відоусон, Д.</w:t>
      </w:r>
      <w:r>
        <w:rPr>
          <w:rFonts w:ascii="Times New Roman" w:hAnsi="Times New Roman" w:cs="Times New Roman"/>
          <w:sz w:val="28"/>
          <w:szCs w:val="28"/>
        </w:rPr>
        <w:t>  </w:t>
      </w:r>
      <w:r w:rsidRPr="00B40C85">
        <w:rPr>
          <w:rFonts w:ascii="Times New Roman" w:hAnsi="Times New Roman" w:cs="Times New Roman"/>
          <w:sz w:val="28"/>
          <w:szCs w:val="28"/>
        </w:rPr>
        <w:t>Гумперц, М.</w:t>
      </w:r>
      <w:r>
        <w:rPr>
          <w:rFonts w:ascii="Times New Roman" w:hAnsi="Times New Roman" w:cs="Times New Roman"/>
          <w:sz w:val="28"/>
          <w:szCs w:val="28"/>
        </w:rPr>
        <w:t>  </w:t>
      </w:r>
      <w:r w:rsidRPr="00B40C85">
        <w:rPr>
          <w:rFonts w:ascii="Times New Roman" w:hAnsi="Times New Roman" w:cs="Times New Roman"/>
          <w:sz w:val="28"/>
          <w:szCs w:val="28"/>
        </w:rPr>
        <w:t>Каналь, Л.</w:t>
      </w:r>
      <w:r>
        <w:rPr>
          <w:rFonts w:ascii="Times New Roman" w:hAnsi="Times New Roman" w:cs="Times New Roman"/>
          <w:sz w:val="28"/>
          <w:szCs w:val="28"/>
          <w:lang w:val="en-US"/>
        </w:rPr>
        <w:t>  </w:t>
      </w:r>
      <w:r w:rsidRPr="00B40C85">
        <w:rPr>
          <w:rFonts w:ascii="Times New Roman" w:hAnsi="Times New Roman" w:cs="Times New Roman"/>
          <w:sz w:val="28"/>
          <w:szCs w:val="28"/>
        </w:rPr>
        <w:t>Ловедей, Б.</w:t>
      </w:r>
      <w:r>
        <w:rPr>
          <w:rFonts w:ascii="Times New Roman" w:hAnsi="Times New Roman" w:cs="Times New Roman"/>
          <w:sz w:val="28"/>
          <w:szCs w:val="28"/>
          <w:lang w:val="en-US"/>
        </w:rPr>
        <w:t>  </w:t>
      </w:r>
      <w:r w:rsidRPr="00B40C85">
        <w:rPr>
          <w:rFonts w:ascii="Times New Roman" w:hAnsi="Times New Roman" w:cs="Times New Roman"/>
          <w:sz w:val="28"/>
          <w:szCs w:val="28"/>
        </w:rPr>
        <w:t>Ненсі, Б.</w:t>
      </w:r>
      <w:r>
        <w:rPr>
          <w:rFonts w:ascii="Times New Roman" w:hAnsi="Times New Roman" w:cs="Times New Roman"/>
          <w:sz w:val="28"/>
          <w:szCs w:val="28"/>
          <w:lang w:val="en-US"/>
        </w:rPr>
        <w:t>  </w:t>
      </w:r>
      <w:r w:rsidRPr="00B40C85">
        <w:rPr>
          <w:rFonts w:ascii="Times New Roman" w:hAnsi="Times New Roman" w:cs="Times New Roman"/>
          <w:sz w:val="28"/>
          <w:szCs w:val="28"/>
        </w:rPr>
        <w:t>Оскарсон, С.</w:t>
      </w:r>
      <w:r>
        <w:rPr>
          <w:rFonts w:ascii="Times New Roman" w:hAnsi="Times New Roman" w:cs="Times New Roman"/>
          <w:sz w:val="28"/>
          <w:szCs w:val="28"/>
          <w:lang w:val="en-US"/>
        </w:rPr>
        <w:t>  </w:t>
      </w:r>
      <w:r w:rsidRPr="00B40C85">
        <w:rPr>
          <w:rFonts w:ascii="Times New Roman" w:hAnsi="Times New Roman" w:cs="Times New Roman"/>
          <w:sz w:val="28"/>
          <w:szCs w:val="28"/>
        </w:rPr>
        <w:t>Савіньйон, М.</w:t>
      </w:r>
      <w:r>
        <w:rPr>
          <w:rFonts w:ascii="Times New Roman" w:hAnsi="Times New Roman" w:cs="Times New Roman"/>
          <w:sz w:val="28"/>
          <w:szCs w:val="28"/>
          <w:lang w:val="en-US"/>
        </w:rPr>
        <w:t>  </w:t>
      </w:r>
      <w:r w:rsidRPr="00B40C85">
        <w:rPr>
          <w:rFonts w:ascii="Times New Roman" w:hAnsi="Times New Roman" w:cs="Times New Roman"/>
          <w:sz w:val="28"/>
          <w:szCs w:val="28"/>
        </w:rPr>
        <w:t xml:space="preserve">Свейн, </w:t>
      </w:r>
      <w:r w:rsidRPr="00B40C85">
        <w:rPr>
          <w:rFonts w:ascii="Times New Roman" w:hAnsi="Times New Roman" w:cs="Times New Roman"/>
          <w:sz w:val="28"/>
          <w:szCs w:val="28"/>
        </w:rPr>
        <w:lastRenderedPageBreak/>
        <w:t>В.</w:t>
      </w:r>
      <w:r>
        <w:rPr>
          <w:rFonts w:ascii="Times New Roman" w:hAnsi="Times New Roman" w:cs="Times New Roman"/>
          <w:sz w:val="28"/>
          <w:szCs w:val="28"/>
          <w:lang w:val="en-US"/>
        </w:rPr>
        <w:t>  </w:t>
      </w:r>
      <w:r w:rsidRPr="00B40C85">
        <w:rPr>
          <w:rFonts w:ascii="Times New Roman" w:hAnsi="Times New Roman" w:cs="Times New Roman"/>
          <w:sz w:val="28"/>
          <w:szCs w:val="28"/>
        </w:rPr>
        <w:t xml:space="preserve">Хутмахер) у своїх численних наукових працях тлумачать комунікативну компетенцію як: </w:t>
      </w:r>
    </w:p>
    <w:p w:rsidR="007C0DD7"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1) сукупність знань про систему мови та її одиниці, їх побудову і функціонування в мові, про способи формулювання думок рідною (</w:t>
      </w:r>
      <w:r>
        <w:rPr>
          <w:rFonts w:ascii="Times New Roman" w:hAnsi="Times New Roman" w:cs="Times New Roman"/>
          <w:sz w:val="28"/>
          <w:szCs w:val="28"/>
        </w:rPr>
        <w:t xml:space="preserve">чи </w:t>
      </w:r>
      <w:r w:rsidRPr="00B40C85">
        <w:rPr>
          <w:rFonts w:ascii="Times New Roman" w:hAnsi="Times New Roman" w:cs="Times New Roman"/>
          <w:sz w:val="28"/>
          <w:szCs w:val="28"/>
        </w:rPr>
        <w:t>іноземною) мовою і розуміння суджень інших, про національно-культурні особливості носіїв мови, про специфіку різних типів дискурсів;</w:t>
      </w:r>
    </w:p>
    <w:p w:rsidR="007C0DD7" w:rsidRPr="00950EFF"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2) здатність мовця вербальними засобами здійснювати спілкування в різних видах мовленнєвої діяльності відповідно до поставлених комунікативних завдань, розуміти, інтерпретувати і формулювати зв’язні висловлювання. Комунікативна компетенція максимально підкреслює здатність людини до спілкування</w:t>
      </w:r>
      <w:r>
        <w:rPr>
          <w:rFonts w:ascii="Times New Roman" w:hAnsi="Times New Roman" w:cs="Times New Roman"/>
          <w:sz w:val="28"/>
          <w:szCs w:val="28"/>
        </w:rPr>
        <w:t>, адже зміст</w:t>
      </w:r>
      <w:r w:rsidRPr="00B40C85">
        <w:rPr>
          <w:rFonts w:ascii="Times New Roman" w:hAnsi="Times New Roman" w:cs="Times New Roman"/>
          <w:sz w:val="28"/>
          <w:szCs w:val="28"/>
        </w:rPr>
        <w:t xml:space="preserve"> цієї компетенції</w:t>
      </w:r>
      <w:r>
        <w:rPr>
          <w:rFonts w:ascii="Times New Roman" w:hAnsi="Times New Roman" w:cs="Times New Roman"/>
          <w:sz w:val="28"/>
          <w:szCs w:val="28"/>
        </w:rPr>
        <w:t xml:space="preserve"> –</w:t>
      </w:r>
      <w:r w:rsidRPr="00B40C85">
        <w:rPr>
          <w:rFonts w:ascii="Times New Roman" w:hAnsi="Times New Roman" w:cs="Times New Roman"/>
          <w:sz w:val="28"/>
          <w:szCs w:val="28"/>
        </w:rPr>
        <w:t xml:space="preserve"> у вмінні особистості налагоджувати активну взаємодію, чи комунікацію, з іншими. К.</w:t>
      </w:r>
      <w:r>
        <w:rPr>
          <w:rFonts w:ascii="Times New Roman" w:hAnsi="Times New Roman" w:cs="Times New Roman"/>
          <w:sz w:val="28"/>
          <w:szCs w:val="28"/>
        </w:rPr>
        <w:t> </w:t>
      </w:r>
      <w:r w:rsidRPr="00B40C85">
        <w:rPr>
          <w:rFonts w:ascii="Times New Roman" w:hAnsi="Times New Roman" w:cs="Times New Roman"/>
          <w:sz w:val="28"/>
          <w:szCs w:val="28"/>
        </w:rPr>
        <w:t xml:space="preserve">Брумфіт стверджує, що комунікативна компетенція забезпечує комплексне застосування мовних і немовних засобів з </w:t>
      </w:r>
      <w:r>
        <w:rPr>
          <w:rFonts w:ascii="Times New Roman" w:hAnsi="Times New Roman" w:cs="Times New Roman"/>
          <w:sz w:val="28"/>
          <w:szCs w:val="28"/>
        </w:rPr>
        <w:t xml:space="preserve">комунікативною </w:t>
      </w:r>
      <w:r w:rsidRPr="00B40C85">
        <w:rPr>
          <w:rFonts w:ascii="Times New Roman" w:hAnsi="Times New Roman" w:cs="Times New Roman"/>
          <w:sz w:val="28"/>
          <w:szCs w:val="28"/>
        </w:rPr>
        <w:t>метою в конкретних соціально-побутових ситуаціях, уміння орієнтуватися в них, а також ініціативність спілкування. На думку А.</w:t>
      </w:r>
      <w:r>
        <w:rPr>
          <w:rFonts w:ascii="Times New Roman" w:hAnsi="Times New Roman" w:cs="Times New Roman"/>
          <w:sz w:val="28"/>
          <w:szCs w:val="28"/>
        </w:rPr>
        <w:t> </w:t>
      </w:r>
      <w:r w:rsidRPr="00B40C85">
        <w:rPr>
          <w:rFonts w:ascii="Times New Roman" w:hAnsi="Times New Roman" w:cs="Times New Roman"/>
          <w:sz w:val="28"/>
          <w:szCs w:val="28"/>
        </w:rPr>
        <w:t>Богуш</w:t>
      </w:r>
      <w:r>
        <w:rPr>
          <w:rFonts w:ascii="Times New Roman" w:hAnsi="Times New Roman" w:cs="Times New Roman"/>
          <w:sz w:val="28"/>
          <w:szCs w:val="28"/>
        </w:rPr>
        <w:t>а</w:t>
      </w:r>
      <w:r w:rsidRPr="00B40C85">
        <w:rPr>
          <w:rFonts w:ascii="Times New Roman" w:hAnsi="Times New Roman" w:cs="Times New Roman"/>
          <w:sz w:val="28"/>
          <w:szCs w:val="28"/>
        </w:rPr>
        <w:t>, комунікативна компетенція – обізнаність людини, певна система знань, практичних мовленнєвих умінь і навичок, мовленнєвих здібностей [</w:t>
      </w:r>
      <w:r w:rsidR="00EB64EF">
        <w:rPr>
          <w:rFonts w:ascii="Times New Roman" w:hAnsi="Times New Roman" w:cs="Times New Roman"/>
          <w:sz w:val="28"/>
          <w:szCs w:val="28"/>
        </w:rPr>
        <w:t>13</w:t>
      </w:r>
      <w:r w:rsidRPr="00B40C85">
        <w:rPr>
          <w:rFonts w:ascii="Times New Roman" w:hAnsi="Times New Roman" w:cs="Times New Roman"/>
          <w:sz w:val="28"/>
          <w:szCs w:val="28"/>
        </w:rPr>
        <w:t>]. За В. Сафоновою [</w:t>
      </w:r>
      <w:r w:rsidR="00D64BC2">
        <w:rPr>
          <w:rFonts w:ascii="Times New Roman" w:hAnsi="Times New Roman" w:cs="Times New Roman"/>
          <w:sz w:val="28"/>
          <w:szCs w:val="28"/>
        </w:rPr>
        <w:t>64</w:t>
      </w:r>
      <w:r w:rsidRPr="00B40C85">
        <w:rPr>
          <w:rFonts w:ascii="Times New Roman" w:hAnsi="Times New Roman" w:cs="Times New Roman"/>
          <w:sz w:val="28"/>
          <w:szCs w:val="28"/>
        </w:rPr>
        <w:t>], яка активно опрацьовувала проблеми міжособистісного спілкування, комунікативна компетенція – це сукупність мовної, мовленнєвої та соціокультурної складових, оволодіння всіма видами мовленнєвої діяльності і культурою мовлення; здатність розв’язувати мовними засобами певні комунікативні завдання в різних сферах і ситуаціях спілкування. Фахівці Дж.</w:t>
      </w:r>
      <w:r w:rsidRPr="006C6C59">
        <w:rPr>
          <w:rFonts w:ascii="Times New Roman" w:hAnsi="Times New Roman" w:cs="Times New Roman"/>
          <w:sz w:val="28"/>
          <w:szCs w:val="28"/>
        </w:rPr>
        <w:t>  </w:t>
      </w:r>
      <w:r w:rsidRPr="00B40C85">
        <w:rPr>
          <w:rFonts w:ascii="Times New Roman" w:hAnsi="Times New Roman" w:cs="Times New Roman"/>
          <w:sz w:val="28"/>
          <w:szCs w:val="28"/>
        </w:rPr>
        <w:t>Ван Ек і Дж.</w:t>
      </w:r>
      <w:r w:rsidRPr="006C6C59">
        <w:rPr>
          <w:rFonts w:ascii="Times New Roman" w:hAnsi="Times New Roman" w:cs="Times New Roman"/>
          <w:sz w:val="28"/>
          <w:szCs w:val="28"/>
        </w:rPr>
        <w:t>  </w:t>
      </w:r>
      <w:r w:rsidRPr="00B40C85">
        <w:rPr>
          <w:rFonts w:ascii="Times New Roman" w:hAnsi="Times New Roman" w:cs="Times New Roman"/>
          <w:sz w:val="28"/>
          <w:szCs w:val="28"/>
        </w:rPr>
        <w:t>Трім визначають шість компонент комунікативної компетенції (лінгвістичну, соціолінгвістичну, дискурсивну, соціокультурну, соціальну та стратегічну). На наявність такої структури, поряд з іншими, також вказують у своїх працях І.</w:t>
      </w:r>
      <w:r>
        <w:rPr>
          <w:rFonts w:ascii="Times New Roman" w:hAnsi="Times New Roman" w:cs="Times New Roman"/>
          <w:sz w:val="28"/>
          <w:szCs w:val="28"/>
          <w:lang w:val="en-US"/>
        </w:rPr>
        <w:t>  </w:t>
      </w:r>
      <w:r w:rsidRPr="00B40C85">
        <w:rPr>
          <w:rFonts w:ascii="Times New Roman" w:hAnsi="Times New Roman" w:cs="Times New Roman"/>
          <w:sz w:val="28"/>
          <w:szCs w:val="28"/>
        </w:rPr>
        <w:t>Бім та В.</w:t>
      </w:r>
      <w:r>
        <w:rPr>
          <w:rFonts w:ascii="Times New Roman" w:hAnsi="Times New Roman" w:cs="Times New Roman"/>
          <w:sz w:val="28"/>
          <w:szCs w:val="28"/>
          <w:lang w:val="en-US"/>
        </w:rPr>
        <w:t>  </w:t>
      </w:r>
      <w:r w:rsidRPr="00B40C85">
        <w:rPr>
          <w:rFonts w:ascii="Times New Roman" w:hAnsi="Times New Roman" w:cs="Times New Roman"/>
          <w:sz w:val="28"/>
          <w:szCs w:val="28"/>
        </w:rPr>
        <w:t>Рижов. Зі свого боку, дослідники М.</w:t>
      </w:r>
      <w:r>
        <w:rPr>
          <w:rFonts w:ascii="Times New Roman" w:hAnsi="Times New Roman" w:cs="Times New Roman"/>
          <w:sz w:val="28"/>
          <w:szCs w:val="28"/>
          <w:lang w:val="en-US"/>
        </w:rPr>
        <w:t>  </w:t>
      </w:r>
      <w:r w:rsidRPr="00B40C85">
        <w:rPr>
          <w:rFonts w:ascii="Times New Roman" w:hAnsi="Times New Roman" w:cs="Times New Roman"/>
          <w:sz w:val="28"/>
          <w:szCs w:val="28"/>
        </w:rPr>
        <w:t>Канале і М.</w:t>
      </w:r>
      <w:r>
        <w:rPr>
          <w:rFonts w:ascii="Times New Roman" w:hAnsi="Times New Roman" w:cs="Times New Roman"/>
          <w:sz w:val="28"/>
          <w:szCs w:val="28"/>
          <w:lang w:val="en-US"/>
        </w:rPr>
        <w:t>  </w:t>
      </w:r>
      <w:r w:rsidRPr="00B40C85">
        <w:rPr>
          <w:rFonts w:ascii="Times New Roman" w:hAnsi="Times New Roman" w:cs="Times New Roman"/>
          <w:sz w:val="28"/>
          <w:szCs w:val="28"/>
        </w:rPr>
        <w:t xml:space="preserve">Свейн запропонували власну структуру комунікативної компетенції, яка включає граматичну (пов’язана з синтаксисом), </w:t>
      </w:r>
      <w:r w:rsidRPr="00B40C85">
        <w:rPr>
          <w:rFonts w:ascii="Times New Roman" w:hAnsi="Times New Roman" w:cs="Times New Roman"/>
          <w:sz w:val="28"/>
          <w:szCs w:val="28"/>
        </w:rPr>
        <w:lastRenderedPageBreak/>
        <w:t>соціолінгвістичну (стосується соціальної доцільності), дискурсивну і стратегічну (орієнтована на прагматичну функцію комунікації) компоненти [</w:t>
      </w:r>
      <w:r w:rsidR="00C777BC">
        <w:rPr>
          <w:rFonts w:ascii="Times New Roman" w:hAnsi="Times New Roman" w:cs="Times New Roman"/>
          <w:sz w:val="28"/>
          <w:szCs w:val="28"/>
        </w:rPr>
        <w:t>70</w:t>
      </w:r>
      <w:r w:rsidRPr="00B40C85">
        <w:rPr>
          <w:rFonts w:ascii="Times New Roman" w:hAnsi="Times New Roman" w:cs="Times New Roman"/>
          <w:sz w:val="28"/>
          <w:szCs w:val="28"/>
        </w:rPr>
        <w:t>]</w:t>
      </w:r>
      <w:r>
        <w:rPr>
          <w:rFonts w:ascii="Times New Roman" w:hAnsi="Times New Roman" w:cs="Times New Roman"/>
          <w:sz w:val="28"/>
          <w:szCs w:val="28"/>
        </w:rPr>
        <w:t>.</w:t>
      </w:r>
    </w:p>
    <w:p w:rsidR="007C0DD7"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Складові комунікативної компетенції досить різноманітні. Подаємо перелік її найбільш досліджених компонент, що включає: 1) знання особливостей і проблем тих осіб, із якими потрібно спілкуватися; 2)</w:t>
      </w:r>
      <w:r w:rsidR="00EB64EF">
        <w:rPr>
          <w:rFonts w:ascii="Times New Roman" w:hAnsi="Times New Roman" w:cs="Times New Roman"/>
          <w:sz w:val="28"/>
          <w:szCs w:val="28"/>
        </w:rPr>
        <w:t> </w:t>
      </w:r>
      <w:r w:rsidRPr="00B40C85">
        <w:rPr>
          <w:rFonts w:ascii="Times New Roman" w:hAnsi="Times New Roman" w:cs="Times New Roman"/>
          <w:sz w:val="28"/>
          <w:szCs w:val="28"/>
        </w:rPr>
        <w:t>володіння відповідними комунікативними технологіями; 3) вміння аналізувати жести, міміку та інтонації співрозмовника; 4) обізнаність з азами ораторського мистецтва, їх практичне застосування; 5) здатність запобігати конфліктам та врегулювати ті, що виникли; 6) багатий словниковий запас; 7) мистецтво емпатії; 8) дотримання норм етики й етикету; 9) деякі акторські здібності; 10) навички активного слухання; 11)</w:t>
      </w:r>
      <w:r w:rsidR="00EB64EF">
        <w:rPr>
          <w:rFonts w:ascii="Times New Roman" w:hAnsi="Times New Roman" w:cs="Times New Roman"/>
          <w:sz w:val="28"/>
          <w:szCs w:val="28"/>
        </w:rPr>
        <w:t> </w:t>
      </w:r>
      <w:r w:rsidRPr="00B40C85">
        <w:rPr>
          <w:rFonts w:ascii="Times New Roman" w:hAnsi="Times New Roman" w:cs="Times New Roman"/>
          <w:sz w:val="28"/>
          <w:szCs w:val="28"/>
        </w:rPr>
        <w:t>грамотність і стилістична внормованість писемного мовлення; 12)</w:t>
      </w:r>
      <w:r w:rsidR="00EB64EF">
        <w:rPr>
          <w:rFonts w:ascii="Times New Roman" w:hAnsi="Times New Roman" w:cs="Times New Roman"/>
          <w:sz w:val="28"/>
          <w:szCs w:val="28"/>
        </w:rPr>
        <w:t> </w:t>
      </w:r>
      <w:r w:rsidRPr="00B40C85">
        <w:rPr>
          <w:rFonts w:ascii="Times New Roman" w:hAnsi="Times New Roman" w:cs="Times New Roman"/>
          <w:sz w:val="28"/>
          <w:szCs w:val="28"/>
        </w:rPr>
        <w:t>розвинене усне мовлення, його впевнена інтонація та відповідне емоційно-ситуативне забарвлення; 13) вміння аргументувати власні погляди та відстоювати їх. Така структура комунікативної компетенції, як бачимо, має універсальний характер, оскільки увиразнює більшість значущих аспектів продуктивного міжособистісного спілкування [9].</w:t>
      </w:r>
    </w:p>
    <w:p w:rsidR="007C0DD7" w:rsidRPr="008C3A55"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 xml:space="preserve"> Міжособистісним спілкуванням називають процес предметної та інформаційної взаємодії між людьми, під час якого формуються, конкретизуються, уточнюються й реалізуються їхні міжособистісні відносини (взаємовплив, сприйняття одне одного тощо) та виявляються психологічні особливості комунікативного потенціалу кожного індивіда. Тобто при міжособистісному спілкуванні має місце взаємодія осіб, упродовж якої кожен учасник реалізує певні цілі, водночас пізнаючи і змінюючи себе та співрозмовника. Зауважимо, що комунікативні здібності вчені розглядають як основу для досягнення високих результатів в особистісному розвитку та навчальній діяльності (A.</w:t>
      </w:r>
      <w:r w:rsidRPr="006C6C59">
        <w:rPr>
          <w:rFonts w:ascii="Times New Roman" w:hAnsi="Times New Roman" w:cs="Times New Roman"/>
          <w:sz w:val="28"/>
          <w:szCs w:val="28"/>
        </w:rPr>
        <w:t> </w:t>
      </w:r>
      <w:r w:rsidRPr="00B40C85">
        <w:rPr>
          <w:rFonts w:ascii="Times New Roman" w:hAnsi="Times New Roman" w:cs="Times New Roman"/>
          <w:sz w:val="28"/>
          <w:szCs w:val="28"/>
        </w:rPr>
        <w:t>Батаршев, О.</w:t>
      </w:r>
      <w:r w:rsidRPr="006C6C59">
        <w:rPr>
          <w:rFonts w:ascii="Times New Roman" w:hAnsi="Times New Roman" w:cs="Times New Roman"/>
          <w:sz w:val="28"/>
          <w:szCs w:val="28"/>
        </w:rPr>
        <w:t>  </w:t>
      </w:r>
      <w:r w:rsidRPr="00B40C85">
        <w:rPr>
          <w:rFonts w:ascii="Times New Roman" w:hAnsi="Times New Roman" w:cs="Times New Roman"/>
          <w:sz w:val="28"/>
          <w:szCs w:val="28"/>
        </w:rPr>
        <w:t>Леонтьєв, Л.</w:t>
      </w:r>
      <w:r w:rsidRPr="006C6C59">
        <w:rPr>
          <w:rFonts w:ascii="Times New Roman" w:hAnsi="Times New Roman" w:cs="Times New Roman"/>
          <w:sz w:val="28"/>
          <w:szCs w:val="28"/>
        </w:rPr>
        <w:t>  </w:t>
      </w:r>
      <w:r w:rsidRPr="00B40C85">
        <w:rPr>
          <w:rFonts w:ascii="Times New Roman" w:hAnsi="Times New Roman" w:cs="Times New Roman"/>
          <w:sz w:val="28"/>
          <w:szCs w:val="28"/>
        </w:rPr>
        <w:t>Петровська, Я.</w:t>
      </w:r>
      <w:r w:rsidRPr="006C6C59">
        <w:rPr>
          <w:rFonts w:ascii="Times New Roman" w:hAnsi="Times New Roman" w:cs="Times New Roman"/>
          <w:sz w:val="28"/>
          <w:szCs w:val="28"/>
        </w:rPr>
        <w:t>  </w:t>
      </w:r>
      <w:r w:rsidRPr="00B40C85">
        <w:rPr>
          <w:rFonts w:ascii="Times New Roman" w:hAnsi="Times New Roman" w:cs="Times New Roman"/>
          <w:sz w:val="28"/>
          <w:szCs w:val="28"/>
        </w:rPr>
        <w:t xml:space="preserve">Яноушек), як чинник успішної </w:t>
      </w:r>
      <w:r w:rsidRPr="00B40C85">
        <w:rPr>
          <w:rFonts w:ascii="Times New Roman" w:hAnsi="Times New Roman" w:cs="Times New Roman"/>
          <w:sz w:val="28"/>
          <w:szCs w:val="28"/>
        </w:rPr>
        <w:lastRenderedPageBreak/>
        <w:t>самореалізації (О.</w:t>
      </w:r>
      <w:r w:rsidRPr="006C6C59">
        <w:rPr>
          <w:rFonts w:ascii="Times New Roman" w:hAnsi="Times New Roman" w:cs="Times New Roman"/>
          <w:sz w:val="28"/>
          <w:szCs w:val="28"/>
        </w:rPr>
        <w:t>  </w:t>
      </w:r>
      <w:r w:rsidRPr="00B40C85">
        <w:rPr>
          <w:rFonts w:ascii="Times New Roman" w:hAnsi="Times New Roman" w:cs="Times New Roman"/>
          <w:sz w:val="28"/>
          <w:szCs w:val="28"/>
        </w:rPr>
        <w:t>Леонтьєв, Е.</w:t>
      </w:r>
      <w:r>
        <w:rPr>
          <w:rFonts w:ascii="Times New Roman" w:hAnsi="Times New Roman" w:cs="Times New Roman"/>
          <w:sz w:val="28"/>
          <w:szCs w:val="28"/>
          <w:lang w:val="en-US"/>
        </w:rPr>
        <w:t>  </w:t>
      </w:r>
      <w:r w:rsidRPr="00B40C85">
        <w:rPr>
          <w:rFonts w:ascii="Times New Roman" w:hAnsi="Times New Roman" w:cs="Times New Roman"/>
          <w:sz w:val="28"/>
          <w:szCs w:val="28"/>
        </w:rPr>
        <w:t>Роджер), складову комунікативної компетентності (Н.</w:t>
      </w:r>
      <w:r>
        <w:rPr>
          <w:rFonts w:ascii="Times New Roman" w:hAnsi="Times New Roman" w:cs="Times New Roman"/>
          <w:sz w:val="28"/>
          <w:szCs w:val="28"/>
          <w:lang w:val="en-US"/>
        </w:rPr>
        <w:t>  </w:t>
      </w:r>
      <w:r w:rsidRPr="00B40C85">
        <w:rPr>
          <w:rFonts w:ascii="Times New Roman" w:hAnsi="Times New Roman" w:cs="Times New Roman"/>
          <w:sz w:val="28"/>
          <w:szCs w:val="28"/>
        </w:rPr>
        <w:t>Вітюк, Н.</w:t>
      </w:r>
      <w:r>
        <w:rPr>
          <w:rFonts w:ascii="Times New Roman" w:hAnsi="Times New Roman" w:cs="Times New Roman"/>
          <w:sz w:val="28"/>
          <w:szCs w:val="28"/>
          <w:lang w:val="en-US"/>
        </w:rPr>
        <w:t>  </w:t>
      </w:r>
      <w:r w:rsidRPr="00B40C85">
        <w:rPr>
          <w:rFonts w:ascii="Times New Roman" w:hAnsi="Times New Roman" w:cs="Times New Roman"/>
          <w:sz w:val="28"/>
          <w:szCs w:val="28"/>
        </w:rPr>
        <w:t>Волкова, Н.</w:t>
      </w:r>
      <w:r>
        <w:rPr>
          <w:rFonts w:ascii="Times New Roman" w:hAnsi="Times New Roman" w:cs="Times New Roman"/>
          <w:sz w:val="28"/>
          <w:szCs w:val="28"/>
          <w:lang w:val="en-US"/>
        </w:rPr>
        <w:t>  </w:t>
      </w:r>
      <w:r w:rsidRPr="00B40C85">
        <w:rPr>
          <w:rFonts w:ascii="Times New Roman" w:hAnsi="Times New Roman" w:cs="Times New Roman"/>
          <w:sz w:val="28"/>
          <w:szCs w:val="28"/>
        </w:rPr>
        <w:t>Завіниченко, Г.</w:t>
      </w:r>
      <w:r>
        <w:rPr>
          <w:rFonts w:ascii="Times New Roman" w:hAnsi="Times New Roman" w:cs="Times New Roman"/>
          <w:sz w:val="28"/>
          <w:szCs w:val="28"/>
          <w:lang w:val="en-US"/>
        </w:rPr>
        <w:t>  </w:t>
      </w:r>
      <w:r w:rsidRPr="00B40C85">
        <w:rPr>
          <w:rFonts w:ascii="Times New Roman" w:hAnsi="Times New Roman" w:cs="Times New Roman"/>
          <w:sz w:val="28"/>
          <w:szCs w:val="28"/>
        </w:rPr>
        <w:t>Данченко)</w:t>
      </w:r>
      <w:r>
        <w:rPr>
          <w:rFonts w:ascii="Times New Roman" w:hAnsi="Times New Roman" w:cs="Times New Roman"/>
          <w:sz w:val="28"/>
          <w:szCs w:val="28"/>
        </w:rPr>
        <w:t>.</w:t>
      </w:r>
    </w:p>
    <w:p w:rsidR="007C0DD7"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Є.</w:t>
      </w:r>
      <w:r>
        <w:rPr>
          <w:rFonts w:ascii="Times New Roman" w:hAnsi="Times New Roman" w:cs="Times New Roman"/>
          <w:sz w:val="28"/>
          <w:szCs w:val="28"/>
          <w:lang w:val="en-US"/>
        </w:rPr>
        <w:t>  </w:t>
      </w:r>
      <w:r w:rsidRPr="00B40C85">
        <w:rPr>
          <w:rFonts w:ascii="Times New Roman" w:hAnsi="Times New Roman" w:cs="Times New Roman"/>
          <w:sz w:val="28"/>
          <w:szCs w:val="28"/>
        </w:rPr>
        <w:t xml:space="preserve">Пассов умовно розділяє численні комунікативні вміння на дві групи, які постійно взаємодіють одна з одною: 1) базові, що відображають змістову суть спілкування (вітання; прощання; звертання; прохання про підтримку, допомогу, послугу; надання підтримки, допомоги, послуги; подяка; відмова; вибачення); 2) процесуальні, які забезпечують соціальну взаємодію як процес (уміння аналізувати почуття </w:t>
      </w:r>
      <w:r>
        <w:rPr>
          <w:rFonts w:ascii="Times New Roman" w:hAnsi="Times New Roman" w:cs="Times New Roman"/>
          <w:sz w:val="28"/>
          <w:szCs w:val="28"/>
        </w:rPr>
        <w:t>й</w:t>
      </w:r>
      <w:r w:rsidRPr="00B40C85">
        <w:rPr>
          <w:rFonts w:ascii="Times New Roman" w:hAnsi="Times New Roman" w:cs="Times New Roman"/>
          <w:sz w:val="28"/>
          <w:szCs w:val="28"/>
        </w:rPr>
        <w:t xml:space="preserve"> стани співрозмовника, його погляди; виступати перед іншими; слухати інших; співпрацювати з ними; управляти (керувати); підкорятися тощо</w:t>
      </w:r>
      <w:r w:rsidR="0093086F">
        <w:rPr>
          <w:rFonts w:ascii="Times New Roman" w:hAnsi="Times New Roman" w:cs="Times New Roman"/>
          <w:sz w:val="28"/>
          <w:szCs w:val="28"/>
        </w:rPr>
        <w:t>)</w:t>
      </w:r>
      <w:r w:rsidRPr="00B40C85">
        <w:rPr>
          <w:rFonts w:ascii="Times New Roman" w:hAnsi="Times New Roman" w:cs="Times New Roman"/>
          <w:sz w:val="28"/>
          <w:szCs w:val="28"/>
        </w:rPr>
        <w:t xml:space="preserve"> [</w:t>
      </w:r>
      <w:r w:rsidR="00C777BC">
        <w:rPr>
          <w:rFonts w:ascii="Times New Roman" w:hAnsi="Times New Roman" w:cs="Times New Roman"/>
          <w:sz w:val="28"/>
          <w:szCs w:val="28"/>
        </w:rPr>
        <w:t>56</w:t>
      </w:r>
      <w:r w:rsidRPr="00B40C85">
        <w:rPr>
          <w:rFonts w:ascii="Times New Roman" w:hAnsi="Times New Roman" w:cs="Times New Roman"/>
          <w:sz w:val="28"/>
          <w:szCs w:val="28"/>
        </w:rPr>
        <w:t>].</w:t>
      </w:r>
    </w:p>
    <w:p w:rsidR="007C0DD7"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Отже, формування комунікативної компетенції особистості забезпечує оволодіння нею життєво значущими знаннями, вміннями, навичками, що дають змогу орієнтуватися в навколишньому середовищі і проявляти максимально можливу самостійність під час реалізації своїх потреб. Взаємодія та спілкування започатковують становлення соціальних зв’язків людини та способів їі реалізації в суспільстві. Формування соціальнокомунікативної компетенції – важлива соціальна і психолого-педагогічна проблема, запорука нормального психологічного розвитку особистості, а також неодмінна умова ї</w:t>
      </w:r>
      <w:r>
        <w:rPr>
          <w:rFonts w:ascii="Times New Roman" w:hAnsi="Times New Roman" w:cs="Times New Roman"/>
          <w:sz w:val="28"/>
          <w:szCs w:val="28"/>
        </w:rPr>
        <w:t>ї</w:t>
      </w:r>
      <w:r w:rsidRPr="00B40C85">
        <w:rPr>
          <w:rFonts w:ascii="Times New Roman" w:hAnsi="Times New Roman" w:cs="Times New Roman"/>
          <w:sz w:val="28"/>
          <w:szCs w:val="28"/>
        </w:rPr>
        <w:t xml:space="preserve"> майбутнього успішного навчання і самореалізації у житті.</w:t>
      </w:r>
    </w:p>
    <w:p w:rsidR="007C0DD7" w:rsidRPr="002F3B71" w:rsidRDefault="007C0DD7" w:rsidP="00BD1FE3">
      <w:pPr>
        <w:ind w:firstLine="709"/>
        <w:contextualSpacing/>
        <w:rPr>
          <w:rFonts w:ascii="Times New Roman" w:hAnsi="Times New Roman" w:cs="Times New Roman"/>
          <w:sz w:val="28"/>
          <w:szCs w:val="28"/>
        </w:rPr>
      </w:pPr>
      <w:r w:rsidRPr="00B40C85">
        <w:rPr>
          <w:rFonts w:ascii="Times New Roman" w:hAnsi="Times New Roman" w:cs="Times New Roman"/>
          <w:sz w:val="28"/>
          <w:szCs w:val="28"/>
        </w:rPr>
        <w:t>Значення соціально-комунікативних компетенцій особистості відзначають у своїх працях Н.</w:t>
      </w:r>
      <w:r>
        <w:rPr>
          <w:rFonts w:ascii="Times New Roman" w:hAnsi="Times New Roman" w:cs="Times New Roman"/>
          <w:sz w:val="28"/>
          <w:szCs w:val="28"/>
        </w:rPr>
        <w:t> </w:t>
      </w:r>
      <w:r w:rsidRPr="00B40C85">
        <w:rPr>
          <w:rFonts w:ascii="Times New Roman" w:hAnsi="Times New Roman" w:cs="Times New Roman"/>
          <w:sz w:val="28"/>
          <w:szCs w:val="28"/>
        </w:rPr>
        <w:t>Бібік, І.</w:t>
      </w:r>
      <w:r>
        <w:rPr>
          <w:rFonts w:ascii="Times New Roman" w:hAnsi="Times New Roman" w:cs="Times New Roman"/>
          <w:sz w:val="28"/>
          <w:szCs w:val="28"/>
        </w:rPr>
        <w:t>  </w:t>
      </w:r>
      <w:r w:rsidRPr="00B40C85">
        <w:rPr>
          <w:rFonts w:ascii="Times New Roman" w:hAnsi="Times New Roman" w:cs="Times New Roman"/>
          <w:sz w:val="28"/>
          <w:szCs w:val="28"/>
        </w:rPr>
        <w:t>Зимня, О.</w:t>
      </w:r>
      <w:r>
        <w:rPr>
          <w:rFonts w:ascii="Times New Roman" w:hAnsi="Times New Roman" w:cs="Times New Roman"/>
          <w:sz w:val="28"/>
          <w:szCs w:val="28"/>
        </w:rPr>
        <w:t>  </w:t>
      </w:r>
      <w:r w:rsidRPr="00B40C85">
        <w:rPr>
          <w:rFonts w:ascii="Times New Roman" w:hAnsi="Times New Roman" w:cs="Times New Roman"/>
          <w:sz w:val="28"/>
          <w:szCs w:val="28"/>
        </w:rPr>
        <w:t>Овчарук та ін. Науковці (Н.</w:t>
      </w:r>
      <w:r>
        <w:rPr>
          <w:rFonts w:ascii="Times New Roman" w:hAnsi="Times New Roman" w:cs="Times New Roman"/>
          <w:sz w:val="28"/>
          <w:szCs w:val="28"/>
        </w:rPr>
        <w:t>  </w:t>
      </w:r>
      <w:r w:rsidRPr="00B40C85">
        <w:rPr>
          <w:rFonts w:ascii="Times New Roman" w:hAnsi="Times New Roman" w:cs="Times New Roman"/>
          <w:sz w:val="28"/>
          <w:szCs w:val="28"/>
        </w:rPr>
        <w:t>Бібік, Л.</w:t>
      </w:r>
      <w:r>
        <w:rPr>
          <w:rFonts w:ascii="Times New Roman" w:hAnsi="Times New Roman" w:cs="Times New Roman"/>
          <w:sz w:val="28"/>
          <w:szCs w:val="28"/>
        </w:rPr>
        <w:t>  </w:t>
      </w:r>
      <w:r w:rsidRPr="00B40C85">
        <w:rPr>
          <w:rFonts w:ascii="Times New Roman" w:hAnsi="Times New Roman" w:cs="Times New Roman"/>
          <w:sz w:val="28"/>
          <w:szCs w:val="28"/>
        </w:rPr>
        <w:t>Ващенко, О.</w:t>
      </w:r>
      <w:r>
        <w:rPr>
          <w:rFonts w:ascii="Times New Roman" w:hAnsi="Times New Roman" w:cs="Times New Roman"/>
          <w:sz w:val="28"/>
          <w:szCs w:val="28"/>
        </w:rPr>
        <w:t>  </w:t>
      </w:r>
      <w:r w:rsidRPr="00B40C85">
        <w:rPr>
          <w:rFonts w:ascii="Times New Roman" w:hAnsi="Times New Roman" w:cs="Times New Roman"/>
          <w:sz w:val="28"/>
          <w:szCs w:val="28"/>
        </w:rPr>
        <w:t>Локшина, О.</w:t>
      </w:r>
      <w:r>
        <w:rPr>
          <w:rFonts w:ascii="Times New Roman" w:hAnsi="Times New Roman" w:cs="Times New Roman"/>
          <w:sz w:val="28"/>
          <w:szCs w:val="28"/>
        </w:rPr>
        <w:t>  </w:t>
      </w:r>
      <w:r w:rsidRPr="00B40C85">
        <w:rPr>
          <w:rFonts w:ascii="Times New Roman" w:hAnsi="Times New Roman" w:cs="Times New Roman"/>
          <w:sz w:val="28"/>
          <w:szCs w:val="28"/>
        </w:rPr>
        <w:t xml:space="preserve">Овчарук та ін.) стверджують, що соціально-комунікативна компетенція особистості – це базова інтегральна характеристика, яка відображає рівень уміння людини взаємодіяти, чи контактувати, з іншими; забезпечує оволодіння соціальною реальністю за допомогою комунікативних механізмів і дає можливість ефективно впливати на свою поведінку та поведінку інших у середовищі, де відбувається спілкування. Соціально-комунікативна компетенція – це здатність людини реалізовувати власні потреби і цілі шляхом створення </w:t>
      </w:r>
      <w:r w:rsidRPr="00B40C85">
        <w:rPr>
          <w:rFonts w:ascii="Times New Roman" w:hAnsi="Times New Roman" w:cs="Times New Roman"/>
          <w:sz w:val="28"/>
          <w:szCs w:val="28"/>
        </w:rPr>
        <w:lastRenderedPageBreak/>
        <w:t xml:space="preserve">партнерських стосунків з іншими особами згідно з їх очікуваннями, потребами і цілями в межах суспільно прийнятної поведінки та завдяки </w:t>
      </w:r>
      <w:r w:rsidRPr="002F3B71">
        <w:rPr>
          <w:rFonts w:ascii="Times New Roman" w:hAnsi="Times New Roman" w:cs="Times New Roman"/>
          <w:sz w:val="28"/>
          <w:szCs w:val="28"/>
        </w:rPr>
        <w:t>ефективній комунікації [</w:t>
      </w:r>
      <w:r w:rsidR="001371B0" w:rsidRPr="002F3B71">
        <w:rPr>
          <w:rFonts w:ascii="Times New Roman" w:hAnsi="Times New Roman" w:cs="Times New Roman"/>
          <w:sz w:val="28"/>
          <w:szCs w:val="28"/>
        </w:rPr>
        <w:t>49</w:t>
      </w:r>
      <w:r w:rsidRPr="002F3B71">
        <w:rPr>
          <w:rFonts w:ascii="Times New Roman" w:hAnsi="Times New Roman" w:cs="Times New Roman"/>
          <w:sz w:val="28"/>
          <w:szCs w:val="28"/>
        </w:rPr>
        <w:t>].</w:t>
      </w:r>
    </w:p>
    <w:p w:rsidR="003A02E5" w:rsidRPr="003A02E5" w:rsidRDefault="003A02E5" w:rsidP="00BD1FE3">
      <w:pPr>
        <w:ind w:right="79" w:firstLine="709"/>
        <w:contextualSpacing/>
        <w:rPr>
          <w:rFonts w:ascii="Arial" w:eastAsia="Times New Roman" w:hAnsi="Arial" w:cs="Arial"/>
          <w:color w:val="000000"/>
          <w:sz w:val="28"/>
          <w:szCs w:val="28"/>
        </w:rPr>
      </w:pPr>
      <w:r w:rsidRPr="003A02E5">
        <w:rPr>
          <w:rFonts w:ascii="Times New Roman" w:eastAsia="Times New Roman" w:hAnsi="Times New Roman" w:cs="Times New Roman"/>
          <w:color w:val="000000"/>
          <w:sz w:val="28"/>
          <w:szCs w:val="28"/>
          <w:bdr w:val="none" w:sz="0" w:space="0" w:color="auto" w:frame="1"/>
        </w:rPr>
        <w:t xml:space="preserve">Неможливо уявити собі розвиток людини, </w:t>
      </w:r>
      <w:r w:rsidR="007A4C44">
        <w:rPr>
          <w:rFonts w:ascii="Times New Roman" w:eastAsia="Times New Roman" w:hAnsi="Times New Roman" w:cs="Times New Roman"/>
          <w:color w:val="000000"/>
          <w:sz w:val="28"/>
          <w:szCs w:val="28"/>
          <w:bdr w:val="none" w:sz="0" w:space="0" w:color="auto" w:frame="1"/>
        </w:rPr>
        <w:t>формування</w:t>
      </w:r>
      <w:r w:rsidRPr="003A02E5">
        <w:rPr>
          <w:rFonts w:ascii="Times New Roman" w:eastAsia="Times New Roman" w:hAnsi="Times New Roman" w:cs="Times New Roman"/>
          <w:color w:val="000000"/>
          <w:sz w:val="28"/>
          <w:szCs w:val="28"/>
          <w:bdr w:val="none" w:sz="0" w:space="0" w:color="auto" w:frame="1"/>
        </w:rPr>
        <w:t xml:space="preserve"> індивіда як особистості, </w:t>
      </w:r>
      <w:r w:rsidR="007A4C44">
        <w:rPr>
          <w:rFonts w:ascii="Times New Roman" w:eastAsia="Times New Roman" w:hAnsi="Times New Roman" w:cs="Times New Roman"/>
          <w:color w:val="000000"/>
          <w:sz w:val="28"/>
          <w:szCs w:val="28"/>
          <w:bdr w:val="none" w:sz="0" w:space="0" w:color="auto" w:frame="1"/>
        </w:rPr>
        <w:t>соціалізацію</w:t>
      </w:r>
      <w:r w:rsidRPr="003A02E5">
        <w:rPr>
          <w:rFonts w:ascii="Times New Roman" w:eastAsia="Times New Roman" w:hAnsi="Times New Roman" w:cs="Times New Roman"/>
          <w:color w:val="000000"/>
          <w:sz w:val="28"/>
          <w:szCs w:val="28"/>
          <w:bdr w:val="none" w:sz="0" w:space="0" w:color="auto" w:frame="1"/>
        </w:rPr>
        <w:t xml:space="preserve"> поза </w:t>
      </w:r>
      <w:r w:rsidR="007A4C44">
        <w:rPr>
          <w:rFonts w:ascii="Times New Roman" w:eastAsia="Times New Roman" w:hAnsi="Times New Roman" w:cs="Times New Roman"/>
          <w:color w:val="000000"/>
          <w:sz w:val="28"/>
          <w:szCs w:val="28"/>
          <w:bdr w:val="none" w:sz="0" w:space="0" w:color="auto" w:frame="1"/>
        </w:rPr>
        <w:t xml:space="preserve">процесом взаємодії </w:t>
      </w:r>
      <w:r w:rsidRPr="003A02E5">
        <w:rPr>
          <w:rFonts w:ascii="Times New Roman" w:eastAsia="Times New Roman" w:hAnsi="Times New Roman" w:cs="Times New Roman"/>
          <w:color w:val="000000"/>
          <w:sz w:val="28"/>
          <w:szCs w:val="28"/>
          <w:bdr w:val="none" w:sz="0" w:space="0" w:color="auto" w:frame="1"/>
        </w:rPr>
        <w:t xml:space="preserve">з іншими людьми. </w:t>
      </w:r>
      <w:r w:rsidR="007A4C44">
        <w:rPr>
          <w:rFonts w:ascii="Times New Roman" w:eastAsia="Times New Roman" w:hAnsi="Times New Roman" w:cs="Times New Roman"/>
          <w:color w:val="000000"/>
          <w:sz w:val="28"/>
          <w:szCs w:val="28"/>
          <w:bdr w:val="none" w:sz="0" w:space="0" w:color="auto" w:frame="1"/>
        </w:rPr>
        <w:t>Спілкування</w:t>
      </w:r>
      <w:r w:rsidRPr="003A02E5">
        <w:rPr>
          <w:rFonts w:ascii="Times New Roman" w:eastAsia="Times New Roman" w:hAnsi="Times New Roman" w:cs="Times New Roman"/>
          <w:color w:val="000000"/>
          <w:sz w:val="28"/>
          <w:szCs w:val="28"/>
          <w:bdr w:val="none" w:sz="0" w:space="0" w:color="auto" w:frame="1"/>
        </w:rPr>
        <w:t xml:space="preserve"> </w:t>
      </w:r>
      <w:r w:rsidR="007A4C44">
        <w:rPr>
          <w:rFonts w:ascii="Times New Roman" w:eastAsia="Times New Roman" w:hAnsi="Times New Roman" w:cs="Times New Roman"/>
          <w:color w:val="000000"/>
          <w:sz w:val="28"/>
          <w:szCs w:val="28"/>
          <w:bdr w:val="none" w:sz="0" w:space="0" w:color="auto" w:frame="1"/>
        </w:rPr>
        <w:t>передбачає</w:t>
      </w:r>
      <w:r w:rsidRPr="003A02E5">
        <w:rPr>
          <w:rFonts w:ascii="Times New Roman" w:eastAsia="Times New Roman" w:hAnsi="Times New Roman" w:cs="Times New Roman"/>
          <w:color w:val="000000"/>
          <w:sz w:val="28"/>
          <w:szCs w:val="28"/>
          <w:bdr w:val="none" w:sz="0" w:space="0" w:color="auto" w:frame="1"/>
        </w:rPr>
        <w:t xml:space="preserve"> різноманіття </w:t>
      </w:r>
      <w:r w:rsidR="007A4C44">
        <w:rPr>
          <w:rFonts w:ascii="Times New Roman" w:eastAsia="Times New Roman" w:hAnsi="Times New Roman" w:cs="Times New Roman"/>
          <w:color w:val="000000"/>
          <w:sz w:val="28"/>
          <w:szCs w:val="28"/>
          <w:bdr w:val="none" w:sz="0" w:space="0" w:color="auto" w:frame="1"/>
        </w:rPr>
        <w:t>моральних</w:t>
      </w:r>
      <w:r w:rsidRPr="003A02E5">
        <w:rPr>
          <w:rFonts w:ascii="Times New Roman" w:eastAsia="Times New Roman" w:hAnsi="Times New Roman" w:cs="Times New Roman"/>
          <w:color w:val="000000"/>
          <w:sz w:val="28"/>
          <w:szCs w:val="28"/>
          <w:bdr w:val="none" w:sz="0" w:space="0" w:color="auto" w:frame="1"/>
        </w:rPr>
        <w:t xml:space="preserve"> і матеріальних форм життєдіяльності людини і </w:t>
      </w:r>
      <w:r w:rsidR="007A4C44">
        <w:rPr>
          <w:rFonts w:ascii="Times New Roman" w:eastAsia="Times New Roman" w:hAnsi="Times New Roman" w:cs="Times New Roman"/>
          <w:color w:val="000000"/>
          <w:sz w:val="28"/>
          <w:szCs w:val="28"/>
          <w:bdr w:val="none" w:sz="0" w:space="0" w:color="auto" w:frame="1"/>
        </w:rPr>
        <w:t>виступає значущою</w:t>
      </w:r>
      <w:r w:rsidRPr="003A02E5">
        <w:rPr>
          <w:rFonts w:ascii="Times New Roman" w:eastAsia="Times New Roman" w:hAnsi="Times New Roman" w:cs="Times New Roman"/>
          <w:color w:val="000000"/>
          <w:sz w:val="28"/>
          <w:szCs w:val="28"/>
          <w:bdr w:val="none" w:sz="0" w:space="0" w:color="auto" w:frame="1"/>
        </w:rPr>
        <w:t xml:space="preserve"> потребою</w:t>
      </w:r>
      <w:r w:rsidR="007A4C44">
        <w:rPr>
          <w:rFonts w:ascii="Times New Roman" w:eastAsia="Times New Roman" w:hAnsi="Times New Roman" w:cs="Times New Roman"/>
          <w:color w:val="000000"/>
          <w:sz w:val="28"/>
          <w:szCs w:val="28"/>
          <w:bdr w:val="none" w:sz="0" w:space="0" w:color="auto" w:frame="1"/>
        </w:rPr>
        <w:t xml:space="preserve"> особистості</w:t>
      </w:r>
      <w:r w:rsidRPr="003A02E5">
        <w:rPr>
          <w:rFonts w:ascii="Times New Roman" w:eastAsia="Times New Roman" w:hAnsi="Times New Roman" w:cs="Times New Roman"/>
          <w:color w:val="000000"/>
          <w:sz w:val="28"/>
          <w:szCs w:val="28"/>
          <w:bdr w:val="none" w:sz="0" w:space="0" w:color="auto" w:frame="1"/>
        </w:rPr>
        <w:t xml:space="preserve">. Спілкування </w:t>
      </w:r>
      <w:r w:rsidR="007A4C44">
        <w:rPr>
          <w:rFonts w:ascii="Times New Roman" w:eastAsia="Times New Roman" w:hAnsi="Times New Roman" w:cs="Times New Roman"/>
          <w:color w:val="000000"/>
          <w:sz w:val="28"/>
          <w:szCs w:val="28"/>
          <w:bdr w:val="none" w:sz="0" w:space="0" w:color="auto" w:frame="1"/>
        </w:rPr>
        <w:t>передбачає</w:t>
      </w:r>
      <w:r w:rsidRPr="003A02E5">
        <w:rPr>
          <w:rFonts w:ascii="Times New Roman" w:eastAsia="Times New Roman" w:hAnsi="Times New Roman" w:cs="Times New Roman"/>
          <w:color w:val="000000"/>
          <w:sz w:val="28"/>
          <w:szCs w:val="28"/>
          <w:bdr w:val="none" w:sz="0" w:space="0" w:color="auto" w:frame="1"/>
        </w:rPr>
        <w:t xml:space="preserve"> спіль</w:t>
      </w:r>
      <w:r w:rsidR="007A4C44">
        <w:rPr>
          <w:rFonts w:ascii="Times New Roman" w:eastAsia="Times New Roman" w:hAnsi="Times New Roman" w:cs="Times New Roman"/>
          <w:color w:val="000000"/>
          <w:sz w:val="28"/>
          <w:szCs w:val="28"/>
          <w:bdr w:val="none" w:sz="0" w:space="0" w:color="auto" w:frame="1"/>
        </w:rPr>
        <w:t>ну</w:t>
      </w:r>
      <w:r w:rsidRPr="003A02E5">
        <w:rPr>
          <w:rFonts w:ascii="Times New Roman" w:eastAsia="Times New Roman" w:hAnsi="Times New Roman" w:cs="Times New Roman"/>
          <w:color w:val="000000"/>
          <w:sz w:val="28"/>
          <w:szCs w:val="28"/>
          <w:bdr w:val="none" w:sz="0" w:space="0" w:color="auto" w:frame="1"/>
        </w:rPr>
        <w:t xml:space="preserve"> діяльніс</w:t>
      </w:r>
      <w:r w:rsidR="007A4C44">
        <w:rPr>
          <w:rFonts w:ascii="Times New Roman" w:eastAsia="Times New Roman" w:hAnsi="Times New Roman" w:cs="Times New Roman"/>
          <w:color w:val="000000"/>
          <w:sz w:val="28"/>
          <w:szCs w:val="28"/>
          <w:bdr w:val="none" w:sz="0" w:space="0" w:color="auto" w:frame="1"/>
        </w:rPr>
        <w:t>ть</w:t>
      </w:r>
      <w:r w:rsidRPr="003A02E5">
        <w:rPr>
          <w:rFonts w:ascii="Times New Roman" w:eastAsia="Times New Roman" w:hAnsi="Times New Roman" w:cs="Times New Roman"/>
          <w:color w:val="000000"/>
          <w:sz w:val="28"/>
          <w:szCs w:val="28"/>
          <w:bdr w:val="none" w:sz="0" w:space="0" w:color="auto" w:frame="1"/>
        </w:rPr>
        <w:t xml:space="preserve"> людей, учасники якої </w:t>
      </w:r>
      <w:r w:rsidR="007A4C44">
        <w:rPr>
          <w:rFonts w:ascii="Times New Roman" w:eastAsia="Times New Roman" w:hAnsi="Times New Roman" w:cs="Times New Roman"/>
          <w:color w:val="000000"/>
          <w:sz w:val="28"/>
          <w:szCs w:val="28"/>
          <w:bdr w:val="none" w:sz="0" w:space="0" w:color="auto" w:frame="1"/>
        </w:rPr>
        <w:t xml:space="preserve">сприймають </w:t>
      </w:r>
      <w:r w:rsidRPr="003A02E5">
        <w:rPr>
          <w:rFonts w:ascii="Times New Roman" w:eastAsia="Times New Roman" w:hAnsi="Times New Roman" w:cs="Times New Roman"/>
          <w:color w:val="000000"/>
          <w:sz w:val="28"/>
          <w:szCs w:val="28"/>
          <w:bdr w:val="none" w:sz="0" w:space="0" w:color="auto" w:frame="1"/>
        </w:rPr>
        <w:t xml:space="preserve">один одного </w:t>
      </w:r>
      <w:r w:rsidR="007A4C44">
        <w:rPr>
          <w:rFonts w:ascii="Times New Roman" w:eastAsia="Times New Roman" w:hAnsi="Times New Roman" w:cs="Times New Roman"/>
          <w:color w:val="000000"/>
          <w:sz w:val="28"/>
          <w:szCs w:val="28"/>
          <w:bdr w:val="none" w:sz="0" w:space="0" w:color="auto" w:frame="1"/>
        </w:rPr>
        <w:t>й</w:t>
      </w:r>
      <w:r w:rsidRPr="003A02E5">
        <w:rPr>
          <w:rFonts w:ascii="Times New Roman" w:eastAsia="Times New Roman" w:hAnsi="Times New Roman" w:cs="Times New Roman"/>
          <w:color w:val="000000"/>
          <w:sz w:val="28"/>
          <w:szCs w:val="28"/>
          <w:bdr w:val="none" w:sz="0" w:space="0" w:color="auto" w:frame="1"/>
        </w:rPr>
        <w:t xml:space="preserve"> самих себе як суб’єктів.</w:t>
      </w:r>
    </w:p>
    <w:p w:rsidR="003A02E5" w:rsidRPr="003A02E5" w:rsidRDefault="007A4C44" w:rsidP="00BD1FE3">
      <w:pPr>
        <w:ind w:right="79" w:firstLine="709"/>
        <w:contextualSpacing/>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rPr>
        <w:t>У процесі спілкування важливого</w:t>
      </w:r>
      <w:r w:rsidR="003A02E5" w:rsidRPr="003A02E5">
        <w:rPr>
          <w:rFonts w:ascii="Times New Roman" w:eastAsia="Times New Roman" w:hAnsi="Times New Roman" w:cs="Times New Roman"/>
          <w:color w:val="000000"/>
          <w:sz w:val="28"/>
          <w:szCs w:val="28"/>
          <w:bdr w:val="none" w:sz="0" w:space="0" w:color="auto" w:frame="1"/>
        </w:rPr>
        <w:t xml:space="preserve"> значення набуває </w:t>
      </w:r>
      <w:r>
        <w:rPr>
          <w:rFonts w:ascii="Times New Roman" w:eastAsia="Times New Roman" w:hAnsi="Times New Roman" w:cs="Times New Roman"/>
          <w:color w:val="000000"/>
          <w:sz w:val="28"/>
          <w:szCs w:val="28"/>
          <w:bdr w:val="none" w:sz="0" w:space="0" w:color="auto" w:frame="1"/>
        </w:rPr>
        <w:t>питання</w:t>
      </w:r>
      <w:r w:rsidR="003A02E5" w:rsidRPr="003A02E5">
        <w:rPr>
          <w:rFonts w:ascii="Times New Roman" w:eastAsia="Times New Roman" w:hAnsi="Times New Roman" w:cs="Times New Roman"/>
          <w:color w:val="000000"/>
          <w:sz w:val="28"/>
          <w:szCs w:val="28"/>
          <w:bdr w:val="none" w:sz="0" w:space="0" w:color="auto" w:frame="1"/>
        </w:rPr>
        <w:t xml:space="preserve"> комунікативної компетентності як </w:t>
      </w:r>
      <w:r>
        <w:rPr>
          <w:rFonts w:ascii="Times New Roman" w:eastAsia="Times New Roman" w:hAnsi="Times New Roman" w:cs="Times New Roman"/>
          <w:color w:val="000000"/>
          <w:sz w:val="28"/>
          <w:szCs w:val="28"/>
          <w:bdr w:val="none" w:sz="0" w:space="0" w:color="auto" w:frame="1"/>
        </w:rPr>
        <w:t xml:space="preserve">загальної </w:t>
      </w:r>
      <w:r w:rsidR="003A02E5" w:rsidRPr="003A02E5">
        <w:rPr>
          <w:rFonts w:ascii="Times New Roman" w:eastAsia="Times New Roman" w:hAnsi="Times New Roman" w:cs="Times New Roman"/>
          <w:color w:val="000000"/>
          <w:sz w:val="28"/>
          <w:szCs w:val="28"/>
          <w:bdr w:val="none" w:sz="0" w:space="0" w:color="auto" w:frame="1"/>
        </w:rPr>
        <w:t xml:space="preserve">комунікативної властивості особистості, </w:t>
      </w:r>
      <w:r>
        <w:rPr>
          <w:rFonts w:ascii="Times New Roman" w:eastAsia="Times New Roman" w:hAnsi="Times New Roman" w:cs="Times New Roman"/>
          <w:color w:val="000000"/>
          <w:sz w:val="28"/>
          <w:szCs w:val="28"/>
          <w:bdr w:val="none" w:sz="0" w:space="0" w:color="auto" w:frame="1"/>
        </w:rPr>
        <w:t>котра</w:t>
      </w:r>
      <w:r w:rsidR="003A02E5" w:rsidRPr="003A02E5">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включє</w:t>
      </w:r>
      <w:r w:rsidR="003A02E5" w:rsidRPr="003A02E5">
        <w:rPr>
          <w:rFonts w:ascii="Times New Roman" w:eastAsia="Times New Roman" w:hAnsi="Times New Roman" w:cs="Times New Roman"/>
          <w:color w:val="000000"/>
          <w:sz w:val="28"/>
          <w:szCs w:val="28"/>
          <w:bdr w:val="none" w:sz="0" w:space="0" w:color="auto" w:frame="1"/>
        </w:rPr>
        <w:t xml:space="preserve"> розвинені здібності </w:t>
      </w:r>
      <w:r>
        <w:rPr>
          <w:rFonts w:ascii="Times New Roman" w:eastAsia="Times New Roman" w:hAnsi="Times New Roman" w:cs="Times New Roman"/>
          <w:color w:val="000000"/>
          <w:sz w:val="28"/>
          <w:szCs w:val="28"/>
          <w:bdr w:val="none" w:sz="0" w:space="0" w:color="auto" w:frame="1"/>
        </w:rPr>
        <w:t xml:space="preserve">комунікації </w:t>
      </w:r>
      <w:r w:rsidR="00CF5146">
        <w:rPr>
          <w:rFonts w:ascii="Times New Roman" w:eastAsia="Times New Roman" w:hAnsi="Times New Roman" w:cs="Times New Roman"/>
          <w:color w:val="000000"/>
          <w:sz w:val="28"/>
          <w:szCs w:val="28"/>
          <w:bdr w:val="none" w:sz="0" w:space="0" w:color="auto" w:frame="1"/>
        </w:rPr>
        <w:t>й</w:t>
      </w:r>
      <w:r w:rsidR="003A02E5" w:rsidRPr="003A02E5">
        <w:rPr>
          <w:rFonts w:ascii="Times New Roman" w:eastAsia="Times New Roman" w:hAnsi="Times New Roman" w:cs="Times New Roman"/>
          <w:color w:val="000000"/>
          <w:sz w:val="28"/>
          <w:szCs w:val="28"/>
          <w:bdr w:val="none" w:sz="0" w:space="0" w:color="auto" w:frame="1"/>
        </w:rPr>
        <w:t xml:space="preserve"> сформовані вміння </w:t>
      </w:r>
      <w:r w:rsidR="00CF5146">
        <w:rPr>
          <w:rFonts w:ascii="Times New Roman" w:eastAsia="Times New Roman" w:hAnsi="Times New Roman" w:cs="Times New Roman"/>
          <w:color w:val="000000"/>
          <w:sz w:val="28"/>
          <w:szCs w:val="28"/>
          <w:bdr w:val="none" w:sz="0" w:space="0" w:color="auto" w:frame="1"/>
        </w:rPr>
        <w:t>й</w:t>
      </w:r>
      <w:r w:rsidR="003A02E5" w:rsidRPr="003A02E5">
        <w:rPr>
          <w:rFonts w:ascii="Times New Roman" w:eastAsia="Times New Roman" w:hAnsi="Times New Roman" w:cs="Times New Roman"/>
          <w:color w:val="000000"/>
          <w:sz w:val="28"/>
          <w:szCs w:val="28"/>
          <w:bdr w:val="none" w:sz="0" w:space="0" w:color="auto" w:frame="1"/>
        </w:rPr>
        <w:t xml:space="preserve"> навички міжособистісно</w:t>
      </w:r>
      <w:r w:rsidR="00CF5146">
        <w:rPr>
          <w:rFonts w:ascii="Times New Roman" w:eastAsia="Times New Roman" w:hAnsi="Times New Roman" w:cs="Times New Roman"/>
          <w:color w:val="000000"/>
          <w:sz w:val="28"/>
          <w:szCs w:val="28"/>
          <w:bdr w:val="none" w:sz="0" w:space="0" w:color="auto" w:frame="1"/>
        </w:rPr>
        <w:t>ї</w:t>
      </w:r>
      <w:r w:rsidR="003A02E5" w:rsidRPr="003A02E5">
        <w:rPr>
          <w:rFonts w:ascii="Times New Roman" w:eastAsia="Times New Roman" w:hAnsi="Times New Roman" w:cs="Times New Roman"/>
          <w:color w:val="000000"/>
          <w:sz w:val="28"/>
          <w:szCs w:val="28"/>
          <w:bdr w:val="none" w:sz="0" w:space="0" w:color="auto" w:frame="1"/>
        </w:rPr>
        <w:t xml:space="preserve"> </w:t>
      </w:r>
      <w:r w:rsidR="00CF5146">
        <w:rPr>
          <w:rFonts w:ascii="Times New Roman" w:eastAsia="Times New Roman" w:hAnsi="Times New Roman" w:cs="Times New Roman"/>
          <w:color w:val="000000"/>
          <w:sz w:val="28"/>
          <w:szCs w:val="28"/>
          <w:bdr w:val="none" w:sz="0" w:space="0" w:color="auto" w:frame="1"/>
        </w:rPr>
        <w:t>взаємодії</w:t>
      </w:r>
      <w:r w:rsidR="003A02E5" w:rsidRPr="003A02E5">
        <w:rPr>
          <w:rFonts w:ascii="Times New Roman" w:eastAsia="Times New Roman" w:hAnsi="Times New Roman" w:cs="Times New Roman"/>
          <w:color w:val="000000"/>
          <w:sz w:val="28"/>
          <w:szCs w:val="28"/>
          <w:bdr w:val="none" w:sz="0" w:space="0" w:color="auto" w:frame="1"/>
        </w:rPr>
        <w:t xml:space="preserve">, знання про </w:t>
      </w:r>
      <w:r w:rsidR="00CF5146">
        <w:rPr>
          <w:rFonts w:ascii="Times New Roman" w:eastAsia="Times New Roman" w:hAnsi="Times New Roman" w:cs="Times New Roman"/>
          <w:color w:val="000000"/>
          <w:sz w:val="28"/>
          <w:szCs w:val="28"/>
          <w:bdr w:val="none" w:sz="0" w:space="0" w:color="auto" w:frame="1"/>
        </w:rPr>
        <w:t xml:space="preserve">необхідні </w:t>
      </w:r>
      <w:r w:rsidR="003A02E5" w:rsidRPr="003A02E5">
        <w:rPr>
          <w:rFonts w:ascii="Times New Roman" w:eastAsia="Times New Roman" w:hAnsi="Times New Roman" w:cs="Times New Roman"/>
          <w:color w:val="000000"/>
          <w:sz w:val="28"/>
          <w:szCs w:val="28"/>
          <w:bdr w:val="none" w:sz="0" w:space="0" w:color="auto" w:frame="1"/>
        </w:rPr>
        <w:t>правила</w:t>
      </w:r>
      <w:r w:rsidR="00CF5146">
        <w:rPr>
          <w:rFonts w:ascii="Times New Roman" w:eastAsia="Times New Roman" w:hAnsi="Times New Roman" w:cs="Times New Roman"/>
          <w:color w:val="000000"/>
          <w:sz w:val="28"/>
          <w:szCs w:val="28"/>
          <w:bdr w:val="none" w:sz="0" w:space="0" w:color="auto" w:frame="1"/>
        </w:rPr>
        <w:t xml:space="preserve"> спілкування</w:t>
      </w:r>
      <w:r w:rsidR="003A02E5" w:rsidRPr="003A02E5">
        <w:rPr>
          <w:rFonts w:ascii="Times New Roman" w:eastAsia="Times New Roman" w:hAnsi="Times New Roman" w:cs="Times New Roman"/>
          <w:color w:val="000000"/>
          <w:sz w:val="28"/>
          <w:szCs w:val="28"/>
          <w:bdr w:val="none" w:sz="0" w:space="0" w:color="auto" w:frame="1"/>
        </w:rPr>
        <w:t>.</w:t>
      </w:r>
    </w:p>
    <w:p w:rsidR="003A02E5" w:rsidRPr="003A02E5" w:rsidRDefault="003A02E5" w:rsidP="00BD1FE3">
      <w:pPr>
        <w:ind w:right="79" w:firstLine="709"/>
        <w:contextualSpacing/>
        <w:rPr>
          <w:rFonts w:ascii="Arial" w:eastAsia="Times New Roman" w:hAnsi="Arial" w:cs="Arial"/>
          <w:color w:val="000000"/>
          <w:sz w:val="28"/>
          <w:szCs w:val="28"/>
        </w:rPr>
      </w:pPr>
      <w:r w:rsidRPr="003A02E5">
        <w:rPr>
          <w:rFonts w:ascii="Times New Roman" w:eastAsia="Times New Roman" w:hAnsi="Times New Roman" w:cs="Times New Roman"/>
          <w:color w:val="000000"/>
          <w:sz w:val="28"/>
          <w:szCs w:val="28"/>
          <w:bdr w:val="none" w:sz="0" w:space="0" w:color="auto" w:frame="1"/>
        </w:rPr>
        <w:t xml:space="preserve">Рання юність характеризується не </w:t>
      </w:r>
      <w:r w:rsidR="00CF5146">
        <w:rPr>
          <w:rFonts w:ascii="Times New Roman" w:eastAsia="Times New Roman" w:hAnsi="Times New Roman" w:cs="Times New Roman"/>
          <w:color w:val="000000"/>
          <w:sz w:val="28"/>
          <w:szCs w:val="28"/>
          <w:bdr w:val="none" w:sz="0" w:space="0" w:color="auto" w:frame="1"/>
        </w:rPr>
        <w:t>лише</w:t>
      </w:r>
      <w:r w:rsidRPr="003A02E5">
        <w:rPr>
          <w:rFonts w:ascii="Times New Roman" w:eastAsia="Times New Roman" w:hAnsi="Times New Roman" w:cs="Times New Roman"/>
          <w:color w:val="000000"/>
          <w:sz w:val="28"/>
          <w:szCs w:val="28"/>
          <w:bdr w:val="none" w:sz="0" w:space="0" w:color="auto" w:frame="1"/>
        </w:rPr>
        <w:t xml:space="preserve"> тим, що </w:t>
      </w:r>
      <w:r w:rsidR="00CF5146">
        <w:rPr>
          <w:rFonts w:ascii="Times New Roman" w:eastAsia="Times New Roman" w:hAnsi="Times New Roman" w:cs="Times New Roman"/>
          <w:color w:val="000000"/>
          <w:sz w:val="28"/>
          <w:szCs w:val="28"/>
          <w:bdr w:val="none" w:sz="0" w:space="0" w:color="auto" w:frame="1"/>
        </w:rPr>
        <w:t>індивід</w:t>
      </w:r>
      <w:r w:rsidRPr="003A02E5">
        <w:rPr>
          <w:rFonts w:ascii="Times New Roman" w:eastAsia="Times New Roman" w:hAnsi="Times New Roman" w:cs="Times New Roman"/>
          <w:color w:val="000000"/>
          <w:sz w:val="28"/>
          <w:szCs w:val="28"/>
          <w:bdr w:val="none" w:sz="0" w:space="0" w:color="auto" w:frame="1"/>
        </w:rPr>
        <w:t xml:space="preserve"> </w:t>
      </w:r>
      <w:r w:rsidR="00CF5146">
        <w:rPr>
          <w:rFonts w:ascii="Times New Roman" w:eastAsia="Times New Roman" w:hAnsi="Times New Roman" w:cs="Times New Roman"/>
          <w:color w:val="000000"/>
          <w:sz w:val="28"/>
          <w:szCs w:val="28"/>
          <w:bdr w:val="none" w:sz="0" w:space="0" w:color="auto" w:frame="1"/>
        </w:rPr>
        <w:t>знаходиться</w:t>
      </w:r>
      <w:r w:rsidRPr="003A02E5">
        <w:rPr>
          <w:rFonts w:ascii="Times New Roman" w:eastAsia="Times New Roman" w:hAnsi="Times New Roman" w:cs="Times New Roman"/>
          <w:color w:val="000000"/>
          <w:sz w:val="28"/>
          <w:szCs w:val="28"/>
          <w:bdr w:val="none" w:sz="0" w:space="0" w:color="auto" w:frame="1"/>
        </w:rPr>
        <w:t xml:space="preserve"> </w:t>
      </w:r>
      <w:r w:rsidR="00CF5146">
        <w:rPr>
          <w:rFonts w:ascii="Times New Roman" w:eastAsia="Times New Roman" w:hAnsi="Times New Roman" w:cs="Times New Roman"/>
          <w:color w:val="000000"/>
          <w:sz w:val="28"/>
          <w:szCs w:val="28"/>
          <w:bdr w:val="none" w:sz="0" w:space="0" w:color="auto" w:frame="1"/>
        </w:rPr>
        <w:t xml:space="preserve">на </w:t>
      </w:r>
      <w:r w:rsidRPr="003A02E5">
        <w:rPr>
          <w:rFonts w:ascii="Times New Roman" w:eastAsia="Times New Roman" w:hAnsi="Times New Roman" w:cs="Times New Roman"/>
          <w:color w:val="000000"/>
          <w:sz w:val="28"/>
          <w:szCs w:val="28"/>
          <w:bdr w:val="none" w:sz="0" w:space="0" w:color="auto" w:frame="1"/>
        </w:rPr>
        <w:t xml:space="preserve">перехідному </w:t>
      </w:r>
      <w:r w:rsidR="00CF5146">
        <w:rPr>
          <w:rFonts w:ascii="Times New Roman" w:eastAsia="Times New Roman" w:hAnsi="Times New Roman" w:cs="Times New Roman"/>
          <w:color w:val="000000"/>
          <w:sz w:val="28"/>
          <w:szCs w:val="28"/>
          <w:bdr w:val="none" w:sz="0" w:space="0" w:color="auto" w:frame="1"/>
        </w:rPr>
        <w:t>етапі</w:t>
      </w:r>
      <w:r w:rsidRPr="003A02E5">
        <w:rPr>
          <w:rFonts w:ascii="Times New Roman" w:eastAsia="Times New Roman" w:hAnsi="Times New Roman" w:cs="Times New Roman"/>
          <w:color w:val="000000"/>
          <w:sz w:val="28"/>
          <w:szCs w:val="28"/>
          <w:bdr w:val="none" w:sz="0" w:space="0" w:color="auto" w:frame="1"/>
        </w:rPr>
        <w:t xml:space="preserve"> від дитинства до дорослості, а й зміною характеру взаємин</w:t>
      </w:r>
      <w:r w:rsidR="00CF5146">
        <w:rPr>
          <w:rFonts w:ascii="Times New Roman" w:eastAsia="Times New Roman" w:hAnsi="Times New Roman" w:cs="Times New Roman"/>
          <w:color w:val="000000"/>
          <w:sz w:val="28"/>
          <w:szCs w:val="28"/>
          <w:bdr w:val="none" w:sz="0" w:space="0" w:color="auto" w:frame="1"/>
        </w:rPr>
        <w:t xml:space="preserve"> дитини з оточуючими</w:t>
      </w:r>
      <w:r w:rsidRPr="003A02E5">
        <w:rPr>
          <w:rFonts w:ascii="Times New Roman" w:eastAsia="Times New Roman" w:hAnsi="Times New Roman" w:cs="Times New Roman"/>
          <w:color w:val="000000"/>
          <w:sz w:val="28"/>
          <w:szCs w:val="28"/>
          <w:bdr w:val="none" w:sz="0" w:space="0" w:color="auto" w:frame="1"/>
        </w:rPr>
        <w:t xml:space="preserve">, </w:t>
      </w:r>
      <w:r w:rsidR="00CF5146">
        <w:rPr>
          <w:rFonts w:ascii="Times New Roman" w:eastAsia="Times New Roman" w:hAnsi="Times New Roman" w:cs="Times New Roman"/>
          <w:color w:val="000000"/>
          <w:sz w:val="28"/>
          <w:szCs w:val="28"/>
          <w:bdr w:val="none" w:sz="0" w:space="0" w:color="auto" w:frame="1"/>
        </w:rPr>
        <w:t>оскільки</w:t>
      </w:r>
      <w:r w:rsidRPr="003A02E5">
        <w:rPr>
          <w:rFonts w:ascii="Times New Roman" w:eastAsia="Times New Roman" w:hAnsi="Times New Roman" w:cs="Times New Roman"/>
          <w:color w:val="000000"/>
          <w:sz w:val="28"/>
          <w:szCs w:val="28"/>
          <w:bdr w:val="none" w:sz="0" w:space="0" w:color="auto" w:frame="1"/>
        </w:rPr>
        <w:t xml:space="preserve"> </w:t>
      </w:r>
      <w:r w:rsidR="00CF5146">
        <w:rPr>
          <w:rFonts w:ascii="Times New Roman" w:eastAsia="Times New Roman" w:hAnsi="Times New Roman" w:cs="Times New Roman"/>
          <w:color w:val="000000"/>
          <w:sz w:val="28"/>
          <w:szCs w:val="28"/>
          <w:bdr w:val="none" w:sz="0" w:space="0" w:color="auto" w:frame="1"/>
        </w:rPr>
        <w:t>в</w:t>
      </w:r>
      <w:r w:rsidRPr="003A02E5">
        <w:rPr>
          <w:rFonts w:ascii="Times New Roman" w:eastAsia="Times New Roman" w:hAnsi="Times New Roman" w:cs="Times New Roman"/>
          <w:color w:val="000000"/>
          <w:sz w:val="28"/>
          <w:szCs w:val="28"/>
          <w:bdr w:val="none" w:sz="0" w:space="0" w:color="auto" w:frame="1"/>
        </w:rPr>
        <w:t xml:space="preserve"> цьому віковому </w:t>
      </w:r>
      <w:r w:rsidR="00CF5146">
        <w:rPr>
          <w:rFonts w:ascii="Times New Roman" w:eastAsia="Times New Roman" w:hAnsi="Times New Roman" w:cs="Times New Roman"/>
          <w:color w:val="000000"/>
          <w:sz w:val="28"/>
          <w:szCs w:val="28"/>
          <w:bdr w:val="none" w:sz="0" w:space="0" w:color="auto" w:frame="1"/>
        </w:rPr>
        <w:t>періоді</w:t>
      </w:r>
      <w:r w:rsidRPr="003A02E5">
        <w:rPr>
          <w:rFonts w:ascii="Times New Roman" w:eastAsia="Times New Roman" w:hAnsi="Times New Roman" w:cs="Times New Roman"/>
          <w:color w:val="000000"/>
          <w:sz w:val="28"/>
          <w:szCs w:val="28"/>
          <w:bdr w:val="none" w:sz="0" w:space="0" w:color="auto" w:frame="1"/>
        </w:rPr>
        <w:t xml:space="preserve"> вона переосмислює </w:t>
      </w:r>
      <w:r w:rsidR="00CF5146">
        <w:rPr>
          <w:rFonts w:ascii="Times New Roman" w:eastAsia="Times New Roman" w:hAnsi="Times New Roman" w:cs="Times New Roman"/>
          <w:color w:val="000000"/>
          <w:sz w:val="28"/>
          <w:szCs w:val="28"/>
          <w:bdr w:val="none" w:sz="0" w:space="0" w:color="auto" w:frame="1"/>
        </w:rPr>
        <w:t>набуті</w:t>
      </w:r>
      <w:r w:rsidRPr="003A02E5">
        <w:rPr>
          <w:rFonts w:ascii="Times New Roman" w:eastAsia="Times New Roman" w:hAnsi="Times New Roman" w:cs="Times New Roman"/>
          <w:color w:val="000000"/>
          <w:sz w:val="28"/>
          <w:szCs w:val="28"/>
          <w:bdr w:val="none" w:sz="0" w:space="0" w:color="auto" w:frame="1"/>
        </w:rPr>
        <w:t xml:space="preserve"> цінності </w:t>
      </w:r>
      <w:r w:rsidR="00CF5146">
        <w:rPr>
          <w:rFonts w:ascii="Times New Roman" w:eastAsia="Times New Roman" w:hAnsi="Times New Roman" w:cs="Times New Roman"/>
          <w:color w:val="000000"/>
          <w:sz w:val="28"/>
          <w:szCs w:val="28"/>
          <w:bdr w:val="none" w:sz="0" w:space="0" w:color="auto" w:frame="1"/>
        </w:rPr>
        <w:t>й</w:t>
      </w:r>
      <w:r w:rsidRPr="003A02E5">
        <w:rPr>
          <w:rFonts w:ascii="Times New Roman" w:eastAsia="Times New Roman" w:hAnsi="Times New Roman" w:cs="Times New Roman"/>
          <w:color w:val="000000"/>
          <w:sz w:val="28"/>
          <w:szCs w:val="28"/>
          <w:bdr w:val="none" w:sz="0" w:space="0" w:color="auto" w:frame="1"/>
        </w:rPr>
        <w:t xml:space="preserve"> змінює </w:t>
      </w:r>
      <w:r w:rsidR="00CF5146">
        <w:rPr>
          <w:rFonts w:ascii="Times New Roman" w:eastAsia="Times New Roman" w:hAnsi="Times New Roman" w:cs="Times New Roman"/>
          <w:color w:val="000000"/>
          <w:sz w:val="28"/>
          <w:szCs w:val="28"/>
          <w:bdr w:val="none" w:sz="0" w:space="0" w:color="auto" w:frame="1"/>
        </w:rPr>
        <w:t>їх на нові</w:t>
      </w:r>
      <w:r w:rsidRPr="003A02E5">
        <w:rPr>
          <w:rFonts w:ascii="Times New Roman" w:eastAsia="Times New Roman" w:hAnsi="Times New Roman" w:cs="Times New Roman"/>
          <w:color w:val="000000"/>
          <w:sz w:val="28"/>
          <w:szCs w:val="28"/>
          <w:bdr w:val="none" w:sz="0" w:space="0" w:color="auto" w:frame="1"/>
        </w:rPr>
        <w:t xml:space="preserve">. </w:t>
      </w:r>
      <w:r w:rsidR="00CF5146">
        <w:rPr>
          <w:rFonts w:ascii="Times New Roman" w:eastAsia="Times New Roman" w:hAnsi="Times New Roman" w:cs="Times New Roman"/>
          <w:color w:val="000000"/>
          <w:sz w:val="28"/>
          <w:szCs w:val="28"/>
          <w:bdr w:val="none" w:sz="0" w:space="0" w:color="auto" w:frame="1"/>
        </w:rPr>
        <w:t xml:space="preserve">І відбувається цей процес не лише у родинному колі, а більшою мірою навіть під час </w:t>
      </w:r>
      <w:r w:rsidRPr="003A02E5">
        <w:rPr>
          <w:rFonts w:ascii="Times New Roman" w:eastAsia="Times New Roman" w:hAnsi="Times New Roman" w:cs="Times New Roman"/>
          <w:color w:val="000000"/>
          <w:sz w:val="28"/>
          <w:szCs w:val="28"/>
          <w:bdr w:val="none" w:sz="0" w:space="0" w:color="auto" w:frame="1"/>
        </w:rPr>
        <w:t xml:space="preserve">спілкування старшокласника з </w:t>
      </w:r>
      <w:r w:rsidR="00CF5146">
        <w:rPr>
          <w:rFonts w:ascii="Times New Roman" w:eastAsia="Times New Roman" w:hAnsi="Times New Roman" w:cs="Times New Roman"/>
          <w:color w:val="000000"/>
          <w:sz w:val="28"/>
          <w:szCs w:val="28"/>
          <w:bdr w:val="none" w:sz="0" w:space="0" w:color="auto" w:frame="1"/>
        </w:rPr>
        <w:t>друзями</w:t>
      </w:r>
      <w:r w:rsidRPr="003A02E5">
        <w:rPr>
          <w:rFonts w:ascii="Times New Roman" w:eastAsia="Times New Roman" w:hAnsi="Times New Roman" w:cs="Times New Roman"/>
          <w:color w:val="000000"/>
          <w:sz w:val="28"/>
          <w:szCs w:val="28"/>
          <w:bdr w:val="none" w:sz="0" w:space="0" w:color="auto" w:frame="1"/>
        </w:rPr>
        <w:t>.</w:t>
      </w:r>
    </w:p>
    <w:p w:rsidR="003A02E5" w:rsidRPr="003A02E5" w:rsidRDefault="00CF5146" w:rsidP="00BD1FE3">
      <w:pPr>
        <w:ind w:right="79" w:firstLine="709"/>
        <w:contextualSpacing/>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rPr>
        <w:t>Науковці</w:t>
      </w:r>
      <w:r w:rsidR="003A02E5" w:rsidRPr="003A02E5">
        <w:rPr>
          <w:rFonts w:ascii="Times New Roman" w:eastAsia="Times New Roman" w:hAnsi="Times New Roman" w:cs="Times New Roman"/>
          <w:color w:val="000000"/>
          <w:sz w:val="28"/>
          <w:szCs w:val="28"/>
          <w:bdr w:val="none" w:sz="0" w:space="0" w:color="auto" w:frame="1"/>
        </w:rPr>
        <w:t xml:space="preserve"> Б. Г.</w:t>
      </w:r>
      <w:r>
        <w:rPr>
          <w:rFonts w:ascii="Times New Roman" w:eastAsia="Times New Roman" w:hAnsi="Times New Roman" w:cs="Times New Roman"/>
          <w:color w:val="000000"/>
          <w:sz w:val="28"/>
          <w:szCs w:val="28"/>
          <w:bdr w:val="none" w:sz="0" w:space="0" w:color="auto" w:frame="1"/>
        </w:rPr>
        <w:t> </w:t>
      </w:r>
      <w:r w:rsidR="003A02E5" w:rsidRPr="003A02E5">
        <w:rPr>
          <w:rFonts w:ascii="Times New Roman" w:eastAsia="Times New Roman" w:hAnsi="Times New Roman" w:cs="Times New Roman"/>
          <w:color w:val="000000"/>
          <w:sz w:val="28"/>
          <w:szCs w:val="28"/>
          <w:bdr w:val="none" w:sz="0" w:space="0" w:color="auto" w:frame="1"/>
        </w:rPr>
        <w:t>Ананьєв та В. Н.</w:t>
      </w:r>
      <w:r>
        <w:rPr>
          <w:rFonts w:ascii="Times New Roman" w:eastAsia="Times New Roman" w:hAnsi="Times New Roman" w:cs="Times New Roman"/>
          <w:color w:val="000000"/>
          <w:sz w:val="28"/>
          <w:szCs w:val="28"/>
          <w:bdr w:val="none" w:sz="0" w:space="0" w:color="auto" w:frame="1"/>
        </w:rPr>
        <w:t> </w:t>
      </w:r>
      <w:r w:rsidR="003A02E5" w:rsidRPr="003A02E5">
        <w:rPr>
          <w:rFonts w:ascii="Times New Roman" w:eastAsia="Times New Roman" w:hAnsi="Times New Roman" w:cs="Times New Roman"/>
          <w:color w:val="000000"/>
          <w:sz w:val="28"/>
          <w:szCs w:val="28"/>
          <w:bdr w:val="none" w:sz="0" w:space="0" w:color="auto" w:frame="1"/>
        </w:rPr>
        <w:t>М</w:t>
      </w:r>
      <w:r w:rsidRPr="006C6C59">
        <w:rPr>
          <w:rFonts w:ascii="Times New Roman" w:eastAsia="Times New Roman" w:hAnsi="Times New Roman" w:cs="Times New Roman"/>
          <w:color w:val="000000"/>
          <w:sz w:val="28"/>
          <w:szCs w:val="28"/>
          <w:bdr w:val="none" w:sz="0" w:space="0" w:color="auto" w:frame="1"/>
          <w:lang w:val="ru-RU"/>
        </w:rPr>
        <w:t>’</w:t>
      </w:r>
      <w:r w:rsidR="003A02E5" w:rsidRPr="003A02E5">
        <w:rPr>
          <w:rFonts w:ascii="Times New Roman" w:eastAsia="Times New Roman" w:hAnsi="Times New Roman" w:cs="Times New Roman"/>
          <w:color w:val="000000"/>
          <w:sz w:val="28"/>
          <w:szCs w:val="28"/>
          <w:bdr w:val="none" w:sz="0" w:space="0" w:color="auto" w:frame="1"/>
        </w:rPr>
        <w:t>ясищев в</w:t>
      </w:r>
      <w:r>
        <w:rPr>
          <w:rFonts w:ascii="Times New Roman" w:eastAsia="Times New Roman" w:hAnsi="Times New Roman" w:cs="Times New Roman"/>
          <w:color w:val="000000"/>
          <w:sz w:val="28"/>
          <w:szCs w:val="28"/>
          <w:bdr w:val="none" w:sz="0" w:space="0" w:color="auto" w:frame="1"/>
        </w:rPr>
        <w:t>иділили</w:t>
      </w:r>
      <w:r w:rsidR="003A02E5" w:rsidRPr="003A02E5">
        <w:rPr>
          <w:rFonts w:ascii="Times New Roman" w:eastAsia="Times New Roman" w:hAnsi="Times New Roman" w:cs="Times New Roman"/>
          <w:color w:val="000000"/>
          <w:sz w:val="28"/>
          <w:szCs w:val="28"/>
          <w:bdr w:val="none" w:sz="0" w:space="0" w:color="auto" w:frame="1"/>
        </w:rPr>
        <w:t xml:space="preserve"> три склад</w:t>
      </w:r>
      <w:r>
        <w:rPr>
          <w:rFonts w:ascii="Times New Roman" w:eastAsia="Times New Roman" w:hAnsi="Times New Roman" w:cs="Times New Roman"/>
          <w:color w:val="000000"/>
          <w:sz w:val="28"/>
          <w:szCs w:val="28"/>
          <w:bdr w:val="none" w:sz="0" w:space="0" w:color="auto" w:frame="1"/>
        </w:rPr>
        <w:t>ові</w:t>
      </w:r>
      <w:r w:rsidR="003A02E5" w:rsidRPr="003A02E5">
        <w:rPr>
          <w:rFonts w:ascii="Times New Roman" w:eastAsia="Times New Roman" w:hAnsi="Times New Roman" w:cs="Times New Roman"/>
          <w:color w:val="000000"/>
          <w:sz w:val="28"/>
          <w:szCs w:val="28"/>
          <w:bdr w:val="none" w:sz="0" w:space="0" w:color="auto" w:frame="1"/>
        </w:rPr>
        <w:t xml:space="preserve"> спілкування:</w:t>
      </w:r>
    </w:p>
    <w:p w:rsidR="00CE69B5" w:rsidRDefault="00CE69B5" w:rsidP="00BD1FE3">
      <w:pPr>
        <w:ind w:firstLine="709"/>
        <w:contextualSpacing/>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rPr>
        <w:t>-</w:t>
      </w:r>
      <w:r w:rsidR="00CF5146">
        <w:rPr>
          <w:rFonts w:ascii="Times New Roman" w:eastAsia="Times New Roman" w:hAnsi="Times New Roman" w:cs="Times New Roman"/>
          <w:color w:val="000000"/>
          <w:sz w:val="28"/>
          <w:szCs w:val="28"/>
          <w:bdr w:val="none" w:sz="0" w:space="0" w:color="auto" w:frame="1"/>
        </w:rPr>
        <w:t xml:space="preserve"> </w:t>
      </w:r>
      <w:r w:rsidR="003A02E5" w:rsidRPr="003A02E5">
        <w:rPr>
          <w:rFonts w:ascii="Times New Roman" w:eastAsia="Times New Roman" w:hAnsi="Times New Roman" w:cs="Times New Roman"/>
          <w:color w:val="000000"/>
          <w:sz w:val="28"/>
          <w:szCs w:val="28"/>
          <w:bdr w:val="none" w:sz="0" w:space="0" w:color="auto" w:frame="1"/>
        </w:rPr>
        <w:t>пізнання людьми од</w:t>
      </w:r>
      <w:r w:rsidR="00CF5146">
        <w:rPr>
          <w:rFonts w:ascii="Times New Roman" w:eastAsia="Times New Roman" w:hAnsi="Times New Roman" w:cs="Times New Roman"/>
          <w:color w:val="000000"/>
          <w:sz w:val="28"/>
          <w:szCs w:val="28"/>
          <w:bdr w:val="none" w:sz="0" w:space="0" w:color="auto" w:frame="1"/>
        </w:rPr>
        <w:t>ин</w:t>
      </w:r>
      <w:r w:rsidR="003A02E5" w:rsidRPr="003A02E5">
        <w:rPr>
          <w:rFonts w:ascii="Times New Roman" w:eastAsia="Times New Roman" w:hAnsi="Times New Roman" w:cs="Times New Roman"/>
          <w:color w:val="000000"/>
          <w:sz w:val="28"/>
          <w:szCs w:val="28"/>
          <w:bdr w:val="none" w:sz="0" w:space="0" w:color="auto" w:frame="1"/>
        </w:rPr>
        <w:t xml:space="preserve"> одного;</w:t>
      </w:r>
    </w:p>
    <w:p w:rsidR="00CE69B5" w:rsidRDefault="00CE69B5" w:rsidP="00BD1FE3">
      <w:pPr>
        <w:ind w:firstLine="709"/>
        <w:contextualSpacing/>
        <w:rPr>
          <w:rFonts w:ascii="Arial" w:eastAsia="Times New Roman" w:hAnsi="Arial" w:cs="Arial"/>
          <w:color w:val="000000"/>
          <w:sz w:val="28"/>
          <w:szCs w:val="28"/>
        </w:rPr>
      </w:pPr>
      <w:r>
        <w:rPr>
          <w:rFonts w:ascii="Arial" w:eastAsia="Times New Roman" w:hAnsi="Arial" w:cs="Arial"/>
          <w:color w:val="000000"/>
          <w:sz w:val="28"/>
          <w:szCs w:val="28"/>
        </w:rPr>
        <w:t>-</w:t>
      </w:r>
      <w:r w:rsidR="00CF5146">
        <w:rPr>
          <w:rFonts w:ascii="Times New Roman" w:eastAsia="Times New Roman" w:hAnsi="Times New Roman" w:cs="Times New Roman"/>
          <w:color w:val="000000"/>
          <w:sz w:val="28"/>
          <w:szCs w:val="28"/>
        </w:rPr>
        <w:t xml:space="preserve"> їх </w:t>
      </w:r>
      <w:r w:rsidR="003A02E5" w:rsidRPr="003A02E5">
        <w:rPr>
          <w:rFonts w:ascii="Times New Roman" w:eastAsia="Times New Roman" w:hAnsi="Times New Roman" w:cs="Times New Roman"/>
          <w:color w:val="000000"/>
          <w:sz w:val="28"/>
          <w:szCs w:val="28"/>
          <w:bdr w:val="none" w:sz="0" w:space="0" w:color="auto" w:frame="1"/>
        </w:rPr>
        <w:t>емоційне ставлення од</w:t>
      </w:r>
      <w:r w:rsidR="00CF5146">
        <w:rPr>
          <w:rFonts w:ascii="Times New Roman" w:eastAsia="Times New Roman" w:hAnsi="Times New Roman" w:cs="Times New Roman"/>
          <w:color w:val="000000"/>
          <w:sz w:val="28"/>
          <w:szCs w:val="28"/>
          <w:bdr w:val="none" w:sz="0" w:space="0" w:color="auto" w:frame="1"/>
        </w:rPr>
        <w:t>ин</w:t>
      </w:r>
      <w:r w:rsidR="003A02E5" w:rsidRPr="003A02E5">
        <w:rPr>
          <w:rFonts w:ascii="Times New Roman" w:eastAsia="Times New Roman" w:hAnsi="Times New Roman" w:cs="Times New Roman"/>
          <w:color w:val="000000"/>
          <w:sz w:val="28"/>
          <w:szCs w:val="28"/>
          <w:bdr w:val="none" w:sz="0" w:space="0" w:color="auto" w:frame="1"/>
        </w:rPr>
        <w:t xml:space="preserve"> до одного;</w:t>
      </w:r>
    </w:p>
    <w:p w:rsidR="003A02E5" w:rsidRPr="003A02E5" w:rsidRDefault="00CE69B5" w:rsidP="00BD1FE3">
      <w:pPr>
        <w:ind w:firstLine="709"/>
        <w:contextualSpacing/>
        <w:rPr>
          <w:rFonts w:ascii="Arial" w:eastAsia="Times New Roman" w:hAnsi="Arial" w:cs="Arial"/>
          <w:color w:val="000000"/>
          <w:sz w:val="28"/>
          <w:szCs w:val="28"/>
        </w:rPr>
      </w:pPr>
      <w:r>
        <w:rPr>
          <w:rFonts w:ascii="Arial" w:eastAsia="Times New Roman" w:hAnsi="Arial" w:cs="Arial"/>
          <w:color w:val="000000"/>
          <w:sz w:val="28"/>
          <w:szCs w:val="28"/>
        </w:rPr>
        <w:t>-</w:t>
      </w:r>
      <w:r w:rsidR="003A02E5" w:rsidRPr="003A02E5">
        <w:rPr>
          <w:rFonts w:ascii="Times New Roman" w:eastAsia="Times New Roman" w:hAnsi="Times New Roman" w:cs="Times New Roman"/>
          <w:color w:val="000000"/>
          <w:sz w:val="28"/>
          <w:szCs w:val="28"/>
          <w:bdr w:val="none" w:sz="0" w:space="0" w:color="auto" w:frame="1"/>
        </w:rPr>
        <w:t xml:space="preserve">взаєморозуміння </w:t>
      </w:r>
      <w:r w:rsidR="00CF5146">
        <w:rPr>
          <w:rFonts w:ascii="Times New Roman" w:eastAsia="Times New Roman" w:hAnsi="Times New Roman" w:cs="Times New Roman"/>
          <w:color w:val="000000"/>
          <w:sz w:val="28"/>
          <w:szCs w:val="28"/>
          <w:bdr w:val="none" w:sz="0" w:space="0" w:color="auto" w:frame="1"/>
        </w:rPr>
        <w:t xml:space="preserve">між </w:t>
      </w:r>
      <w:r w:rsidR="003A02E5" w:rsidRPr="003A02E5">
        <w:rPr>
          <w:rFonts w:ascii="Times New Roman" w:eastAsia="Times New Roman" w:hAnsi="Times New Roman" w:cs="Times New Roman"/>
          <w:color w:val="000000"/>
          <w:sz w:val="28"/>
          <w:szCs w:val="28"/>
          <w:bdr w:val="none" w:sz="0" w:space="0" w:color="auto" w:frame="1"/>
        </w:rPr>
        <w:t>партнер</w:t>
      </w:r>
      <w:r w:rsidR="00CF5146">
        <w:rPr>
          <w:rFonts w:ascii="Times New Roman" w:eastAsia="Times New Roman" w:hAnsi="Times New Roman" w:cs="Times New Roman"/>
          <w:color w:val="000000"/>
          <w:sz w:val="28"/>
          <w:szCs w:val="28"/>
          <w:bdr w:val="none" w:sz="0" w:space="0" w:color="auto" w:frame="1"/>
        </w:rPr>
        <w:t xml:space="preserve">ами зі </w:t>
      </w:r>
      <w:r w:rsidR="003A02E5" w:rsidRPr="003A02E5">
        <w:rPr>
          <w:rFonts w:ascii="Times New Roman" w:eastAsia="Times New Roman" w:hAnsi="Times New Roman" w:cs="Times New Roman"/>
          <w:color w:val="000000"/>
          <w:sz w:val="28"/>
          <w:szCs w:val="28"/>
          <w:bdr w:val="none" w:sz="0" w:space="0" w:color="auto" w:frame="1"/>
        </w:rPr>
        <w:t>спілкуванн</w:t>
      </w:r>
      <w:r w:rsidR="00CF5146">
        <w:rPr>
          <w:rFonts w:ascii="Times New Roman" w:eastAsia="Times New Roman" w:hAnsi="Times New Roman" w:cs="Times New Roman"/>
          <w:color w:val="000000"/>
          <w:sz w:val="28"/>
          <w:szCs w:val="28"/>
          <w:bdr w:val="none" w:sz="0" w:space="0" w:color="auto" w:frame="1"/>
        </w:rPr>
        <w:t>я</w:t>
      </w:r>
      <w:r w:rsidR="003A02E5" w:rsidRPr="003A02E5">
        <w:rPr>
          <w:rFonts w:ascii="Times New Roman" w:eastAsia="Times New Roman" w:hAnsi="Times New Roman" w:cs="Times New Roman"/>
          <w:color w:val="000000"/>
          <w:sz w:val="28"/>
          <w:szCs w:val="28"/>
          <w:bdr w:val="none" w:sz="0" w:space="0" w:color="auto" w:frame="1"/>
        </w:rPr>
        <w:t>.</w:t>
      </w:r>
    </w:p>
    <w:p w:rsidR="003A02E5" w:rsidRPr="003A02E5" w:rsidRDefault="00CF5146" w:rsidP="00BD1FE3">
      <w:pPr>
        <w:ind w:right="79" w:firstLine="709"/>
        <w:contextualSpacing/>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rPr>
        <w:t>Тому під час</w:t>
      </w:r>
      <w:r w:rsidR="003A02E5" w:rsidRPr="003A02E5">
        <w:rPr>
          <w:rFonts w:ascii="Times New Roman" w:eastAsia="Times New Roman" w:hAnsi="Times New Roman" w:cs="Times New Roman"/>
          <w:color w:val="000000"/>
          <w:sz w:val="28"/>
          <w:szCs w:val="28"/>
          <w:bdr w:val="none" w:sz="0" w:space="0" w:color="auto" w:frame="1"/>
        </w:rPr>
        <w:t xml:space="preserve"> взаємодії важливим є взаєморозуміння, тобто </w:t>
      </w:r>
      <w:r w:rsidR="001D11B5">
        <w:rPr>
          <w:rFonts w:ascii="Times New Roman" w:eastAsia="Times New Roman" w:hAnsi="Times New Roman" w:cs="Times New Roman"/>
          <w:color w:val="000000"/>
          <w:sz w:val="28"/>
          <w:szCs w:val="28"/>
          <w:bdr w:val="none" w:sz="0" w:space="0" w:color="auto" w:frame="1"/>
        </w:rPr>
        <w:t xml:space="preserve">вірне </w:t>
      </w:r>
      <w:r w:rsidR="003A02E5" w:rsidRPr="003A02E5">
        <w:rPr>
          <w:rFonts w:ascii="Times New Roman" w:eastAsia="Times New Roman" w:hAnsi="Times New Roman" w:cs="Times New Roman"/>
          <w:color w:val="000000"/>
          <w:sz w:val="28"/>
          <w:szCs w:val="28"/>
          <w:bdr w:val="none" w:sz="0" w:space="0" w:color="auto" w:frame="1"/>
        </w:rPr>
        <w:t>сприй</w:t>
      </w:r>
      <w:r w:rsidR="001D11B5">
        <w:rPr>
          <w:rFonts w:ascii="Times New Roman" w:eastAsia="Times New Roman" w:hAnsi="Times New Roman" w:cs="Times New Roman"/>
          <w:color w:val="000000"/>
          <w:sz w:val="28"/>
          <w:szCs w:val="28"/>
          <w:bdr w:val="none" w:sz="0" w:space="0" w:color="auto" w:frame="1"/>
        </w:rPr>
        <w:t>манн</w:t>
      </w:r>
      <w:r w:rsidR="003A02E5" w:rsidRPr="003A02E5">
        <w:rPr>
          <w:rFonts w:ascii="Times New Roman" w:eastAsia="Times New Roman" w:hAnsi="Times New Roman" w:cs="Times New Roman"/>
          <w:color w:val="000000"/>
          <w:sz w:val="28"/>
          <w:szCs w:val="28"/>
          <w:bdr w:val="none" w:sz="0" w:space="0" w:color="auto" w:frame="1"/>
        </w:rPr>
        <w:t xml:space="preserve">я </w:t>
      </w:r>
      <w:r w:rsidR="001D11B5">
        <w:rPr>
          <w:rFonts w:ascii="Times New Roman" w:eastAsia="Times New Roman" w:hAnsi="Times New Roman" w:cs="Times New Roman"/>
          <w:color w:val="000000"/>
          <w:sz w:val="28"/>
          <w:szCs w:val="28"/>
          <w:bdr w:val="none" w:sz="0" w:space="0" w:color="auto" w:frame="1"/>
        </w:rPr>
        <w:t>почутого, що передбачає</w:t>
      </w:r>
      <w:r w:rsidR="003A02E5" w:rsidRPr="003A02E5">
        <w:rPr>
          <w:rFonts w:ascii="Times New Roman" w:eastAsia="Times New Roman" w:hAnsi="Times New Roman" w:cs="Times New Roman"/>
          <w:color w:val="000000"/>
          <w:sz w:val="28"/>
          <w:szCs w:val="28"/>
          <w:bdr w:val="none" w:sz="0" w:space="0" w:color="auto" w:frame="1"/>
        </w:rPr>
        <w:t xml:space="preserve"> дослідження міжособистісної перцепції. Враження, </w:t>
      </w:r>
      <w:r w:rsidR="001D11B5">
        <w:rPr>
          <w:rFonts w:ascii="Times New Roman" w:eastAsia="Times New Roman" w:hAnsi="Times New Roman" w:cs="Times New Roman"/>
          <w:color w:val="000000"/>
          <w:sz w:val="28"/>
          <w:szCs w:val="28"/>
          <w:bdr w:val="none" w:sz="0" w:space="0" w:color="auto" w:frame="1"/>
        </w:rPr>
        <w:t>котре</w:t>
      </w:r>
      <w:r w:rsidR="003A02E5" w:rsidRPr="003A02E5">
        <w:rPr>
          <w:rFonts w:ascii="Times New Roman" w:eastAsia="Times New Roman" w:hAnsi="Times New Roman" w:cs="Times New Roman"/>
          <w:color w:val="000000"/>
          <w:sz w:val="28"/>
          <w:szCs w:val="28"/>
          <w:bdr w:val="none" w:sz="0" w:space="0" w:color="auto" w:frame="1"/>
        </w:rPr>
        <w:t xml:space="preserve"> виникає при сприй</w:t>
      </w:r>
      <w:r w:rsidR="001D11B5">
        <w:rPr>
          <w:rFonts w:ascii="Times New Roman" w:eastAsia="Times New Roman" w:hAnsi="Times New Roman" w:cs="Times New Roman"/>
          <w:color w:val="000000"/>
          <w:sz w:val="28"/>
          <w:szCs w:val="28"/>
          <w:bdr w:val="none" w:sz="0" w:space="0" w:color="auto" w:frame="1"/>
        </w:rPr>
        <w:t>манні співрозмовника</w:t>
      </w:r>
      <w:r w:rsidR="003A02E5" w:rsidRPr="003A02E5">
        <w:rPr>
          <w:rFonts w:ascii="Times New Roman" w:eastAsia="Times New Roman" w:hAnsi="Times New Roman" w:cs="Times New Roman"/>
          <w:color w:val="000000"/>
          <w:sz w:val="28"/>
          <w:szCs w:val="28"/>
          <w:bdr w:val="none" w:sz="0" w:space="0" w:color="auto" w:frame="1"/>
        </w:rPr>
        <w:t>, в</w:t>
      </w:r>
      <w:r w:rsidR="001D11B5">
        <w:rPr>
          <w:rFonts w:ascii="Times New Roman" w:eastAsia="Times New Roman" w:hAnsi="Times New Roman" w:cs="Times New Roman"/>
          <w:color w:val="000000"/>
          <w:sz w:val="28"/>
          <w:szCs w:val="28"/>
          <w:bdr w:val="none" w:sz="0" w:space="0" w:color="auto" w:frame="1"/>
        </w:rPr>
        <w:t xml:space="preserve">иконує </w:t>
      </w:r>
      <w:r w:rsidR="003A02E5" w:rsidRPr="003A02E5">
        <w:rPr>
          <w:rFonts w:ascii="Times New Roman" w:eastAsia="Times New Roman" w:hAnsi="Times New Roman" w:cs="Times New Roman"/>
          <w:color w:val="000000"/>
          <w:sz w:val="28"/>
          <w:szCs w:val="28"/>
          <w:bdr w:val="none" w:sz="0" w:space="0" w:color="auto" w:frame="1"/>
        </w:rPr>
        <w:t>ва</w:t>
      </w:r>
      <w:r w:rsidR="001D11B5">
        <w:rPr>
          <w:rFonts w:ascii="Times New Roman" w:eastAsia="Times New Roman" w:hAnsi="Times New Roman" w:cs="Times New Roman"/>
          <w:color w:val="000000"/>
          <w:sz w:val="28"/>
          <w:szCs w:val="28"/>
          <w:bdr w:val="none" w:sz="0" w:space="0" w:color="auto" w:frame="1"/>
        </w:rPr>
        <w:t>гому</w:t>
      </w:r>
      <w:r w:rsidR="003A02E5" w:rsidRPr="003A02E5">
        <w:rPr>
          <w:rFonts w:ascii="Times New Roman" w:eastAsia="Times New Roman" w:hAnsi="Times New Roman" w:cs="Times New Roman"/>
          <w:color w:val="000000"/>
          <w:sz w:val="28"/>
          <w:szCs w:val="28"/>
          <w:bdr w:val="none" w:sz="0" w:space="0" w:color="auto" w:frame="1"/>
        </w:rPr>
        <w:t xml:space="preserve"> регулятивну функцію </w:t>
      </w:r>
      <w:r w:rsidR="001D11B5">
        <w:rPr>
          <w:rFonts w:ascii="Times New Roman" w:eastAsia="Times New Roman" w:hAnsi="Times New Roman" w:cs="Times New Roman"/>
          <w:color w:val="000000"/>
          <w:sz w:val="28"/>
          <w:szCs w:val="28"/>
          <w:bdr w:val="none" w:sz="0" w:space="0" w:color="auto" w:frame="1"/>
        </w:rPr>
        <w:t>при</w:t>
      </w:r>
      <w:r w:rsidR="003A02E5" w:rsidRPr="003A02E5">
        <w:rPr>
          <w:rFonts w:ascii="Times New Roman" w:eastAsia="Times New Roman" w:hAnsi="Times New Roman" w:cs="Times New Roman"/>
          <w:color w:val="000000"/>
          <w:sz w:val="28"/>
          <w:szCs w:val="28"/>
          <w:bdr w:val="none" w:sz="0" w:space="0" w:color="auto" w:frame="1"/>
        </w:rPr>
        <w:t xml:space="preserve"> спілкуванні. На основі </w:t>
      </w:r>
      <w:r w:rsidR="001D11B5">
        <w:rPr>
          <w:rFonts w:ascii="Times New Roman" w:eastAsia="Times New Roman" w:hAnsi="Times New Roman" w:cs="Times New Roman"/>
          <w:color w:val="000000"/>
          <w:sz w:val="28"/>
          <w:szCs w:val="28"/>
          <w:bdr w:val="none" w:sz="0" w:space="0" w:color="auto" w:frame="1"/>
        </w:rPr>
        <w:t>перцепції</w:t>
      </w:r>
      <w:r w:rsidR="003A02E5" w:rsidRPr="003A02E5">
        <w:rPr>
          <w:rFonts w:ascii="Times New Roman" w:eastAsia="Times New Roman" w:hAnsi="Times New Roman" w:cs="Times New Roman"/>
          <w:color w:val="000000"/>
          <w:sz w:val="28"/>
          <w:szCs w:val="28"/>
          <w:bdr w:val="none" w:sz="0" w:space="0" w:color="auto" w:frame="1"/>
        </w:rPr>
        <w:t xml:space="preserve"> іншо</w:t>
      </w:r>
      <w:r w:rsidR="001D11B5">
        <w:rPr>
          <w:rFonts w:ascii="Times New Roman" w:eastAsia="Times New Roman" w:hAnsi="Times New Roman" w:cs="Times New Roman"/>
          <w:color w:val="000000"/>
          <w:sz w:val="28"/>
          <w:szCs w:val="28"/>
          <w:bdr w:val="none" w:sz="0" w:space="0" w:color="auto" w:frame="1"/>
        </w:rPr>
        <w:t>го</w:t>
      </w:r>
      <w:r w:rsidR="003A02E5" w:rsidRPr="003A02E5">
        <w:rPr>
          <w:rFonts w:ascii="Times New Roman" w:eastAsia="Times New Roman" w:hAnsi="Times New Roman" w:cs="Times New Roman"/>
          <w:color w:val="000000"/>
          <w:sz w:val="28"/>
          <w:szCs w:val="28"/>
          <w:bdr w:val="none" w:sz="0" w:space="0" w:color="auto" w:frame="1"/>
        </w:rPr>
        <w:t xml:space="preserve"> формується уявлення про </w:t>
      </w:r>
      <w:r w:rsidR="001D11B5">
        <w:rPr>
          <w:rFonts w:ascii="Times New Roman" w:eastAsia="Times New Roman" w:hAnsi="Times New Roman" w:cs="Times New Roman"/>
          <w:color w:val="000000"/>
          <w:sz w:val="28"/>
          <w:szCs w:val="28"/>
          <w:bdr w:val="none" w:sz="0" w:space="0" w:color="auto" w:frame="1"/>
        </w:rPr>
        <w:t xml:space="preserve">його </w:t>
      </w:r>
      <w:r w:rsidR="003A02E5" w:rsidRPr="003A02E5">
        <w:rPr>
          <w:rFonts w:ascii="Times New Roman" w:eastAsia="Times New Roman" w:hAnsi="Times New Roman" w:cs="Times New Roman"/>
          <w:color w:val="000000"/>
          <w:sz w:val="28"/>
          <w:szCs w:val="28"/>
          <w:bdr w:val="none" w:sz="0" w:space="0" w:color="auto" w:frame="1"/>
        </w:rPr>
        <w:t>наміри, здібності,</w:t>
      </w:r>
      <w:r w:rsidR="001D11B5">
        <w:rPr>
          <w:rFonts w:ascii="Times New Roman" w:eastAsia="Times New Roman" w:hAnsi="Times New Roman" w:cs="Times New Roman"/>
          <w:color w:val="000000"/>
          <w:sz w:val="28"/>
          <w:szCs w:val="28"/>
          <w:bdr w:val="none" w:sz="0" w:space="0" w:color="auto" w:frame="1"/>
        </w:rPr>
        <w:t xml:space="preserve"> </w:t>
      </w:r>
      <w:r w:rsidR="001D11B5">
        <w:rPr>
          <w:rFonts w:ascii="Times New Roman" w:eastAsia="Times New Roman" w:hAnsi="Times New Roman" w:cs="Times New Roman"/>
          <w:color w:val="000000"/>
          <w:sz w:val="28"/>
          <w:szCs w:val="28"/>
          <w:bdr w:val="none" w:sz="0" w:space="0" w:color="auto" w:frame="1"/>
        </w:rPr>
        <w:lastRenderedPageBreak/>
        <w:t>бажання,</w:t>
      </w:r>
      <w:r w:rsidR="003A02E5" w:rsidRPr="003A02E5">
        <w:rPr>
          <w:rFonts w:ascii="Times New Roman" w:eastAsia="Times New Roman" w:hAnsi="Times New Roman" w:cs="Times New Roman"/>
          <w:color w:val="000000"/>
          <w:sz w:val="28"/>
          <w:szCs w:val="28"/>
          <w:bdr w:val="none" w:sz="0" w:space="0" w:color="auto" w:frame="1"/>
        </w:rPr>
        <w:t xml:space="preserve"> установки </w:t>
      </w:r>
      <w:r w:rsidR="001D11B5">
        <w:rPr>
          <w:rFonts w:ascii="Times New Roman" w:eastAsia="Times New Roman" w:hAnsi="Times New Roman" w:cs="Times New Roman"/>
          <w:color w:val="000000"/>
          <w:sz w:val="28"/>
          <w:szCs w:val="28"/>
          <w:bdr w:val="none" w:sz="0" w:space="0" w:color="auto" w:frame="1"/>
        </w:rPr>
        <w:t>тощо</w:t>
      </w:r>
      <w:r w:rsidR="003A02E5" w:rsidRPr="003A02E5">
        <w:rPr>
          <w:rFonts w:ascii="Times New Roman" w:eastAsia="Times New Roman" w:hAnsi="Times New Roman" w:cs="Times New Roman"/>
          <w:color w:val="000000"/>
          <w:sz w:val="28"/>
          <w:szCs w:val="28"/>
          <w:bdr w:val="none" w:sz="0" w:space="0" w:color="auto" w:frame="1"/>
        </w:rPr>
        <w:t xml:space="preserve">. </w:t>
      </w:r>
      <w:r w:rsidR="001D11B5">
        <w:rPr>
          <w:rFonts w:ascii="Times New Roman" w:eastAsia="Times New Roman" w:hAnsi="Times New Roman" w:cs="Times New Roman"/>
          <w:color w:val="000000"/>
          <w:sz w:val="28"/>
          <w:szCs w:val="28"/>
          <w:bdr w:val="none" w:sz="0" w:space="0" w:color="auto" w:frame="1"/>
        </w:rPr>
        <w:t>П</w:t>
      </w:r>
      <w:r w:rsidR="003A02E5" w:rsidRPr="003A02E5">
        <w:rPr>
          <w:rFonts w:ascii="Times New Roman" w:eastAsia="Times New Roman" w:hAnsi="Times New Roman" w:cs="Times New Roman"/>
          <w:color w:val="000000"/>
          <w:sz w:val="28"/>
          <w:szCs w:val="28"/>
          <w:bdr w:val="none" w:sz="0" w:space="0" w:color="auto" w:frame="1"/>
        </w:rPr>
        <w:t xml:space="preserve">ід час комунікації </w:t>
      </w:r>
      <w:r w:rsidR="001D11B5">
        <w:rPr>
          <w:rFonts w:ascii="Times New Roman" w:eastAsia="Times New Roman" w:hAnsi="Times New Roman" w:cs="Times New Roman"/>
          <w:color w:val="000000"/>
          <w:sz w:val="28"/>
          <w:szCs w:val="28"/>
          <w:bdr w:val="none" w:sz="0" w:space="0" w:color="auto" w:frame="1"/>
        </w:rPr>
        <w:t>цей процес має двосторонній характер</w:t>
      </w:r>
      <w:r w:rsidR="003A02E5" w:rsidRPr="003A02E5">
        <w:rPr>
          <w:rFonts w:ascii="Times New Roman" w:eastAsia="Times New Roman" w:hAnsi="Times New Roman" w:cs="Times New Roman"/>
          <w:color w:val="000000"/>
          <w:sz w:val="28"/>
          <w:szCs w:val="28"/>
          <w:bdr w:val="none" w:sz="0" w:space="0" w:color="auto" w:frame="1"/>
        </w:rPr>
        <w:t xml:space="preserve">: кожен </w:t>
      </w:r>
      <w:r w:rsidR="001D11B5">
        <w:rPr>
          <w:rFonts w:ascii="Times New Roman" w:eastAsia="Times New Roman" w:hAnsi="Times New Roman" w:cs="Times New Roman"/>
          <w:color w:val="000000"/>
          <w:sz w:val="28"/>
          <w:szCs w:val="28"/>
          <w:bdr w:val="none" w:sz="0" w:space="0" w:color="auto" w:frame="1"/>
        </w:rPr>
        <w:t>зі співрозмовників</w:t>
      </w:r>
      <w:r w:rsidR="003A02E5" w:rsidRPr="003A02E5">
        <w:rPr>
          <w:rFonts w:ascii="Times New Roman" w:eastAsia="Times New Roman" w:hAnsi="Times New Roman" w:cs="Times New Roman"/>
          <w:color w:val="000000"/>
          <w:sz w:val="28"/>
          <w:szCs w:val="28"/>
          <w:bdr w:val="none" w:sz="0" w:space="0" w:color="auto" w:frame="1"/>
        </w:rPr>
        <w:t xml:space="preserve"> уподібнює себе іншому.</w:t>
      </w:r>
    </w:p>
    <w:p w:rsidR="003A02E5" w:rsidRPr="003A02E5" w:rsidRDefault="001D11B5" w:rsidP="00BD1FE3">
      <w:pPr>
        <w:ind w:right="79" w:firstLine="709"/>
        <w:contextualSpacing/>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rPr>
        <w:t>Юнаки весь час спілкуються</w:t>
      </w:r>
      <w:r w:rsidR="001D1ACD">
        <w:rPr>
          <w:rFonts w:ascii="Times New Roman" w:eastAsia="Times New Roman" w:hAnsi="Times New Roman" w:cs="Times New Roman"/>
          <w:color w:val="000000"/>
          <w:sz w:val="28"/>
          <w:szCs w:val="28"/>
          <w:bdr w:val="none" w:sz="0" w:space="0" w:color="auto" w:frame="1"/>
        </w:rPr>
        <w:t>,</w:t>
      </w:r>
      <w:r w:rsidR="003A02E5" w:rsidRPr="003A02E5">
        <w:rPr>
          <w:rFonts w:ascii="Times New Roman" w:eastAsia="Times New Roman" w:hAnsi="Times New Roman" w:cs="Times New Roman"/>
          <w:color w:val="000000"/>
          <w:sz w:val="28"/>
          <w:szCs w:val="28"/>
          <w:bdr w:val="none" w:sz="0" w:space="0" w:color="auto" w:frame="1"/>
        </w:rPr>
        <w:t xml:space="preserve"> постійно залучені </w:t>
      </w:r>
      <w:r w:rsidR="00CE69B5">
        <w:rPr>
          <w:rFonts w:ascii="Times New Roman" w:eastAsia="Times New Roman" w:hAnsi="Times New Roman" w:cs="Times New Roman"/>
          <w:color w:val="000000"/>
          <w:sz w:val="28"/>
          <w:szCs w:val="28"/>
          <w:bdr w:val="none" w:sz="0" w:space="0" w:color="auto" w:frame="1"/>
        </w:rPr>
        <w:t>в</w:t>
      </w:r>
      <w:r w:rsidR="003A02E5" w:rsidRPr="003A02E5">
        <w:rPr>
          <w:rFonts w:ascii="Times New Roman" w:eastAsia="Times New Roman" w:hAnsi="Times New Roman" w:cs="Times New Roman"/>
          <w:color w:val="000000"/>
          <w:sz w:val="28"/>
          <w:szCs w:val="28"/>
          <w:bdr w:val="none" w:sz="0" w:space="0" w:color="auto" w:frame="1"/>
        </w:rPr>
        <w:t xml:space="preserve"> систему міжособистісних взаємин, опосередковану їх</w:t>
      </w:r>
      <w:r>
        <w:rPr>
          <w:rFonts w:ascii="Times New Roman" w:eastAsia="Times New Roman" w:hAnsi="Times New Roman" w:cs="Times New Roman"/>
          <w:color w:val="000000"/>
          <w:sz w:val="28"/>
          <w:szCs w:val="28"/>
          <w:bdr w:val="none" w:sz="0" w:space="0" w:color="auto" w:frame="1"/>
        </w:rPr>
        <w:t xml:space="preserve"> </w:t>
      </w:r>
      <w:r w:rsidR="003A02E5" w:rsidRPr="003A02E5">
        <w:rPr>
          <w:rFonts w:ascii="Times New Roman" w:eastAsia="Times New Roman" w:hAnsi="Times New Roman" w:cs="Times New Roman"/>
          <w:color w:val="000000"/>
          <w:sz w:val="28"/>
          <w:szCs w:val="28"/>
          <w:bdr w:val="none" w:sz="0" w:space="0" w:color="auto" w:frame="1"/>
        </w:rPr>
        <w:t>діяльністю</w:t>
      </w:r>
      <w:r>
        <w:rPr>
          <w:rFonts w:ascii="Times New Roman" w:eastAsia="Times New Roman" w:hAnsi="Times New Roman" w:cs="Times New Roman"/>
          <w:color w:val="000000"/>
          <w:sz w:val="28"/>
          <w:szCs w:val="28"/>
          <w:bdr w:val="none" w:sz="0" w:space="0" w:color="auto" w:frame="1"/>
        </w:rPr>
        <w:t>. С</w:t>
      </w:r>
      <w:r w:rsidR="003A02E5" w:rsidRPr="003A02E5">
        <w:rPr>
          <w:rFonts w:ascii="Times New Roman" w:eastAsia="Times New Roman" w:hAnsi="Times New Roman" w:cs="Times New Roman"/>
          <w:color w:val="000000"/>
          <w:sz w:val="28"/>
          <w:szCs w:val="28"/>
          <w:bdr w:val="none" w:sz="0" w:space="0" w:color="auto" w:frame="1"/>
        </w:rPr>
        <w:t xml:space="preserve">пільна діяльність </w:t>
      </w:r>
      <w:r>
        <w:rPr>
          <w:rFonts w:ascii="Times New Roman" w:eastAsia="Times New Roman" w:hAnsi="Times New Roman" w:cs="Times New Roman"/>
          <w:color w:val="000000"/>
          <w:sz w:val="28"/>
          <w:szCs w:val="28"/>
          <w:bdr w:val="none" w:sz="0" w:space="0" w:color="auto" w:frame="1"/>
        </w:rPr>
        <w:t>виступає важливим фактором</w:t>
      </w:r>
      <w:r w:rsidR="003B2EA0">
        <w:rPr>
          <w:rFonts w:ascii="Times New Roman" w:eastAsia="Times New Roman" w:hAnsi="Times New Roman" w:cs="Times New Roman"/>
          <w:color w:val="000000"/>
          <w:sz w:val="28"/>
          <w:szCs w:val="28"/>
          <w:bdr w:val="none" w:sz="0" w:space="0" w:color="auto" w:frame="1"/>
        </w:rPr>
        <w:t xml:space="preserve"> формування </w:t>
      </w:r>
      <w:r w:rsidR="003A02E5" w:rsidRPr="003A02E5">
        <w:rPr>
          <w:rFonts w:ascii="Times New Roman" w:eastAsia="Times New Roman" w:hAnsi="Times New Roman" w:cs="Times New Roman"/>
          <w:color w:val="000000"/>
          <w:sz w:val="28"/>
          <w:szCs w:val="28"/>
          <w:bdr w:val="none" w:sz="0" w:space="0" w:color="auto" w:frame="1"/>
        </w:rPr>
        <w:t>здатн</w:t>
      </w:r>
      <w:r w:rsidR="003B2EA0">
        <w:rPr>
          <w:rFonts w:ascii="Times New Roman" w:eastAsia="Times New Roman" w:hAnsi="Times New Roman" w:cs="Times New Roman"/>
          <w:color w:val="000000"/>
          <w:sz w:val="28"/>
          <w:szCs w:val="28"/>
          <w:bdr w:val="none" w:sz="0" w:space="0" w:color="auto" w:frame="1"/>
        </w:rPr>
        <w:t xml:space="preserve">ості </w:t>
      </w:r>
      <w:r w:rsidR="003A02E5" w:rsidRPr="003A02E5">
        <w:rPr>
          <w:rFonts w:ascii="Times New Roman" w:eastAsia="Times New Roman" w:hAnsi="Times New Roman" w:cs="Times New Roman"/>
          <w:color w:val="000000"/>
          <w:sz w:val="28"/>
          <w:szCs w:val="28"/>
          <w:bdr w:val="none" w:sz="0" w:space="0" w:color="auto" w:frame="1"/>
        </w:rPr>
        <w:t>працювати</w:t>
      </w:r>
      <w:r w:rsidR="003B2EA0">
        <w:rPr>
          <w:rFonts w:ascii="Times New Roman" w:eastAsia="Times New Roman" w:hAnsi="Times New Roman" w:cs="Times New Roman"/>
          <w:color w:val="000000"/>
          <w:sz w:val="28"/>
          <w:szCs w:val="28"/>
          <w:bdr w:val="none" w:sz="0" w:space="0" w:color="auto" w:frame="1"/>
        </w:rPr>
        <w:t xml:space="preserve"> разом</w:t>
      </w:r>
      <w:r w:rsidR="003A02E5" w:rsidRPr="003A02E5">
        <w:rPr>
          <w:rFonts w:ascii="Times New Roman" w:eastAsia="Times New Roman" w:hAnsi="Times New Roman" w:cs="Times New Roman"/>
          <w:color w:val="000000"/>
          <w:sz w:val="28"/>
          <w:szCs w:val="28"/>
          <w:bdr w:val="none" w:sz="0" w:space="0" w:color="auto" w:frame="1"/>
        </w:rPr>
        <w:t>. Л.С.</w:t>
      </w:r>
      <w:r w:rsidR="003B2EA0">
        <w:rPr>
          <w:rFonts w:ascii="Times New Roman" w:eastAsia="Times New Roman" w:hAnsi="Times New Roman" w:cs="Times New Roman"/>
          <w:color w:val="000000"/>
          <w:sz w:val="28"/>
          <w:szCs w:val="28"/>
          <w:bdr w:val="none" w:sz="0" w:space="0" w:color="auto" w:frame="1"/>
        </w:rPr>
        <w:t> </w:t>
      </w:r>
      <w:r w:rsidR="003A02E5" w:rsidRPr="003A02E5">
        <w:rPr>
          <w:rFonts w:ascii="Times New Roman" w:eastAsia="Times New Roman" w:hAnsi="Times New Roman" w:cs="Times New Roman"/>
          <w:color w:val="000000"/>
          <w:sz w:val="28"/>
          <w:szCs w:val="28"/>
          <w:bdr w:val="none" w:sz="0" w:space="0" w:color="auto" w:frame="1"/>
        </w:rPr>
        <w:t xml:space="preserve">Виготський </w:t>
      </w:r>
      <w:r w:rsidR="003B2EA0">
        <w:rPr>
          <w:rFonts w:ascii="Times New Roman" w:eastAsia="Times New Roman" w:hAnsi="Times New Roman" w:cs="Times New Roman"/>
          <w:color w:val="000000"/>
          <w:sz w:val="28"/>
          <w:szCs w:val="28"/>
          <w:bdr w:val="none" w:sz="0" w:space="0" w:color="auto" w:frame="1"/>
        </w:rPr>
        <w:t>наголошував на важливості</w:t>
      </w:r>
      <w:r w:rsidR="003A02E5" w:rsidRPr="003A02E5">
        <w:rPr>
          <w:rFonts w:ascii="Times New Roman" w:eastAsia="Times New Roman" w:hAnsi="Times New Roman" w:cs="Times New Roman"/>
          <w:color w:val="000000"/>
          <w:sz w:val="28"/>
          <w:szCs w:val="28"/>
          <w:bdr w:val="none" w:sz="0" w:space="0" w:color="auto" w:frame="1"/>
        </w:rPr>
        <w:t xml:space="preserve"> спільної діяльності для розвитку психіки людини, зазнача</w:t>
      </w:r>
      <w:r w:rsidR="003B2EA0">
        <w:rPr>
          <w:rFonts w:ascii="Times New Roman" w:eastAsia="Times New Roman" w:hAnsi="Times New Roman" w:cs="Times New Roman"/>
          <w:color w:val="000000"/>
          <w:sz w:val="28"/>
          <w:szCs w:val="28"/>
          <w:bdr w:val="none" w:sz="0" w:space="0" w:color="auto" w:frame="1"/>
        </w:rPr>
        <w:t>ючи</w:t>
      </w:r>
      <w:r w:rsidR="003A02E5" w:rsidRPr="003A02E5">
        <w:rPr>
          <w:rFonts w:ascii="Times New Roman" w:eastAsia="Times New Roman" w:hAnsi="Times New Roman" w:cs="Times New Roman"/>
          <w:color w:val="000000"/>
          <w:sz w:val="28"/>
          <w:szCs w:val="28"/>
          <w:bdr w:val="none" w:sz="0" w:space="0" w:color="auto" w:frame="1"/>
        </w:rPr>
        <w:t xml:space="preserve">, що внутрішні психічні процеси є перетвореними формами </w:t>
      </w:r>
      <w:r w:rsidR="003B2EA0">
        <w:rPr>
          <w:rFonts w:ascii="Times New Roman" w:eastAsia="Times New Roman" w:hAnsi="Times New Roman" w:cs="Times New Roman"/>
          <w:color w:val="000000"/>
          <w:sz w:val="28"/>
          <w:szCs w:val="28"/>
          <w:bdr w:val="none" w:sz="0" w:space="0" w:color="auto" w:frame="1"/>
        </w:rPr>
        <w:t xml:space="preserve">спільної </w:t>
      </w:r>
      <w:r w:rsidR="003A02E5" w:rsidRPr="003A02E5">
        <w:rPr>
          <w:rFonts w:ascii="Times New Roman" w:eastAsia="Times New Roman" w:hAnsi="Times New Roman" w:cs="Times New Roman"/>
          <w:color w:val="000000"/>
          <w:sz w:val="28"/>
          <w:szCs w:val="28"/>
          <w:bdr w:val="none" w:sz="0" w:space="0" w:color="auto" w:frame="1"/>
        </w:rPr>
        <w:t xml:space="preserve">зовнішньої діяльності людей, результатом </w:t>
      </w:r>
      <w:r w:rsidR="003B2EA0">
        <w:rPr>
          <w:rFonts w:ascii="Times New Roman" w:eastAsia="Times New Roman" w:hAnsi="Times New Roman" w:cs="Times New Roman"/>
          <w:color w:val="000000"/>
          <w:sz w:val="28"/>
          <w:szCs w:val="28"/>
          <w:bdr w:val="none" w:sz="0" w:space="0" w:color="auto" w:frame="1"/>
        </w:rPr>
        <w:t xml:space="preserve">їх </w:t>
      </w:r>
      <w:r w:rsidR="003A02E5" w:rsidRPr="003A02E5">
        <w:rPr>
          <w:rFonts w:ascii="Times New Roman" w:eastAsia="Times New Roman" w:hAnsi="Times New Roman" w:cs="Times New Roman"/>
          <w:color w:val="000000"/>
          <w:sz w:val="28"/>
          <w:szCs w:val="28"/>
          <w:bdr w:val="none" w:sz="0" w:space="0" w:color="auto" w:frame="1"/>
        </w:rPr>
        <w:t>спів</w:t>
      </w:r>
      <w:r w:rsidR="003B2EA0">
        <w:rPr>
          <w:rFonts w:ascii="Times New Roman" w:eastAsia="Times New Roman" w:hAnsi="Times New Roman" w:cs="Times New Roman"/>
          <w:color w:val="000000"/>
          <w:sz w:val="28"/>
          <w:szCs w:val="28"/>
          <w:bdr w:val="none" w:sz="0" w:space="0" w:color="auto" w:frame="1"/>
        </w:rPr>
        <w:t>праці</w:t>
      </w:r>
      <w:r w:rsidR="003A02E5" w:rsidRPr="003A02E5">
        <w:rPr>
          <w:rFonts w:ascii="Times New Roman" w:eastAsia="Times New Roman" w:hAnsi="Times New Roman" w:cs="Times New Roman"/>
          <w:color w:val="000000"/>
          <w:sz w:val="28"/>
          <w:szCs w:val="28"/>
          <w:bdr w:val="none" w:sz="0" w:space="0" w:color="auto" w:frame="1"/>
        </w:rPr>
        <w:t xml:space="preserve"> [</w:t>
      </w:r>
      <w:r w:rsidR="001371B0">
        <w:rPr>
          <w:rFonts w:ascii="Times New Roman" w:eastAsia="Times New Roman" w:hAnsi="Times New Roman" w:cs="Times New Roman"/>
          <w:color w:val="000000"/>
          <w:sz w:val="28"/>
          <w:szCs w:val="28"/>
          <w:bdr w:val="none" w:sz="0" w:space="0" w:color="auto" w:frame="1"/>
        </w:rPr>
        <w:t>1</w:t>
      </w:r>
      <w:r w:rsidR="003A02E5" w:rsidRPr="003A02E5">
        <w:rPr>
          <w:rFonts w:ascii="Times New Roman" w:eastAsia="Times New Roman" w:hAnsi="Times New Roman" w:cs="Times New Roman"/>
          <w:color w:val="000000"/>
          <w:sz w:val="28"/>
          <w:szCs w:val="28"/>
          <w:bdr w:val="none" w:sz="0" w:space="0" w:color="auto" w:frame="1"/>
        </w:rPr>
        <w:t>6].</w:t>
      </w:r>
    </w:p>
    <w:p w:rsidR="003A02E5" w:rsidRPr="003A02E5" w:rsidRDefault="003A02E5" w:rsidP="00BD1FE3">
      <w:pPr>
        <w:ind w:right="79" w:firstLine="709"/>
        <w:contextualSpacing/>
        <w:rPr>
          <w:rFonts w:ascii="Arial" w:eastAsia="Times New Roman" w:hAnsi="Arial" w:cs="Arial"/>
          <w:color w:val="000000"/>
          <w:sz w:val="28"/>
          <w:szCs w:val="28"/>
        </w:rPr>
      </w:pPr>
      <w:r w:rsidRPr="003A02E5">
        <w:rPr>
          <w:rFonts w:ascii="Times New Roman" w:eastAsia="Times New Roman" w:hAnsi="Times New Roman" w:cs="Times New Roman"/>
          <w:color w:val="000000"/>
          <w:sz w:val="28"/>
          <w:szCs w:val="28"/>
          <w:bdr w:val="none" w:sz="0" w:space="0" w:color="auto" w:frame="1"/>
        </w:rPr>
        <w:t xml:space="preserve">Відзначимо, що спільна діяльність старшокласників </w:t>
      </w:r>
      <w:r w:rsidR="003B2EA0">
        <w:rPr>
          <w:rFonts w:ascii="Times New Roman" w:eastAsia="Times New Roman" w:hAnsi="Times New Roman" w:cs="Times New Roman"/>
          <w:color w:val="000000"/>
          <w:sz w:val="28"/>
          <w:szCs w:val="28"/>
          <w:bdr w:val="none" w:sz="0" w:space="0" w:color="auto" w:frame="1"/>
        </w:rPr>
        <w:t>характеризується</w:t>
      </w:r>
      <w:r w:rsidRPr="003A02E5">
        <w:rPr>
          <w:rFonts w:ascii="Times New Roman" w:eastAsia="Times New Roman" w:hAnsi="Times New Roman" w:cs="Times New Roman"/>
          <w:color w:val="000000"/>
          <w:sz w:val="28"/>
          <w:szCs w:val="28"/>
          <w:bdr w:val="none" w:sz="0" w:space="0" w:color="auto" w:frame="1"/>
        </w:rPr>
        <w:t xml:space="preserve"> свої</w:t>
      </w:r>
      <w:r w:rsidR="003B2EA0">
        <w:rPr>
          <w:rFonts w:ascii="Times New Roman" w:eastAsia="Times New Roman" w:hAnsi="Times New Roman" w:cs="Times New Roman"/>
          <w:color w:val="000000"/>
          <w:sz w:val="28"/>
          <w:szCs w:val="28"/>
          <w:bdr w:val="none" w:sz="0" w:space="0" w:color="auto" w:frame="1"/>
        </w:rPr>
        <w:t xml:space="preserve">ми </w:t>
      </w:r>
      <w:r w:rsidRPr="003A02E5">
        <w:rPr>
          <w:rFonts w:ascii="Times New Roman" w:eastAsia="Times New Roman" w:hAnsi="Times New Roman" w:cs="Times New Roman"/>
          <w:color w:val="000000"/>
          <w:sz w:val="28"/>
          <w:szCs w:val="28"/>
          <w:bdr w:val="none" w:sz="0" w:space="0" w:color="auto" w:frame="1"/>
        </w:rPr>
        <w:t>особливост</w:t>
      </w:r>
      <w:r w:rsidR="003B2EA0">
        <w:rPr>
          <w:rFonts w:ascii="Times New Roman" w:eastAsia="Times New Roman" w:hAnsi="Times New Roman" w:cs="Times New Roman"/>
          <w:color w:val="000000"/>
          <w:sz w:val="28"/>
          <w:szCs w:val="28"/>
          <w:bdr w:val="none" w:sz="0" w:space="0" w:color="auto" w:frame="1"/>
        </w:rPr>
        <w:t>ями</w:t>
      </w:r>
      <w:r w:rsidRPr="003A02E5">
        <w:rPr>
          <w:rFonts w:ascii="Times New Roman" w:eastAsia="Times New Roman" w:hAnsi="Times New Roman" w:cs="Times New Roman"/>
          <w:color w:val="000000"/>
          <w:sz w:val="28"/>
          <w:szCs w:val="28"/>
          <w:bdr w:val="none" w:sz="0" w:space="0" w:color="auto" w:frame="1"/>
        </w:rPr>
        <w:t xml:space="preserve">. </w:t>
      </w:r>
      <w:r w:rsidR="003B2EA0">
        <w:rPr>
          <w:rFonts w:ascii="Times New Roman" w:eastAsia="Times New Roman" w:hAnsi="Times New Roman" w:cs="Times New Roman"/>
          <w:color w:val="000000"/>
          <w:sz w:val="28"/>
          <w:szCs w:val="28"/>
          <w:bdr w:val="none" w:sz="0" w:space="0" w:color="auto" w:frame="1"/>
        </w:rPr>
        <w:t>Важливі для</w:t>
      </w:r>
      <w:r w:rsidRPr="003A02E5">
        <w:rPr>
          <w:rFonts w:ascii="Times New Roman" w:eastAsia="Times New Roman" w:hAnsi="Times New Roman" w:cs="Times New Roman"/>
          <w:color w:val="000000"/>
          <w:sz w:val="28"/>
          <w:szCs w:val="28"/>
          <w:bdr w:val="none" w:sz="0" w:space="0" w:color="auto" w:frame="1"/>
        </w:rPr>
        <w:t xml:space="preserve"> ранньо</w:t>
      </w:r>
      <w:r w:rsidR="003B2EA0">
        <w:rPr>
          <w:rFonts w:ascii="Times New Roman" w:eastAsia="Times New Roman" w:hAnsi="Times New Roman" w:cs="Times New Roman"/>
          <w:color w:val="000000"/>
          <w:sz w:val="28"/>
          <w:szCs w:val="28"/>
          <w:bdr w:val="none" w:sz="0" w:space="0" w:color="auto" w:frame="1"/>
        </w:rPr>
        <w:t>го</w:t>
      </w:r>
      <w:r w:rsidRPr="003A02E5">
        <w:rPr>
          <w:rFonts w:ascii="Times New Roman" w:eastAsia="Times New Roman" w:hAnsi="Times New Roman" w:cs="Times New Roman"/>
          <w:color w:val="000000"/>
          <w:sz w:val="28"/>
          <w:szCs w:val="28"/>
          <w:bdr w:val="none" w:sz="0" w:space="0" w:color="auto" w:frame="1"/>
        </w:rPr>
        <w:t xml:space="preserve"> юнацько</w:t>
      </w:r>
      <w:r w:rsidR="003B2EA0">
        <w:rPr>
          <w:rFonts w:ascii="Times New Roman" w:eastAsia="Times New Roman" w:hAnsi="Times New Roman" w:cs="Times New Roman"/>
          <w:color w:val="000000"/>
          <w:sz w:val="28"/>
          <w:szCs w:val="28"/>
          <w:bdr w:val="none" w:sz="0" w:space="0" w:color="auto" w:frame="1"/>
        </w:rPr>
        <w:t>го</w:t>
      </w:r>
      <w:r w:rsidRPr="003A02E5">
        <w:rPr>
          <w:rFonts w:ascii="Times New Roman" w:eastAsia="Times New Roman" w:hAnsi="Times New Roman" w:cs="Times New Roman"/>
          <w:color w:val="000000"/>
          <w:sz w:val="28"/>
          <w:szCs w:val="28"/>
          <w:bdr w:val="none" w:sz="0" w:space="0" w:color="auto" w:frame="1"/>
        </w:rPr>
        <w:t xml:space="preserve"> ві</w:t>
      </w:r>
      <w:r w:rsidR="003B2EA0">
        <w:rPr>
          <w:rFonts w:ascii="Times New Roman" w:eastAsia="Times New Roman" w:hAnsi="Times New Roman" w:cs="Times New Roman"/>
          <w:color w:val="000000"/>
          <w:sz w:val="28"/>
          <w:szCs w:val="28"/>
          <w:bdr w:val="none" w:sz="0" w:space="0" w:color="auto" w:frame="1"/>
        </w:rPr>
        <w:t>ку</w:t>
      </w:r>
      <w:r w:rsidR="003B2EA0" w:rsidRPr="003B2EA0">
        <w:rPr>
          <w:rFonts w:ascii="Times New Roman" w:eastAsia="Times New Roman" w:hAnsi="Times New Roman" w:cs="Times New Roman"/>
          <w:color w:val="000000"/>
          <w:sz w:val="28"/>
          <w:szCs w:val="28"/>
          <w:bdr w:val="none" w:sz="0" w:space="0" w:color="auto" w:frame="1"/>
        </w:rPr>
        <w:t xml:space="preserve"> </w:t>
      </w:r>
      <w:r w:rsidR="003B2EA0" w:rsidRPr="003A02E5">
        <w:rPr>
          <w:rFonts w:ascii="Times New Roman" w:eastAsia="Times New Roman" w:hAnsi="Times New Roman" w:cs="Times New Roman"/>
          <w:color w:val="000000"/>
          <w:sz w:val="28"/>
          <w:szCs w:val="28"/>
          <w:bdr w:val="none" w:sz="0" w:space="0" w:color="auto" w:frame="1"/>
        </w:rPr>
        <w:t>процеси індивідуалізації</w:t>
      </w:r>
      <w:r w:rsidRPr="003A02E5">
        <w:rPr>
          <w:rFonts w:ascii="Times New Roman" w:eastAsia="Times New Roman" w:hAnsi="Times New Roman" w:cs="Times New Roman"/>
          <w:color w:val="000000"/>
          <w:sz w:val="28"/>
          <w:szCs w:val="28"/>
          <w:bdr w:val="none" w:sz="0" w:space="0" w:color="auto" w:frame="1"/>
        </w:rPr>
        <w:t xml:space="preserve"> накладають свій відбиток на </w:t>
      </w:r>
      <w:r w:rsidR="003B2EA0">
        <w:rPr>
          <w:rFonts w:ascii="Times New Roman" w:eastAsia="Times New Roman" w:hAnsi="Times New Roman" w:cs="Times New Roman"/>
          <w:color w:val="000000"/>
          <w:sz w:val="28"/>
          <w:szCs w:val="28"/>
          <w:bdr w:val="none" w:sz="0" w:space="0" w:color="auto" w:frame="1"/>
        </w:rPr>
        <w:t>ознаки</w:t>
      </w:r>
      <w:r w:rsidRPr="003A02E5">
        <w:rPr>
          <w:rFonts w:ascii="Times New Roman" w:eastAsia="Times New Roman" w:hAnsi="Times New Roman" w:cs="Times New Roman"/>
          <w:color w:val="000000"/>
          <w:sz w:val="28"/>
          <w:szCs w:val="28"/>
          <w:bdr w:val="none" w:sz="0" w:space="0" w:color="auto" w:frame="1"/>
        </w:rPr>
        <w:t xml:space="preserve"> діяльності. Провідним мотивом поведінки </w:t>
      </w:r>
      <w:r w:rsidR="003B2EA0">
        <w:rPr>
          <w:rFonts w:ascii="Times New Roman" w:eastAsia="Times New Roman" w:hAnsi="Times New Roman" w:cs="Times New Roman"/>
          <w:color w:val="000000"/>
          <w:sz w:val="28"/>
          <w:szCs w:val="28"/>
          <w:bdr w:val="none" w:sz="0" w:space="0" w:color="auto" w:frame="1"/>
        </w:rPr>
        <w:t>й</w:t>
      </w:r>
      <w:r w:rsidRPr="003A02E5">
        <w:rPr>
          <w:rFonts w:ascii="Times New Roman" w:eastAsia="Times New Roman" w:hAnsi="Times New Roman" w:cs="Times New Roman"/>
          <w:color w:val="000000"/>
          <w:sz w:val="28"/>
          <w:szCs w:val="28"/>
          <w:bdr w:val="none" w:sz="0" w:space="0" w:color="auto" w:frame="1"/>
        </w:rPr>
        <w:t xml:space="preserve"> діяльності</w:t>
      </w:r>
      <w:r w:rsidR="003B2EA0">
        <w:rPr>
          <w:rFonts w:ascii="Times New Roman" w:eastAsia="Times New Roman" w:hAnsi="Times New Roman" w:cs="Times New Roman"/>
          <w:color w:val="000000"/>
          <w:sz w:val="28"/>
          <w:szCs w:val="28"/>
          <w:bdr w:val="none" w:sz="0" w:space="0" w:color="auto" w:frame="1"/>
        </w:rPr>
        <w:t xml:space="preserve"> юнацького віку</w:t>
      </w:r>
      <w:r w:rsidRPr="003A02E5">
        <w:rPr>
          <w:rFonts w:ascii="Times New Roman" w:eastAsia="Times New Roman" w:hAnsi="Times New Roman" w:cs="Times New Roman"/>
          <w:color w:val="000000"/>
          <w:sz w:val="28"/>
          <w:szCs w:val="28"/>
          <w:bdr w:val="none" w:sz="0" w:space="0" w:color="auto" w:frame="1"/>
        </w:rPr>
        <w:t>, на думку Л. І.</w:t>
      </w:r>
      <w:r w:rsidR="003B2EA0">
        <w:rPr>
          <w:rFonts w:ascii="Times New Roman" w:eastAsia="Times New Roman" w:hAnsi="Times New Roman" w:cs="Times New Roman"/>
          <w:color w:val="000000"/>
          <w:sz w:val="28"/>
          <w:szCs w:val="28"/>
          <w:bdr w:val="none" w:sz="0" w:space="0" w:color="auto" w:frame="1"/>
        </w:rPr>
        <w:t> </w:t>
      </w:r>
      <w:r w:rsidRPr="003A02E5">
        <w:rPr>
          <w:rFonts w:ascii="Times New Roman" w:eastAsia="Times New Roman" w:hAnsi="Times New Roman" w:cs="Times New Roman"/>
          <w:color w:val="000000"/>
          <w:sz w:val="28"/>
          <w:szCs w:val="28"/>
          <w:bdr w:val="none" w:sz="0" w:space="0" w:color="auto" w:frame="1"/>
        </w:rPr>
        <w:t xml:space="preserve">Божович, </w:t>
      </w:r>
      <w:r w:rsidR="003B2EA0">
        <w:rPr>
          <w:rFonts w:ascii="Times New Roman" w:eastAsia="Times New Roman" w:hAnsi="Times New Roman" w:cs="Times New Roman"/>
          <w:color w:val="000000"/>
          <w:sz w:val="28"/>
          <w:szCs w:val="28"/>
          <w:bdr w:val="none" w:sz="0" w:space="0" w:color="auto" w:frame="1"/>
        </w:rPr>
        <w:t xml:space="preserve">виступає </w:t>
      </w:r>
      <w:r w:rsidRPr="003A02E5">
        <w:rPr>
          <w:rFonts w:ascii="Times New Roman" w:eastAsia="Times New Roman" w:hAnsi="Times New Roman" w:cs="Times New Roman"/>
          <w:color w:val="000000"/>
          <w:sz w:val="28"/>
          <w:szCs w:val="28"/>
          <w:bdr w:val="none" w:sz="0" w:space="0" w:color="auto" w:frame="1"/>
        </w:rPr>
        <w:t xml:space="preserve">прагнення знайти своє місце </w:t>
      </w:r>
      <w:r w:rsidR="003B2EA0">
        <w:rPr>
          <w:rFonts w:ascii="Times New Roman" w:eastAsia="Times New Roman" w:hAnsi="Times New Roman" w:cs="Times New Roman"/>
          <w:color w:val="000000"/>
          <w:sz w:val="28"/>
          <w:szCs w:val="28"/>
          <w:bdr w:val="none" w:sz="0" w:space="0" w:color="auto" w:frame="1"/>
        </w:rPr>
        <w:t>у колективі</w:t>
      </w:r>
      <w:r w:rsidRPr="003A02E5">
        <w:rPr>
          <w:rFonts w:ascii="Times New Roman" w:eastAsia="Times New Roman" w:hAnsi="Times New Roman" w:cs="Times New Roman"/>
          <w:color w:val="000000"/>
          <w:sz w:val="28"/>
          <w:szCs w:val="28"/>
          <w:bdr w:val="none" w:sz="0" w:space="0" w:color="auto" w:frame="1"/>
        </w:rPr>
        <w:t xml:space="preserve">. Процес індивідуалізації </w:t>
      </w:r>
      <w:r w:rsidR="003B2EA0">
        <w:rPr>
          <w:rFonts w:ascii="Times New Roman" w:eastAsia="Times New Roman" w:hAnsi="Times New Roman" w:cs="Times New Roman"/>
          <w:color w:val="000000"/>
          <w:sz w:val="28"/>
          <w:szCs w:val="28"/>
          <w:bdr w:val="none" w:sz="0" w:space="0" w:color="auto" w:frame="1"/>
        </w:rPr>
        <w:t>забезпечується</w:t>
      </w:r>
      <w:r w:rsidRPr="003A02E5">
        <w:rPr>
          <w:rFonts w:ascii="Times New Roman" w:eastAsia="Times New Roman" w:hAnsi="Times New Roman" w:cs="Times New Roman"/>
          <w:color w:val="000000"/>
          <w:sz w:val="28"/>
          <w:szCs w:val="28"/>
          <w:bdr w:val="none" w:sz="0" w:space="0" w:color="auto" w:frame="1"/>
        </w:rPr>
        <w:t xml:space="preserve"> активним пошуком груп</w:t>
      </w:r>
      <w:r w:rsidR="003B2EA0">
        <w:rPr>
          <w:rFonts w:ascii="Times New Roman" w:eastAsia="Times New Roman" w:hAnsi="Times New Roman" w:cs="Times New Roman"/>
          <w:color w:val="000000"/>
          <w:sz w:val="28"/>
          <w:szCs w:val="28"/>
          <w:bdr w:val="none" w:sz="0" w:space="0" w:color="auto" w:frame="1"/>
        </w:rPr>
        <w:t>и</w:t>
      </w:r>
      <w:r w:rsidRPr="003A02E5">
        <w:rPr>
          <w:rFonts w:ascii="Times New Roman" w:eastAsia="Times New Roman" w:hAnsi="Times New Roman" w:cs="Times New Roman"/>
          <w:color w:val="000000"/>
          <w:sz w:val="28"/>
          <w:szCs w:val="28"/>
          <w:bdr w:val="none" w:sz="0" w:space="0" w:color="auto" w:frame="1"/>
        </w:rPr>
        <w:t>, де юнак</w:t>
      </w:r>
      <w:r w:rsidR="003B2EA0">
        <w:rPr>
          <w:rFonts w:ascii="Times New Roman" w:eastAsia="Times New Roman" w:hAnsi="Times New Roman" w:cs="Times New Roman"/>
          <w:color w:val="000000"/>
          <w:sz w:val="28"/>
          <w:szCs w:val="28"/>
          <w:bdr w:val="none" w:sz="0" w:space="0" w:color="auto" w:frame="1"/>
        </w:rPr>
        <w:t>а приймуть як свого</w:t>
      </w:r>
      <w:r w:rsidRPr="003A02E5">
        <w:rPr>
          <w:rFonts w:ascii="Times New Roman" w:eastAsia="Times New Roman" w:hAnsi="Times New Roman" w:cs="Times New Roman"/>
          <w:color w:val="000000"/>
          <w:sz w:val="28"/>
          <w:szCs w:val="28"/>
          <w:bdr w:val="none" w:sz="0" w:space="0" w:color="auto" w:frame="1"/>
        </w:rPr>
        <w:t xml:space="preserve">. Спільна діяльність при цьому може бути </w:t>
      </w:r>
      <w:r w:rsidR="003B2EA0">
        <w:rPr>
          <w:rFonts w:ascii="Times New Roman" w:eastAsia="Times New Roman" w:hAnsi="Times New Roman" w:cs="Times New Roman"/>
          <w:color w:val="000000"/>
          <w:sz w:val="28"/>
          <w:szCs w:val="28"/>
          <w:bdr w:val="none" w:sz="0" w:space="0" w:color="auto" w:frame="1"/>
        </w:rPr>
        <w:t>абсолютно різною</w:t>
      </w:r>
      <w:r w:rsidRPr="003A02E5">
        <w:rPr>
          <w:rFonts w:ascii="Times New Roman" w:eastAsia="Times New Roman" w:hAnsi="Times New Roman" w:cs="Times New Roman"/>
          <w:color w:val="000000"/>
          <w:sz w:val="28"/>
          <w:szCs w:val="28"/>
          <w:bdr w:val="none" w:sz="0" w:space="0" w:color="auto" w:frame="1"/>
        </w:rPr>
        <w:t xml:space="preserve">.  </w:t>
      </w:r>
      <w:r w:rsidR="003B2EA0">
        <w:rPr>
          <w:rFonts w:ascii="Times New Roman" w:eastAsia="Times New Roman" w:hAnsi="Times New Roman" w:cs="Times New Roman"/>
          <w:color w:val="000000"/>
          <w:sz w:val="28"/>
          <w:szCs w:val="28"/>
          <w:bdr w:val="none" w:sz="0" w:space="0" w:color="auto" w:frame="1"/>
        </w:rPr>
        <w:t>С</w:t>
      </w:r>
      <w:r w:rsidRPr="003A02E5">
        <w:rPr>
          <w:rFonts w:ascii="Times New Roman" w:eastAsia="Times New Roman" w:hAnsi="Times New Roman" w:cs="Times New Roman"/>
          <w:color w:val="000000"/>
          <w:sz w:val="28"/>
          <w:szCs w:val="28"/>
          <w:bdr w:val="none" w:sz="0" w:space="0" w:color="auto" w:frame="1"/>
        </w:rPr>
        <w:t xml:space="preserve">аме </w:t>
      </w:r>
      <w:r w:rsidR="003B2EA0">
        <w:rPr>
          <w:rFonts w:ascii="Times New Roman" w:eastAsia="Times New Roman" w:hAnsi="Times New Roman" w:cs="Times New Roman"/>
          <w:color w:val="000000"/>
          <w:sz w:val="28"/>
          <w:szCs w:val="28"/>
          <w:bdr w:val="none" w:sz="0" w:space="0" w:color="auto" w:frame="1"/>
        </w:rPr>
        <w:t xml:space="preserve">тому в </w:t>
      </w:r>
      <w:r w:rsidRPr="003A02E5">
        <w:rPr>
          <w:rFonts w:ascii="Times New Roman" w:eastAsia="Times New Roman" w:hAnsi="Times New Roman" w:cs="Times New Roman"/>
          <w:color w:val="000000"/>
          <w:sz w:val="28"/>
          <w:szCs w:val="28"/>
          <w:bdr w:val="none" w:sz="0" w:space="0" w:color="auto" w:frame="1"/>
        </w:rPr>
        <w:t xml:space="preserve">цьому віці </w:t>
      </w:r>
      <w:r w:rsidR="000B70FB">
        <w:rPr>
          <w:rFonts w:ascii="Times New Roman" w:eastAsia="Times New Roman" w:hAnsi="Times New Roman" w:cs="Times New Roman"/>
          <w:color w:val="000000"/>
          <w:sz w:val="28"/>
          <w:szCs w:val="28"/>
          <w:bdr w:val="none" w:sz="0" w:space="0" w:color="auto" w:frame="1"/>
        </w:rPr>
        <w:t xml:space="preserve">старші </w:t>
      </w:r>
      <w:r w:rsidR="003B2EA0">
        <w:rPr>
          <w:rFonts w:ascii="Times New Roman" w:eastAsia="Times New Roman" w:hAnsi="Times New Roman" w:cs="Times New Roman"/>
          <w:color w:val="000000"/>
          <w:sz w:val="28"/>
          <w:szCs w:val="28"/>
          <w:bdr w:val="none" w:sz="0" w:space="0" w:color="auto" w:frame="1"/>
        </w:rPr>
        <w:t>школярі</w:t>
      </w:r>
      <w:r w:rsidRPr="003A02E5">
        <w:rPr>
          <w:rFonts w:ascii="Times New Roman" w:eastAsia="Times New Roman" w:hAnsi="Times New Roman" w:cs="Times New Roman"/>
          <w:color w:val="000000"/>
          <w:sz w:val="28"/>
          <w:szCs w:val="28"/>
          <w:bdr w:val="none" w:sz="0" w:space="0" w:color="auto" w:frame="1"/>
        </w:rPr>
        <w:t xml:space="preserve"> інтенсивно </w:t>
      </w:r>
      <w:r w:rsidR="003B2EA0">
        <w:rPr>
          <w:rFonts w:ascii="Times New Roman" w:eastAsia="Times New Roman" w:hAnsi="Times New Roman" w:cs="Times New Roman"/>
          <w:color w:val="000000"/>
          <w:sz w:val="28"/>
          <w:szCs w:val="28"/>
          <w:bdr w:val="none" w:sz="0" w:space="0" w:color="auto" w:frame="1"/>
        </w:rPr>
        <w:t>відвідують</w:t>
      </w:r>
      <w:r w:rsidRPr="003A02E5">
        <w:rPr>
          <w:rFonts w:ascii="Times New Roman" w:eastAsia="Times New Roman" w:hAnsi="Times New Roman" w:cs="Times New Roman"/>
          <w:color w:val="000000"/>
          <w:sz w:val="28"/>
          <w:szCs w:val="28"/>
          <w:bdr w:val="none" w:sz="0" w:space="0" w:color="auto" w:frame="1"/>
        </w:rPr>
        <w:t xml:space="preserve"> різноманітн</w:t>
      </w:r>
      <w:r w:rsidR="003B2EA0">
        <w:rPr>
          <w:rFonts w:ascii="Times New Roman" w:eastAsia="Times New Roman" w:hAnsi="Times New Roman" w:cs="Times New Roman"/>
          <w:color w:val="000000"/>
          <w:sz w:val="28"/>
          <w:szCs w:val="28"/>
          <w:bdr w:val="none" w:sz="0" w:space="0" w:color="auto" w:frame="1"/>
        </w:rPr>
        <w:t>і</w:t>
      </w:r>
      <w:r w:rsidRPr="003A02E5">
        <w:rPr>
          <w:rFonts w:ascii="Times New Roman" w:eastAsia="Times New Roman" w:hAnsi="Times New Roman" w:cs="Times New Roman"/>
          <w:color w:val="000000"/>
          <w:sz w:val="28"/>
          <w:szCs w:val="28"/>
          <w:bdr w:val="none" w:sz="0" w:space="0" w:color="auto" w:frame="1"/>
        </w:rPr>
        <w:t xml:space="preserve"> гуртк</w:t>
      </w:r>
      <w:r w:rsidR="003B2EA0">
        <w:rPr>
          <w:rFonts w:ascii="Times New Roman" w:eastAsia="Times New Roman" w:hAnsi="Times New Roman" w:cs="Times New Roman"/>
          <w:color w:val="000000"/>
          <w:sz w:val="28"/>
          <w:szCs w:val="28"/>
          <w:bdr w:val="none" w:sz="0" w:space="0" w:color="auto" w:frame="1"/>
        </w:rPr>
        <w:t>и</w:t>
      </w:r>
      <w:r w:rsidRPr="003A02E5">
        <w:rPr>
          <w:rFonts w:ascii="Times New Roman" w:eastAsia="Times New Roman" w:hAnsi="Times New Roman" w:cs="Times New Roman"/>
          <w:color w:val="000000"/>
          <w:sz w:val="28"/>
          <w:szCs w:val="28"/>
          <w:bdr w:val="none" w:sz="0" w:space="0" w:color="auto" w:frame="1"/>
        </w:rPr>
        <w:t xml:space="preserve">. Змінюється </w:t>
      </w:r>
      <w:r w:rsidR="003B2EA0">
        <w:rPr>
          <w:rFonts w:ascii="Times New Roman" w:eastAsia="Times New Roman" w:hAnsi="Times New Roman" w:cs="Times New Roman"/>
          <w:color w:val="000000"/>
          <w:sz w:val="28"/>
          <w:szCs w:val="28"/>
          <w:bdr w:val="none" w:sz="0" w:space="0" w:color="auto" w:frame="1"/>
        </w:rPr>
        <w:t>й</w:t>
      </w:r>
      <w:r w:rsidRPr="003A02E5">
        <w:rPr>
          <w:rFonts w:ascii="Times New Roman" w:eastAsia="Times New Roman" w:hAnsi="Times New Roman" w:cs="Times New Roman"/>
          <w:color w:val="000000"/>
          <w:sz w:val="28"/>
          <w:szCs w:val="28"/>
          <w:bdr w:val="none" w:sz="0" w:space="0" w:color="auto" w:frame="1"/>
        </w:rPr>
        <w:t xml:space="preserve"> мотивація спільної діяльності </w:t>
      </w:r>
      <w:r w:rsidR="003B2EA0">
        <w:rPr>
          <w:rFonts w:ascii="Times New Roman" w:eastAsia="Times New Roman" w:hAnsi="Times New Roman" w:cs="Times New Roman"/>
          <w:color w:val="000000"/>
          <w:sz w:val="28"/>
          <w:szCs w:val="28"/>
          <w:bdr w:val="none" w:sz="0" w:space="0" w:color="auto" w:frame="1"/>
        </w:rPr>
        <w:t>учня старших класів</w:t>
      </w:r>
      <w:r w:rsidRPr="003A02E5">
        <w:rPr>
          <w:rFonts w:ascii="Times New Roman" w:eastAsia="Times New Roman" w:hAnsi="Times New Roman" w:cs="Times New Roman"/>
          <w:color w:val="000000"/>
          <w:sz w:val="28"/>
          <w:szCs w:val="28"/>
          <w:bdr w:val="none" w:sz="0" w:space="0" w:color="auto" w:frame="1"/>
        </w:rPr>
        <w:t xml:space="preserve">. Часто </w:t>
      </w:r>
      <w:r w:rsidR="000B70FB">
        <w:rPr>
          <w:rFonts w:ascii="Times New Roman" w:eastAsia="Times New Roman" w:hAnsi="Times New Roman" w:cs="Times New Roman"/>
          <w:color w:val="000000"/>
          <w:sz w:val="28"/>
          <w:szCs w:val="28"/>
          <w:bdr w:val="none" w:sz="0" w:space="0" w:color="auto" w:frame="1"/>
        </w:rPr>
        <w:t xml:space="preserve">її </w:t>
      </w:r>
      <w:r w:rsidRPr="003A02E5">
        <w:rPr>
          <w:rFonts w:ascii="Times New Roman" w:eastAsia="Times New Roman" w:hAnsi="Times New Roman" w:cs="Times New Roman"/>
          <w:color w:val="000000"/>
          <w:sz w:val="28"/>
          <w:szCs w:val="28"/>
          <w:bdr w:val="none" w:sz="0" w:space="0" w:color="auto" w:frame="1"/>
        </w:rPr>
        <w:t>метою стає не зміст</w:t>
      </w:r>
      <w:r w:rsidR="000B70FB">
        <w:rPr>
          <w:rFonts w:ascii="Times New Roman" w:eastAsia="Times New Roman" w:hAnsi="Times New Roman" w:cs="Times New Roman"/>
          <w:color w:val="000000"/>
          <w:sz w:val="28"/>
          <w:szCs w:val="28"/>
          <w:bdr w:val="none" w:sz="0" w:space="0" w:color="auto" w:frame="1"/>
        </w:rPr>
        <w:t xml:space="preserve"> діяльності</w:t>
      </w:r>
      <w:r w:rsidRPr="003A02E5">
        <w:rPr>
          <w:rFonts w:ascii="Times New Roman" w:eastAsia="Times New Roman" w:hAnsi="Times New Roman" w:cs="Times New Roman"/>
          <w:color w:val="000000"/>
          <w:sz w:val="28"/>
          <w:szCs w:val="28"/>
          <w:bdr w:val="none" w:sz="0" w:space="0" w:color="auto" w:frame="1"/>
        </w:rPr>
        <w:t xml:space="preserve">, а бажання бути разом, коли </w:t>
      </w:r>
      <w:r w:rsidR="000B70FB">
        <w:rPr>
          <w:rFonts w:ascii="Times New Roman" w:eastAsia="Times New Roman" w:hAnsi="Times New Roman" w:cs="Times New Roman"/>
          <w:color w:val="000000"/>
          <w:sz w:val="28"/>
          <w:szCs w:val="28"/>
          <w:bdr w:val="none" w:sz="0" w:space="0" w:color="auto" w:frame="1"/>
        </w:rPr>
        <w:t>учням байдуже</w:t>
      </w:r>
      <w:r w:rsidRPr="003A02E5">
        <w:rPr>
          <w:rFonts w:ascii="Times New Roman" w:eastAsia="Times New Roman" w:hAnsi="Times New Roman" w:cs="Times New Roman"/>
          <w:color w:val="000000"/>
          <w:sz w:val="28"/>
          <w:szCs w:val="28"/>
          <w:bdr w:val="none" w:sz="0" w:space="0" w:color="auto" w:frame="1"/>
        </w:rPr>
        <w:t>, з якого приводу в</w:t>
      </w:r>
      <w:r w:rsidR="000B70FB">
        <w:rPr>
          <w:rFonts w:ascii="Times New Roman" w:eastAsia="Times New Roman" w:hAnsi="Times New Roman" w:cs="Times New Roman"/>
          <w:color w:val="000000"/>
          <w:sz w:val="28"/>
          <w:szCs w:val="28"/>
          <w:bdr w:val="none" w:sz="0" w:space="0" w:color="auto" w:frame="1"/>
        </w:rPr>
        <w:t>ідбувається співпраця</w:t>
      </w:r>
      <w:r w:rsidRPr="003A02E5">
        <w:rPr>
          <w:rFonts w:ascii="Times New Roman" w:eastAsia="Times New Roman" w:hAnsi="Times New Roman" w:cs="Times New Roman"/>
          <w:color w:val="000000"/>
          <w:sz w:val="28"/>
          <w:szCs w:val="28"/>
          <w:bdr w:val="none" w:sz="0" w:space="0" w:color="auto" w:frame="1"/>
        </w:rPr>
        <w:t xml:space="preserve">. </w:t>
      </w:r>
      <w:r w:rsidR="000B70FB">
        <w:rPr>
          <w:rFonts w:ascii="Times New Roman" w:eastAsia="Times New Roman" w:hAnsi="Times New Roman" w:cs="Times New Roman"/>
          <w:color w:val="000000"/>
          <w:sz w:val="28"/>
          <w:szCs w:val="28"/>
          <w:bdr w:val="none" w:sz="0" w:space="0" w:color="auto" w:frame="1"/>
        </w:rPr>
        <w:t>Водночас</w:t>
      </w:r>
      <w:r w:rsidRPr="003A02E5">
        <w:rPr>
          <w:rFonts w:ascii="Times New Roman" w:eastAsia="Times New Roman" w:hAnsi="Times New Roman" w:cs="Times New Roman"/>
          <w:color w:val="000000"/>
          <w:sz w:val="28"/>
          <w:szCs w:val="28"/>
          <w:bdr w:val="none" w:sz="0" w:space="0" w:color="auto" w:frame="1"/>
        </w:rPr>
        <w:t xml:space="preserve"> більшої сили набуває соціальний контроль: норми </w:t>
      </w:r>
      <w:r w:rsidR="000B70FB">
        <w:rPr>
          <w:rFonts w:ascii="Times New Roman" w:eastAsia="Times New Roman" w:hAnsi="Times New Roman" w:cs="Times New Roman"/>
          <w:color w:val="000000"/>
          <w:sz w:val="28"/>
          <w:szCs w:val="28"/>
          <w:bdr w:val="none" w:sz="0" w:space="0" w:color="auto" w:frame="1"/>
        </w:rPr>
        <w:t>й</w:t>
      </w:r>
      <w:r w:rsidRPr="003A02E5">
        <w:rPr>
          <w:rFonts w:ascii="Times New Roman" w:eastAsia="Times New Roman" w:hAnsi="Times New Roman" w:cs="Times New Roman"/>
          <w:color w:val="000000"/>
          <w:sz w:val="28"/>
          <w:szCs w:val="28"/>
          <w:bdr w:val="none" w:sz="0" w:space="0" w:color="auto" w:frame="1"/>
        </w:rPr>
        <w:t xml:space="preserve"> оцінки </w:t>
      </w:r>
      <w:r w:rsidR="000B70FB">
        <w:rPr>
          <w:rFonts w:ascii="Times New Roman" w:eastAsia="Times New Roman" w:hAnsi="Times New Roman" w:cs="Times New Roman"/>
          <w:color w:val="000000"/>
          <w:sz w:val="28"/>
          <w:szCs w:val="28"/>
          <w:bdr w:val="none" w:sz="0" w:space="0" w:color="auto" w:frame="1"/>
        </w:rPr>
        <w:t>друзів</w:t>
      </w:r>
      <w:r w:rsidRPr="003A02E5">
        <w:rPr>
          <w:rFonts w:ascii="Times New Roman" w:eastAsia="Times New Roman" w:hAnsi="Times New Roman" w:cs="Times New Roman"/>
          <w:color w:val="000000"/>
          <w:sz w:val="28"/>
          <w:szCs w:val="28"/>
          <w:bdr w:val="none" w:sz="0" w:space="0" w:color="auto" w:frame="1"/>
        </w:rPr>
        <w:t xml:space="preserve"> жорстко регулюють поведінку </w:t>
      </w:r>
      <w:r w:rsidR="000B70FB">
        <w:rPr>
          <w:rFonts w:ascii="Times New Roman" w:eastAsia="Times New Roman" w:hAnsi="Times New Roman" w:cs="Times New Roman"/>
          <w:color w:val="000000"/>
          <w:sz w:val="28"/>
          <w:szCs w:val="28"/>
          <w:bdr w:val="none" w:sz="0" w:space="0" w:color="auto" w:frame="1"/>
        </w:rPr>
        <w:t>ранніх юнаків</w:t>
      </w:r>
      <w:r w:rsidRPr="003A02E5">
        <w:rPr>
          <w:rFonts w:ascii="Times New Roman" w:eastAsia="Times New Roman" w:hAnsi="Times New Roman" w:cs="Times New Roman"/>
          <w:color w:val="000000"/>
          <w:sz w:val="28"/>
          <w:szCs w:val="28"/>
          <w:bdr w:val="none" w:sz="0" w:space="0" w:color="auto" w:frame="1"/>
        </w:rPr>
        <w:t xml:space="preserve"> </w:t>
      </w:r>
      <w:r w:rsidR="000B70FB">
        <w:rPr>
          <w:rFonts w:ascii="Times New Roman" w:eastAsia="Times New Roman" w:hAnsi="Times New Roman" w:cs="Times New Roman"/>
          <w:color w:val="000000"/>
          <w:sz w:val="28"/>
          <w:szCs w:val="28"/>
          <w:bdr w:val="none" w:sz="0" w:space="0" w:color="auto" w:frame="1"/>
        </w:rPr>
        <w:t>під час взаємодії</w:t>
      </w:r>
      <w:r w:rsidRPr="003A02E5">
        <w:rPr>
          <w:rFonts w:ascii="Times New Roman" w:eastAsia="Times New Roman" w:hAnsi="Times New Roman" w:cs="Times New Roman"/>
          <w:color w:val="000000"/>
          <w:sz w:val="28"/>
          <w:szCs w:val="28"/>
          <w:bdr w:val="none" w:sz="0" w:space="0" w:color="auto" w:frame="1"/>
        </w:rPr>
        <w:t>.</w:t>
      </w:r>
    </w:p>
    <w:p w:rsidR="003A02E5" w:rsidRPr="003A02E5" w:rsidRDefault="003A02E5" w:rsidP="00BD1FE3">
      <w:pPr>
        <w:ind w:right="79" w:firstLine="709"/>
        <w:contextualSpacing/>
        <w:rPr>
          <w:rFonts w:ascii="Arial" w:eastAsia="Times New Roman" w:hAnsi="Arial" w:cs="Arial"/>
          <w:color w:val="000000"/>
          <w:sz w:val="28"/>
          <w:szCs w:val="28"/>
        </w:rPr>
      </w:pPr>
      <w:r w:rsidRPr="003A02E5">
        <w:rPr>
          <w:rFonts w:ascii="Times New Roman" w:eastAsia="Times New Roman" w:hAnsi="Times New Roman" w:cs="Times New Roman"/>
          <w:color w:val="000000"/>
          <w:sz w:val="28"/>
          <w:szCs w:val="28"/>
          <w:bdr w:val="none" w:sz="0" w:space="0" w:color="auto" w:frame="1"/>
        </w:rPr>
        <w:t>А. В.</w:t>
      </w:r>
      <w:r w:rsidR="000B70FB">
        <w:t> </w:t>
      </w:r>
      <w:r w:rsidRPr="003A02E5">
        <w:rPr>
          <w:rFonts w:ascii="Times New Roman" w:eastAsia="Times New Roman" w:hAnsi="Times New Roman" w:cs="Times New Roman"/>
          <w:color w:val="000000"/>
          <w:sz w:val="28"/>
          <w:szCs w:val="28"/>
          <w:bdr w:val="none" w:sz="0" w:space="0" w:color="auto" w:frame="1"/>
        </w:rPr>
        <w:t>Петровський за</w:t>
      </w:r>
      <w:r w:rsidR="000B70FB">
        <w:rPr>
          <w:rFonts w:ascii="Times New Roman" w:eastAsia="Times New Roman" w:hAnsi="Times New Roman" w:cs="Times New Roman"/>
          <w:color w:val="000000"/>
          <w:sz w:val="28"/>
          <w:szCs w:val="28"/>
          <w:bdr w:val="none" w:sz="0" w:space="0" w:color="auto" w:frame="1"/>
        </w:rPr>
        <w:t>уважував</w:t>
      </w:r>
      <w:r w:rsidRPr="003A02E5">
        <w:rPr>
          <w:rFonts w:ascii="Times New Roman" w:eastAsia="Times New Roman" w:hAnsi="Times New Roman" w:cs="Times New Roman"/>
          <w:color w:val="000000"/>
          <w:sz w:val="28"/>
          <w:szCs w:val="28"/>
          <w:bdr w:val="none" w:sz="0" w:space="0" w:color="auto" w:frame="1"/>
        </w:rPr>
        <w:t>, що оптимальн</w:t>
      </w:r>
      <w:r w:rsidR="000B70FB">
        <w:rPr>
          <w:rFonts w:ascii="Times New Roman" w:eastAsia="Times New Roman" w:hAnsi="Times New Roman" w:cs="Times New Roman"/>
          <w:color w:val="000000"/>
          <w:sz w:val="28"/>
          <w:szCs w:val="28"/>
          <w:bdr w:val="none" w:sz="0" w:space="0" w:color="auto" w:frame="1"/>
        </w:rPr>
        <w:t>ою</w:t>
      </w:r>
      <w:r w:rsidRPr="003A02E5">
        <w:rPr>
          <w:rFonts w:ascii="Times New Roman" w:eastAsia="Times New Roman" w:hAnsi="Times New Roman" w:cs="Times New Roman"/>
          <w:color w:val="000000"/>
          <w:sz w:val="28"/>
          <w:szCs w:val="28"/>
          <w:bdr w:val="none" w:sz="0" w:space="0" w:color="auto" w:frame="1"/>
        </w:rPr>
        <w:t xml:space="preserve"> для формування </w:t>
      </w:r>
      <w:r w:rsidR="000B70FB">
        <w:rPr>
          <w:rFonts w:ascii="Times New Roman" w:eastAsia="Times New Roman" w:hAnsi="Times New Roman" w:cs="Times New Roman"/>
          <w:color w:val="000000"/>
          <w:sz w:val="28"/>
          <w:szCs w:val="28"/>
          <w:bdr w:val="none" w:sz="0" w:space="0" w:color="auto" w:frame="1"/>
        </w:rPr>
        <w:t>спільної</w:t>
      </w:r>
      <w:r w:rsidRPr="003A02E5">
        <w:rPr>
          <w:rFonts w:ascii="Times New Roman" w:eastAsia="Times New Roman" w:hAnsi="Times New Roman" w:cs="Times New Roman"/>
          <w:color w:val="000000"/>
          <w:sz w:val="28"/>
          <w:szCs w:val="28"/>
          <w:bdr w:val="none" w:sz="0" w:space="0" w:color="auto" w:frame="1"/>
        </w:rPr>
        <w:t xml:space="preserve"> взаємоді</w:t>
      </w:r>
      <w:r w:rsidR="000B70FB">
        <w:rPr>
          <w:rFonts w:ascii="Times New Roman" w:eastAsia="Times New Roman" w:hAnsi="Times New Roman" w:cs="Times New Roman"/>
          <w:color w:val="000000"/>
          <w:sz w:val="28"/>
          <w:szCs w:val="28"/>
          <w:bdr w:val="none" w:sz="0" w:space="0" w:color="auto" w:frame="1"/>
        </w:rPr>
        <w:t xml:space="preserve">ї є така діяльність, котра дозволяє </w:t>
      </w:r>
      <w:r w:rsidRPr="003A02E5">
        <w:rPr>
          <w:rFonts w:ascii="Times New Roman" w:eastAsia="Times New Roman" w:hAnsi="Times New Roman" w:cs="Times New Roman"/>
          <w:color w:val="000000"/>
          <w:sz w:val="28"/>
          <w:szCs w:val="28"/>
          <w:bdr w:val="none" w:sz="0" w:space="0" w:color="auto" w:frame="1"/>
        </w:rPr>
        <w:t>кожному</w:t>
      </w:r>
      <w:r w:rsidR="007C4906">
        <w:rPr>
          <w:rFonts w:ascii="Times New Roman" w:eastAsia="Times New Roman" w:hAnsi="Times New Roman" w:cs="Times New Roman"/>
          <w:color w:val="000000"/>
          <w:sz w:val="28"/>
          <w:szCs w:val="28"/>
          <w:bdr w:val="none" w:sz="0" w:space="0" w:color="auto" w:frame="1"/>
        </w:rPr>
        <w:t xml:space="preserve"> </w:t>
      </w:r>
      <w:r w:rsidRPr="003A02E5">
        <w:rPr>
          <w:rFonts w:ascii="Times New Roman" w:eastAsia="Times New Roman" w:hAnsi="Times New Roman" w:cs="Times New Roman"/>
          <w:color w:val="000000"/>
          <w:sz w:val="28"/>
          <w:szCs w:val="28"/>
          <w:bdr w:val="none" w:sz="0" w:space="0" w:color="auto" w:frame="1"/>
        </w:rPr>
        <w:t xml:space="preserve">усвідомити </w:t>
      </w:r>
      <w:r w:rsidR="007C4906">
        <w:rPr>
          <w:rFonts w:ascii="Times New Roman" w:eastAsia="Times New Roman" w:hAnsi="Times New Roman" w:cs="Times New Roman"/>
          <w:color w:val="000000"/>
          <w:sz w:val="28"/>
          <w:szCs w:val="28"/>
          <w:bdr w:val="none" w:sz="0" w:space="0" w:color="auto" w:frame="1"/>
        </w:rPr>
        <w:t>особистий</w:t>
      </w:r>
      <w:r w:rsidRPr="003A02E5">
        <w:rPr>
          <w:rFonts w:ascii="Times New Roman" w:eastAsia="Times New Roman" w:hAnsi="Times New Roman" w:cs="Times New Roman"/>
          <w:color w:val="000000"/>
          <w:sz w:val="28"/>
          <w:szCs w:val="28"/>
          <w:bdr w:val="none" w:sz="0" w:space="0" w:color="auto" w:frame="1"/>
        </w:rPr>
        <w:t xml:space="preserve"> внесок у досягнення спільного результату.</w:t>
      </w:r>
    </w:p>
    <w:p w:rsidR="003A02E5" w:rsidRPr="003A02E5" w:rsidRDefault="003A02E5" w:rsidP="00BD1FE3">
      <w:pPr>
        <w:ind w:right="79" w:firstLine="709"/>
        <w:contextualSpacing/>
        <w:rPr>
          <w:rFonts w:ascii="Arial" w:eastAsia="Times New Roman" w:hAnsi="Arial" w:cs="Arial"/>
          <w:color w:val="000000"/>
          <w:sz w:val="28"/>
          <w:szCs w:val="28"/>
        </w:rPr>
      </w:pPr>
      <w:r w:rsidRPr="003A02E5">
        <w:rPr>
          <w:rFonts w:ascii="Times New Roman" w:eastAsia="Times New Roman" w:hAnsi="Times New Roman" w:cs="Times New Roman"/>
          <w:color w:val="000000"/>
          <w:sz w:val="28"/>
          <w:szCs w:val="28"/>
          <w:bdr w:val="none" w:sz="0" w:space="0" w:color="auto" w:frame="1"/>
        </w:rPr>
        <w:t xml:space="preserve">Сфери соціалізації особистості </w:t>
      </w:r>
      <w:r w:rsidR="00853118">
        <w:rPr>
          <w:rFonts w:ascii="Times New Roman" w:eastAsia="Times New Roman" w:hAnsi="Times New Roman" w:cs="Times New Roman"/>
          <w:color w:val="000000"/>
          <w:sz w:val="28"/>
          <w:szCs w:val="28"/>
          <w:bdr w:val="none" w:sz="0" w:space="0" w:color="auto" w:frame="1"/>
        </w:rPr>
        <w:t>спричиняють формування єдності</w:t>
      </w:r>
      <w:r w:rsidRPr="003A02E5">
        <w:rPr>
          <w:rFonts w:ascii="Times New Roman" w:eastAsia="Times New Roman" w:hAnsi="Times New Roman" w:cs="Times New Roman"/>
          <w:color w:val="000000"/>
          <w:sz w:val="28"/>
          <w:szCs w:val="28"/>
          <w:bdr w:val="none" w:sz="0" w:space="0" w:color="auto" w:frame="1"/>
        </w:rPr>
        <w:t xml:space="preserve"> між діяльністю та спілкуванням. Г.М.</w:t>
      </w:r>
      <w:r w:rsidR="00853118">
        <w:rPr>
          <w:rFonts w:ascii="Times New Roman" w:eastAsia="Times New Roman" w:hAnsi="Times New Roman" w:cs="Times New Roman"/>
          <w:color w:val="000000"/>
          <w:sz w:val="28"/>
          <w:szCs w:val="28"/>
          <w:bdr w:val="none" w:sz="0" w:space="0" w:color="auto" w:frame="1"/>
        </w:rPr>
        <w:t> </w:t>
      </w:r>
      <w:r w:rsidRPr="003A02E5">
        <w:rPr>
          <w:rFonts w:ascii="Times New Roman" w:eastAsia="Times New Roman" w:hAnsi="Times New Roman" w:cs="Times New Roman"/>
          <w:color w:val="000000"/>
          <w:sz w:val="28"/>
          <w:szCs w:val="28"/>
          <w:bdr w:val="none" w:sz="0" w:space="0" w:color="auto" w:frame="1"/>
        </w:rPr>
        <w:t xml:space="preserve">Андрєєва </w:t>
      </w:r>
      <w:r w:rsidR="00853118">
        <w:rPr>
          <w:rFonts w:ascii="Times New Roman" w:eastAsia="Times New Roman" w:hAnsi="Times New Roman" w:cs="Times New Roman"/>
          <w:color w:val="000000"/>
          <w:sz w:val="28"/>
          <w:szCs w:val="28"/>
          <w:bdr w:val="none" w:sz="0" w:space="0" w:color="auto" w:frame="1"/>
        </w:rPr>
        <w:t>вважа</w:t>
      </w:r>
      <w:r w:rsidRPr="003A02E5">
        <w:rPr>
          <w:rFonts w:ascii="Times New Roman" w:eastAsia="Times New Roman" w:hAnsi="Times New Roman" w:cs="Times New Roman"/>
          <w:color w:val="000000"/>
          <w:sz w:val="28"/>
          <w:szCs w:val="28"/>
          <w:bdr w:val="none" w:sz="0" w:space="0" w:color="auto" w:frame="1"/>
        </w:rPr>
        <w:t xml:space="preserve">є, що спілкується </w:t>
      </w:r>
      <w:r w:rsidR="00853118">
        <w:rPr>
          <w:rFonts w:ascii="Times New Roman" w:eastAsia="Times New Roman" w:hAnsi="Times New Roman" w:cs="Times New Roman"/>
          <w:color w:val="000000"/>
          <w:sz w:val="28"/>
          <w:szCs w:val="28"/>
          <w:bdr w:val="none" w:sz="0" w:space="0" w:color="auto" w:frame="1"/>
        </w:rPr>
        <w:t>лише</w:t>
      </w:r>
      <w:r w:rsidRPr="003A02E5">
        <w:rPr>
          <w:rFonts w:ascii="Times New Roman" w:eastAsia="Times New Roman" w:hAnsi="Times New Roman" w:cs="Times New Roman"/>
          <w:color w:val="000000"/>
          <w:sz w:val="28"/>
          <w:szCs w:val="28"/>
          <w:bdr w:val="none" w:sz="0" w:space="0" w:color="auto" w:frame="1"/>
        </w:rPr>
        <w:t xml:space="preserve"> діяльна людина: її ді</w:t>
      </w:r>
      <w:r w:rsidR="00853118">
        <w:rPr>
          <w:rFonts w:ascii="Times New Roman" w:eastAsia="Times New Roman" w:hAnsi="Times New Roman" w:cs="Times New Roman"/>
          <w:color w:val="000000"/>
          <w:sz w:val="28"/>
          <w:szCs w:val="28"/>
          <w:bdr w:val="none" w:sz="0" w:space="0" w:color="auto" w:frame="1"/>
        </w:rPr>
        <w:t>ї</w:t>
      </w:r>
      <w:r w:rsidRPr="003A02E5">
        <w:rPr>
          <w:rFonts w:ascii="Times New Roman" w:eastAsia="Times New Roman" w:hAnsi="Times New Roman" w:cs="Times New Roman"/>
          <w:color w:val="000000"/>
          <w:sz w:val="28"/>
          <w:szCs w:val="28"/>
          <w:bdr w:val="none" w:sz="0" w:space="0" w:color="auto" w:frame="1"/>
        </w:rPr>
        <w:t xml:space="preserve"> обов’язково пер</w:t>
      </w:r>
      <w:r w:rsidR="00853118">
        <w:rPr>
          <w:rFonts w:ascii="Times New Roman" w:eastAsia="Times New Roman" w:hAnsi="Times New Roman" w:cs="Times New Roman"/>
          <w:color w:val="000000"/>
          <w:sz w:val="28"/>
          <w:szCs w:val="28"/>
          <w:bdr w:val="none" w:sz="0" w:space="0" w:color="auto" w:frame="1"/>
        </w:rPr>
        <w:t>ехрещуються</w:t>
      </w:r>
      <w:r w:rsidRPr="003A02E5">
        <w:rPr>
          <w:rFonts w:ascii="Times New Roman" w:eastAsia="Times New Roman" w:hAnsi="Times New Roman" w:cs="Times New Roman"/>
          <w:color w:val="000000"/>
          <w:sz w:val="28"/>
          <w:szCs w:val="28"/>
          <w:bdr w:val="none" w:sz="0" w:space="0" w:color="auto" w:frame="1"/>
        </w:rPr>
        <w:t xml:space="preserve"> з дія</w:t>
      </w:r>
      <w:r w:rsidR="00853118">
        <w:rPr>
          <w:rFonts w:ascii="Times New Roman" w:eastAsia="Times New Roman" w:hAnsi="Times New Roman" w:cs="Times New Roman"/>
          <w:color w:val="000000"/>
          <w:sz w:val="28"/>
          <w:szCs w:val="28"/>
          <w:bdr w:val="none" w:sz="0" w:space="0" w:color="auto" w:frame="1"/>
        </w:rPr>
        <w:t>ми</w:t>
      </w:r>
      <w:r w:rsidRPr="003A02E5">
        <w:rPr>
          <w:rFonts w:ascii="Times New Roman" w:eastAsia="Times New Roman" w:hAnsi="Times New Roman" w:cs="Times New Roman"/>
          <w:color w:val="000000"/>
          <w:sz w:val="28"/>
          <w:szCs w:val="28"/>
          <w:bdr w:val="none" w:sz="0" w:space="0" w:color="auto" w:frame="1"/>
        </w:rPr>
        <w:t xml:space="preserve"> інших</w:t>
      </w:r>
      <w:r w:rsidR="00853118">
        <w:rPr>
          <w:rFonts w:ascii="Times New Roman" w:eastAsia="Times New Roman" w:hAnsi="Times New Roman" w:cs="Times New Roman"/>
          <w:color w:val="000000"/>
          <w:sz w:val="28"/>
          <w:szCs w:val="28"/>
          <w:bdr w:val="none" w:sz="0" w:space="0" w:color="auto" w:frame="1"/>
        </w:rPr>
        <w:t xml:space="preserve"> (колег, одногрупників тощо) </w:t>
      </w:r>
      <w:r w:rsidRPr="003A02E5">
        <w:rPr>
          <w:rFonts w:ascii="Times New Roman" w:eastAsia="Times New Roman" w:hAnsi="Times New Roman" w:cs="Times New Roman"/>
          <w:color w:val="000000"/>
          <w:sz w:val="28"/>
          <w:szCs w:val="28"/>
          <w:bdr w:val="none" w:sz="0" w:space="0" w:color="auto" w:frame="1"/>
        </w:rPr>
        <w:t>[</w:t>
      </w:r>
      <w:r w:rsidR="00EA688D">
        <w:rPr>
          <w:rFonts w:ascii="Times New Roman" w:eastAsia="Times New Roman" w:hAnsi="Times New Roman" w:cs="Times New Roman"/>
          <w:color w:val="000000"/>
          <w:sz w:val="28"/>
          <w:szCs w:val="28"/>
          <w:bdr w:val="none" w:sz="0" w:space="0" w:color="auto" w:frame="1"/>
        </w:rPr>
        <w:t>5</w:t>
      </w:r>
      <w:r w:rsidRPr="003A02E5">
        <w:rPr>
          <w:rFonts w:ascii="Times New Roman" w:eastAsia="Times New Roman" w:hAnsi="Times New Roman" w:cs="Times New Roman"/>
          <w:color w:val="000000"/>
          <w:sz w:val="28"/>
          <w:szCs w:val="28"/>
          <w:bdr w:val="none" w:sz="0" w:space="0" w:color="auto" w:frame="1"/>
        </w:rPr>
        <w:t>]. Діяльність за</w:t>
      </w:r>
      <w:r w:rsidR="00853118">
        <w:rPr>
          <w:rFonts w:ascii="Times New Roman" w:eastAsia="Times New Roman" w:hAnsi="Times New Roman" w:cs="Times New Roman"/>
          <w:color w:val="000000"/>
          <w:sz w:val="28"/>
          <w:szCs w:val="28"/>
          <w:bdr w:val="none" w:sz="0" w:space="0" w:color="auto" w:frame="1"/>
        </w:rPr>
        <w:t>вдяки</w:t>
      </w:r>
      <w:r w:rsidRPr="003A02E5">
        <w:rPr>
          <w:rFonts w:ascii="Times New Roman" w:eastAsia="Times New Roman" w:hAnsi="Times New Roman" w:cs="Times New Roman"/>
          <w:color w:val="000000"/>
          <w:sz w:val="28"/>
          <w:szCs w:val="28"/>
          <w:bdr w:val="none" w:sz="0" w:space="0" w:color="auto" w:frame="1"/>
        </w:rPr>
        <w:t xml:space="preserve"> спілкуванн</w:t>
      </w:r>
      <w:r w:rsidR="00853118">
        <w:rPr>
          <w:rFonts w:ascii="Times New Roman" w:eastAsia="Times New Roman" w:hAnsi="Times New Roman" w:cs="Times New Roman"/>
          <w:color w:val="000000"/>
          <w:sz w:val="28"/>
          <w:szCs w:val="28"/>
          <w:bdr w:val="none" w:sz="0" w:space="0" w:color="auto" w:frame="1"/>
        </w:rPr>
        <w:t>ю</w:t>
      </w:r>
      <w:r w:rsidRPr="003A02E5">
        <w:rPr>
          <w:rFonts w:ascii="Times New Roman" w:eastAsia="Times New Roman" w:hAnsi="Times New Roman" w:cs="Times New Roman"/>
          <w:color w:val="000000"/>
          <w:sz w:val="28"/>
          <w:szCs w:val="28"/>
          <w:bdr w:val="none" w:sz="0" w:space="0" w:color="auto" w:frame="1"/>
        </w:rPr>
        <w:t xml:space="preserve"> не </w:t>
      </w:r>
      <w:r w:rsidR="00853118">
        <w:rPr>
          <w:rFonts w:ascii="Times New Roman" w:eastAsia="Times New Roman" w:hAnsi="Times New Roman" w:cs="Times New Roman"/>
          <w:color w:val="000000"/>
          <w:sz w:val="28"/>
          <w:szCs w:val="28"/>
          <w:bdr w:val="none" w:sz="0" w:space="0" w:color="auto" w:frame="1"/>
        </w:rPr>
        <w:lastRenderedPageBreak/>
        <w:t>тільки</w:t>
      </w:r>
      <w:r w:rsidRPr="003A02E5">
        <w:rPr>
          <w:rFonts w:ascii="Times New Roman" w:eastAsia="Times New Roman" w:hAnsi="Times New Roman" w:cs="Times New Roman"/>
          <w:color w:val="000000"/>
          <w:sz w:val="28"/>
          <w:szCs w:val="28"/>
          <w:bdr w:val="none" w:sz="0" w:space="0" w:color="auto" w:frame="1"/>
        </w:rPr>
        <w:t xml:space="preserve"> організовується, а й збагачується, </w:t>
      </w:r>
      <w:r w:rsidR="00853118">
        <w:rPr>
          <w:rFonts w:ascii="Times New Roman" w:eastAsia="Times New Roman" w:hAnsi="Times New Roman" w:cs="Times New Roman"/>
          <w:color w:val="000000"/>
          <w:sz w:val="28"/>
          <w:szCs w:val="28"/>
          <w:bdr w:val="none" w:sz="0" w:space="0" w:color="auto" w:frame="1"/>
        </w:rPr>
        <w:t xml:space="preserve">наслідком чого є формування нових </w:t>
      </w:r>
      <w:r w:rsidR="001D1ACD">
        <w:rPr>
          <w:rFonts w:ascii="Times New Roman" w:eastAsia="Times New Roman" w:hAnsi="Times New Roman" w:cs="Times New Roman"/>
          <w:color w:val="000000"/>
          <w:sz w:val="28"/>
          <w:szCs w:val="28"/>
          <w:bdr w:val="none" w:sz="0" w:space="0" w:color="auto" w:frame="1"/>
        </w:rPr>
        <w:t>зв’язків</w:t>
      </w:r>
      <w:r w:rsidR="00853118">
        <w:rPr>
          <w:rFonts w:ascii="Times New Roman" w:eastAsia="Times New Roman" w:hAnsi="Times New Roman" w:cs="Times New Roman"/>
          <w:color w:val="000000"/>
          <w:sz w:val="28"/>
          <w:szCs w:val="28"/>
          <w:bdr w:val="none" w:sz="0" w:space="0" w:color="auto" w:frame="1"/>
        </w:rPr>
        <w:t xml:space="preserve"> і взаємин з оточуючими</w:t>
      </w:r>
      <w:r w:rsidRPr="003A02E5">
        <w:rPr>
          <w:rFonts w:ascii="Times New Roman" w:eastAsia="Times New Roman" w:hAnsi="Times New Roman" w:cs="Times New Roman"/>
          <w:color w:val="000000"/>
          <w:sz w:val="28"/>
          <w:szCs w:val="28"/>
          <w:bdr w:val="none" w:sz="0" w:space="0" w:color="auto" w:frame="1"/>
        </w:rPr>
        <w:t>.</w:t>
      </w:r>
    </w:p>
    <w:p w:rsidR="003A02E5" w:rsidRPr="003A02E5" w:rsidRDefault="003A02E5" w:rsidP="00BD1FE3">
      <w:pPr>
        <w:ind w:right="79" w:firstLine="709"/>
        <w:contextualSpacing/>
        <w:rPr>
          <w:rFonts w:ascii="Arial" w:eastAsia="Times New Roman" w:hAnsi="Arial" w:cs="Arial"/>
          <w:color w:val="000000"/>
          <w:sz w:val="28"/>
          <w:szCs w:val="28"/>
        </w:rPr>
      </w:pPr>
      <w:r w:rsidRPr="003A02E5">
        <w:rPr>
          <w:rFonts w:ascii="Times New Roman" w:eastAsia="Times New Roman" w:hAnsi="Times New Roman" w:cs="Times New Roman"/>
          <w:color w:val="000000"/>
          <w:sz w:val="28"/>
          <w:szCs w:val="28"/>
          <w:bdr w:val="none" w:sz="0" w:space="0" w:color="auto" w:frame="1"/>
        </w:rPr>
        <w:t xml:space="preserve">Комунікативна компетентність </w:t>
      </w:r>
      <w:r w:rsidR="00853118">
        <w:rPr>
          <w:rFonts w:ascii="Times New Roman" w:eastAsia="Times New Roman" w:hAnsi="Times New Roman" w:cs="Times New Roman"/>
          <w:color w:val="000000"/>
          <w:sz w:val="28"/>
          <w:szCs w:val="28"/>
          <w:bdr w:val="none" w:sz="0" w:space="0" w:color="auto" w:frame="1"/>
        </w:rPr>
        <w:t>юнаків</w:t>
      </w:r>
      <w:r w:rsidRPr="003A02E5">
        <w:rPr>
          <w:rFonts w:ascii="Times New Roman" w:eastAsia="Times New Roman" w:hAnsi="Times New Roman" w:cs="Times New Roman"/>
          <w:color w:val="000000"/>
          <w:sz w:val="28"/>
          <w:szCs w:val="28"/>
          <w:bdr w:val="none" w:sz="0" w:space="0" w:color="auto" w:frame="1"/>
        </w:rPr>
        <w:t xml:space="preserve"> має свою психологічну специфіку, </w:t>
      </w:r>
      <w:r w:rsidR="00853118">
        <w:rPr>
          <w:rFonts w:ascii="Times New Roman" w:eastAsia="Times New Roman" w:hAnsi="Times New Roman" w:cs="Times New Roman"/>
          <w:color w:val="000000"/>
          <w:sz w:val="28"/>
          <w:szCs w:val="28"/>
          <w:bdr w:val="none" w:sz="0" w:space="0" w:color="auto" w:frame="1"/>
        </w:rPr>
        <w:t>викликану</w:t>
      </w:r>
      <w:r w:rsidRPr="003A02E5">
        <w:rPr>
          <w:rFonts w:ascii="Times New Roman" w:eastAsia="Times New Roman" w:hAnsi="Times New Roman" w:cs="Times New Roman"/>
          <w:color w:val="000000"/>
          <w:sz w:val="28"/>
          <w:szCs w:val="28"/>
          <w:bdr w:val="none" w:sz="0" w:space="0" w:color="auto" w:frame="1"/>
        </w:rPr>
        <w:t xml:space="preserve"> особливостями цього вікового періоду, </w:t>
      </w:r>
      <w:r w:rsidR="00853118">
        <w:rPr>
          <w:rFonts w:ascii="Times New Roman" w:eastAsia="Times New Roman" w:hAnsi="Times New Roman" w:cs="Times New Roman"/>
          <w:color w:val="000000"/>
          <w:sz w:val="28"/>
          <w:szCs w:val="28"/>
          <w:bdr w:val="none" w:sz="0" w:space="0" w:color="auto" w:frame="1"/>
        </w:rPr>
        <w:t xml:space="preserve">адже </w:t>
      </w:r>
      <w:r w:rsidRPr="003A02E5">
        <w:rPr>
          <w:rFonts w:ascii="Times New Roman" w:eastAsia="Times New Roman" w:hAnsi="Times New Roman" w:cs="Times New Roman"/>
          <w:color w:val="000000"/>
          <w:sz w:val="28"/>
          <w:szCs w:val="28"/>
          <w:bdr w:val="none" w:sz="0" w:space="0" w:color="auto" w:frame="1"/>
        </w:rPr>
        <w:t>рання юність</w:t>
      </w:r>
      <w:r w:rsidR="00853118">
        <w:rPr>
          <w:rFonts w:ascii="Times New Roman" w:eastAsia="Times New Roman" w:hAnsi="Times New Roman" w:cs="Times New Roman"/>
          <w:color w:val="000000"/>
          <w:sz w:val="28"/>
          <w:szCs w:val="28"/>
          <w:bdr w:val="none" w:sz="0" w:space="0" w:color="auto" w:frame="1"/>
        </w:rPr>
        <w:t xml:space="preserve"> виступає досить різким</w:t>
      </w:r>
      <w:r w:rsidRPr="003A02E5">
        <w:rPr>
          <w:rFonts w:ascii="Times New Roman" w:eastAsia="Times New Roman" w:hAnsi="Times New Roman" w:cs="Times New Roman"/>
          <w:color w:val="000000"/>
          <w:sz w:val="28"/>
          <w:szCs w:val="28"/>
          <w:bdr w:val="none" w:sz="0" w:space="0" w:color="auto" w:frame="1"/>
        </w:rPr>
        <w:t xml:space="preserve"> перех</w:t>
      </w:r>
      <w:r w:rsidR="00853118">
        <w:rPr>
          <w:rFonts w:ascii="Times New Roman" w:eastAsia="Times New Roman" w:hAnsi="Times New Roman" w:cs="Times New Roman"/>
          <w:color w:val="000000"/>
          <w:sz w:val="28"/>
          <w:szCs w:val="28"/>
          <w:bdr w:val="none" w:sz="0" w:space="0" w:color="auto" w:frame="1"/>
        </w:rPr>
        <w:t>о</w:t>
      </w:r>
      <w:r w:rsidRPr="003A02E5">
        <w:rPr>
          <w:rFonts w:ascii="Times New Roman" w:eastAsia="Times New Roman" w:hAnsi="Times New Roman" w:cs="Times New Roman"/>
          <w:color w:val="000000"/>
          <w:sz w:val="28"/>
          <w:szCs w:val="28"/>
          <w:bdr w:val="none" w:sz="0" w:space="0" w:color="auto" w:frame="1"/>
        </w:rPr>
        <w:t>д</w:t>
      </w:r>
      <w:r w:rsidR="00853118">
        <w:rPr>
          <w:rFonts w:ascii="Times New Roman" w:eastAsia="Times New Roman" w:hAnsi="Times New Roman" w:cs="Times New Roman"/>
          <w:color w:val="000000"/>
          <w:sz w:val="28"/>
          <w:szCs w:val="28"/>
          <w:bdr w:val="none" w:sz="0" w:space="0" w:color="auto" w:frame="1"/>
        </w:rPr>
        <w:t>ом</w:t>
      </w:r>
      <w:r w:rsidRPr="003A02E5">
        <w:rPr>
          <w:rFonts w:ascii="Times New Roman" w:eastAsia="Times New Roman" w:hAnsi="Times New Roman" w:cs="Times New Roman"/>
          <w:color w:val="000000"/>
          <w:sz w:val="28"/>
          <w:szCs w:val="28"/>
          <w:bdr w:val="none" w:sz="0" w:space="0" w:color="auto" w:frame="1"/>
        </w:rPr>
        <w:t xml:space="preserve"> від дитинства до дорослості, </w:t>
      </w:r>
      <w:r w:rsidR="00853118">
        <w:rPr>
          <w:rFonts w:ascii="Times New Roman" w:eastAsia="Times New Roman" w:hAnsi="Times New Roman" w:cs="Times New Roman"/>
          <w:color w:val="000000"/>
          <w:sz w:val="28"/>
          <w:szCs w:val="28"/>
          <w:bdr w:val="none" w:sz="0" w:space="0" w:color="auto" w:frame="1"/>
        </w:rPr>
        <w:t>насиченим</w:t>
      </w:r>
      <w:r w:rsidRPr="003A02E5">
        <w:rPr>
          <w:rFonts w:ascii="Times New Roman" w:eastAsia="Times New Roman" w:hAnsi="Times New Roman" w:cs="Times New Roman"/>
          <w:color w:val="000000"/>
          <w:sz w:val="28"/>
          <w:szCs w:val="28"/>
          <w:bdr w:val="none" w:sz="0" w:space="0" w:color="auto" w:frame="1"/>
        </w:rPr>
        <w:t xml:space="preserve"> суперечлив</w:t>
      </w:r>
      <w:r w:rsidR="00853118">
        <w:rPr>
          <w:rFonts w:ascii="Times New Roman" w:eastAsia="Times New Roman" w:hAnsi="Times New Roman" w:cs="Times New Roman"/>
          <w:color w:val="000000"/>
          <w:sz w:val="28"/>
          <w:szCs w:val="28"/>
          <w:bdr w:val="none" w:sz="0" w:space="0" w:color="auto" w:frame="1"/>
        </w:rPr>
        <w:t>ими</w:t>
      </w:r>
      <w:r w:rsidRPr="003A02E5">
        <w:rPr>
          <w:rFonts w:ascii="Times New Roman" w:eastAsia="Times New Roman" w:hAnsi="Times New Roman" w:cs="Times New Roman"/>
          <w:color w:val="000000"/>
          <w:sz w:val="28"/>
          <w:szCs w:val="28"/>
          <w:bdr w:val="none" w:sz="0" w:space="0" w:color="auto" w:frame="1"/>
        </w:rPr>
        <w:t xml:space="preserve"> тенденці</w:t>
      </w:r>
      <w:r w:rsidR="00853118">
        <w:rPr>
          <w:rFonts w:ascii="Times New Roman" w:eastAsia="Times New Roman" w:hAnsi="Times New Roman" w:cs="Times New Roman"/>
          <w:color w:val="000000"/>
          <w:sz w:val="28"/>
          <w:szCs w:val="28"/>
          <w:bdr w:val="none" w:sz="0" w:space="0" w:color="auto" w:frame="1"/>
        </w:rPr>
        <w:t xml:space="preserve">ями </w:t>
      </w:r>
      <w:r w:rsidRPr="003A02E5">
        <w:rPr>
          <w:rFonts w:ascii="Times New Roman" w:eastAsia="Times New Roman" w:hAnsi="Times New Roman" w:cs="Times New Roman"/>
          <w:color w:val="000000"/>
          <w:sz w:val="28"/>
          <w:szCs w:val="28"/>
          <w:bdr w:val="none" w:sz="0" w:space="0" w:color="auto" w:frame="1"/>
        </w:rPr>
        <w:t>соціального розвитку.</w:t>
      </w:r>
    </w:p>
    <w:p w:rsidR="003A02E5" w:rsidRPr="003A02E5" w:rsidRDefault="003A02E5" w:rsidP="00BD1FE3">
      <w:pPr>
        <w:ind w:right="79" w:firstLine="709"/>
        <w:contextualSpacing/>
        <w:rPr>
          <w:rFonts w:ascii="Arial" w:eastAsia="Times New Roman" w:hAnsi="Arial" w:cs="Arial"/>
          <w:color w:val="000000"/>
          <w:sz w:val="28"/>
          <w:szCs w:val="28"/>
        </w:rPr>
      </w:pPr>
      <w:r w:rsidRPr="003A02E5">
        <w:rPr>
          <w:rFonts w:ascii="Times New Roman" w:eastAsia="Times New Roman" w:hAnsi="Times New Roman" w:cs="Times New Roman"/>
          <w:color w:val="000000"/>
          <w:sz w:val="28"/>
          <w:szCs w:val="28"/>
          <w:bdr w:val="none" w:sz="0" w:space="0" w:color="auto" w:frame="1"/>
        </w:rPr>
        <w:t>Л.С.</w:t>
      </w:r>
      <w:r w:rsidR="007A1800">
        <w:rPr>
          <w:rFonts w:ascii="Times New Roman" w:eastAsia="Times New Roman" w:hAnsi="Times New Roman" w:cs="Times New Roman"/>
          <w:color w:val="000000"/>
          <w:sz w:val="28"/>
          <w:szCs w:val="28"/>
          <w:bdr w:val="none" w:sz="0" w:space="0" w:color="auto" w:frame="1"/>
        </w:rPr>
        <w:t> </w:t>
      </w:r>
      <w:r w:rsidRPr="003A02E5">
        <w:rPr>
          <w:rFonts w:ascii="Times New Roman" w:eastAsia="Times New Roman" w:hAnsi="Times New Roman" w:cs="Times New Roman"/>
          <w:color w:val="000000"/>
          <w:sz w:val="28"/>
          <w:szCs w:val="28"/>
          <w:bdr w:val="none" w:sz="0" w:space="0" w:color="auto" w:frame="1"/>
        </w:rPr>
        <w:t xml:space="preserve">Виготський відзначав, що </w:t>
      </w:r>
      <w:r w:rsidR="007A1800">
        <w:rPr>
          <w:rFonts w:ascii="Times New Roman" w:eastAsia="Times New Roman" w:hAnsi="Times New Roman" w:cs="Times New Roman"/>
          <w:color w:val="000000"/>
          <w:sz w:val="28"/>
          <w:szCs w:val="28"/>
          <w:bdr w:val="none" w:sz="0" w:space="0" w:color="auto" w:frame="1"/>
        </w:rPr>
        <w:t>внаслідок</w:t>
      </w:r>
      <w:r w:rsidRPr="003A02E5">
        <w:rPr>
          <w:rFonts w:ascii="Times New Roman" w:eastAsia="Times New Roman" w:hAnsi="Times New Roman" w:cs="Times New Roman"/>
          <w:color w:val="000000"/>
          <w:sz w:val="28"/>
          <w:szCs w:val="28"/>
          <w:bdr w:val="none" w:sz="0" w:space="0" w:color="auto" w:frame="1"/>
        </w:rPr>
        <w:t xml:space="preserve"> статевого дозрівання</w:t>
      </w:r>
      <w:r w:rsidR="007A1800">
        <w:rPr>
          <w:rFonts w:ascii="Times New Roman" w:eastAsia="Times New Roman" w:hAnsi="Times New Roman" w:cs="Times New Roman"/>
          <w:color w:val="000000"/>
          <w:sz w:val="28"/>
          <w:szCs w:val="28"/>
          <w:bdr w:val="none" w:sz="0" w:space="0" w:color="auto" w:frame="1"/>
        </w:rPr>
        <w:t xml:space="preserve"> утворюється </w:t>
      </w:r>
      <w:r w:rsidRPr="003A02E5">
        <w:rPr>
          <w:rFonts w:ascii="Times New Roman" w:eastAsia="Times New Roman" w:hAnsi="Times New Roman" w:cs="Times New Roman"/>
          <w:color w:val="000000"/>
          <w:sz w:val="28"/>
          <w:szCs w:val="28"/>
          <w:bdr w:val="none" w:sz="0" w:space="0" w:color="auto" w:frame="1"/>
        </w:rPr>
        <w:t xml:space="preserve">новий світ потягів </w:t>
      </w:r>
      <w:r w:rsidR="007A1800">
        <w:rPr>
          <w:rFonts w:ascii="Times New Roman" w:eastAsia="Times New Roman" w:hAnsi="Times New Roman" w:cs="Times New Roman"/>
          <w:color w:val="000000"/>
          <w:sz w:val="28"/>
          <w:szCs w:val="28"/>
          <w:bdr w:val="none" w:sz="0" w:space="0" w:color="auto" w:frame="1"/>
        </w:rPr>
        <w:t>та</w:t>
      </w:r>
      <w:r w:rsidRPr="003A02E5">
        <w:rPr>
          <w:rFonts w:ascii="Times New Roman" w:eastAsia="Times New Roman" w:hAnsi="Times New Roman" w:cs="Times New Roman"/>
          <w:color w:val="000000"/>
          <w:sz w:val="28"/>
          <w:szCs w:val="28"/>
          <w:bdr w:val="none" w:sz="0" w:space="0" w:color="auto" w:frame="1"/>
        </w:rPr>
        <w:t xml:space="preserve"> інтересів, </w:t>
      </w:r>
      <w:r w:rsidR="007A1800">
        <w:rPr>
          <w:rFonts w:ascii="Times New Roman" w:eastAsia="Times New Roman" w:hAnsi="Times New Roman" w:cs="Times New Roman"/>
          <w:color w:val="000000"/>
          <w:sz w:val="28"/>
          <w:szCs w:val="28"/>
          <w:bdr w:val="none" w:sz="0" w:space="0" w:color="auto" w:frame="1"/>
        </w:rPr>
        <w:t>формуються інші</w:t>
      </w:r>
      <w:r w:rsidRPr="003A02E5">
        <w:rPr>
          <w:rFonts w:ascii="Times New Roman" w:eastAsia="Times New Roman" w:hAnsi="Times New Roman" w:cs="Times New Roman"/>
          <w:color w:val="000000"/>
          <w:sz w:val="28"/>
          <w:szCs w:val="28"/>
          <w:bdr w:val="none" w:sz="0" w:space="0" w:color="auto" w:frame="1"/>
        </w:rPr>
        <w:t xml:space="preserve"> </w:t>
      </w:r>
      <w:r w:rsidR="007A1800">
        <w:rPr>
          <w:rFonts w:ascii="Times New Roman" w:eastAsia="Times New Roman" w:hAnsi="Times New Roman" w:cs="Times New Roman"/>
          <w:color w:val="000000"/>
          <w:sz w:val="28"/>
          <w:szCs w:val="28"/>
          <w:bdr w:val="none" w:sz="0" w:space="0" w:color="auto" w:frame="1"/>
        </w:rPr>
        <w:t xml:space="preserve">мотиви </w:t>
      </w:r>
      <w:r w:rsidRPr="003A02E5">
        <w:rPr>
          <w:rFonts w:ascii="Times New Roman" w:eastAsia="Times New Roman" w:hAnsi="Times New Roman" w:cs="Times New Roman"/>
          <w:color w:val="000000"/>
          <w:sz w:val="28"/>
          <w:szCs w:val="28"/>
          <w:bdr w:val="none" w:sz="0" w:space="0" w:color="auto" w:frame="1"/>
        </w:rPr>
        <w:t xml:space="preserve">поведінки та її </w:t>
      </w:r>
      <w:r w:rsidR="007A1800">
        <w:rPr>
          <w:rFonts w:ascii="Times New Roman" w:eastAsia="Times New Roman" w:hAnsi="Times New Roman" w:cs="Times New Roman"/>
          <w:color w:val="000000"/>
          <w:sz w:val="28"/>
          <w:szCs w:val="28"/>
          <w:bdr w:val="none" w:sz="0" w:space="0" w:color="auto" w:frame="1"/>
        </w:rPr>
        <w:t>вектори</w:t>
      </w:r>
      <w:r w:rsidRPr="003A02E5">
        <w:rPr>
          <w:rFonts w:ascii="Times New Roman" w:eastAsia="Times New Roman" w:hAnsi="Times New Roman" w:cs="Times New Roman"/>
          <w:color w:val="000000"/>
          <w:sz w:val="28"/>
          <w:szCs w:val="28"/>
          <w:bdr w:val="none" w:sz="0" w:space="0" w:color="auto" w:frame="1"/>
        </w:rPr>
        <w:t xml:space="preserve">. Важливим </w:t>
      </w:r>
      <w:r w:rsidR="007A1800">
        <w:rPr>
          <w:rFonts w:ascii="Times New Roman" w:eastAsia="Times New Roman" w:hAnsi="Times New Roman" w:cs="Times New Roman"/>
          <w:color w:val="000000"/>
          <w:sz w:val="28"/>
          <w:szCs w:val="28"/>
          <w:bdr w:val="none" w:sz="0" w:space="0" w:color="auto" w:frame="1"/>
        </w:rPr>
        <w:t>чинником</w:t>
      </w:r>
      <w:r w:rsidRPr="003A02E5">
        <w:rPr>
          <w:rFonts w:ascii="Times New Roman" w:eastAsia="Times New Roman" w:hAnsi="Times New Roman" w:cs="Times New Roman"/>
          <w:color w:val="000000"/>
          <w:sz w:val="28"/>
          <w:szCs w:val="28"/>
          <w:bdr w:val="none" w:sz="0" w:space="0" w:color="auto" w:frame="1"/>
        </w:rPr>
        <w:t xml:space="preserve"> культурного </w:t>
      </w:r>
      <w:r w:rsidR="007A1800">
        <w:rPr>
          <w:rFonts w:ascii="Times New Roman" w:eastAsia="Times New Roman" w:hAnsi="Times New Roman" w:cs="Times New Roman"/>
          <w:color w:val="000000"/>
          <w:sz w:val="28"/>
          <w:szCs w:val="28"/>
          <w:bdr w:val="none" w:sz="0" w:space="0" w:color="auto" w:frame="1"/>
        </w:rPr>
        <w:t xml:space="preserve">й </w:t>
      </w:r>
      <w:r w:rsidRPr="003A02E5">
        <w:rPr>
          <w:rFonts w:ascii="Times New Roman" w:eastAsia="Times New Roman" w:hAnsi="Times New Roman" w:cs="Times New Roman"/>
          <w:color w:val="000000"/>
          <w:sz w:val="28"/>
          <w:szCs w:val="28"/>
          <w:bdr w:val="none" w:sz="0" w:space="0" w:color="auto" w:frame="1"/>
        </w:rPr>
        <w:t xml:space="preserve">духовного розвитку особистості </w:t>
      </w:r>
      <w:r w:rsidR="007A1800">
        <w:rPr>
          <w:rFonts w:ascii="Times New Roman" w:eastAsia="Times New Roman" w:hAnsi="Times New Roman" w:cs="Times New Roman"/>
          <w:color w:val="000000"/>
          <w:sz w:val="28"/>
          <w:szCs w:val="28"/>
          <w:bdr w:val="none" w:sz="0" w:space="0" w:color="auto" w:frame="1"/>
        </w:rPr>
        <w:t>юнака</w:t>
      </w:r>
      <w:r w:rsidRPr="003A02E5">
        <w:rPr>
          <w:rFonts w:ascii="Times New Roman" w:eastAsia="Times New Roman" w:hAnsi="Times New Roman" w:cs="Times New Roman"/>
          <w:color w:val="000000"/>
          <w:sz w:val="28"/>
          <w:szCs w:val="28"/>
          <w:bdr w:val="none" w:sz="0" w:space="0" w:color="auto" w:frame="1"/>
        </w:rPr>
        <w:t>, за Л.С.</w:t>
      </w:r>
      <w:r w:rsidR="007A1800">
        <w:rPr>
          <w:rFonts w:ascii="Times New Roman" w:eastAsia="Times New Roman" w:hAnsi="Times New Roman" w:cs="Times New Roman"/>
          <w:color w:val="000000"/>
          <w:sz w:val="28"/>
          <w:szCs w:val="28"/>
          <w:bdr w:val="none" w:sz="0" w:space="0" w:color="auto" w:frame="1"/>
        </w:rPr>
        <w:t> </w:t>
      </w:r>
      <w:r w:rsidRPr="003A02E5">
        <w:rPr>
          <w:rFonts w:ascii="Times New Roman" w:eastAsia="Times New Roman" w:hAnsi="Times New Roman" w:cs="Times New Roman"/>
          <w:color w:val="000000"/>
          <w:sz w:val="28"/>
          <w:szCs w:val="28"/>
          <w:bdr w:val="none" w:sz="0" w:space="0" w:color="auto" w:frame="1"/>
        </w:rPr>
        <w:t>Виготським, є мовлення,</w:t>
      </w:r>
      <w:r w:rsidR="007A1800">
        <w:rPr>
          <w:rFonts w:ascii="Times New Roman" w:eastAsia="Times New Roman" w:hAnsi="Times New Roman" w:cs="Times New Roman"/>
          <w:color w:val="000000"/>
          <w:sz w:val="28"/>
          <w:szCs w:val="28"/>
          <w:bdr w:val="none" w:sz="0" w:space="0" w:color="auto" w:frame="1"/>
        </w:rPr>
        <w:t xml:space="preserve"> що</w:t>
      </w:r>
      <w:r w:rsidRPr="003A02E5">
        <w:rPr>
          <w:rFonts w:ascii="Times New Roman" w:eastAsia="Times New Roman" w:hAnsi="Times New Roman" w:cs="Times New Roman"/>
          <w:color w:val="000000"/>
          <w:sz w:val="28"/>
          <w:szCs w:val="28"/>
          <w:bdr w:val="none" w:sz="0" w:space="0" w:color="auto" w:frame="1"/>
        </w:rPr>
        <w:t xml:space="preserve"> спочатку </w:t>
      </w:r>
      <w:r w:rsidR="007A1800">
        <w:rPr>
          <w:rFonts w:ascii="Times New Roman" w:eastAsia="Times New Roman" w:hAnsi="Times New Roman" w:cs="Times New Roman"/>
          <w:color w:val="000000"/>
          <w:sz w:val="28"/>
          <w:szCs w:val="28"/>
          <w:bdr w:val="none" w:sz="0" w:space="0" w:color="auto" w:frame="1"/>
        </w:rPr>
        <w:t>виступає</w:t>
      </w:r>
      <w:r w:rsidRPr="003A02E5">
        <w:rPr>
          <w:rFonts w:ascii="Times New Roman" w:eastAsia="Times New Roman" w:hAnsi="Times New Roman" w:cs="Times New Roman"/>
          <w:color w:val="000000"/>
          <w:sz w:val="28"/>
          <w:szCs w:val="28"/>
          <w:bdr w:val="none" w:sz="0" w:space="0" w:color="auto" w:frame="1"/>
        </w:rPr>
        <w:t xml:space="preserve"> засобом </w:t>
      </w:r>
      <w:r w:rsidR="007A1800">
        <w:rPr>
          <w:rFonts w:ascii="Times New Roman" w:eastAsia="Times New Roman" w:hAnsi="Times New Roman" w:cs="Times New Roman"/>
          <w:color w:val="000000"/>
          <w:sz w:val="28"/>
          <w:szCs w:val="28"/>
          <w:bdr w:val="none" w:sz="0" w:space="0" w:color="auto" w:frame="1"/>
        </w:rPr>
        <w:t>комунікації</w:t>
      </w:r>
      <w:r w:rsidRPr="003A02E5">
        <w:rPr>
          <w:rFonts w:ascii="Times New Roman" w:eastAsia="Times New Roman" w:hAnsi="Times New Roman" w:cs="Times New Roman"/>
          <w:color w:val="000000"/>
          <w:sz w:val="28"/>
          <w:szCs w:val="28"/>
          <w:bdr w:val="none" w:sz="0" w:space="0" w:color="auto" w:frame="1"/>
        </w:rPr>
        <w:t xml:space="preserve"> </w:t>
      </w:r>
      <w:r w:rsidR="007A1800">
        <w:rPr>
          <w:rFonts w:ascii="Times New Roman" w:eastAsia="Times New Roman" w:hAnsi="Times New Roman" w:cs="Times New Roman"/>
          <w:color w:val="000000"/>
          <w:sz w:val="28"/>
          <w:szCs w:val="28"/>
          <w:bdr w:val="none" w:sz="0" w:space="0" w:color="auto" w:frame="1"/>
        </w:rPr>
        <w:t>й</w:t>
      </w:r>
      <w:r w:rsidRPr="003A02E5">
        <w:rPr>
          <w:rFonts w:ascii="Times New Roman" w:eastAsia="Times New Roman" w:hAnsi="Times New Roman" w:cs="Times New Roman"/>
          <w:color w:val="000000"/>
          <w:sz w:val="28"/>
          <w:szCs w:val="28"/>
          <w:bdr w:val="none" w:sz="0" w:space="0" w:color="auto" w:frame="1"/>
        </w:rPr>
        <w:t xml:space="preserve"> організації колективн</w:t>
      </w:r>
      <w:r w:rsidR="007A1800">
        <w:rPr>
          <w:rFonts w:ascii="Times New Roman" w:eastAsia="Times New Roman" w:hAnsi="Times New Roman" w:cs="Times New Roman"/>
          <w:color w:val="000000"/>
          <w:sz w:val="28"/>
          <w:szCs w:val="28"/>
          <w:bdr w:val="none" w:sz="0" w:space="0" w:color="auto" w:frame="1"/>
        </w:rPr>
        <w:t>их відносин</w:t>
      </w:r>
      <w:r w:rsidRPr="003A02E5">
        <w:rPr>
          <w:rFonts w:ascii="Times New Roman" w:eastAsia="Times New Roman" w:hAnsi="Times New Roman" w:cs="Times New Roman"/>
          <w:color w:val="000000"/>
          <w:sz w:val="28"/>
          <w:szCs w:val="28"/>
          <w:bdr w:val="none" w:sz="0" w:space="0" w:color="auto" w:frame="1"/>
        </w:rPr>
        <w:t xml:space="preserve">, </w:t>
      </w:r>
      <w:r w:rsidR="007A1800">
        <w:rPr>
          <w:rFonts w:ascii="Times New Roman" w:eastAsia="Times New Roman" w:hAnsi="Times New Roman" w:cs="Times New Roman"/>
          <w:color w:val="000000"/>
          <w:sz w:val="28"/>
          <w:szCs w:val="28"/>
          <w:bdr w:val="none" w:sz="0" w:space="0" w:color="auto" w:frame="1"/>
        </w:rPr>
        <w:t>що пере</w:t>
      </w:r>
      <w:r w:rsidRPr="003A02E5">
        <w:rPr>
          <w:rFonts w:ascii="Times New Roman" w:eastAsia="Times New Roman" w:hAnsi="Times New Roman" w:cs="Times New Roman"/>
          <w:color w:val="000000"/>
          <w:sz w:val="28"/>
          <w:szCs w:val="28"/>
          <w:bdr w:val="none" w:sz="0" w:space="0" w:color="auto" w:frame="1"/>
        </w:rPr>
        <w:t>ход</w:t>
      </w:r>
      <w:r w:rsidR="007A1800">
        <w:rPr>
          <w:rFonts w:ascii="Times New Roman" w:eastAsia="Times New Roman" w:hAnsi="Times New Roman" w:cs="Times New Roman"/>
          <w:color w:val="000000"/>
          <w:sz w:val="28"/>
          <w:szCs w:val="28"/>
          <w:bdr w:val="none" w:sz="0" w:space="0" w:color="auto" w:frame="1"/>
        </w:rPr>
        <w:t>я</w:t>
      </w:r>
      <w:r w:rsidRPr="003A02E5">
        <w:rPr>
          <w:rFonts w:ascii="Times New Roman" w:eastAsia="Times New Roman" w:hAnsi="Times New Roman" w:cs="Times New Roman"/>
          <w:color w:val="000000"/>
          <w:sz w:val="28"/>
          <w:szCs w:val="28"/>
          <w:bdr w:val="none" w:sz="0" w:space="0" w:color="auto" w:frame="1"/>
        </w:rPr>
        <w:t>ть н</w:t>
      </w:r>
      <w:r w:rsidR="007A1800">
        <w:rPr>
          <w:rFonts w:ascii="Times New Roman" w:eastAsia="Times New Roman" w:hAnsi="Times New Roman" w:cs="Times New Roman"/>
          <w:color w:val="000000"/>
          <w:sz w:val="28"/>
          <w:szCs w:val="28"/>
          <w:bdr w:val="none" w:sz="0" w:space="0" w:color="auto" w:frame="1"/>
        </w:rPr>
        <w:t xml:space="preserve">а інший </w:t>
      </w:r>
      <w:r w:rsidRPr="003A02E5">
        <w:rPr>
          <w:rFonts w:ascii="Times New Roman" w:eastAsia="Times New Roman" w:hAnsi="Times New Roman" w:cs="Times New Roman"/>
          <w:color w:val="000000"/>
          <w:sz w:val="28"/>
          <w:szCs w:val="28"/>
          <w:bdr w:val="none" w:sz="0" w:space="0" w:color="auto" w:frame="1"/>
        </w:rPr>
        <w:t>рівень, а п</w:t>
      </w:r>
      <w:r w:rsidR="007A1800">
        <w:rPr>
          <w:rFonts w:ascii="Times New Roman" w:eastAsia="Times New Roman" w:hAnsi="Times New Roman" w:cs="Times New Roman"/>
          <w:color w:val="000000"/>
          <w:sz w:val="28"/>
          <w:szCs w:val="28"/>
          <w:bdr w:val="none" w:sz="0" w:space="0" w:color="auto" w:frame="1"/>
        </w:rPr>
        <w:t>отім</w:t>
      </w:r>
      <w:r w:rsidRPr="003A02E5">
        <w:rPr>
          <w:rFonts w:ascii="Times New Roman" w:eastAsia="Times New Roman" w:hAnsi="Times New Roman" w:cs="Times New Roman"/>
          <w:color w:val="000000"/>
          <w:sz w:val="28"/>
          <w:szCs w:val="28"/>
          <w:bdr w:val="none" w:sz="0" w:space="0" w:color="auto" w:frame="1"/>
        </w:rPr>
        <w:t xml:space="preserve"> стає </w:t>
      </w:r>
      <w:r w:rsidR="007A1800">
        <w:rPr>
          <w:rFonts w:ascii="Times New Roman" w:eastAsia="Times New Roman" w:hAnsi="Times New Roman" w:cs="Times New Roman"/>
          <w:color w:val="000000"/>
          <w:sz w:val="28"/>
          <w:szCs w:val="28"/>
          <w:bdr w:val="none" w:sz="0" w:space="0" w:color="auto" w:frame="1"/>
        </w:rPr>
        <w:t>го</w:t>
      </w:r>
      <w:r w:rsidR="001D1ACD">
        <w:rPr>
          <w:rFonts w:ascii="Times New Roman" w:eastAsia="Times New Roman" w:hAnsi="Times New Roman" w:cs="Times New Roman"/>
          <w:color w:val="000000"/>
          <w:sz w:val="28"/>
          <w:szCs w:val="28"/>
          <w:bdr w:val="none" w:sz="0" w:space="0" w:color="auto" w:frame="1"/>
        </w:rPr>
        <w:t>л</w:t>
      </w:r>
      <w:r w:rsidR="007A1800">
        <w:rPr>
          <w:rFonts w:ascii="Times New Roman" w:eastAsia="Times New Roman" w:hAnsi="Times New Roman" w:cs="Times New Roman"/>
          <w:color w:val="000000"/>
          <w:sz w:val="28"/>
          <w:szCs w:val="28"/>
          <w:bdr w:val="none" w:sz="0" w:space="0" w:color="auto" w:frame="1"/>
        </w:rPr>
        <w:t>овним</w:t>
      </w:r>
      <w:r w:rsidRPr="003A02E5">
        <w:rPr>
          <w:rFonts w:ascii="Times New Roman" w:eastAsia="Times New Roman" w:hAnsi="Times New Roman" w:cs="Times New Roman"/>
          <w:color w:val="000000"/>
          <w:sz w:val="28"/>
          <w:szCs w:val="28"/>
          <w:bdr w:val="none" w:sz="0" w:space="0" w:color="auto" w:frame="1"/>
        </w:rPr>
        <w:t xml:space="preserve"> засобом мислення</w:t>
      </w:r>
      <w:r w:rsidR="007A1800">
        <w:rPr>
          <w:rFonts w:ascii="Times New Roman" w:eastAsia="Times New Roman" w:hAnsi="Times New Roman" w:cs="Times New Roman"/>
          <w:color w:val="000000"/>
          <w:sz w:val="28"/>
          <w:szCs w:val="28"/>
          <w:bdr w:val="none" w:sz="0" w:space="0" w:color="auto" w:frame="1"/>
        </w:rPr>
        <w:t>.</w:t>
      </w:r>
      <w:r w:rsidRPr="003A02E5">
        <w:rPr>
          <w:rFonts w:ascii="Times New Roman" w:eastAsia="Times New Roman" w:hAnsi="Times New Roman" w:cs="Times New Roman"/>
          <w:color w:val="000000"/>
          <w:sz w:val="28"/>
          <w:szCs w:val="28"/>
          <w:bdr w:val="none" w:sz="0" w:space="0" w:color="auto" w:frame="1"/>
        </w:rPr>
        <w:t xml:space="preserve"> </w:t>
      </w:r>
      <w:r w:rsidR="007A1800">
        <w:rPr>
          <w:rFonts w:ascii="Times New Roman" w:eastAsia="Times New Roman" w:hAnsi="Times New Roman" w:cs="Times New Roman"/>
          <w:color w:val="000000"/>
          <w:sz w:val="28"/>
          <w:szCs w:val="28"/>
          <w:bdr w:val="none" w:sz="0" w:space="0" w:color="auto" w:frame="1"/>
        </w:rPr>
        <w:t>Необхідно</w:t>
      </w:r>
      <w:r w:rsidRPr="003A02E5">
        <w:rPr>
          <w:rFonts w:ascii="Times New Roman" w:eastAsia="Times New Roman" w:hAnsi="Times New Roman" w:cs="Times New Roman"/>
          <w:color w:val="000000"/>
          <w:sz w:val="28"/>
          <w:szCs w:val="28"/>
          <w:bdr w:val="none" w:sz="0" w:space="0" w:color="auto" w:frame="1"/>
        </w:rPr>
        <w:t xml:space="preserve"> </w:t>
      </w:r>
      <w:r w:rsidR="007A1800">
        <w:rPr>
          <w:rFonts w:ascii="Times New Roman" w:eastAsia="Times New Roman" w:hAnsi="Times New Roman" w:cs="Times New Roman"/>
          <w:color w:val="000000"/>
          <w:sz w:val="28"/>
          <w:szCs w:val="28"/>
          <w:bdr w:val="none" w:sz="0" w:space="0" w:color="auto" w:frame="1"/>
        </w:rPr>
        <w:t>виділити</w:t>
      </w:r>
      <w:r w:rsidRPr="003A02E5">
        <w:rPr>
          <w:rFonts w:ascii="Times New Roman" w:eastAsia="Times New Roman" w:hAnsi="Times New Roman" w:cs="Times New Roman"/>
          <w:color w:val="000000"/>
          <w:sz w:val="28"/>
          <w:szCs w:val="28"/>
          <w:bdr w:val="none" w:sz="0" w:space="0" w:color="auto" w:frame="1"/>
        </w:rPr>
        <w:t xml:space="preserve"> у вербалізованій поведінці</w:t>
      </w:r>
      <w:r w:rsidR="007A1800">
        <w:rPr>
          <w:rFonts w:ascii="Times New Roman" w:eastAsia="Times New Roman" w:hAnsi="Times New Roman" w:cs="Times New Roman"/>
          <w:color w:val="000000"/>
          <w:sz w:val="28"/>
          <w:szCs w:val="28"/>
          <w:bdr w:val="none" w:sz="0" w:space="0" w:color="auto" w:frame="1"/>
        </w:rPr>
        <w:t xml:space="preserve"> дві функції:</w:t>
      </w:r>
      <w:r w:rsidRPr="003A02E5">
        <w:rPr>
          <w:rFonts w:ascii="Times New Roman" w:eastAsia="Times New Roman" w:hAnsi="Times New Roman" w:cs="Times New Roman"/>
          <w:color w:val="000000"/>
          <w:sz w:val="28"/>
          <w:szCs w:val="28"/>
          <w:bdr w:val="none" w:sz="0" w:space="0" w:color="auto" w:frame="1"/>
        </w:rPr>
        <w:t xml:space="preserve"> командування</w:t>
      </w:r>
      <w:r w:rsidR="007A1800">
        <w:rPr>
          <w:rFonts w:ascii="Times New Roman" w:eastAsia="Times New Roman" w:hAnsi="Times New Roman" w:cs="Times New Roman"/>
          <w:color w:val="000000"/>
          <w:sz w:val="28"/>
          <w:szCs w:val="28"/>
          <w:bdr w:val="none" w:sz="0" w:space="0" w:color="auto" w:frame="1"/>
        </w:rPr>
        <w:t xml:space="preserve"> й </w:t>
      </w:r>
      <w:r w:rsidRPr="003A02E5">
        <w:rPr>
          <w:rFonts w:ascii="Times New Roman" w:eastAsia="Times New Roman" w:hAnsi="Times New Roman" w:cs="Times New Roman"/>
          <w:color w:val="000000"/>
          <w:sz w:val="28"/>
          <w:szCs w:val="28"/>
          <w:bdr w:val="none" w:sz="0" w:space="0" w:color="auto" w:frame="1"/>
        </w:rPr>
        <w:t xml:space="preserve">підпорядкування. Оскільки слово виконує </w:t>
      </w:r>
      <w:r w:rsidR="00AD751E">
        <w:rPr>
          <w:rFonts w:ascii="Times New Roman" w:eastAsia="Times New Roman" w:hAnsi="Times New Roman" w:cs="Times New Roman"/>
          <w:color w:val="000000"/>
          <w:sz w:val="28"/>
          <w:szCs w:val="28"/>
          <w:bdr w:val="none" w:sz="0" w:space="0" w:color="auto" w:frame="1"/>
        </w:rPr>
        <w:t xml:space="preserve">командну </w:t>
      </w:r>
      <w:r w:rsidRPr="003A02E5">
        <w:rPr>
          <w:rFonts w:ascii="Times New Roman" w:eastAsia="Times New Roman" w:hAnsi="Times New Roman" w:cs="Times New Roman"/>
          <w:color w:val="000000"/>
          <w:sz w:val="28"/>
          <w:szCs w:val="28"/>
          <w:bdr w:val="none" w:sz="0" w:space="0" w:color="auto" w:frame="1"/>
        </w:rPr>
        <w:t xml:space="preserve">функцію </w:t>
      </w:r>
      <w:r w:rsidR="00AD751E">
        <w:rPr>
          <w:rFonts w:ascii="Times New Roman" w:eastAsia="Times New Roman" w:hAnsi="Times New Roman" w:cs="Times New Roman"/>
          <w:color w:val="000000"/>
          <w:sz w:val="28"/>
          <w:szCs w:val="28"/>
          <w:bdr w:val="none" w:sz="0" w:space="0" w:color="auto" w:frame="1"/>
        </w:rPr>
        <w:t>відносно</w:t>
      </w:r>
      <w:r w:rsidRPr="003A02E5">
        <w:rPr>
          <w:rFonts w:ascii="Times New Roman" w:eastAsia="Times New Roman" w:hAnsi="Times New Roman" w:cs="Times New Roman"/>
          <w:color w:val="000000"/>
          <w:sz w:val="28"/>
          <w:szCs w:val="28"/>
          <w:bdr w:val="none" w:sz="0" w:space="0" w:color="auto" w:frame="1"/>
        </w:rPr>
        <w:t xml:space="preserve"> інших, то в ранньому юнацькому віці воно починає виконувати </w:t>
      </w:r>
      <w:r w:rsidR="00AD751E">
        <w:rPr>
          <w:rFonts w:ascii="Times New Roman" w:eastAsia="Times New Roman" w:hAnsi="Times New Roman" w:cs="Times New Roman"/>
          <w:color w:val="000000"/>
          <w:sz w:val="28"/>
          <w:szCs w:val="28"/>
          <w:bdr w:val="none" w:sz="0" w:space="0" w:color="auto" w:frame="1"/>
        </w:rPr>
        <w:t>цю ж</w:t>
      </w:r>
      <w:r w:rsidRPr="003A02E5">
        <w:rPr>
          <w:rFonts w:ascii="Times New Roman" w:eastAsia="Times New Roman" w:hAnsi="Times New Roman" w:cs="Times New Roman"/>
          <w:color w:val="000000"/>
          <w:sz w:val="28"/>
          <w:szCs w:val="28"/>
          <w:bdr w:val="none" w:sz="0" w:space="0" w:color="auto" w:frame="1"/>
        </w:rPr>
        <w:t xml:space="preserve"> функцію </w:t>
      </w:r>
      <w:r w:rsidR="00AD751E">
        <w:rPr>
          <w:rFonts w:ascii="Times New Roman" w:eastAsia="Times New Roman" w:hAnsi="Times New Roman" w:cs="Times New Roman"/>
          <w:color w:val="000000"/>
          <w:sz w:val="28"/>
          <w:szCs w:val="28"/>
          <w:bdr w:val="none" w:sz="0" w:space="0" w:color="auto" w:frame="1"/>
        </w:rPr>
        <w:t>щодо</w:t>
      </w:r>
      <w:r w:rsidRPr="003A02E5">
        <w:rPr>
          <w:rFonts w:ascii="Times New Roman" w:eastAsia="Times New Roman" w:hAnsi="Times New Roman" w:cs="Times New Roman"/>
          <w:color w:val="000000"/>
          <w:sz w:val="28"/>
          <w:szCs w:val="28"/>
          <w:bdr w:val="none" w:sz="0" w:space="0" w:color="auto" w:frame="1"/>
        </w:rPr>
        <w:t xml:space="preserve"> себе самого, о</w:t>
      </w:r>
      <w:r w:rsidR="00AD751E">
        <w:rPr>
          <w:rFonts w:ascii="Times New Roman" w:eastAsia="Times New Roman" w:hAnsi="Times New Roman" w:cs="Times New Roman"/>
          <w:color w:val="000000"/>
          <w:sz w:val="28"/>
          <w:szCs w:val="28"/>
          <w:bdr w:val="none" w:sz="0" w:space="0" w:color="auto" w:frame="1"/>
        </w:rPr>
        <w:t>тож</w:t>
      </w:r>
      <w:r w:rsidRPr="003A02E5">
        <w:rPr>
          <w:rFonts w:ascii="Times New Roman" w:eastAsia="Times New Roman" w:hAnsi="Times New Roman" w:cs="Times New Roman"/>
          <w:color w:val="000000"/>
          <w:sz w:val="28"/>
          <w:szCs w:val="28"/>
          <w:bdr w:val="none" w:sz="0" w:space="0" w:color="auto" w:frame="1"/>
        </w:rPr>
        <w:t xml:space="preserve">, </w:t>
      </w:r>
      <w:r w:rsidR="00AD751E">
        <w:rPr>
          <w:rFonts w:ascii="Times New Roman" w:eastAsia="Times New Roman" w:hAnsi="Times New Roman" w:cs="Times New Roman"/>
          <w:color w:val="000000"/>
          <w:sz w:val="28"/>
          <w:szCs w:val="28"/>
          <w:bdr w:val="none" w:sz="0" w:space="0" w:color="auto" w:frame="1"/>
        </w:rPr>
        <w:t>слово</w:t>
      </w:r>
      <w:r w:rsidRPr="003A02E5">
        <w:rPr>
          <w:rFonts w:ascii="Times New Roman" w:eastAsia="Times New Roman" w:hAnsi="Times New Roman" w:cs="Times New Roman"/>
          <w:color w:val="000000"/>
          <w:sz w:val="28"/>
          <w:szCs w:val="28"/>
          <w:bdr w:val="none" w:sz="0" w:space="0" w:color="auto" w:frame="1"/>
        </w:rPr>
        <w:t xml:space="preserve"> стає </w:t>
      </w:r>
      <w:r w:rsidR="00AD751E">
        <w:rPr>
          <w:rFonts w:ascii="Times New Roman" w:eastAsia="Times New Roman" w:hAnsi="Times New Roman" w:cs="Times New Roman"/>
          <w:color w:val="000000"/>
          <w:sz w:val="28"/>
          <w:szCs w:val="28"/>
          <w:bdr w:val="none" w:sz="0" w:space="0" w:color="auto" w:frame="1"/>
        </w:rPr>
        <w:t>головним</w:t>
      </w:r>
      <w:r w:rsidRPr="003A02E5">
        <w:rPr>
          <w:rFonts w:ascii="Times New Roman" w:eastAsia="Times New Roman" w:hAnsi="Times New Roman" w:cs="Times New Roman"/>
          <w:color w:val="000000"/>
          <w:sz w:val="28"/>
          <w:szCs w:val="28"/>
          <w:bdr w:val="none" w:sz="0" w:space="0" w:color="auto" w:frame="1"/>
        </w:rPr>
        <w:t xml:space="preserve"> засобом </w:t>
      </w:r>
      <w:r w:rsidR="00AD751E">
        <w:rPr>
          <w:rFonts w:ascii="Times New Roman" w:eastAsia="Times New Roman" w:hAnsi="Times New Roman" w:cs="Times New Roman"/>
          <w:color w:val="000000"/>
          <w:sz w:val="28"/>
          <w:szCs w:val="28"/>
          <w:bdr w:val="none" w:sz="0" w:space="0" w:color="auto" w:frame="1"/>
        </w:rPr>
        <w:t>керування</w:t>
      </w:r>
      <w:r w:rsidRPr="003A02E5">
        <w:rPr>
          <w:rFonts w:ascii="Times New Roman" w:eastAsia="Times New Roman" w:hAnsi="Times New Roman" w:cs="Times New Roman"/>
          <w:color w:val="000000"/>
          <w:sz w:val="28"/>
          <w:szCs w:val="28"/>
          <w:bdr w:val="none" w:sz="0" w:space="0" w:color="auto" w:frame="1"/>
        </w:rPr>
        <w:t xml:space="preserve"> </w:t>
      </w:r>
      <w:r w:rsidR="00AD751E">
        <w:rPr>
          <w:rFonts w:ascii="Times New Roman" w:eastAsia="Times New Roman" w:hAnsi="Times New Roman" w:cs="Times New Roman"/>
          <w:color w:val="000000"/>
          <w:sz w:val="28"/>
          <w:szCs w:val="28"/>
          <w:bdr w:val="none" w:sz="0" w:space="0" w:color="auto" w:frame="1"/>
        </w:rPr>
        <w:t>як своєю</w:t>
      </w:r>
      <w:r w:rsidRPr="003A02E5">
        <w:rPr>
          <w:rFonts w:ascii="Times New Roman" w:eastAsia="Times New Roman" w:hAnsi="Times New Roman" w:cs="Times New Roman"/>
          <w:color w:val="000000"/>
          <w:sz w:val="28"/>
          <w:szCs w:val="28"/>
          <w:bdr w:val="none" w:sz="0" w:space="0" w:color="auto" w:frame="1"/>
        </w:rPr>
        <w:t xml:space="preserve"> поведінкою, </w:t>
      </w:r>
      <w:r w:rsidR="00AD751E">
        <w:rPr>
          <w:rFonts w:ascii="Times New Roman" w:eastAsia="Times New Roman" w:hAnsi="Times New Roman" w:cs="Times New Roman"/>
          <w:color w:val="000000"/>
          <w:sz w:val="28"/>
          <w:szCs w:val="28"/>
          <w:bdr w:val="none" w:sz="0" w:space="0" w:color="auto" w:frame="1"/>
        </w:rPr>
        <w:t xml:space="preserve">так і </w:t>
      </w:r>
      <w:r w:rsidRPr="003A02E5">
        <w:rPr>
          <w:rFonts w:ascii="Times New Roman" w:eastAsia="Times New Roman" w:hAnsi="Times New Roman" w:cs="Times New Roman"/>
          <w:color w:val="000000"/>
          <w:sz w:val="28"/>
          <w:szCs w:val="28"/>
          <w:bdr w:val="none" w:sz="0" w:space="0" w:color="auto" w:frame="1"/>
        </w:rPr>
        <w:t>регул</w:t>
      </w:r>
      <w:r w:rsidR="00AD751E">
        <w:rPr>
          <w:rFonts w:ascii="Times New Roman" w:eastAsia="Times New Roman" w:hAnsi="Times New Roman" w:cs="Times New Roman"/>
          <w:color w:val="000000"/>
          <w:sz w:val="28"/>
          <w:szCs w:val="28"/>
          <w:bdr w:val="none" w:sz="0" w:space="0" w:color="auto" w:frame="1"/>
        </w:rPr>
        <w:t xml:space="preserve">ює </w:t>
      </w:r>
      <w:r w:rsidRPr="003A02E5">
        <w:rPr>
          <w:rFonts w:ascii="Times New Roman" w:eastAsia="Times New Roman" w:hAnsi="Times New Roman" w:cs="Times New Roman"/>
          <w:color w:val="000000"/>
          <w:sz w:val="28"/>
          <w:szCs w:val="28"/>
          <w:bdr w:val="none" w:sz="0" w:space="0" w:color="auto" w:frame="1"/>
        </w:rPr>
        <w:t>взаємин</w:t>
      </w:r>
      <w:r w:rsidR="00AD751E">
        <w:rPr>
          <w:rFonts w:ascii="Times New Roman" w:eastAsia="Times New Roman" w:hAnsi="Times New Roman" w:cs="Times New Roman"/>
          <w:color w:val="000000"/>
          <w:sz w:val="28"/>
          <w:szCs w:val="28"/>
          <w:bdr w:val="none" w:sz="0" w:space="0" w:color="auto" w:frame="1"/>
        </w:rPr>
        <w:t>и</w:t>
      </w:r>
      <w:r w:rsidRPr="003A02E5">
        <w:rPr>
          <w:rFonts w:ascii="Times New Roman" w:eastAsia="Times New Roman" w:hAnsi="Times New Roman" w:cs="Times New Roman"/>
          <w:color w:val="000000"/>
          <w:sz w:val="28"/>
          <w:szCs w:val="28"/>
          <w:bdr w:val="none" w:sz="0" w:space="0" w:color="auto" w:frame="1"/>
        </w:rPr>
        <w:t xml:space="preserve"> з </w:t>
      </w:r>
      <w:r w:rsidR="00C87BEE">
        <w:rPr>
          <w:rFonts w:ascii="Times New Roman" w:eastAsia="Times New Roman" w:hAnsi="Times New Roman" w:cs="Times New Roman"/>
          <w:color w:val="000000"/>
          <w:sz w:val="28"/>
          <w:szCs w:val="28"/>
          <w:bdr w:val="none" w:sz="0" w:space="0" w:color="auto" w:frame="1"/>
        </w:rPr>
        <w:t>оточуючи</w:t>
      </w:r>
      <w:r w:rsidRPr="003A02E5">
        <w:rPr>
          <w:rFonts w:ascii="Times New Roman" w:eastAsia="Times New Roman" w:hAnsi="Times New Roman" w:cs="Times New Roman"/>
          <w:color w:val="000000"/>
          <w:sz w:val="28"/>
          <w:szCs w:val="28"/>
          <w:bdr w:val="none" w:sz="0" w:space="0" w:color="auto" w:frame="1"/>
        </w:rPr>
        <w:t>ми</w:t>
      </w:r>
      <w:r w:rsidR="00BD2AAA">
        <w:rPr>
          <w:rFonts w:ascii="Times New Roman" w:eastAsia="Times New Roman" w:hAnsi="Times New Roman" w:cs="Times New Roman"/>
          <w:color w:val="000000"/>
          <w:sz w:val="28"/>
          <w:szCs w:val="28"/>
          <w:bdr w:val="none" w:sz="0" w:space="0" w:color="auto" w:frame="1"/>
        </w:rPr>
        <w:t xml:space="preserve"> </w:t>
      </w:r>
      <w:r w:rsidR="00BD2AAA" w:rsidRPr="006C6C59">
        <w:rPr>
          <w:rFonts w:ascii="Times New Roman" w:eastAsia="Times New Roman" w:hAnsi="Times New Roman" w:cs="Times New Roman"/>
          <w:color w:val="000000"/>
          <w:sz w:val="28"/>
          <w:szCs w:val="28"/>
          <w:bdr w:val="none" w:sz="0" w:space="0" w:color="auto" w:frame="1"/>
        </w:rPr>
        <w:t>[15]</w:t>
      </w:r>
      <w:r w:rsidRPr="003A02E5">
        <w:rPr>
          <w:rFonts w:ascii="Times New Roman" w:eastAsia="Times New Roman" w:hAnsi="Times New Roman" w:cs="Times New Roman"/>
          <w:color w:val="000000"/>
          <w:sz w:val="28"/>
          <w:szCs w:val="28"/>
          <w:bdr w:val="none" w:sz="0" w:space="0" w:color="auto" w:frame="1"/>
        </w:rPr>
        <w:t>.</w:t>
      </w:r>
    </w:p>
    <w:p w:rsidR="003A02E5" w:rsidRPr="003A02E5" w:rsidRDefault="003A02E5" w:rsidP="00BD1FE3">
      <w:pPr>
        <w:ind w:right="79" w:firstLine="709"/>
        <w:contextualSpacing/>
        <w:rPr>
          <w:rFonts w:ascii="Arial" w:eastAsia="Times New Roman" w:hAnsi="Arial" w:cs="Arial"/>
          <w:color w:val="000000"/>
          <w:sz w:val="28"/>
          <w:szCs w:val="28"/>
        </w:rPr>
      </w:pPr>
      <w:r w:rsidRPr="003A02E5">
        <w:rPr>
          <w:rFonts w:ascii="Times New Roman" w:eastAsia="Times New Roman" w:hAnsi="Times New Roman" w:cs="Times New Roman"/>
          <w:color w:val="000000"/>
          <w:sz w:val="28"/>
          <w:szCs w:val="28"/>
          <w:bdr w:val="none" w:sz="0" w:space="0" w:color="auto" w:frame="1"/>
        </w:rPr>
        <w:t xml:space="preserve">Розглядаючи комунікативні властивості особистості старшокласника в </w:t>
      </w:r>
      <w:r w:rsidR="001D1ACD">
        <w:rPr>
          <w:rFonts w:ascii="Times New Roman" w:eastAsia="Times New Roman" w:hAnsi="Times New Roman" w:cs="Times New Roman"/>
          <w:color w:val="000000"/>
          <w:sz w:val="28"/>
          <w:szCs w:val="28"/>
          <w:bdr w:val="none" w:sz="0" w:space="0" w:color="auto" w:frame="1"/>
        </w:rPr>
        <w:t>є</w:t>
      </w:r>
      <w:r w:rsidR="00AD751E">
        <w:rPr>
          <w:rFonts w:ascii="Times New Roman" w:eastAsia="Times New Roman" w:hAnsi="Times New Roman" w:cs="Times New Roman"/>
          <w:color w:val="000000"/>
          <w:sz w:val="28"/>
          <w:szCs w:val="28"/>
          <w:bdr w:val="none" w:sz="0" w:space="0" w:color="auto" w:frame="1"/>
        </w:rPr>
        <w:t>дн</w:t>
      </w:r>
      <w:r w:rsidR="001D1ACD">
        <w:rPr>
          <w:rFonts w:ascii="Times New Roman" w:eastAsia="Times New Roman" w:hAnsi="Times New Roman" w:cs="Times New Roman"/>
          <w:color w:val="000000"/>
          <w:sz w:val="28"/>
          <w:szCs w:val="28"/>
          <w:bdr w:val="none" w:sz="0" w:space="0" w:color="auto" w:frame="1"/>
        </w:rPr>
        <w:t>о</w:t>
      </w:r>
      <w:r w:rsidR="00AD751E">
        <w:rPr>
          <w:rFonts w:ascii="Times New Roman" w:eastAsia="Times New Roman" w:hAnsi="Times New Roman" w:cs="Times New Roman"/>
          <w:color w:val="000000"/>
          <w:sz w:val="28"/>
          <w:szCs w:val="28"/>
          <w:bdr w:val="none" w:sz="0" w:space="0" w:color="auto" w:frame="1"/>
        </w:rPr>
        <w:t>ст</w:t>
      </w:r>
      <w:r w:rsidR="001D1ACD">
        <w:rPr>
          <w:rFonts w:ascii="Times New Roman" w:eastAsia="Times New Roman" w:hAnsi="Times New Roman" w:cs="Times New Roman"/>
          <w:color w:val="000000"/>
          <w:sz w:val="28"/>
          <w:szCs w:val="28"/>
          <w:bdr w:val="none" w:sz="0" w:space="0" w:color="auto" w:frame="1"/>
        </w:rPr>
        <w:t>і</w:t>
      </w:r>
      <w:r w:rsidRPr="003A02E5">
        <w:rPr>
          <w:rFonts w:ascii="Times New Roman" w:eastAsia="Times New Roman" w:hAnsi="Times New Roman" w:cs="Times New Roman"/>
          <w:color w:val="000000"/>
          <w:sz w:val="28"/>
          <w:szCs w:val="28"/>
          <w:bdr w:val="none" w:sz="0" w:space="0" w:color="auto" w:frame="1"/>
        </w:rPr>
        <w:t xml:space="preserve"> мотиваційних, когнітивних</w:t>
      </w:r>
      <w:r w:rsidR="00AD751E">
        <w:rPr>
          <w:rFonts w:ascii="Times New Roman" w:eastAsia="Times New Roman" w:hAnsi="Times New Roman" w:cs="Times New Roman"/>
          <w:color w:val="000000"/>
          <w:sz w:val="28"/>
          <w:szCs w:val="28"/>
          <w:bdr w:val="none" w:sz="0" w:space="0" w:color="auto" w:frame="1"/>
        </w:rPr>
        <w:t xml:space="preserve"> та</w:t>
      </w:r>
      <w:r w:rsidRPr="003A02E5">
        <w:rPr>
          <w:rFonts w:ascii="Times New Roman" w:eastAsia="Times New Roman" w:hAnsi="Times New Roman" w:cs="Times New Roman"/>
          <w:color w:val="000000"/>
          <w:sz w:val="28"/>
          <w:szCs w:val="28"/>
          <w:bdr w:val="none" w:sz="0" w:space="0" w:color="auto" w:frame="1"/>
        </w:rPr>
        <w:t xml:space="preserve"> емоційних компонентів</w:t>
      </w:r>
      <w:r w:rsidR="00AD751E">
        <w:rPr>
          <w:rFonts w:ascii="Times New Roman" w:eastAsia="Times New Roman" w:hAnsi="Times New Roman" w:cs="Times New Roman"/>
          <w:color w:val="000000"/>
          <w:sz w:val="28"/>
          <w:szCs w:val="28"/>
          <w:bdr w:val="none" w:sz="0" w:space="0" w:color="auto" w:frame="1"/>
        </w:rPr>
        <w:t xml:space="preserve"> комунікативн</w:t>
      </w:r>
      <w:r w:rsidR="001D1ACD">
        <w:rPr>
          <w:rFonts w:ascii="Times New Roman" w:eastAsia="Times New Roman" w:hAnsi="Times New Roman" w:cs="Times New Roman"/>
          <w:color w:val="000000"/>
          <w:sz w:val="28"/>
          <w:szCs w:val="28"/>
          <w:bdr w:val="none" w:sz="0" w:space="0" w:color="auto" w:frame="1"/>
        </w:rPr>
        <w:t xml:space="preserve">а </w:t>
      </w:r>
      <w:r w:rsidR="00AD751E">
        <w:rPr>
          <w:rFonts w:ascii="Times New Roman" w:eastAsia="Times New Roman" w:hAnsi="Times New Roman" w:cs="Times New Roman"/>
          <w:color w:val="000000"/>
          <w:sz w:val="28"/>
          <w:szCs w:val="28"/>
          <w:bdr w:val="none" w:sz="0" w:space="0" w:color="auto" w:frame="1"/>
        </w:rPr>
        <w:t>діяльн</w:t>
      </w:r>
      <w:r w:rsidR="001D1ACD">
        <w:rPr>
          <w:rFonts w:ascii="Times New Roman" w:eastAsia="Times New Roman" w:hAnsi="Times New Roman" w:cs="Times New Roman"/>
          <w:color w:val="000000"/>
          <w:sz w:val="28"/>
          <w:szCs w:val="28"/>
          <w:bdr w:val="none" w:sz="0" w:space="0" w:color="auto" w:frame="1"/>
        </w:rPr>
        <w:t>ість</w:t>
      </w:r>
      <w:r w:rsidR="00AD751E">
        <w:rPr>
          <w:rFonts w:ascii="Times New Roman" w:eastAsia="Times New Roman" w:hAnsi="Times New Roman" w:cs="Times New Roman"/>
          <w:color w:val="000000"/>
          <w:sz w:val="28"/>
          <w:szCs w:val="28"/>
          <w:bdr w:val="none" w:sz="0" w:space="0" w:color="auto" w:frame="1"/>
        </w:rPr>
        <w:t xml:space="preserve"> юнаків виступає не просто наслідком розвитку особистості, але й однією з його детермінант.</w:t>
      </w:r>
    </w:p>
    <w:p w:rsidR="003A02E5" w:rsidRPr="00AD751E" w:rsidRDefault="003A02E5" w:rsidP="00BD1FE3">
      <w:pPr>
        <w:ind w:right="79" w:firstLine="709"/>
        <w:contextualSpacing/>
        <w:rPr>
          <w:rFonts w:ascii="Times New Roman" w:eastAsia="Times New Roman" w:hAnsi="Times New Roman" w:cs="Times New Roman"/>
          <w:color w:val="000000"/>
          <w:sz w:val="28"/>
          <w:szCs w:val="28"/>
          <w:bdr w:val="none" w:sz="0" w:space="0" w:color="auto" w:frame="1"/>
        </w:rPr>
      </w:pPr>
      <w:r w:rsidRPr="003A02E5">
        <w:rPr>
          <w:rFonts w:ascii="Times New Roman" w:eastAsia="Times New Roman" w:hAnsi="Times New Roman" w:cs="Times New Roman"/>
          <w:color w:val="000000"/>
          <w:sz w:val="28"/>
          <w:szCs w:val="28"/>
          <w:bdr w:val="none" w:sz="0" w:space="0" w:color="auto" w:frame="1"/>
        </w:rPr>
        <w:t>І.С.</w:t>
      </w:r>
      <w:r w:rsidR="00AD751E">
        <w:rPr>
          <w:rFonts w:ascii="Times New Roman" w:eastAsia="Times New Roman" w:hAnsi="Times New Roman" w:cs="Times New Roman"/>
          <w:color w:val="000000"/>
          <w:sz w:val="28"/>
          <w:szCs w:val="28"/>
          <w:bdr w:val="none" w:sz="0" w:space="0" w:color="auto" w:frame="1"/>
        </w:rPr>
        <w:t> </w:t>
      </w:r>
      <w:r w:rsidRPr="003A02E5">
        <w:rPr>
          <w:rFonts w:ascii="Times New Roman" w:eastAsia="Times New Roman" w:hAnsi="Times New Roman" w:cs="Times New Roman"/>
          <w:color w:val="000000"/>
          <w:sz w:val="28"/>
          <w:szCs w:val="28"/>
          <w:bdr w:val="none" w:sz="0" w:space="0" w:color="auto" w:frame="1"/>
        </w:rPr>
        <w:t>Кон в</w:t>
      </w:r>
      <w:r w:rsidR="00AD751E">
        <w:rPr>
          <w:rFonts w:ascii="Times New Roman" w:eastAsia="Times New Roman" w:hAnsi="Times New Roman" w:cs="Times New Roman"/>
          <w:color w:val="000000"/>
          <w:sz w:val="28"/>
          <w:szCs w:val="28"/>
          <w:bdr w:val="none" w:sz="0" w:space="0" w:color="auto" w:frame="1"/>
        </w:rPr>
        <w:t xml:space="preserve">казує на дві сторони </w:t>
      </w:r>
      <w:r w:rsidRPr="003A02E5">
        <w:rPr>
          <w:rFonts w:ascii="Times New Roman" w:eastAsia="Times New Roman" w:hAnsi="Times New Roman" w:cs="Times New Roman"/>
          <w:color w:val="000000"/>
          <w:sz w:val="28"/>
          <w:szCs w:val="28"/>
          <w:bdr w:val="none" w:sz="0" w:space="0" w:color="auto" w:frame="1"/>
        </w:rPr>
        <w:t>розвит</w:t>
      </w:r>
      <w:r w:rsidR="00AD751E">
        <w:rPr>
          <w:rFonts w:ascii="Times New Roman" w:eastAsia="Times New Roman" w:hAnsi="Times New Roman" w:cs="Times New Roman"/>
          <w:color w:val="000000"/>
          <w:sz w:val="28"/>
          <w:szCs w:val="28"/>
          <w:bdr w:val="none" w:sz="0" w:space="0" w:color="auto" w:frame="1"/>
        </w:rPr>
        <w:t>ку</w:t>
      </w:r>
      <w:r w:rsidRPr="003A02E5">
        <w:rPr>
          <w:rFonts w:ascii="Times New Roman" w:eastAsia="Times New Roman" w:hAnsi="Times New Roman" w:cs="Times New Roman"/>
          <w:color w:val="000000"/>
          <w:sz w:val="28"/>
          <w:szCs w:val="28"/>
          <w:bdr w:val="none" w:sz="0" w:space="0" w:color="auto" w:frame="1"/>
        </w:rPr>
        <w:t xml:space="preserve"> пізнавальних функцій та інтелекту</w:t>
      </w:r>
      <w:r w:rsidR="00AD751E">
        <w:rPr>
          <w:rFonts w:ascii="Times New Roman" w:eastAsia="Times New Roman" w:hAnsi="Times New Roman" w:cs="Times New Roman"/>
          <w:color w:val="000000"/>
          <w:sz w:val="28"/>
          <w:szCs w:val="28"/>
          <w:bdr w:val="none" w:sz="0" w:space="0" w:color="auto" w:frame="1"/>
        </w:rPr>
        <w:t xml:space="preserve"> періоду ранньої юності: </w:t>
      </w:r>
      <w:r w:rsidRPr="003A02E5">
        <w:rPr>
          <w:rFonts w:ascii="Times New Roman" w:eastAsia="Times New Roman" w:hAnsi="Times New Roman" w:cs="Times New Roman"/>
          <w:color w:val="000000"/>
          <w:sz w:val="28"/>
          <w:szCs w:val="28"/>
          <w:bdr w:val="none" w:sz="0" w:space="0" w:color="auto" w:frame="1"/>
        </w:rPr>
        <w:t xml:space="preserve">кількісну </w:t>
      </w:r>
      <w:r w:rsidR="00C87BEE">
        <w:rPr>
          <w:rFonts w:ascii="Times New Roman" w:eastAsia="Times New Roman" w:hAnsi="Times New Roman" w:cs="Times New Roman"/>
          <w:color w:val="000000"/>
          <w:sz w:val="28"/>
          <w:szCs w:val="28"/>
          <w:bdr w:val="none" w:sz="0" w:space="0" w:color="auto" w:frame="1"/>
        </w:rPr>
        <w:t>та</w:t>
      </w:r>
      <w:r w:rsidRPr="003A02E5">
        <w:rPr>
          <w:rFonts w:ascii="Times New Roman" w:eastAsia="Times New Roman" w:hAnsi="Times New Roman" w:cs="Times New Roman"/>
          <w:color w:val="000000"/>
          <w:sz w:val="28"/>
          <w:szCs w:val="28"/>
          <w:bdr w:val="none" w:sz="0" w:space="0" w:color="auto" w:frame="1"/>
        </w:rPr>
        <w:t xml:space="preserve"> якісну</w:t>
      </w:r>
      <w:r w:rsidR="00AD751E">
        <w:rPr>
          <w:rFonts w:ascii="Times New Roman" w:eastAsia="Times New Roman" w:hAnsi="Times New Roman" w:cs="Times New Roman"/>
          <w:color w:val="000000"/>
          <w:sz w:val="28"/>
          <w:szCs w:val="28"/>
          <w:bdr w:val="none" w:sz="0" w:space="0" w:color="auto" w:frame="1"/>
        </w:rPr>
        <w:t xml:space="preserve">, – наприклад, </w:t>
      </w:r>
      <w:r w:rsidRPr="003A02E5">
        <w:rPr>
          <w:rFonts w:ascii="Times New Roman" w:eastAsia="Times New Roman" w:hAnsi="Times New Roman" w:cs="Times New Roman"/>
          <w:color w:val="000000"/>
          <w:sz w:val="28"/>
          <w:szCs w:val="28"/>
          <w:bdr w:val="none" w:sz="0" w:space="0" w:color="auto" w:frame="1"/>
        </w:rPr>
        <w:t xml:space="preserve">підліток </w:t>
      </w:r>
      <w:r w:rsidR="001D1ACD">
        <w:rPr>
          <w:rFonts w:ascii="Times New Roman" w:eastAsia="Times New Roman" w:hAnsi="Times New Roman" w:cs="Times New Roman"/>
          <w:color w:val="000000"/>
          <w:sz w:val="28"/>
          <w:szCs w:val="28"/>
          <w:bdr w:val="none" w:sz="0" w:space="0" w:color="auto" w:frame="1"/>
        </w:rPr>
        <w:t>розв’язує</w:t>
      </w:r>
      <w:r w:rsidRPr="003A02E5">
        <w:rPr>
          <w:rFonts w:ascii="Times New Roman" w:eastAsia="Times New Roman" w:hAnsi="Times New Roman" w:cs="Times New Roman"/>
          <w:color w:val="000000"/>
          <w:sz w:val="28"/>
          <w:szCs w:val="28"/>
          <w:bdr w:val="none" w:sz="0" w:space="0" w:color="auto" w:frame="1"/>
        </w:rPr>
        <w:t xml:space="preserve"> інтелектуальні завдання швидше</w:t>
      </w:r>
      <w:r w:rsidR="004D5903">
        <w:rPr>
          <w:rFonts w:ascii="Times New Roman" w:eastAsia="Times New Roman" w:hAnsi="Times New Roman" w:cs="Times New Roman"/>
          <w:color w:val="000000"/>
          <w:sz w:val="28"/>
          <w:szCs w:val="28"/>
          <w:bdr w:val="none" w:sz="0" w:space="0" w:color="auto" w:frame="1"/>
        </w:rPr>
        <w:t xml:space="preserve"> й </w:t>
      </w:r>
      <w:r w:rsidR="004D5903" w:rsidRPr="003A02E5">
        <w:rPr>
          <w:rFonts w:ascii="Times New Roman" w:eastAsia="Times New Roman" w:hAnsi="Times New Roman" w:cs="Times New Roman"/>
          <w:color w:val="000000"/>
          <w:sz w:val="28"/>
          <w:szCs w:val="28"/>
          <w:bdr w:val="none" w:sz="0" w:space="0" w:color="auto" w:frame="1"/>
        </w:rPr>
        <w:t>легше</w:t>
      </w:r>
      <w:r w:rsidRPr="003A02E5">
        <w:rPr>
          <w:rFonts w:ascii="Times New Roman" w:eastAsia="Times New Roman" w:hAnsi="Times New Roman" w:cs="Times New Roman"/>
          <w:color w:val="000000"/>
          <w:sz w:val="28"/>
          <w:szCs w:val="28"/>
          <w:bdr w:val="none" w:sz="0" w:space="0" w:color="auto" w:frame="1"/>
        </w:rPr>
        <w:t xml:space="preserve"> дитин</w:t>
      </w:r>
      <w:r w:rsidR="004D5903">
        <w:rPr>
          <w:rFonts w:ascii="Times New Roman" w:eastAsia="Times New Roman" w:hAnsi="Times New Roman" w:cs="Times New Roman"/>
          <w:color w:val="000000"/>
          <w:sz w:val="28"/>
          <w:szCs w:val="28"/>
          <w:bdr w:val="none" w:sz="0" w:space="0" w:color="auto" w:frame="1"/>
        </w:rPr>
        <w:t>и</w:t>
      </w:r>
      <w:r w:rsidRPr="003A02E5">
        <w:rPr>
          <w:rFonts w:ascii="Times New Roman" w:eastAsia="Times New Roman" w:hAnsi="Times New Roman" w:cs="Times New Roman"/>
          <w:color w:val="000000"/>
          <w:sz w:val="28"/>
          <w:szCs w:val="28"/>
          <w:bdr w:val="none" w:sz="0" w:space="0" w:color="auto" w:frame="1"/>
        </w:rPr>
        <w:t xml:space="preserve"> молодшого</w:t>
      </w:r>
      <w:r w:rsidR="004D5903">
        <w:rPr>
          <w:rFonts w:ascii="Times New Roman" w:eastAsia="Times New Roman" w:hAnsi="Times New Roman" w:cs="Times New Roman"/>
          <w:color w:val="000000"/>
          <w:sz w:val="28"/>
          <w:szCs w:val="28"/>
          <w:bdr w:val="none" w:sz="0" w:space="0" w:color="auto" w:frame="1"/>
        </w:rPr>
        <w:t xml:space="preserve"> шкільного</w:t>
      </w:r>
      <w:r w:rsidRPr="003A02E5">
        <w:rPr>
          <w:rFonts w:ascii="Times New Roman" w:eastAsia="Times New Roman" w:hAnsi="Times New Roman" w:cs="Times New Roman"/>
          <w:color w:val="000000"/>
          <w:sz w:val="28"/>
          <w:szCs w:val="28"/>
          <w:bdr w:val="none" w:sz="0" w:space="0" w:color="auto" w:frame="1"/>
        </w:rPr>
        <w:t xml:space="preserve"> віку</w:t>
      </w:r>
      <w:r w:rsidR="004D5903">
        <w:rPr>
          <w:rFonts w:ascii="Times New Roman" w:eastAsia="Times New Roman" w:hAnsi="Times New Roman" w:cs="Times New Roman"/>
          <w:color w:val="000000"/>
          <w:sz w:val="28"/>
          <w:szCs w:val="28"/>
          <w:bdr w:val="none" w:sz="0" w:space="0" w:color="auto" w:frame="1"/>
        </w:rPr>
        <w:t xml:space="preserve"> (кількісні зміни);</w:t>
      </w:r>
      <w:r w:rsidRPr="003A02E5">
        <w:rPr>
          <w:rFonts w:ascii="Times New Roman" w:eastAsia="Times New Roman" w:hAnsi="Times New Roman" w:cs="Times New Roman"/>
          <w:color w:val="000000"/>
          <w:sz w:val="28"/>
          <w:szCs w:val="28"/>
          <w:bdr w:val="none" w:sz="0" w:space="0" w:color="auto" w:frame="1"/>
        </w:rPr>
        <w:t xml:space="preserve"> </w:t>
      </w:r>
      <w:r w:rsidR="004D5903">
        <w:rPr>
          <w:rFonts w:ascii="Times New Roman" w:eastAsia="Times New Roman" w:hAnsi="Times New Roman" w:cs="Times New Roman"/>
          <w:color w:val="000000"/>
          <w:sz w:val="28"/>
          <w:szCs w:val="28"/>
          <w:bdr w:val="none" w:sz="0" w:space="0" w:color="auto" w:frame="1"/>
        </w:rPr>
        <w:t>структура</w:t>
      </w:r>
      <w:r w:rsidRPr="003A02E5">
        <w:rPr>
          <w:rFonts w:ascii="Times New Roman" w:eastAsia="Times New Roman" w:hAnsi="Times New Roman" w:cs="Times New Roman"/>
          <w:color w:val="000000"/>
          <w:sz w:val="28"/>
          <w:szCs w:val="28"/>
          <w:bdr w:val="none" w:sz="0" w:space="0" w:color="auto" w:frame="1"/>
        </w:rPr>
        <w:t xml:space="preserve"> мислен</w:t>
      </w:r>
      <w:r w:rsidR="00EA688D">
        <w:rPr>
          <w:rFonts w:ascii="Times New Roman" w:eastAsia="Times New Roman" w:hAnsi="Times New Roman" w:cs="Times New Roman"/>
          <w:color w:val="000000"/>
          <w:sz w:val="28"/>
          <w:szCs w:val="28"/>
          <w:bdr w:val="none" w:sz="0" w:space="0" w:color="auto" w:frame="1"/>
        </w:rPr>
        <w:t>н</w:t>
      </w:r>
      <w:r w:rsidRPr="003A02E5">
        <w:rPr>
          <w:rFonts w:ascii="Times New Roman" w:eastAsia="Times New Roman" w:hAnsi="Times New Roman" w:cs="Times New Roman"/>
          <w:color w:val="000000"/>
          <w:sz w:val="28"/>
          <w:szCs w:val="28"/>
          <w:bdr w:val="none" w:sz="0" w:space="0" w:color="auto" w:frame="1"/>
        </w:rPr>
        <w:t>євих процесів</w:t>
      </w:r>
      <w:r w:rsidR="004D5903">
        <w:rPr>
          <w:rFonts w:ascii="Times New Roman" w:eastAsia="Times New Roman" w:hAnsi="Times New Roman" w:cs="Times New Roman"/>
          <w:color w:val="000000"/>
          <w:sz w:val="28"/>
          <w:szCs w:val="28"/>
          <w:bdr w:val="none" w:sz="0" w:space="0" w:color="auto" w:frame="1"/>
        </w:rPr>
        <w:t xml:space="preserve"> теж змінюється: тепер має значення спосіб вирішення мисленнєвих задач, а не лише кінцевий результат </w:t>
      </w:r>
      <w:r w:rsidRPr="003A02E5">
        <w:rPr>
          <w:rFonts w:ascii="Times New Roman" w:eastAsia="Times New Roman" w:hAnsi="Times New Roman" w:cs="Times New Roman"/>
          <w:color w:val="000000"/>
          <w:sz w:val="28"/>
          <w:szCs w:val="28"/>
          <w:bdr w:val="none" w:sz="0" w:space="0" w:color="auto" w:frame="1"/>
        </w:rPr>
        <w:t>[</w:t>
      </w:r>
      <w:r w:rsidR="00BD2AAA">
        <w:rPr>
          <w:rFonts w:ascii="Times New Roman" w:eastAsia="Times New Roman" w:hAnsi="Times New Roman" w:cs="Times New Roman"/>
          <w:color w:val="000000"/>
          <w:sz w:val="28"/>
          <w:szCs w:val="28"/>
          <w:bdr w:val="none" w:sz="0" w:space="0" w:color="auto" w:frame="1"/>
        </w:rPr>
        <w:t>41</w:t>
      </w:r>
      <w:r w:rsidRPr="003A02E5">
        <w:rPr>
          <w:rFonts w:ascii="Times New Roman" w:eastAsia="Times New Roman" w:hAnsi="Times New Roman" w:cs="Times New Roman"/>
          <w:color w:val="000000"/>
          <w:sz w:val="28"/>
          <w:szCs w:val="28"/>
          <w:bdr w:val="none" w:sz="0" w:space="0" w:color="auto" w:frame="1"/>
        </w:rPr>
        <w:t>].</w:t>
      </w:r>
    </w:p>
    <w:p w:rsidR="003A02E5" w:rsidRPr="003A02E5" w:rsidRDefault="003A02E5" w:rsidP="00BD1FE3">
      <w:pPr>
        <w:ind w:right="79" w:firstLine="709"/>
        <w:contextualSpacing/>
        <w:rPr>
          <w:rFonts w:ascii="Arial" w:eastAsia="Times New Roman" w:hAnsi="Arial" w:cs="Arial"/>
          <w:color w:val="000000"/>
          <w:sz w:val="28"/>
          <w:szCs w:val="28"/>
        </w:rPr>
      </w:pPr>
      <w:r w:rsidRPr="003A02E5">
        <w:rPr>
          <w:rFonts w:ascii="Times New Roman" w:eastAsia="Times New Roman" w:hAnsi="Times New Roman" w:cs="Times New Roman"/>
          <w:color w:val="000000"/>
          <w:sz w:val="28"/>
          <w:szCs w:val="28"/>
          <w:bdr w:val="none" w:sz="0" w:space="0" w:color="auto" w:frame="1"/>
        </w:rPr>
        <w:t xml:space="preserve">Дослідження структурних змін </w:t>
      </w:r>
      <w:r w:rsidR="004D5903">
        <w:rPr>
          <w:rFonts w:ascii="Times New Roman" w:eastAsia="Times New Roman" w:hAnsi="Times New Roman" w:cs="Times New Roman"/>
          <w:color w:val="000000"/>
          <w:sz w:val="28"/>
          <w:szCs w:val="28"/>
          <w:bdr w:val="none" w:sz="0" w:space="0" w:color="auto" w:frame="1"/>
        </w:rPr>
        <w:t>у</w:t>
      </w:r>
      <w:r w:rsidRPr="003A02E5">
        <w:rPr>
          <w:rFonts w:ascii="Times New Roman" w:eastAsia="Times New Roman" w:hAnsi="Times New Roman" w:cs="Times New Roman"/>
          <w:color w:val="000000"/>
          <w:sz w:val="28"/>
          <w:szCs w:val="28"/>
          <w:bdr w:val="none" w:sz="0" w:space="0" w:color="auto" w:frame="1"/>
        </w:rPr>
        <w:t xml:space="preserve"> розвитку інтелекту д</w:t>
      </w:r>
      <w:r w:rsidR="004D5903">
        <w:rPr>
          <w:rFonts w:ascii="Times New Roman" w:eastAsia="Times New Roman" w:hAnsi="Times New Roman" w:cs="Times New Roman"/>
          <w:color w:val="000000"/>
          <w:sz w:val="28"/>
          <w:szCs w:val="28"/>
          <w:bdr w:val="none" w:sz="0" w:space="0" w:color="auto" w:frame="1"/>
        </w:rPr>
        <w:t>озволяє</w:t>
      </w:r>
      <w:r w:rsidRPr="003A02E5">
        <w:rPr>
          <w:rFonts w:ascii="Times New Roman" w:eastAsia="Times New Roman" w:hAnsi="Times New Roman" w:cs="Times New Roman"/>
          <w:color w:val="000000"/>
          <w:sz w:val="28"/>
          <w:szCs w:val="28"/>
          <w:bdr w:val="none" w:sz="0" w:space="0" w:color="auto" w:frame="1"/>
        </w:rPr>
        <w:t xml:space="preserve"> </w:t>
      </w:r>
      <w:r w:rsidR="004D5903">
        <w:rPr>
          <w:rFonts w:ascii="Times New Roman" w:eastAsia="Times New Roman" w:hAnsi="Times New Roman" w:cs="Times New Roman"/>
          <w:color w:val="000000"/>
          <w:sz w:val="28"/>
          <w:szCs w:val="28"/>
          <w:bdr w:val="none" w:sz="0" w:space="0" w:color="auto" w:frame="1"/>
        </w:rPr>
        <w:t>краще збагнути</w:t>
      </w:r>
      <w:r w:rsidRPr="003A02E5">
        <w:rPr>
          <w:rFonts w:ascii="Times New Roman" w:eastAsia="Times New Roman" w:hAnsi="Times New Roman" w:cs="Times New Roman"/>
          <w:color w:val="000000"/>
          <w:sz w:val="28"/>
          <w:szCs w:val="28"/>
          <w:bdr w:val="none" w:sz="0" w:space="0" w:color="auto" w:frame="1"/>
        </w:rPr>
        <w:t xml:space="preserve"> механізми спілкування</w:t>
      </w:r>
      <w:r w:rsidR="004D5903">
        <w:rPr>
          <w:rFonts w:ascii="Times New Roman" w:eastAsia="Times New Roman" w:hAnsi="Times New Roman" w:cs="Times New Roman"/>
          <w:color w:val="000000"/>
          <w:sz w:val="28"/>
          <w:szCs w:val="28"/>
          <w:bdr w:val="none" w:sz="0" w:space="0" w:color="auto" w:frame="1"/>
        </w:rPr>
        <w:t xml:space="preserve"> особистості</w:t>
      </w:r>
      <w:r w:rsidRPr="003A02E5">
        <w:rPr>
          <w:rFonts w:ascii="Times New Roman" w:eastAsia="Times New Roman" w:hAnsi="Times New Roman" w:cs="Times New Roman"/>
          <w:color w:val="000000"/>
          <w:sz w:val="28"/>
          <w:szCs w:val="28"/>
          <w:bdr w:val="none" w:sz="0" w:space="0" w:color="auto" w:frame="1"/>
        </w:rPr>
        <w:t xml:space="preserve"> </w:t>
      </w:r>
      <w:r w:rsidR="004D5903">
        <w:rPr>
          <w:rFonts w:ascii="Times New Roman" w:eastAsia="Times New Roman" w:hAnsi="Times New Roman" w:cs="Times New Roman"/>
          <w:color w:val="000000"/>
          <w:sz w:val="28"/>
          <w:szCs w:val="28"/>
          <w:bdr w:val="none" w:sz="0" w:space="0" w:color="auto" w:frame="1"/>
        </w:rPr>
        <w:t xml:space="preserve">в </w:t>
      </w:r>
      <w:r w:rsidRPr="003A02E5">
        <w:rPr>
          <w:rFonts w:ascii="Times New Roman" w:eastAsia="Times New Roman" w:hAnsi="Times New Roman" w:cs="Times New Roman"/>
          <w:color w:val="000000"/>
          <w:sz w:val="28"/>
          <w:szCs w:val="28"/>
          <w:bdr w:val="none" w:sz="0" w:space="0" w:color="auto" w:frame="1"/>
        </w:rPr>
        <w:t>різн</w:t>
      </w:r>
      <w:r w:rsidR="004D5903">
        <w:rPr>
          <w:rFonts w:ascii="Times New Roman" w:eastAsia="Times New Roman" w:hAnsi="Times New Roman" w:cs="Times New Roman"/>
          <w:color w:val="000000"/>
          <w:sz w:val="28"/>
          <w:szCs w:val="28"/>
          <w:bdr w:val="none" w:sz="0" w:space="0" w:color="auto" w:frame="1"/>
        </w:rPr>
        <w:t xml:space="preserve">і </w:t>
      </w:r>
      <w:r w:rsidRPr="003A02E5">
        <w:rPr>
          <w:rFonts w:ascii="Times New Roman" w:eastAsia="Times New Roman" w:hAnsi="Times New Roman" w:cs="Times New Roman"/>
          <w:color w:val="000000"/>
          <w:sz w:val="28"/>
          <w:szCs w:val="28"/>
          <w:bdr w:val="none" w:sz="0" w:space="0" w:color="auto" w:frame="1"/>
        </w:rPr>
        <w:t>віко</w:t>
      </w:r>
      <w:r w:rsidR="004D5903">
        <w:rPr>
          <w:rFonts w:ascii="Times New Roman" w:eastAsia="Times New Roman" w:hAnsi="Times New Roman" w:cs="Times New Roman"/>
          <w:color w:val="000000"/>
          <w:sz w:val="28"/>
          <w:szCs w:val="28"/>
          <w:bdr w:val="none" w:sz="0" w:space="0" w:color="auto" w:frame="1"/>
        </w:rPr>
        <w:t>ві</w:t>
      </w:r>
      <w:r w:rsidRPr="003A02E5">
        <w:rPr>
          <w:rFonts w:ascii="Times New Roman" w:eastAsia="Times New Roman" w:hAnsi="Times New Roman" w:cs="Times New Roman"/>
          <w:color w:val="000000"/>
          <w:sz w:val="28"/>
          <w:szCs w:val="28"/>
          <w:bdr w:val="none" w:sz="0" w:space="0" w:color="auto" w:frame="1"/>
        </w:rPr>
        <w:t xml:space="preserve"> </w:t>
      </w:r>
      <w:r w:rsidR="004D5903">
        <w:rPr>
          <w:rFonts w:ascii="Times New Roman" w:eastAsia="Times New Roman" w:hAnsi="Times New Roman" w:cs="Times New Roman"/>
          <w:color w:val="000000"/>
          <w:sz w:val="28"/>
          <w:szCs w:val="28"/>
          <w:bdr w:val="none" w:sz="0" w:space="0" w:color="auto" w:frame="1"/>
        </w:rPr>
        <w:t>періоди</w:t>
      </w:r>
      <w:r w:rsidRPr="003A02E5">
        <w:rPr>
          <w:rFonts w:ascii="Times New Roman" w:eastAsia="Times New Roman" w:hAnsi="Times New Roman" w:cs="Times New Roman"/>
          <w:color w:val="000000"/>
          <w:sz w:val="28"/>
          <w:szCs w:val="28"/>
          <w:bdr w:val="none" w:sz="0" w:space="0" w:color="auto" w:frame="1"/>
        </w:rPr>
        <w:t xml:space="preserve">. </w:t>
      </w:r>
      <w:r w:rsidR="004D5903">
        <w:rPr>
          <w:rFonts w:ascii="Times New Roman" w:eastAsia="Times New Roman" w:hAnsi="Times New Roman" w:cs="Times New Roman"/>
          <w:color w:val="000000"/>
          <w:sz w:val="28"/>
          <w:szCs w:val="28"/>
          <w:bdr w:val="none" w:sz="0" w:space="0" w:color="auto" w:frame="1"/>
        </w:rPr>
        <w:lastRenderedPageBreak/>
        <w:t>Зауважимо, що в</w:t>
      </w:r>
      <w:r w:rsidRPr="003A02E5">
        <w:rPr>
          <w:rFonts w:ascii="Times New Roman" w:eastAsia="Times New Roman" w:hAnsi="Times New Roman" w:cs="Times New Roman"/>
          <w:color w:val="000000"/>
          <w:sz w:val="28"/>
          <w:szCs w:val="28"/>
          <w:bdr w:val="none" w:sz="0" w:space="0" w:color="auto" w:frame="1"/>
        </w:rPr>
        <w:t>сі старшокласники</w:t>
      </w:r>
      <w:r w:rsidR="004D5903">
        <w:rPr>
          <w:rFonts w:ascii="Times New Roman" w:eastAsia="Times New Roman" w:hAnsi="Times New Roman" w:cs="Times New Roman"/>
          <w:color w:val="000000"/>
          <w:sz w:val="28"/>
          <w:szCs w:val="28"/>
          <w:bdr w:val="none" w:sz="0" w:space="0" w:color="auto" w:frame="1"/>
        </w:rPr>
        <w:t xml:space="preserve"> з </w:t>
      </w:r>
      <w:r w:rsidRPr="003A02E5">
        <w:rPr>
          <w:rFonts w:ascii="Times New Roman" w:eastAsia="Times New Roman" w:hAnsi="Times New Roman" w:cs="Times New Roman"/>
          <w:color w:val="000000"/>
          <w:sz w:val="28"/>
          <w:szCs w:val="28"/>
          <w:bdr w:val="none" w:sz="0" w:space="0" w:color="auto" w:frame="1"/>
        </w:rPr>
        <w:t>розумовими здібностями</w:t>
      </w:r>
      <w:r w:rsidR="004D5903">
        <w:rPr>
          <w:rFonts w:ascii="Times New Roman" w:eastAsia="Times New Roman" w:hAnsi="Times New Roman" w:cs="Times New Roman"/>
          <w:color w:val="000000"/>
          <w:sz w:val="28"/>
          <w:szCs w:val="28"/>
          <w:bdr w:val="none" w:sz="0" w:space="0" w:color="auto" w:frame="1"/>
        </w:rPr>
        <w:t xml:space="preserve"> достатнього рівня схильні до </w:t>
      </w:r>
      <w:r w:rsidRPr="003A02E5">
        <w:rPr>
          <w:rFonts w:ascii="Times New Roman" w:eastAsia="Times New Roman" w:hAnsi="Times New Roman" w:cs="Times New Roman"/>
          <w:color w:val="000000"/>
          <w:sz w:val="28"/>
          <w:szCs w:val="28"/>
          <w:bdr w:val="none" w:sz="0" w:space="0" w:color="auto" w:frame="1"/>
        </w:rPr>
        <w:t>гіпотет</w:t>
      </w:r>
      <w:r w:rsidR="004D5903">
        <w:rPr>
          <w:rFonts w:ascii="Times New Roman" w:eastAsia="Times New Roman" w:hAnsi="Times New Roman" w:cs="Times New Roman"/>
          <w:color w:val="000000"/>
          <w:sz w:val="28"/>
          <w:szCs w:val="28"/>
          <w:bdr w:val="none" w:sz="0" w:space="0" w:color="auto" w:frame="1"/>
        </w:rPr>
        <w:t>ик</w:t>
      </w:r>
      <w:r w:rsidRPr="003A02E5">
        <w:rPr>
          <w:rFonts w:ascii="Times New Roman" w:eastAsia="Times New Roman" w:hAnsi="Times New Roman" w:cs="Times New Roman"/>
          <w:color w:val="000000"/>
          <w:sz w:val="28"/>
          <w:szCs w:val="28"/>
          <w:bdr w:val="none" w:sz="0" w:space="0" w:color="auto" w:frame="1"/>
        </w:rPr>
        <w:t>о-дедукти</w:t>
      </w:r>
      <w:r w:rsidR="004D5903">
        <w:rPr>
          <w:rFonts w:ascii="Times New Roman" w:eastAsia="Times New Roman" w:hAnsi="Times New Roman" w:cs="Times New Roman"/>
          <w:color w:val="000000"/>
          <w:sz w:val="28"/>
          <w:szCs w:val="28"/>
          <w:bdr w:val="none" w:sz="0" w:space="0" w:color="auto" w:frame="1"/>
        </w:rPr>
        <w:t>вного</w:t>
      </w:r>
      <w:r w:rsidRPr="003A02E5">
        <w:rPr>
          <w:rFonts w:ascii="Times New Roman" w:eastAsia="Times New Roman" w:hAnsi="Times New Roman" w:cs="Times New Roman"/>
          <w:color w:val="000000"/>
          <w:sz w:val="28"/>
          <w:szCs w:val="28"/>
          <w:bdr w:val="none" w:sz="0" w:space="0" w:color="auto" w:frame="1"/>
        </w:rPr>
        <w:t xml:space="preserve"> мисленням, </w:t>
      </w:r>
      <w:r w:rsidR="004D5903">
        <w:rPr>
          <w:rFonts w:ascii="Times New Roman" w:eastAsia="Times New Roman" w:hAnsi="Times New Roman" w:cs="Times New Roman"/>
          <w:color w:val="000000"/>
          <w:sz w:val="28"/>
          <w:szCs w:val="28"/>
          <w:bdr w:val="none" w:sz="0" w:space="0" w:color="auto" w:frame="1"/>
        </w:rPr>
        <w:t>одначе</w:t>
      </w:r>
      <w:r w:rsidRPr="003A02E5">
        <w:rPr>
          <w:rFonts w:ascii="Times New Roman" w:eastAsia="Times New Roman" w:hAnsi="Times New Roman" w:cs="Times New Roman"/>
          <w:color w:val="000000"/>
          <w:sz w:val="28"/>
          <w:szCs w:val="28"/>
          <w:bdr w:val="none" w:sz="0" w:space="0" w:color="auto" w:frame="1"/>
        </w:rPr>
        <w:t xml:space="preserve"> не всі </w:t>
      </w:r>
      <w:r w:rsidR="004D5903">
        <w:rPr>
          <w:rFonts w:ascii="Times New Roman" w:eastAsia="Times New Roman" w:hAnsi="Times New Roman" w:cs="Times New Roman"/>
          <w:color w:val="000000"/>
          <w:sz w:val="28"/>
          <w:szCs w:val="28"/>
          <w:bdr w:val="none" w:sz="0" w:space="0" w:color="auto" w:frame="1"/>
        </w:rPr>
        <w:t xml:space="preserve">вони </w:t>
      </w:r>
      <w:r w:rsidRPr="003A02E5">
        <w:rPr>
          <w:rFonts w:ascii="Times New Roman" w:eastAsia="Times New Roman" w:hAnsi="Times New Roman" w:cs="Times New Roman"/>
          <w:color w:val="000000"/>
          <w:sz w:val="28"/>
          <w:szCs w:val="28"/>
          <w:bdr w:val="none" w:sz="0" w:space="0" w:color="auto" w:frame="1"/>
        </w:rPr>
        <w:t xml:space="preserve">використовують </w:t>
      </w:r>
      <w:r w:rsidR="004D5903">
        <w:rPr>
          <w:rFonts w:ascii="Times New Roman" w:eastAsia="Times New Roman" w:hAnsi="Times New Roman" w:cs="Times New Roman"/>
          <w:color w:val="000000"/>
          <w:sz w:val="28"/>
          <w:szCs w:val="28"/>
          <w:bdr w:val="none" w:sz="0" w:space="0" w:color="auto" w:frame="1"/>
        </w:rPr>
        <w:t>цей вид мисленнєвої роботи</w:t>
      </w:r>
      <w:r w:rsidRPr="003A02E5">
        <w:rPr>
          <w:rFonts w:ascii="Times New Roman" w:eastAsia="Times New Roman" w:hAnsi="Times New Roman" w:cs="Times New Roman"/>
          <w:color w:val="000000"/>
          <w:sz w:val="28"/>
          <w:szCs w:val="28"/>
          <w:bdr w:val="none" w:sz="0" w:space="0" w:color="auto" w:frame="1"/>
        </w:rPr>
        <w:t>. Це</w:t>
      </w:r>
      <w:r w:rsidR="00FC104C">
        <w:rPr>
          <w:rFonts w:ascii="Times New Roman" w:eastAsia="Times New Roman" w:hAnsi="Times New Roman" w:cs="Times New Roman"/>
          <w:color w:val="000000"/>
          <w:sz w:val="28"/>
          <w:szCs w:val="28"/>
          <w:bdr w:val="none" w:sz="0" w:space="0" w:color="auto" w:frame="1"/>
        </w:rPr>
        <w:t xml:space="preserve"> можна спостерігати</w:t>
      </w:r>
      <w:r w:rsidRPr="003A02E5">
        <w:rPr>
          <w:rFonts w:ascii="Times New Roman" w:eastAsia="Times New Roman" w:hAnsi="Times New Roman" w:cs="Times New Roman"/>
          <w:color w:val="000000"/>
          <w:sz w:val="28"/>
          <w:szCs w:val="28"/>
          <w:bdr w:val="none" w:sz="0" w:space="0" w:color="auto" w:frame="1"/>
        </w:rPr>
        <w:t xml:space="preserve"> в їх індивідуальних </w:t>
      </w:r>
      <w:r w:rsidR="00FC104C">
        <w:rPr>
          <w:rFonts w:ascii="Times New Roman" w:eastAsia="Times New Roman" w:hAnsi="Times New Roman" w:cs="Times New Roman"/>
          <w:color w:val="000000"/>
          <w:sz w:val="28"/>
          <w:szCs w:val="28"/>
          <w:bdr w:val="none" w:sz="0" w:space="0" w:color="auto" w:frame="1"/>
        </w:rPr>
        <w:t>та групових</w:t>
      </w:r>
      <w:r w:rsidRPr="003A02E5">
        <w:rPr>
          <w:rFonts w:ascii="Times New Roman" w:eastAsia="Times New Roman" w:hAnsi="Times New Roman" w:cs="Times New Roman"/>
          <w:color w:val="000000"/>
          <w:sz w:val="28"/>
          <w:szCs w:val="28"/>
          <w:bdr w:val="none" w:sz="0" w:space="0" w:color="auto" w:frame="1"/>
        </w:rPr>
        <w:t xml:space="preserve"> діях</w:t>
      </w:r>
      <w:r w:rsidR="00FC104C">
        <w:rPr>
          <w:rFonts w:ascii="Times New Roman" w:eastAsia="Times New Roman" w:hAnsi="Times New Roman" w:cs="Times New Roman"/>
          <w:color w:val="000000"/>
          <w:sz w:val="28"/>
          <w:szCs w:val="28"/>
          <w:bdr w:val="none" w:sz="0" w:space="0" w:color="auto" w:frame="1"/>
        </w:rPr>
        <w:t xml:space="preserve"> та поведінці</w:t>
      </w:r>
      <w:r w:rsidRPr="003A02E5">
        <w:rPr>
          <w:rFonts w:ascii="Times New Roman" w:eastAsia="Times New Roman" w:hAnsi="Times New Roman" w:cs="Times New Roman"/>
          <w:color w:val="000000"/>
          <w:sz w:val="28"/>
          <w:szCs w:val="28"/>
          <w:bdr w:val="none" w:sz="0" w:space="0" w:color="auto" w:frame="1"/>
        </w:rPr>
        <w:t xml:space="preserve">, у рішеннях, </w:t>
      </w:r>
      <w:r w:rsidR="00FC104C">
        <w:rPr>
          <w:rFonts w:ascii="Times New Roman" w:eastAsia="Times New Roman" w:hAnsi="Times New Roman" w:cs="Times New Roman"/>
          <w:color w:val="000000"/>
          <w:sz w:val="28"/>
          <w:szCs w:val="28"/>
          <w:bdr w:val="none" w:sz="0" w:space="0" w:color="auto" w:frame="1"/>
        </w:rPr>
        <w:t>прийнятих</w:t>
      </w:r>
      <w:r w:rsidRPr="003A02E5">
        <w:rPr>
          <w:rFonts w:ascii="Times New Roman" w:eastAsia="Times New Roman" w:hAnsi="Times New Roman" w:cs="Times New Roman"/>
          <w:color w:val="000000"/>
          <w:sz w:val="28"/>
          <w:szCs w:val="28"/>
          <w:bdr w:val="none" w:sz="0" w:space="0" w:color="auto" w:frame="1"/>
        </w:rPr>
        <w:t xml:space="preserve"> під час </w:t>
      </w:r>
      <w:r w:rsidR="00FC104C">
        <w:rPr>
          <w:rFonts w:ascii="Times New Roman" w:eastAsia="Times New Roman" w:hAnsi="Times New Roman" w:cs="Times New Roman"/>
          <w:color w:val="000000"/>
          <w:sz w:val="28"/>
          <w:szCs w:val="28"/>
          <w:bdr w:val="none" w:sz="0" w:space="0" w:color="auto" w:frame="1"/>
        </w:rPr>
        <w:t>колективної взаємодії</w:t>
      </w:r>
      <w:r w:rsidRPr="003A02E5">
        <w:rPr>
          <w:rFonts w:ascii="Times New Roman" w:eastAsia="Times New Roman" w:hAnsi="Times New Roman" w:cs="Times New Roman"/>
          <w:color w:val="000000"/>
          <w:sz w:val="28"/>
          <w:szCs w:val="28"/>
          <w:bdr w:val="none" w:sz="0" w:space="0" w:color="auto" w:frame="1"/>
        </w:rPr>
        <w:t xml:space="preserve">. У процесі спілкування </w:t>
      </w:r>
      <w:r w:rsidR="00FC104C">
        <w:rPr>
          <w:rFonts w:ascii="Times New Roman" w:eastAsia="Times New Roman" w:hAnsi="Times New Roman" w:cs="Times New Roman"/>
          <w:color w:val="000000"/>
          <w:sz w:val="28"/>
          <w:szCs w:val="28"/>
          <w:bdr w:val="none" w:sz="0" w:space="0" w:color="auto" w:frame="1"/>
        </w:rPr>
        <w:t>проявляється</w:t>
      </w:r>
      <w:r w:rsidRPr="003A02E5">
        <w:rPr>
          <w:rFonts w:ascii="Times New Roman" w:eastAsia="Times New Roman" w:hAnsi="Times New Roman" w:cs="Times New Roman"/>
          <w:color w:val="000000"/>
          <w:sz w:val="28"/>
          <w:szCs w:val="28"/>
          <w:bdr w:val="none" w:sz="0" w:space="0" w:color="auto" w:frame="1"/>
        </w:rPr>
        <w:t xml:space="preserve"> індивідуальний потенціал особистості,</w:t>
      </w:r>
      <w:r w:rsidR="00FC104C">
        <w:rPr>
          <w:rFonts w:ascii="Times New Roman" w:eastAsia="Times New Roman" w:hAnsi="Times New Roman" w:cs="Times New Roman"/>
          <w:color w:val="000000"/>
          <w:sz w:val="28"/>
          <w:szCs w:val="28"/>
          <w:bdr w:val="none" w:sz="0" w:space="0" w:color="auto" w:frame="1"/>
        </w:rPr>
        <w:t xml:space="preserve"> </w:t>
      </w:r>
      <w:r w:rsidR="00C87BEE">
        <w:rPr>
          <w:rFonts w:ascii="Times New Roman" w:eastAsia="Times New Roman" w:hAnsi="Times New Roman" w:cs="Times New Roman"/>
          <w:color w:val="000000"/>
          <w:sz w:val="28"/>
          <w:szCs w:val="28"/>
          <w:bdr w:val="none" w:sz="0" w:space="0" w:color="auto" w:frame="1"/>
        </w:rPr>
        <w:t>ї</w:t>
      </w:r>
      <w:r w:rsidRPr="003A02E5">
        <w:rPr>
          <w:rFonts w:ascii="Times New Roman" w:eastAsia="Times New Roman" w:hAnsi="Times New Roman" w:cs="Times New Roman"/>
          <w:color w:val="000000"/>
          <w:sz w:val="28"/>
          <w:szCs w:val="28"/>
          <w:bdr w:val="none" w:sz="0" w:space="0" w:color="auto" w:frame="1"/>
        </w:rPr>
        <w:t xml:space="preserve">ї коло інтересів </w:t>
      </w:r>
      <w:r w:rsidR="00FC104C">
        <w:rPr>
          <w:rFonts w:ascii="Times New Roman" w:eastAsia="Times New Roman" w:hAnsi="Times New Roman" w:cs="Times New Roman"/>
          <w:color w:val="000000"/>
          <w:sz w:val="28"/>
          <w:szCs w:val="28"/>
          <w:bdr w:val="none" w:sz="0" w:space="0" w:color="auto" w:frame="1"/>
        </w:rPr>
        <w:t>та</w:t>
      </w:r>
      <w:r w:rsidRPr="003A02E5">
        <w:rPr>
          <w:rFonts w:ascii="Times New Roman" w:eastAsia="Times New Roman" w:hAnsi="Times New Roman" w:cs="Times New Roman"/>
          <w:color w:val="000000"/>
          <w:sz w:val="28"/>
          <w:szCs w:val="28"/>
          <w:bdr w:val="none" w:sz="0" w:space="0" w:color="auto" w:frame="1"/>
        </w:rPr>
        <w:t xml:space="preserve"> з</w:t>
      </w:r>
      <w:r w:rsidR="00FC104C">
        <w:rPr>
          <w:rFonts w:ascii="Times New Roman" w:eastAsia="Times New Roman" w:hAnsi="Times New Roman" w:cs="Times New Roman"/>
          <w:color w:val="000000"/>
          <w:sz w:val="28"/>
          <w:szCs w:val="28"/>
          <w:bdr w:val="none" w:sz="0" w:space="0" w:color="auto" w:frame="1"/>
        </w:rPr>
        <w:t xml:space="preserve">адатків, а також </w:t>
      </w:r>
      <w:r w:rsidR="00FC104C" w:rsidRPr="003A02E5">
        <w:rPr>
          <w:rFonts w:ascii="Times New Roman" w:eastAsia="Times New Roman" w:hAnsi="Times New Roman" w:cs="Times New Roman"/>
          <w:color w:val="000000"/>
          <w:sz w:val="28"/>
          <w:szCs w:val="28"/>
          <w:bdr w:val="none" w:sz="0" w:space="0" w:color="auto" w:frame="1"/>
        </w:rPr>
        <w:t xml:space="preserve">її соціальні </w:t>
      </w:r>
      <w:r w:rsidR="00FC104C">
        <w:rPr>
          <w:rFonts w:ascii="Times New Roman" w:eastAsia="Times New Roman" w:hAnsi="Times New Roman" w:cs="Times New Roman"/>
          <w:color w:val="000000"/>
          <w:sz w:val="28"/>
          <w:szCs w:val="28"/>
          <w:bdr w:val="none" w:sz="0" w:space="0" w:color="auto" w:frame="1"/>
        </w:rPr>
        <w:t>можливості</w:t>
      </w:r>
      <w:r w:rsidRPr="003A02E5">
        <w:rPr>
          <w:rFonts w:ascii="Times New Roman" w:eastAsia="Times New Roman" w:hAnsi="Times New Roman" w:cs="Times New Roman"/>
          <w:color w:val="000000"/>
          <w:sz w:val="28"/>
          <w:szCs w:val="28"/>
          <w:bdr w:val="none" w:sz="0" w:space="0" w:color="auto" w:frame="1"/>
        </w:rPr>
        <w:t>.</w:t>
      </w:r>
    </w:p>
    <w:p w:rsidR="003A02E5" w:rsidRPr="00F9571C" w:rsidRDefault="00FC104C" w:rsidP="00BD1FE3">
      <w:pPr>
        <w:ind w:right="79" w:firstLine="709"/>
        <w:contextualSpacing/>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Слід зауважити, що</w:t>
      </w:r>
      <w:r w:rsidR="003A02E5" w:rsidRPr="003A02E5">
        <w:rPr>
          <w:rFonts w:ascii="Times New Roman" w:eastAsia="Times New Roman" w:hAnsi="Times New Roman" w:cs="Times New Roman"/>
          <w:color w:val="000000"/>
          <w:sz w:val="28"/>
          <w:szCs w:val="28"/>
          <w:bdr w:val="none" w:sz="0" w:space="0" w:color="auto" w:frame="1"/>
        </w:rPr>
        <w:t xml:space="preserve"> старшокласники з</w:t>
      </w:r>
      <w:r>
        <w:rPr>
          <w:rFonts w:ascii="Times New Roman" w:eastAsia="Times New Roman" w:hAnsi="Times New Roman" w:cs="Times New Roman"/>
          <w:color w:val="000000"/>
          <w:sz w:val="28"/>
          <w:szCs w:val="28"/>
          <w:bdr w:val="none" w:sz="0" w:space="0" w:color="auto" w:frame="1"/>
        </w:rPr>
        <w:t>і зниженим</w:t>
      </w:r>
      <w:r w:rsidR="003A02E5" w:rsidRPr="003A02E5">
        <w:rPr>
          <w:rFonts w:ascii="Times New Roman" w:eastAsia="Times New Roman" w:hAnsi="Times New Roman" w:cs="Times New Roman"/>
          <w:color w:val="000000"/>
          <w:sz w:val="28"/>
          <w:szCs w:val="28"/>
          <w:bdr w:val="none" w:sz="0" w:space="0" w:color="auto" w:frame="1"/>
        </w:rPr>
        <w:t xml:space="preserve"> рівнем емоційної реактивності (уповільнен</w:t>
      </w:r>
      <w:r>
        <w:rPr>
          <w:rFonts w:ascii="Times New Roman" w:eastAsia="Times New Roman" w:hAnsi="Times New Roman" w:cs="Times New Roman"/>
          <w:color w:val="000000"/>
          <w:sz w:val="28"/>
          <w:szCs w:val="28"/>
          <w:bdr w:val="none" w:sz="0" w:space="0" w:color="auto" w:frame="1"/>
        </w:rPr>
        <w:t>а чи</w:t>
      </w:r>
      <w:r w:rsidR="003A02E5" w:rsidRPr="003A02E5">
        <w:rPr>
          <w:rFonts w:ascii="Times New Roman" w:eastAsia="Times New Roman" w:hAnsi="Times New Roman" w:cs="Times New Roman"/>
          <w:color w:val="000000"/>
          <w:sz w:val="28"/>
          <w:szCs w:val="28"/>
          <w:bdr w:val="none" w:sz="0" w:space="0" w:color="auto" w:frame="1"/>
        </w:rPr>
        <w:t xml:space="preserve"> неадекватн</w:t>
      </w:r>
      <w:r>
        <w:rPr>
          <w:rFonts w:ascii="Times New Roman" w:eastAsia="Times New Roman" w:hAnsi="Times New Roman" w:cs="Times New Roman"/>
          <w:color w:val="000000"/>
          <w:sz w:val="28"/>
          <w:szCs w:val="28"/>
          <w:bdr w:val="none" w:sz="0" w:space="0" w:color="auto" w:frame="1"/>
        </w:rPr>
        <w:t>а</w:t>
      </w:r>
      <w:r w:rsidR="003A02E5" w:rsidRPr="003A02E5">
        <w:rPr>
          <w:rFonts w:ascii="Times New Roman" w:eastAsia="Times New Roman" w:hAnsi="Times New Roman" w:cs="Times New Roman"/>
          <w:color w:val="000000"/>
          <w:sz w:val="28"/>
          <w:szCs w:val="28"/>
          <w:bdr w:val="none" w:sz="0" w:space="0" w:color="auto" w:frame="1"/>
        </w:rPr>
        <w:t xml:space="preserve"> реакці</w:t>
      </w:r>
      <w:r>
        <w:rPr>
          <w:rFonts w:ascii="Times New Roman" w:eastAsia="Times New Roman" w:hAnsi="Times New Roman" w:cs="Times New Roman"/>
          <w:color w:val="000000"/>
          <w:sz w:val="28"/>
          <w:szCs w:val="28"/>
          <w:bdr w:val="none" w:sz="0" w:space="0" w:color="auto" w:frame="1"/>
        </w:rPr>
        <w:t>я</w:t>
      </w:r>
      <w:r w:rsidR="003A02E5" w:rsidRPr="003A02E5">
        <w:rPr>
          <w:rFonts w:ascii="Times New Roman" w:eastAsia="Times New Roman" w:hAnsi="Times New Roman" w:cs="Times New Roman"/>
          <w:color w:val="000000"/>
          <w:sz w:val="28"/>
          <w:szCs w:val="28"/>
          <w:bdr w:val="none" w:sz="0" w:space="0" w:color="auto" w:frame="1"/>
        </w:rPr>
        <w:t xml:space="preserve"> на</w:t>
      </w:r>
      <w:r>
        <w:rPr>
          <w:rFonts w:ascii="Times New Roman" w:eastAsia="Times New Roman" w:hAnsi="Times New Roman" w:cs="Times New Roman"/>
          <w:color w:val="000000"/>
          <w:sz w:val="28"/>
          <w:szCs w:val="28"/>
          <w:bdr w:val="none" w:sz="0" w:space="0" w:color="auto" w:frame="1"/>
        </w:rPr>
        <w:t xml:space="preserve"> іншого</w:t>
      </w:r>
      <w:r w:rsidR="003A02E5" w:rsidRPr="003A02E5">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є </w:t>
      </w:r>
      <w:r w:rsidR="003A02E5" w:rsidRPr="003A02E5">
        <w:rPr>
          <w:rFonts w:ascii="Times New Roman" w:eastAsia="Times New Roman" w:hAnsi="Times New Roman" w:cs="Times New Roman"/>
          <w:color w:val="000000"/>
          <w:sz w:val="28"/>
          <w:szCs w:val="28"/>
          <w:bdr w:val="none" w:sz="0" w:space="0" w:color="auto" w:frame="1"/>
        </w:rPr>
        <w:t>менш комунікабельн</w:t>
      </w:r>
      <w:r>
        <w:rPr>
          <w:rFonts w:ascii="Times New Roman" w:eastAsia="Times New Roman" w:hAnsi="Times New Roman" w:cs="Times New Roman"/>
          <w:color w:val="000000"/>
          <w:sz w:val="28"/>
          <w:szCs w:val="28"/>
          <w:bdr w:val="none" w:sz="0" w:space="0" w:color="auto" w:frame="1"/>
        </w:rPr>
        <w:t>ими</w:t>
      </w:r>
      <w:r w:rsidR="003A02E5" w:rsidRPr="003A02E5">
        <w:rPr>
          <w:rFonts w:ascii="Times New Roman" w:eastAsia="Times New Roman" w:hAnsi="Times New Roman" w:cs="Times New Roman"/>
          <w:color w:val="000000"/>
          <w:sz w:val="28"/>
          <w:szCs w:val="28"/>
          <w:bdr w:val="none" w:sz="0" w:space="0" w:color="auto" w:frame="1"/>
        </w:rPr>
        <w:t xml:space="preserve">. Вони </w:t>
      </w:r>
      <w:r w:rsidRPr="003A02E5">
        <w:rPr>
          <w:rFonts w:ascii="Times New Roman" w:eastAsia="Times New Roman" w:hAnsi="Times New Roman" w:cs="Times New Roman"/>
          <w:color w:val="000000"/>
          <w:sz w:val="28"/>
          <w:szCs w:val="28"/>
          <w:bdr w:val="none" w:sz="0" w:space="0" w:color="auto" w:frame="1"/>
        </w:rPr>
        <w:t>нерішучі</w:t>
      </w:r>
      <w:r>
        <w:rPr>
          <w:rFonts w:ascii="Times New Roman" w:eastAsia="Times New Roman" w:hAnsi="Times New Roman" w:cs="Times New Roman"/>
          <w:color w:val="000000"/>
          <w:sz w:val="28"/>
          <w:szCs w:val="28"/>
          <w:bdr w:val="none" w:sz="0" w:space="0" w:color="auto" w:frame="1"/>
        </w:rPr>
        <w:t xml:space="preserve">, занадто </w:t>
      </w:r>
      <w:r w:rsidR="003A02E5" w:rsidRPr="003A02E5">
        <w:rPr>
          <w:rFonts w:ascii="Times New Roman" w:eastAsia="Times New Roman" w:hAnsi="Times New Roman" w:cs="Times New Roman"/>
          <w:color w:val="000000"/>
          <w:sz w:val="28"/>
          <w:szCs w:val="28"/>
          <w:bdr w:val="none" w:sz="0" w:space="0" w:color="auto" w:frame="1"/>
        </w:rPr>
        <w:t>дратівливі, емоційно нестійкі</w:t>
      </w:r>
      <w:r>
        <w:rPr>
          <w:rFonts w:ascii="Times New Roman" w:eastAsia="Times New Roman" w:hAnsi="Times New Roman" w:cs="Times New Roman"/>
          <w:color w:val="000000"/>
          <w:sz w:val="28"/>
          <w:szCs w:val="28"/>
          <w:bdr w:val="none" w:sz="0" w:space="0" w:color="auto" w:frame="1"/>
        </w:rPr>
        <w:t xml:space="preserve"> та </w:t>
      </w:r>
      <w:r w:rsidRPr="003A02E5">
        <w:rPr>
          <w:rFonts w:ascii="Times New Roman" w:eastAsia="Times New Roman" w:hAnsi="Times New Roman" w:cs="Times New Roman"/>
          <w:color w:val="000000"/>
          <w:sz w:val="28"/>
          <w:szCs w:val="28"/>
          <w:bdr w:val="none" w:sz="0" w:space="0" w:color="auto" w:frame="1"/>
        </w:rPr>
        <w:t>тривожні</w:t>
      </w:r>
      <w:r>
        <w:rPr>
          <w:rFonts w:ascii="Times New Roman" w:eastAsia="Times New Roman" w:hAnsi="Times New Roman" w:cs="Times New Roman"/>
          <w:color w:val="000000"/>
          <w:sz w:val="28"/>
          <w:szCs w:val="28"/>
          <w:bdr w:val="none" w:sz="0" w:space="0" w:color="auto" w:frame="1"/>
        </w:rPr>
        <w:t xml:space="preserve"> порівняно з</w:t>
      </w:r>
      <w:r w:rsidR="003A02E5" w:rsidRPr="003A02E5">
        <w:rPr>
          <w:rFonts w:ascii="Times New Roman" w:eastAsia="Times New Roman" w:hAnsi="Times New Roman" w:cs="Times New Roman"/>
          <w:color w:val="000000"/>
          <w:sz w:val="28"/>
          <w:szCs w:val="28"/>
          <w:bdr w:val="none" w:sz="0" w:space="0" w:color="auto" w:frame="1"/>
        </w:rPr>
        <w:t xml:space="preserve"> їх високореактивн</w:t>
      </w:r>
      <w:r>
        <w:rPr>
          <w:rFonts w:ascii="Times New Roman" w:eastAsia="Times New Roman" w:hAnsi="Times New Roman" w:cs="Times New Roman"/>
          <w:color w:val="000000"/>
          <w:sz w:val="28"/>
          <w:szCs w:val="28"/>
          <w:bdr w:val="none" w:sz="0" w:space="0" w:color="auto" w:frame="1"/>
        </w:rPr>
        <w:t>ими</w:t>
      </w:r>
      <w:r w:rsidR="003A02E5" w:rsidRPr="003A02E5">
        <w:rPr>
          <w:rFonts w:ascii="Times New Roman" w:eastAsia="Times New Roman" w:hAnsi="Times New Roman" w:cs="Times New Roman"/>
          <w:color w:val="000000"/>
          <w:sz w:val="28"/>
          <w:szCs w:val="28"/>
          <w:bdr w:val="none" w:sz="0" w:space="0" w:color="auto" w:frame="1"/>
        </w:rPr>
        <w:t xml:space="preserve"> однолітк</w:t>
      </w:r>
      <w:r>
        <w:rPr>
          <w:rFonts w:ascii="Times New Roman" w:eastAsia="Times New Roman" w:hAnsi="Times New Roman" w:cs="Times New Roman"/>
          <w:color w:val="000000"/>
          <w:sz w:val="28"/>
          <w:szCs w:val="28"/>
          <w:bdr w:val="none" w:sz="0" w:space="0" w:color="auto" w:frame="1"/>
        </w:rPr>
        <w:t>ами</w:t>
      </w:r>
      <w:r w:rsidR="003A02E5" w:rsidRPr="003A02E5">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Їх н</w:t>
      </w:r>
      <w:r w:rsidR="003A02E5" w:rsidRPr="003A02E5">
        <w:rPr>
          <w:rFonts w:ascii="Times New Roman" w:eastAsia="Times New Roman" w:hAnsi="Times New Roman" w:cs="Times New Roman"/>
          <w:color w:val="000000"/>
          <w:sz w:val="28"/>
          <w:szCs w:val="28"/>
          <w:bdr w:val="none" w:sz="0" w:space="0" w:color="auto" w:frame="1"/>
        </w:rPr>
        <w:t>екомунікабельність зберігаєтьс</w:t>
      </w:r>
      <w:r>
        <w:rPr>
          <w:rFonts w:ascii="Times New Roman" w:eastAsia="Times New Roman" w:hAnsi="Times New Roman" w:cs="Times New Roman"/>
          <w:color w:val="000000"/>
          <w:sz w:val="28"/>
          <w:szCs w:val="28"/>
          <w:bdr w:val="none" w:sz="0" w:space="0" w:color="auto" w:frame="1"/>
        </w:rPr>
        <w:t xml:space="preserve">я й у </w:t>
      </w:r>
      <w:r w:rsidR="003A02E5" w:rsidRPr="003A02E5">
        <w:rPr>
          <w:rFonts w:ascii="Times New Roman" w:eastAsia="Times New Roman" w:hAnsi="Times New Roman" w:cs="Times New Roman"/>
          <w:color w:val="000000"/>
          <w:sz w:val="28"/>
          <w:szCs w:val="28"/>
          <w:bdr w:val="none" w:sz="0" w:space="0" w:color="auto" w:frame="1"/>
        </w:rPr>
        <w:t>зрілому віці</w:t>
      </w:r>
      <w:r>
        <w:rPr>
          <w:rFonts w:ascii="Times New Roman" w:eastAsia="Times New Roman" w:hAnsi="Times New Roman" w:cs="Times New Roman"/>
          <w:color w:val="000000"/>
          <w:sz w:val="28"/>
          <w:szCs w:val="28"/>
          <w:bdr w:val="none" w:sz="0" w:space="0" w:color="auto" w:frame="1"/>
        </w:rPr>
        <w:t>, до чого додається</w:t>
      </w:r>
      <w:r w:rsidR="003A02E5" w:rsidRPr="003A02E5">
        <w:rPr>
          <w:rFonts w:ascii="Times New Roman" w:eastAsia="Times New Roman" w:hAnsi="Times New Roman" w:cs="Times New Roman"/>
          <w:color w:val="000000"/>
          <w:sz w:val="28"/>
          <w:szCs w:val="28"/>
          <w:bdr w:val="none" w:sz="0" w:space="0" w:color="auto" w:frame="1"/>
        </w:rPr>
        <w:t xml:space="preserve"> важк</w:t>
      </w:r>
      <w:r w:rsidR="00F9571C">
        <w:rPr>
          <w:rFonts w:ascii="Times New Roman" w:eastAsia="Times New Roman" w:hAnsi="Times New Roman" w:cs="Times New Roman"/>
          <w:color w:val="000000"/>
          <w:sz w:val="28"/>
          <w:szCs w:val="28"/>
          <w:bdr w:val="none" w:sz="0" w:space="0" w:color="auto" w:frame="1"/>
        </w:rPr>
        <w:t>е</w:t>
      </w:r>
      <w:r w:rsidR="003A02E5" w:rsidRPr="003A02E5">
        <w:rPr>
          <w:rFonts w:ascii="Times New Roman" w:eastAsia="Times New Roman" w:hAnsi="Times New Roman" w:cs="Times New Roman"/>
          <w:color w:val="000000"/>
          <w:sz w:val="28"/>
          <w:szCs w:val="28"/>
          <w:bdr w:val="none" w:sz="0" w:space="0" w:color="auto" w:frame="1"/>
        </w:rPr>
        <w:t xml:space="preserve"> пристосування до колективу, </w:t>
      </w:r>
      <w:r w:rsidR="00F9571C">
        <w:rPr>
          <w:rFonts w:ascii="Times New Roman" w:eastAsia="Times New Roman" w:hAnsi="Times New Roman" w:cs="Times New Roman"/>
          <w:color w:val="000000"/>
          <w:sz w:val="28"/>
          <w:szCs w:val="28"/>
          <w:bdr w:val="none" w:sz="0" w:space="0" w:color="auto" w:frame="1"/>
        </w:rPr>
        <w:t>а в гіршому випадку – поява</w:t>
      </w:r>
      <w:r w:rsidR="003A02E5" w:rsidRPr="003A02E5">
        <w:rPr>
          <w:rFonts w:ascii="Times New Roman" w:eastAsia="Times New Roman" w:hAnsi="Times New Roman" w:cs="Times New Roman"/>
          <w:color w:val="000000"/>
          <w:sz w:val="28"/>
          <w:szCs w:val="28"/>
          <w:bdr w:val="none" w:sz="0" w:space="0" w:color="auto" w:frame="1"/>
        </w:rPr>
        <w:t xml:space="preserve"> невротичних симптомів.</w:t>
      </w:r>
    </w:p>
    <w:p w:rsidR="003A02E5" w:rsidRDefault="003A02E5" w:rsidP="00BD1FE3">
      <w:pPr>
        <w:ind w:right="79" w:firstLine="709"/>
        <w:contextualSpacing/>
        <w:rPr>
          <w:rFonts w:ascii="Times New Roman" w:eastAsia="Times New Roman" w:hAnsi="Times New Roman" w:cs="Times New Roman"/>
          <w:color w:val="000000"/>
          <w:sz w:val="28"/>
          <w:szCs w:val="28"/>
          <w:bdr w:val="none" w:sz="0" w:space="0" w:color="auto" w:frame="1"/>
        </w:rPr>
      </w:pPr>
      <w:r w:rsidRPr="003A02E5">
        <w:rPr>
          <w:rFonts w:ascii="Times New Roman" w:eastAsia="Times New Roman" w:hAnsi="Times New Roman" w:cs="Times New Roman"/>
          <w:color w:val="000000"/>
          <w:sz w:val="28"/>
          <w:szCs w:val="28"/>
          <w:bdr w:val="none" w:sz="0" w:space="0" w:color="auto" w:frame="1"/>
        </w:rPr>
        <w:t xml:space="preserve">Як </w:t>
      </w:r>
      <w:r w:rsidR="00F9571C">
        <w:rPr>
          <w:rFonts w:ascii="Times New Roman" w:eastAsia="Times New Roman" w:hAnsi="Times New Roman" w:cs="Times New Roman"/>
          <w:color w:val="000000"/>
          <w:sz w:val="28"/>
          <w:szCs w:val="28"/>
          <w:bdr w:val="none" w:sz="0" w:space="0" w:color="auto" w:frame="1"/>
        </w:rPr>
        <w:t>відз</w:t>
      </w:r>
      <w:r w:rsidRPr="003A02E5">
        <w:rPr>
          <w:rFonts w:ascii="Times New Roman" w:eastAsia="Times New Roman" w:hAnsi="Times New Roman" w:cs="Times New Roman"/>
          <w:color w:val="000000"/>
          <w:sz w:val="28"/>
          <w:szCs w:val="28"/>
          <w:bdr w:val="none" w:sz="0" w:space="0" w:color="auto" w:frame="1"/>
        </w:rPr>
        <w:t>начав Л.С.</w:t>
      </w:r>
      <w:r w:rsidR="00F9571C">
        <w:rPr>
          <w:rFonts w:ascii="Times New Roman" w:eastAsia="Times New Roman" w:hAnsi="Times New Roman" w:cs="Times New Roman"/>
          <w:color w:val="000000"/>
          <w:sz w:val="28"/>
          <w:szCs w:val="28"/>
          <w:bdr w:val="none" w:sz="0" w:space="0" w:color="auto" w:frame="1"/>
        </w:rPr>
        <w:t> </w:t>
      </w:r>
      <w:r w:rsidRPr="003A02E5">
        <w:rPr>
          <w:rFonts w:ascii="Times New Roman" w:eastAsia="Times New Roman" w:hAnsi="Times New Roman" w:cs="Times New Roman"/>
          <w:color w:val="000000"/>
          <w:sz w:val="28"/>
          <w:szCs w:val="28"/>
          <w:bdr w:val="none" w:sz="0" w:space="0" w:color="auto" w:frame="1"/>
        </w:rPr>
        <w:t xml:space="preserve">Виготський, </w:t>
      </w:r>
      <w:r w:rsidR="00F9571C">
        <w:rPr>
          <w:rFonts w:ascii="Times New Roman" w:eastAsia="Times New Roman" w:hAnsi="Times New Roman" w:cs="Times New Roman"/>
          <w:color w:val="000000"/>
          <w:sz w:val="28"/>
          <w:szCs w:val="28"/>
          <w:bdr w:val="none" w:sz="0" w:space="0" w:color="auto" w:frame="1"/>
        </w:rPr>
        <w:t>саме</w:t>
      </w:r>
      <w:r w:rsidRPr="003A02E5">
        <w:rPr>
          <w:rFonts w:ascii="Times New Roman" w:eastAsia="Times New Roman" w:hAnsi="Times New Roman" w:cs="Times New Roman"/>
          <w:color w:val="000000"/>
          <w:sz w:val="28"/>
          <w:szCs w:val="28"/>
          <w:bdr w:val="none" w:sz="0" w:space="0" w:color="auto" w:frame="1"/>
        </w:rPr>
        <w:t xml:space="preserve"> </w:t>
      </w:r>
      <w:r w:rsidR="00F9571C">
        <w:rPr>
          <w:rFonts w:ascii="Times New Roman" w:eastAsia="Times New Roman" w:hAnsi="Times New Roman" w:cs="Times New Roman"/>
          <w:color w:val="000000"/>
          <w:sz w:val="28"/>
          <w:szCs w:val="28"/>
          <w:bdr w:val="none" w:sz="0" w:space="0" w:color="auto" w:frame="1"/>
        </w:rPr>
        <w:t xml:space="preserve">процес </w:t>
      </w:r>
      <w:r w:rsidRPr="003A02E5">
        <w:rPr>
          <w:rFonts w:ascii="Times New Roman" w:eastAsia="Times New Roman" w:hAnsi="Times New Roman" w:cs="Times New Roman"/>
          <w:color w:val="000000"/>
          <w:sz w:val="28"/>
          <w:szCs w:val="28"/>
          <w:bdr w:val="none" w:sz="0" w:space="0" w:color="auto" w:frame="1"/>
        </w:rPr>
        <w:t>спілкуванн</w:t>
      </w:r>
      <w:r w:rsidR="00F9571C">
        <w:rPr>
          <w:rFonts w:ascii="Times New Roman" w:eastAsia="Times New Roman" w:hAnsi="Times New Roman" w:cs="Times New Roman"/>
          <w:color w:val="000000"/>
          <w:sz w:val="28"/>
          <w:szCs w:val="28"/>
          <w:bdr w:val="none" w:sz="0" w:space="0" w:color="auto" w:frame="1"/>
        </w:rPr>
        <w:t>я</w:t>
      </w:r>
      <w:r w:rsidRPr="003A02E5">
        <w:rPr>
          <w:rFonts w:ascii="Times New Roman" w:eastAsia="Times New Roman" w:hAnsi="Times New Roman" w:cs="Times New Roman"/>
          <w:color w:val="000000"/>
          <w:sz w:val="28"/>
          <w:szCs w:val="28"/>
          <w:bdr w:val="none" w:sz="0" w:space="0" w:color="auto" w:frame="1"/>
        </w:rPr>
        <w:t xml:space="preserve"> створю</w:t>
      </w:r>
      <w:r w:rsidR="00F9571C">
        <w:rPr>
          <w:rFonts w:ascii="Times New Roman" w:eastAsia="Times New Roman" w:hAnsi="Times New Roman" w:cs="Times New Roman"/>
          <w:color w:val="000000"/>
          <w:sz w:val="28"/>
          <w:szCs w:val="28"/>
          <w:bdr w:val="none" w:sz="0" w:space="0" w:color="auto" w:frame="1"/>
        </w:rPr>
        <w:t xml:space="preserve">є сприятливі </w:t>
      </w:r>
      <w:r w:rsidRPr="003A02E5">
        <w:rPr>
          <w:rFonts w:ascii="Times New Roman" w:eastAsia="Times New Roman" w:hAnsi="Times New Roman" w:cs="Times New Roman"/>
          <w:color w:val="000000"/>
          <w:sz w:val="28"/>
          <w:szCs w:val="28"/>
          <w:bdr w:val="none" w:sz="0" w:space="0" w:color="auto" w:frame="1"/>
        </w:rPr>
        <w:t xml:space="preserve">умови </w:t>
      </w:r>
      <w:r w:rsidR="00F9571C">
        <w:rPr>
          <w:rFonts w:ascii="Times New Roman" w:eastAsia="Times New Roman" w:hAnsi="Times New Roman" w:cs="Times New Roman"/>
          <w:color w:val="000000"/>
          <w:sz w:val="28"/>
          <w:szCs w:val="28"/>
          <w:bdr w:val="none" w:sz="0" w:space="0" w:color="auto" w:frame="1"/>
        </w:rPr>
        <w:t xml:space="preserve">для </w:t>
      </w:r>
      <w:r w:rsidRPr="003A02E5">
        <w:rPr>
          <w:rFonts w:ascii="Times New Roman" w:eastAsia="Times New Roman" w:hAnsi="Times New Roman" w:cs="Times New Roman"/>
          <w:color w:val="000000"/>
          <w:sz w:val="28"/>
          <w:szCs w:val="28"/>
          <w:bdr w:val="none" w:sz="0" w:space="0" w:color="auto" w:frame="1"/>
        </w:rPr>
        <w:t xml:space="preserve">відкриття </w:t>
      </w:r>
      <w:r w:rsidR="00F9571C">
        <w:rPr>
          <w:rFonts w:ascii="Times New Roman" w:eastAsia="Times New Roman" w:hAnsi="Times New Roman" w:cs="Times New Roman"/>
          <w:color w:val="000000"/>
          <w:sz w:val="28"/>
          <w:szCs w:val="28"/>
          <w:bdr w:val="none" w:sz="0" w:space="0" w:color="auto" w:frame="1"/>
        </w:rPr>
        <w:t>власного психологічного</w:t>
      </w:r>
      <w:r w:rsidRPr="003A02E5">
        <w:rPr>
          <w:rFonts w:ascii="Times New Roman" w:eastAsia="Times New Roman" w:hAnsi="Times New Roman" w:cs="Times New Roman"/>
          <w:color w:val="000000"/>
          <w:sz w:val="28"/>
          <w:szCs w:val="28"/>
          <w:bdr w:val="none" w:sz="0" w:space="0" w:color="auto" w:frame="1"/>
        </w:rPr>
        <w:t xml:space="preserve"> світу</w:t>
      </w:r>
      <w:r w:rsidR="00F9571C">
        <w:rPr>
          <w:rFonts w:ascii="Times New Roman" w:eastAsia="Times New Roman" w:hAnsi="Times New Roman" w:cs="Times New Roman"/>
          <w:color w:val="000000"/>
          <w:sz w:val="28"/>
          <w:szCs w:val="28"/>
          <w:bdr w:val="none" w:sz="0" w:space="0" w:color="auto" w:frame="1"/>
        </w:rPr>
        <w:t>.</w:t>
      </w:r>
      <w:r w:rsidRPr="003A02E5">
        <w:rPr>
          <w:rFonts w:ascii="Times New Roman" w:eastAsia="Times New Roman" w:hAnsi="Times New Roman" w:cs="Times New Roman"/>
          <w:color w:val="000000"/>
          <w:sz w:val="28"/>
          <w:szCs w:val="28"/>
          <w:bdr w:val="none" w:sz="0" w:space="0" w:color="auto" w:frame="1"/>
        </w:rPr>
        <w:t xml:space="preserve"> </w:t>
      </w:r>
      <w:r w:rsidR="00F9571C">
        <w:rPr>
          <w:rFonts w:ascii="Times New Roman" w:eastAsia="Times New Roman" w:hAnsi="Times New Roman" w:cs="Times New Roman"/>
          <w:color w:val="000000"/>
          <w:sz w:val="28"/>
          <w:szCs w:val="28"/>
          <w:bdr w:val="none" w:sz="0" w:space="0" w:color="auto" w:frame="1"/>
        </w:rPr>
        <w:t>Ю</w:t>
      </w:r>
      <w:r w:rsidRPr="003A02E5">
        <w:rPr>
          <w:rFonts w:ascii="Times New Roman" w:eastAsia="Times New Roman" w:hAnsi="Times New Roman" w:cs="Times New Roman"/>
          <w:color w:val="000000"/>
          <w:sz w:val="28"/>
          <w:szCs w:val="28"/>
          <w:bdr w:val="none" w:sz="0" w:space="0" w:color="auto" w:frame="1"/>
        </w:rPr>
        <w:t xml:space="preserve">нацька здатність </w:t>
      </w:r>
      <w:r w:rsidR="00F9571C">
        <w:rPr>
          <w:rFonts w:ascii="Times New Roman" w:eastAsia="Times New Roman" w:hAnsi="Times New Roman" w:cs="Times New Roman"/>
          <w:color w:val="000000"/>
          <w:sz w:val="28"/>
          <w:szCs w:val="28"/>
          <w:bdr w:val="none" w:sz="0" w:space="0" w:color="auto" w:frame="1"/>
        </w:rPr>
        <w:t>до самозаглиблення</w:t>
      </w:r>
      <w:r w:rsidRPr="003A02E5">
        <w:rPr>
          <w:rFonts w:ascii="Times New Roman" w:eastAsia="Times New Roman" w:hAnsi="Times New Roman" w:cs="Times New Roman"/>
          <w:color w:val="000000"/>
          <w:sz w:val="28"/>
          <w:szCs w:val="28"/>
          <w:bdr w:val="none" w:sz="0" w:space="0" w:color="auto" w:frame="1"/>
        </w:rPr>
        <w:t xml:space="preserve"> </w:t>
      </w:r>
      <w:r w:rsidR="00F9571C">
        <w:rPr>
          <w:rFonts w:ascii="Times New Roman" w:eastAsia="Times New Roman" w:hAnsi="Times New Roman" w:cs="Times New Roman"/>
          <w:color w:val="000000"/>
          <w:sz w:val="28"/>
          <w:szCs w:val="28"/>
          <w:bdr w:val="none" w:sz="0" w:space="0" w:color="auto" w:frame="1"/>
        </w:rPr>
        <w:t xml:space="preserve">великою мірою </w:t>
      </w:r>
      <w:r w:rsidRPr="003A02E5">
        <w:rPr>
          <w:rFonts w:ascii="Times New Roman" w:eastAsia="Times New Roman" w:hAnsi="Times New Roman" w:cs="Times New Roman"/>
          <w:color w:val="000000"/>
          <w:sz w:val="28"/>
          <w:szCs w:val="28"/>
          <w:bdr w:val="none" w:sz="0" w:space="0" w:color="auto" w:frame="1"/>
        </w:rPr>
        <w:t xml:space="preserve">залежить від спілкування з іншими, </w:t>
      </w:r>
      <w:r w:rsidR="00F9571C">
        <w:rPr>
          <w:rFonts w:ascii="Times New Roman" w:eastAsia="Times New Roman" w:hAnsi="Times New Roman" w:cs="Times New Roman"/>
          <w:color w:val="000000"/>
          <w:sz w:val="28"/>
          <w:szCs w:val="28"/>
          <w:bdr w:val="none" w:sz="0" w:space="0" w:color="auto" w:frame="1"/>
        </w:rPr>
        <w:t xml:space="preserve">вбирання суспільних </w:t>
      </w:r>
      <w:r w:rsidRPr="003A02E5">
        <w:rPr>
          <w:rFonts w:ascii="Times New Roman" w:eastAsia="Times New Roman" w:hAnsi="Times New Roman" w:cs="Times New Roman"/>
          <w:color w:val="000000"/>
          <w:sz w:val="28"/>
          <w:szCs w:val="28"/>
          <w:bdr w:val="none" w:sz="0" w:space="0" w:color="auto" w:frame="1"/>
        </w:rPr>
        <w:t>цінностей</w:t>
      </w:r>
      <w:r w:rsidR="00F9571C">
        <w:rPr>
          <w:rFonts w:ascii="Times New Roman" w:eastAsia="Times New Roman" w:hAnsi="Times New Roman" w:cs="Times New Roman"/>
          <w:color w:val="000000"/>
          <w:sz w:val="28"/>
          <w:szCs w:val="28"/>
          <w:bdr w:val="none" w:sz="0" w:space="0" w:color="auto" w:frame="1"/>
        </w:rPr>
        <w:t xml:space="preserve"> та </w:t>
      </w:r>
      <w:r w:rsidRPr="003A02E5">
        <w:rPr>
          <w:rFonts w:ascii="Times New Roman" w:eastAsia="Times New Roman" w:hAnsi="Times New Roman" w:cs="Times New Roman"/>
          <w:color w:val="000000"/>
          <w:sz w:val="28"/>
          <w:szCs w:val="28"/>
          <w:bdr w:val="none" w:sz="0" w:space="0" w:color="auto" w:frame="1"/>
        </w:rPr>
        <w:t xml:space="preserve">культури. </w:t>
      </w:r>
      <w:r w:rsidR="00F9571C">
        <w:rPr>
          <w:rFonts w:ascii="Times New Roman" w:eastAsia="Times New Roman" w:hAnsi="Times New Roman" w:cs="Times New Roman"/>
          <w:color w:val="000000"/>
          <w:sz w:val="28"/>
          <w:szCs w:val="28"/>
          <w:bdr w:val="none" w:sz="0" w:space="0" w:color="auto" w:frame="1"/>
        </w:rPr>
        <w:t>Тому</w:t>
      </w:r>
      <w:r w:rsidRPr="003A02E5">
        <w:rPr>
          <w:rFonts w:ascii="Times New Roman" w:eastAsia="Times New Roman" w:hAnsi="Times New Roman" w:cs="Times New Roman"/>
          <w:color w:val="000000"/>
          <w:sz w:val="28"/>
          <w:szCs w:val="28"/>
          <w:bdr w:val="none" w:sz="0" w:space="0" w:color="auto" w:frame="1"/>
        </w:rPr>
        <w:t xml:space="preserve"> дифузне</w:t>
      </w:r>
      <w:r w:rsidR="00CB5714">
        <w:rPr>
          <w:rFonts w:ascii="Times New Roman" w:eastAsia="Times New Roman" w:hAnsi="Times New Roman" w:cs="Times New Roman"/>
          <w:color w:val="000000"/>
          <w:sz w:val="28"/>
          <w:szCs w:val="28"/>
          <w:bdr w:val="none" w:sz="0" w:space="0" w:color="auto" w:frame="1"/>
        </w:rPr>
        <w:t xml:space="preserve"> й</w:t>
      </w:r>
      <w:r w:rsidRPr="003A02E5">
        <w:rPr>
          <w:rFonts w:ascii="Times New Roman" w:eastAsia="Times New Roman" w:hAnsi="Times New Roman" w:cs="Times New Roman"/>
          <w:color w:val="000000"/>
          <w:sz w:val="28"/>
          <w:szCs w:val="28"/>
          <w:bdr w:val="none" w:sz="0" w:space="0" w:color="auto" w:frame="1"/>
        </w:rPr>
        <w:t xml:space="preserve"> розпливчасте</w:t>
      </w:r>
      <w:r w:rsidR="00CB5714">
        <w:rPr>
          <w:rFonts w:ascii="Times New Roman" w:eastAsia="Times New Roman" w:hAnsi="Times New Roman" w:cs="Times New Roman"/>
          <w:color w:val="000000"/>
          <w:sz w:val="28"/>
          <w:szCs w:val="28"/>
          <w:bdr w:val="none" w:sz="0" w:space="0" w:color="auto" w:frame="1"/>
        </w:rPr>
        <w:t xml:space="preserve"> </w:t>
      </w:r>
      <w:r w:rsidR="00F9571C" w:rsidRPr="003A02E5">
        <w:rPr>
          <w:rFonts w:ascii="Times New Roman" w:eastAsia="Times New Roman" w:hAnsi="Times New Roman" w:cs="Times New Roman"/>
          <w:color w:val="000000"/>
          <w:sz w:val="28"/>
          <w:szCs w:val="28"/>
          <w:bdr w:val="none" w:sz="0" w:space="0" w:color="auto" w:frame="1"/>
        </w:rPr>
        <w:t xml:space="preserve">юнацьке </w:t>
      </w:r>
      <w:r w:rsidR="00F9571C">
        <w:rPr>
          <w:rFonts w:ascii="Times New Roman" w:eastAsia="Times New Roman" w:hAnsi="Times New Roman" w:cs="Times New Roman"/>
          <w:color w:val="000000"/>
          <w:sz w:val="28"/>
          <w:szCs w:val="28"/>
          <w:bdr w:val="none" w:sz="0" w:space="0" w:color="auto" w:frame="1"/>
        </w:rPr>
        <w:t>«Я» часто сприймається</w:t>
      </w:r>
      <w:r w:rsidRPr="003A02E5">
        <w:rPr>
          <w:rFonts w:ascii="Times New Roman" w:eastAsia="Times New Roman" w:hAnsi="Times New Roman" w:cs="Times New Roman"/>
          <w:color w:val="000000"/>
          <w:sz w:val="28"/>
          <w:szCs w:val="28"/>
          <w:bdr w:val="none" w:sz="0" w:space="0" w:color="auto" w:frame="1"/>
        </w:rPr>
        <w:t xml:space="preserve"> як </w:t>
      </w:r>
      <w:r w:rsidR="00F9571C">
        <w:rPr>
          <w:rFonts w:ascii="Times New Roman" w:eastAsia="Times New Roman" w:hAnsi="Times New Roman" w:cs="Times New Roman"/>
          <w:color w:val="000000"/>
          <w:sz w:val="28"/>
          <w:szCs w:val="28"/>
          <w:bdr w:val="none" w:sz="0" w:space="0" w:color="auto" w:frame="1"/>
        </w:rPr>
        <w:t xml:space="preserve">неясна </w:t>
      </w:r>
      <w:r w:rsidRPr="003A02E5">
        <w:rPr>
          <w:rFonts w:ascii="Times New Roman" w:eastAsia="Times New Roman" w:hAnsi="Times New Roman" w:cs="Times New Roman"/>
          <w:color w:val="000000"/>
          <w:sz w:val="28"/>
          <w:szCs w:val="28"/>
          <w:bdr w:val="none" w:sz="0" w:space="0" w:color="auto" w:frame="1"/>
        </w:rPr>
        <w:t xml:space="preserve">тривога </w:t>
      </w:r>
      <w:r w:rsidR="00F9571C">
        <w:rPr>
          <w:rFonts w:ascii="Times New Roman" w:eastAsia="Times New Roman" w:hAnsi="Times New Roman" w:cs="Times New Roman"/>
          <w:color w:val="000000"/>
          <w:sz w:val="28"/>
          <w:szCs w:val="28"/>
          <w:bdr w:val="none" w:sz="0" w:space="0" w:color="auto" w:frame="1"/>
        </w:rPr>
        <w:t>чи</w:t>
      </w:r>
      <w:r w:rsidRPr="003A02E5">
        <w:rPr>
          <w:rFonts w:ascii="Times New Roman" w:eastAsia="Times New Roman" w:hAnsi="Times New Roman" w:cs="Times New Roman"/>
          <w:color w:val="000000"/>
          <w:sz w:val="28"/>
          <w:szCs w:val="28"/>
          <w:bdr w:val="none" w:sz="0" w:space="0" w:color="auto" w:frame="1"/>
        </w:rPr>
        <w:t xml:space="preserve"> відчуття внутрішньої порожнечі, яку </w:t>
      </w:r>
      <w:r w:rsidR="00F9571C">
        <w:rPr>
          <w:rFonts w:ascii="Times New Roman" w:eastAsia="Times New Roman" w:hAnsi="Times New Roman" w:cs="Times New Roman"/>
          <w:color w:val="000000"/>
          <w:sz w:val="28"/>
          <w:szCs w:val="28"/>
          <w:bdr w:val="none" w:sz="0" w:space="0" w:color="auto" w:frame="1"/>
        </w:rPr>
        <w:t xml:space="preserve">необхідно </w:t>
      </w:r>
      <w:r w:rsidRPr="003A02E5">
        <w:rPr>
          <w:rFonts w:ascii="Times New Roman" w:eastAsia="Times New Roman" w:hAnsi="Times New Roman" w:cs="Times New Roman"/>
          <w:color w:val="000000"/>
          <w:sz w:val="28"/>
          <w:szCs w:val="28"/>
          <w:bdr w:val="none" w:sz="0" w:space="0" w:color="auto" w:frame="1"/>
        </w:rPr>
        <w:t xml:space="preserve">заповнити. </w:t>
      </w:r>
      <w:r w:rsidR="00F9571C">
        <w:rPr>
          <w:rFonts w:ascii="Times New Roman" w:eastAsia="Times New Roman" w:hAnsi="Times New Roman" w:cs="Times New Roman"/>
          <w:color w:val="000000"/>
          <w:sz w:val="28"/>
          <w:szCs w:val="28"/>
          <w:bdr w:val="none" w:sz="0" w:space="0" w:color="auto" w:frame="1"/>
        </w:rPr>
        <w:t>Наслідком</w:t>
      </w:r>
      <w:r w:rsidRPr="003A02E5">
        <w:rPr>
          <w:rFonts w:ascii="Times New Roman" w:eastAsia="Times New Roman" w:hAnsi="Times New Roman" w:cs="Times New Roman"/>
          <w:color w:val="000000"/>
          <w:sz w:val="28"/>
          <w:szCs w:val="28"/>
          <w:bdr w:val="none" w:sz="0" w:space="0" w:color="auto" w:frame="1"/>
        </w:rPr>
        <w:t xml:space="preserve"> цього стає </w:t>
      </w:r>
      <w:r w:rsidR="00F9571C">
        <w:rPr>
          <w:rFonts w:ascii="Times New Roman" w:eastAsia="Times New Roman" w:hAnsi="Times New Roman" w:cs="Times New Roman"/>
          <w:color w:val="000000"/>
          <w:sz w:val="28"/>
          <w:szCs w:val="28"/>
          <w:bdr w:val="none" w:sz="0" w:space="0" w:color="auto" w:frame="1"/>
        </w:rPr>
        <w:t xml:space="preserve">ріст інтересу до комунікації, що водночас характеризується </w:t>
      </w:r>
      <w:r w:rsidRPr="003A02E5">
        <w:rPr>
          <w:rFonts w:ascii="Times New Roman" w:eastAsia="Times New Roman" w:hAnsi="Times New Roman" w:cs="Times New Roman"/>
          <w:color w:val="000000"/>
          <w:sz w:val="28"/>
          <w:szCs w:val="28"/>
          <w:bdr w:val="none" w:sz="0" w:space="0" w:color="auto" w:frame="1"/>
        </w:rPr>
        <w:t>підвище</w:t>
      </w:r>
      <w:r w:rsidR="00F9571C">
        <w:rPr>
          <w:rFonts w:ascii="Times New Roman" w:eastAsia="Times New Roman" w:hAnsi="Times New Roman" w:cs="Times New Roman"/>
          <w:color w:val="000000"/>
          <w:sz w:val="28"/>
          <w:szCs w:val="28"/>
          <w:bdr w:val="none" w:sz="0" w:space="0" w:color="auto" w:frame="1"/>
        </w:rPr>
        <w:t>ною</w:t>
      </w:r>
      <w:r w:rsidRPr="003A02E5">
        <w:rPr>
          <w:rFonts w:ascii="Times New Roman" w:eastAsia="Times New Roman" w:hAnsi="Times New Roman" w:cs="Times New Roman"/>
          <w:color w:val="000000"/>
          <w:sz w:val="28"/>
          <w:szCs w:val="28"/>
          <w:bdr w:val="none" w:sz="0" w:space="0" w:color="auto" w:frame="1"/>
        </w:rPr>
        <w:t xml:space="preserve"> вибірков</w:t>
      </w:r>
      <w:r w:rsidR="00F9571C">
        <w:rPr>
          <w:rFonts w:ascii="Times New Roman" w:eastAsia="Times New Roman" w:hAnsi="Times New Roman" w:cs="Times New Roman"/>
          <w:color w:val="000000"/>
          <w:sz w:val="28"/>
          <w:szCs w:val="28"/>
          <w:bdr w:val="none" w:sz="0" w:space="0" w:color="auto" w:frame="1"/>
        </w:rPr>
        <w:t>і</w:t>
      </w:r>
      <w:r w:rsidRPr="003A02E5">
        <w:rPr>
          <w:rFonts w:ascii="Times New Roman" w:eastAsia="Times New Roman" w:hAnsi="Times New Roman" w:cs="Times New Roman"/>
          <w:color w:val="000000"/>
          <w:sz w:val="28"/>
          <w:szCs w:val="28"/>
          <w:bdr w:val="none" w:sz="0" w:space="0" w:color="auto" w:frame="1"/>
        </w:rPr>
        <w:t>ст</w:t>
      </w:r>
      <w:r w:rsidR="00F9571C">
        <w:rPr>
          <w:rFonts w:ascii="Times New Roman" w:eastAsia="Times New Roman" w:hAnsi="Times New Roman" w:cs="Times New Roman"/>
          <w:color w:val="000000"/>
          <w:sz w:val="28"/>
          <w:szCs w:val="28"/>
          <w:bdr w:val="none" w:sz="0" w:space="0" w:color="auto" w:frame="1"/>
        </w:rPr>
        <w:t>ю партнерів зі спілкування</w:t>
      </w:r>
      <w:r w:rsidR="00BD2AAA" w:rsidRPr="006C6C59">
        <w:rPr>
          <w:rFonts w:ascii="Times New Roman" w:eastAsia="Times New Roman" w:hAnsi="Times New Roman" w:cs="Times New Roman"/>
          <w:color w:val="000000"/>
          <w:sz w:val="28"/>
          <w:szCs w:val="28"/>
          <w:bdr w:val="none" w:sz="0" w:space="0" w:color="auto" w:frame="1"/>
        </w:rPr>
        <w:t xml:space="preserve"> [1</w:t>
      </w:r>
      <w:r w:rsidR="00EA688D">
        <w:rPr>
          <w:rFonts w:ascii="Times New Roman" w:eastAsia="Times New Roman" w:hAnsi="Times New Roman" w:cs="Times New Roman"/>
          <w:color w:val="000000"/>
          <w:sz w:val="28"/>
          <w:szCs w:val="28"/>
          <w:bdr w:val="none" w:sz="0" w:space="0" w:color="auto" w:frame="1"/>
        </w:rPr>
        <w:t>4</w:t>
      </w:r>
      <w:r w:rsidR="00BD2AAA" w:rsidRPr="006C6C59">
        <w:rPr>
          <w:rFonts w:ascii="Times New Roman" w:eastAsia="Times New Roman" w:hAnsi="Times New Roman" w:cs="Times New Roman"/>
          <w:color w:val="000000"/>
          <w:sz w:val="28"/>
          <w:szCs w:val="28"/>
          <w:bdr w:val="none" w:sz="0" w:space="0" w:color="auto" w:frame="1"/>
        </w:rPr>
        <w:t>]</w:t>
      </w:r>
      <w:r w:rsidR="00242D5A">
        <w:rPr>
          <w:rFonts w:ascii="Times New Roman" w:eastAsia="Times New Roman" w:hAnsi="Times New Roman" w:cs="Times New Roman"/>
          <w:color w:val="000000"/>
          <w:sz w:val="28"/>
          <w:szCs w:val="28"/>
          <w:bdr w:val="none" w:sz="0" w:space="0" w:color="auto" w:frame="1"/>
        </w:rPr>
        <w:t>.</w:t>
      </w:r>
    </w:p>
    <w:p w:rsidR="00EA688D" w:rsidRDefault="00EA688D" w:rsidP="00BD1FE3">
      <w:pPr>
        <w:ind w:right="79" w:firstLine="709"/>
        <w:contextualSpacing/>
        <w:rPr>
          <w:rFonts w:ascii="Times New Roman" w:eastAsia="Times New Roman" w:hAnsi="Times New Roman" w:cs="Times New Roman"/>
          <w:color w:val="000000"/>
          <w:sz w:val="28"/>
          <w:szCs w:val="28"/>
          <w:bdr w:val="none" w:sz="0" w:space="0" w:color="auto" w:frame="1"/>
        </w:rPr>
      </w:pPr>
    </w:p>
    <w:p w:rsidR="0036559B" w:rsidRPr="002F3B71" w:rsidRDefault="0036559B" w:rsidP="00752F23">
      <w:pPr>
        <w:ind w:left="0"/>
        <w:contextualSpacing/>
        <w:jc w:val="center"/>
        <w:rPr>
          <w:rFonts w:ascii="Times New Roman" w:hAnsi="Times New Roman" w:cs="Times New Roman"/>
          <w:b/>
          <w:bCs/>
          <w:sz w:val="28"/>
          <w:szCs w:val="28"/>
        </w:rPr>
      </w:pPr>
      <w:r w:rsidRPr="002F3B71">
        <w:rPr>
          <w:rFonts w:ascii="Times New Roman" w:hAnsi="Times New Roman" w:cs="Times New Roman"/>
          <w:b/>
          <w:bCs/>
          <w:sz w:val="28"/>
          <w:szCs w:val="28"/>
        </w:rPr>
        <w:t>В</w:t>
      </w:r>
      <w:r w:rsidR="00BF630E" w:rsidRPr="002F3B71">
        <w:rPr>
          <w:rFonts w:ascii="Times New Roman" w:hAnsi="Times New Roman" w:cs="Times New Roman"/>
          <w:b/>
          <w:bCs/>
          <w:sz w:val="28"/>
          <w:szCs w:val="28"/>
        </w:rPr>
        <w:t xml:space="preserve">исновки до </w:t>
      </w:r>
      <w:r w:rsidR="00713DEA" w:rsidRPr="002F3B71">
        <w:rPr>
          <w:rFonts w:ascii="Times New Roman" w:hAnsi="Times New Roman" w:cs="Times New Roman"/>
          <w:b/>
          <w:bCs/>
          <w:sz w:val="28"/>
          <w:szCs w:val="28"/>
        </w:rPr>
        <w:t>першого</w:t>
      </w:r>
      <w:r w:rsidR="00BF630E" w:rsidRPr="002F3B71">
        <w:rPr>
          <w:rFonts w:ascii="Times New Roman" w:hAnsi="Times New Roman" w:cs="Times New Roman"/>
          <w:b/>
          <w:bCs/>
          <w:sz w:val="28"/>
          <w:szCs w:val="28"/>
        </w:rPr>
        <w:t xml:space="preserve"> розділу</w:t>
      </w:r>
    </w:p>
    <w:p w:rsidR="00713DEA" w:rsidRPr="002F3B71" w:rsidRDefault="00713DEA" w:rsidP="003C7845">
      <w:pPr>
        <w:ind w:left="0" w:firstLine="709"/>
        <w:contextualSpacing/>
        <w:jc w:val="center"/>
        <w:rPr>
          <w:rFonts w:ascii="Times New Roman" w:hAnsi="Times New Roman" w:cs="Times New Roman"/>
          <w:sz w:val="28"/>
          <w:szCs w:val="28"/>
        </w:rPr>
      </w:pPr>
      <w:r w:rsidRPr="002F3B71">
        <w:rPr>
          <w:rFonts w:ascii="Times New Roman" w:hAnsi="Times New Roman" w:cs="Times New Roman"/>
          <w:sz w:val="28"/>
          <w:szCs w:val="28"/>
        </w:rPr>
        <w:t>На підставі вищевикладеного можна зробити наступні висновки.</w:t>
      </w:r>
    </w:p>
    <w:p w:rsidR="00F71DEA" w:rsidRPr="002F3B71" w:rsidRDefault="00F71DEA" w:rsidP="00744EE5">
      <w:pPr>
        <w:ind w:firstLine="709"/>
        <w:contextualSpacing/>
        <w:rPr>
          <w:rFonts w:ascii="Times New Roman" w:hAnsi="Times New Roman" w:cs="Times New Roman"/>
          <w:sz w:val="28"/>
          <w:szCs w:val="28"/>
        </w:rPr>
      </w:pPr>
      <w:r w:rsidRPr="002F3B71">
        <w:rPr>
          <w:rFonts w:ascii="Times New Roman" w:hAnsi="Times New Roman" w:cs="Times New Roman"/>
          <w:sz w:val="28"/>
          <w:szCs w:val="28"/>
        </w:rPr>
        <w:t xml:space="preserve">Психологічна суверенність – відносно новий феномен у психології, котрий розглядається як психологічна незалежність і самостійність особистості, що здійснює глибоке пізнання </w:t>
      </w:r>
      <w:r w:rsidR="006E7577" w:rsidRPr="002F3B71">
        <w:rPr>
          <w:rFonts w:ascii="Times New Roman" w:hAnsi="Times New Roman" w:cs="Times New Roman"/>
          <w:sz w:val="28"/>
          <w:szCs w:val="28"/>
        </w:rPr>
        <w:t xml:space="preserve">навколишньої </w:t>
      </w:r>
      <w:r w:rsidRPr="002F3B71">
        <w:rPr>
          <w:rFonts w:ascii="Times New Roman" w:hAnsi="Times New Roman" w:cs="Times New Roman"/>
          <w:sz w:val="28"/>
          <w:szCs w:val="28"/>
        </w:rPr>
        <w:t>дійсності, соціального середовища</w:t>
      </w:r>
      <w:r w:rsidR="006E7577" w:rsidRPr="002F3B71">
        <w:rPr>
          <w:rFonts w:ascii="Times New Roman" w:hAnsi="Times New Roman" w:cs="Times New Roman"/>
          <w:sz w:val="28"/>
          <w:szCs w:val="28"/>
        </w:rPr>
        <w:t xml:space="preserve"> і себе</w:t>
      </w:r>
      <w:r w:rsidRPr="002F3B71">
        <w:rPr>
          <w:rFonts w:ascii="Times New Roman" w:hAnsi="Times New Roman" w:cs="Times New Roman"/>
          <w:sz w:val="28"/>
          <w:szCs w:val="28"/>
        </w:rPr>
        <w:t xml:space="preserve">. Передумовою </w:t>
      </w:r>
      <w:r w:rsidR="006E7577" w:rsidRPr="002F3B71">
        <w:rPr>
          <w:rFonts w:ascii="Times New Roman" w:hAnsi="Times New Roman" w:cs="Times New Roman"/>
          <w:sz w:val="28"/>
          <w:szCs w:val="28"/>
        </w:rPr>
        <w:t>осягнення</w:t>
      </w:r>
      <w:r w:rsidRPr="002F3B71">
        <w:rPr>
          <w:rFonts w:ascii="Times New Roman" w:hAnsi="Times New Roman" w:cs="Times New Roman"/>
          <w:sz w:val="28"/>
          <w:szCs w:val="28"/>
        </w:rPr>
        <w:t xml:space="preserve"> особистістю </w:t>
      </w:r>
      <w:r w:rsidRPr="002F3B71">
        <w:rPr>
          <w:rFonts w:ascii="Times New Roman" w:hAnsi="Times New Roman" w:cs="Times New Roman"/>
          <w:sz w:val="28"/>
          <w:szCs w:val="28"/>
        </w:rPr>
        <w:lastRenderedPageBreak/>
        <w:t xml:space="preserve">суверенності є кристалізація «Я», зрілість емоційно-психологічного ставлення до світу, розвиток самосвідомості. </w:t>
      </w:r>
    </w:p>
    <w:p w:rsidR="00F71DEA" w:rsidRPr="002F3B71" w:rsidRDefault="00F71DEA" w:rsidP="00BD1FE3">
      <w:pPr>
        <w:ind w:firstLine="709"/>
        <w:contextualSpacing/>
        <w:rPr>
          <w:rFonts w:ascii="Times New Roman" w:hAnsi="Times New Roman" w:cs="Times New Roman"/>
          <w:sz w:val="28"/>
          <w:szCs w:val="28"/>
        </w:rPr>
      </w:pPr>
      <w:r w:rsidRPr="002F3B71">
        <w:rPr>
          <w:rFonts w:ascii="Times New Roman" w:hAnsi="Times New Roman" w:cs="Times New Roman"/>
          <w:sz w:val="28"/>
          <w:szCs w:val="28"/>
        </w:rPr>
        <w:t>Юнацький вік визначено сензитивним періодом для формування суверенності моральних цінностей особистості, оскільки він характеризується професійним</w:t>
      </w:r>
      <w:r w:rsidR="006E7577" w:rsidRPr="002F3B71">
        <w:rPr>
          <w:rFonts w:ascii="Times New Roman" w:hAnsi="Times New Roman" w:cs="Times New Roman"/>
          <w:sz w:val="28"/>
          <w:szCs w:val="28"/>
        </w:rPr>
        <w:t xml:space="preserve"> та</w:t>
      </w:r>
      <w:r w:rsidRPr="002F3B71">
        <w:rPr>
          <w:rFonts w:ascii="Times New Roman" w:hAnsi="Times New Roman" w:cs="Times New Roman"/>
          <w:sz w:val="28"/>
          <w:szCs w:val="28"/>
        </w:rPr>
        <w:t xml:space="preserve"> особистісним самовизначенням, продовженням інтенсивного розвитку самосвідомості, </w:t>
      </w:r>
      <w:r w:rsidR="006E7577" w:rsidRPr="002F3B71">
        <w:rPr>
          <w:rFonts w:ascii="Times New Roman" w:hAnsi="Times New Roman" w:cs="Times New Roman"/>
          <w:sz w:val="28"/>
          <w:szCs w:val="28"/>
        </w:rPr>
        <w:t>прийняттям</w:t>
      </w:r>
      <w:r w:rsidRPr="002F3B71">
        <w:rPr>
          <w:rFonts w:ascii="Times New Roman" w:hAnsi="Times New Roman" w:cs="Times New Roman"/>
          <w:sz w:val="28"/>
          <w:szCs w:val="28"/>
        </w:rPr>
        <w:t xml:space="preserve"> особистої соціальної відповідальності. Центральним новоутворенням цього вікового періоду є розвиток ідентичності, </w:t>
      </w:r>
      <w:r w:rsidR="006E7577" w:rsidRPr="002F3B71">
        <w:rPr>
          <w:rFonts w:ascii="Times New Roman" w:hAnsi="Times New Roman" w:cs="Times New Roman"/>
          <w:sz w:val="28"/>
          <w:szCs w:val="28"/>
        </w:rPr>
        <w:t>що</w:t>
      </w:r>
      <w:r w:rsidRPr="002F3B71">
        <w:rPr>
          <w:rFonts w:ascii="Times New Roman" w:hAnsi="Times New Roman" w:cs="Times New Roman"/>
          <w:sz w:val="28"/>
          <w:szCs w:val="28"/>
        </w:rPr>
        <w:t xml:space="preserve"> д</w:t>
      </w:r>
      <w:r w:rsidR="006E7577" w:rsidRPr="002F3B71">
        <w:rPr>
          <w:rFonts w:ascii="Times New Roman" w:hAnsi="Times New Roman" w:cs="Times New Roman"/>
          <w:sz w:val="28"/>
          <w:szCs w:val="28"/>
        </w:rPr>
        <w:t>ає можливість</w:t>
      </w:r>
      <w:r w:rsidRPr="002F3B71">
        <w:rPr>
          <w:rFonts w:ascii="Times New Roman" w:hAnsi="Times New Roman" w:cs="Times New Roman"/>
          <w:sz w:val="28"/>
          <w:szCs w:val="28"/>
        </w:rPr>
        <w:t xml:space="preserve"> особистості усвідомлювати себе, визначає її </w:t>
      </w:r>
      <w:r w:rsidR="006E7577" w:rsidRPr="002F3B71">
        <w:rPr>
          <w:rFonts w:ascii="Times New Roman" w:hAnsi="Times New Roman" w:cs="Times New Roman"/>
          <w:sz w:val="28"/>
          <w:szCs w:val="28"/>
        </w:rPr>
        <w:t>власну</w:t>
      </w:r>
      <w:r w:rsidRPr="002F3B71">
        <w:rPr>
          <w:rFonts w:ascii="Times New Roman" w:hAnsi="Times New Roman" w:cs="Times New Roman"/>
          <w:sz w:val="28"/>
          <w:szCs w:val="28"/>
        </w:rPr>
        <w:t xml:space="preserve"> систему цінностей, ідеалів, д</w:t>
      </w:r>
      <w:r w:rsidR="006E7577" w:rsidRPr="002F3B71">
        <w:rPr>
          <w:rFonts w:ascii="Times New Roman" w:hAnsi="Times New Roman" w:cs="Times New Roman"/>
          <w:sz w:val="28"/>
          <w:szCs w:val="28"/>
        </w:rPr>
        <w:t>озволяє</w:t>
      </w:r>
      <w:r w:rsidRPr="002F3B71">
        <w:rPr>
          <w:rFonts w:ascii="Times New Roman" w:hAnsi="Times New Roman" w:cs="Times New Roman"/>
          <w:sz w:val="28"/>
          <w:szCs w:val="28"/>
        </w:rPr>
        <w:t xml:space="preserve"> вистояти проти суспільного тиску, приймати усвідомлені рішення та нести за них відповідальність.</w:t>
      </w:r>
    </w:p>
    <w:p w:rsidR="001D1ACD" w:rsidRPr="002F3B71" w:rsidRDefault="001D1ACD" w:rsidP="00BD1FE3">
      <w:pPr>
        <w:ind w:firstLine="709"/>
        <w:contextualSpacing/>
        <w:rPr>
          <w:rFonts w:ascii="Times New Roman" w:hAnsi="Times New Roman" w:cs="Times New Roman"/>
          <w:b/>
          <w:bCs/>
          <w:color w:val="FF0000"/>
          <w:sz w:val="28"/>
          <w:szCs w:val="28"/>
        </w:rPr>
      </w:pPr>
      <w:r w:rsidRPr="002F3B71">
        <w:rPr>
          <w:rFonts w:ascii="Times New Roman" w:hAnsi="Times New Roman" w:cs="Times New Roman"/>
          <w:sz w:val="28"/>
          <w:szCs w:val="28"/>
        </w:rPr>
        <w:t xml:space="preserve">Емпатія як інтегральна якість особистості </w:t>
      </w:r>
      <w:r w:rsidR="006E7577" w:rsidRPr="002F3B71">
        <w:rPr>
          <w:rFonts w:ascii="Times New Roman" w:hAnsi="Times New Roman" w:cs="Times New Roman"/>
          <w:sz w:val="28"/>
          <w:szCs w:val="28"/>
        </w:rPr>
        <w:t>відіграє провідну роль</w:t>
      </w:r>
      <w:r w:rsidRPr="002F3B71">
        <w:rPr>
          <w:rFonts w:ascii="Times New Roman" w:hAnsi="Times New Roman" w:cs="Times New Roman"/>
          <w:sz w:val="28"/>
          <w:szCs w:val="28"/>
        </w:rPr>
        <w:t xml:space="preserve"> </w:t>
      </w:r>
      <w:r w:rsidR="006E7577" w:rsidRPr="002F3B71">
        <w:rPr>
          <w:rFonts w:ascii="Times New Roman" w:hAnsi="Times New Roman" w:cs="Times New Roman"/>
          <w:sz w:val="28"/>
          <w:szCs w:val="28"/>
        </w:rPr>
        <w:t>у</w:t>
      </w:r>
      <w:r w:rsidRPr="002F3B71">
        <w:rPr>
          <w:rFonts w:ascii="Times New Roman" w:hAnsi="Times New Roman" w:cs="Times New Roman"/>
          <w:sz w:val="28"/>
          <w:szCs w:val="28"/>
        </w:rPr>
        <w:t xml:space="preserve"> її життєво</w:t>
      </w:r>
      <w:r w:rsidR="006E7577" w:rsidRPr="002F3B71">
        <w:rPr>
          <w:rFonts w:ascii="Times New Roman" w:hAnsi="Times New Roman" w:cs="Times New Roman"/>
          <w:sz w:val="28"/>
          <w:szCs w:val="28"/>
        </w:rPr>
        <w:t>му</w:t>
      </w:r>
      <w:r w:rsidRPr="002F3B71">
        <w:rPr>
          <w:rFonts w:ascii="Times New Roman" w:hAnsi="Times New Roman" w:cs="Times New Roman"/>
          <w:sz w:val="28"/>
          <w:szCs w:val="28"/>
        </w:rPr>
        <w:t xml:space="preserve"> самовизначен</w:t>
      </w:r>
      <w:r w:rsidR="006E7577" w:rsidRPr="002F3B71">
        <w:rPr>
          <w:rFonts w:ascii="Times New Roman" w:hAnsi="Times New Roman" w:cs="Times New Roman"/>
          <w:sz w:val="28"/>
          <w:szCs w:val="28"/>
        </w:rPr>
        <w:t>ні</w:t>
      </w:r>
      <w:r w:rsidRPr="002F3B71">
        <w:rPr>
          <w:rFonts w:ascii="Times New Roman" w:hAnsi="Times New Roman" w:cs="Times New Roman"/>
          <w:sz w:val="28"/>
          <w:szCs w:val="28"/>
        </w:rPr>
        <w:t>, становленн</w:t>
      </w:r>
      <w:r w:rsidR="006E7577" w:rsidRPr="002F3B71">
        <w:rPr>
          <w:rFonts w:ascii="Times New Roman" w:hAnsi="Times New Roman" w:cs="Times New Roman"/>
          <w:sz w:val="28"/>
          <w:szCs w:val="28"/>
        </w:rPr>
        <w:t>і</w:t>
      </w:r>
      <w:r w:rsidRPr="002F3B71">
        <w:rPr>
          <w:rFonts w:ascii="Times New Roman" w:hAnsi="Times New Roman" w:cs="Times New Roman"/>
          <w:sz w:val="28"/>
          <w:szCs w:val="28"/>
        </w:rPr>
        <w:t xml:space="preserve"> системи цінностей, </w:t>
      </w:r>
      <w:r w:rsidR="006E7577" w:rsidRPr="002F3B71">
        <w:rPr>
          <w:rFonts w:ascii="Times New Roman" w:hAnsi="Times New Roman" w:cs="Times New Roman"/>
          <w:sz w:val="28"/>
          <w:szCs w:val="28"/>
        </w:rPr>
        <w:t xml:space="preserve">виступає </w:t>
      </w:r>
      <w:r w:rsidRPr="002F3B71">
        <w:rPr>
          <w:rFonts w:ascii="Times New Roman" w:hAnsi="Times New Roman" w:cs="Times New Roman"/>
          <w:sz w:val="28"/>
          <w:szCs w:val="28"/>
        </w:rPr>
        <w:t>умовою розвитку моральної свідомості, самотрансцендентності. Переважна більшість науковців розгляда</w:t>
      </w:r>
      <w:r w:rsidR="005B5326" w:rsidRPr="002F3B71">
        <w:rPr>
          <w:rFonts w:ascii="Times New Roman" w:hAnsi="Times New Roman" w:cs="Times New Roman"/>
          <w:sz w:val="28"/>
          <w:szCs w:val="28"/>
        </w:rPr>
        <w:t>є</w:t>
      </w:r>
      <w:r w:rsidRPr="002F3B71">
        <w:rPr>
          <w:rFonts w:ascii="Times New Roman" w:hAnsi="Times New Roman" w:cs="Times New Roman"/>
          <w:sz w:val="28"/>
          <w:szCs w:val="28"/>
        </w:rPr>
        <w:t xml:space="preserve"> емпатію </w:t>
      </w:r>
      <w:r w:rsidR="006E7577" w:rsidRPr="002F3B71">
        <w:rPr>
          <w:rFonts w:ascii="Times New Roman" w:hAnsi="Times New Roman" w:cs="Times New Roman"/>
          <w:sz w:val="28"/>
          <w:szCs w:val="28"/>
        </w:rPr>
        <w:t>з точки зору</w:t>
      </w:r>
      <w:r w:rsidRPr="002F3B71">
        <w:rPr>
          <w:rFonts w:ascii="Times New Roman" w:hAnsi="Times New Roman" w:cs="Times New Roman"/>
          <w:sz w:val="28"/>
          <w:szCs w:val="28"/>
        </w:rPr>
        <w:t xml:space="preserve"> міжособистісної взаємодії. Доведено </w:t>
      </w:r>
      <w:r w:rsidR="00D66E51" w:rsidRPr="002F3B71">
        <w:rPr>
          <w:rFonts w:ascii="Times New Roman" w:hAnsi="Times New Roman" w:cs="Times New Roman"/>
          <w:sz w:val="28"/>
          <w:szCs w:val="28"/>
        </w:rPr>
        <w:t>провідну</w:t>
      </w:r>
      <w:r w:rsidRPr="002F3B71">
        <w:rPr>
          <w:rFonts w:ascii="Times New Roman" w:hAnsi="Times New Roman" w:cs="Times New Roman"/>
          <w:sz w:val="28"/>
          <w:szCs w:val="28"/>
        </w:rPr>
        <w:t xml:space="preserve"> роль емпатійних почуттів у формуванні </w:t>
      </w:r>
      <w:r w:rsidR="005B5326" w:rsidRPr="002F3B71">
        <w:rPr>
          <w:rFonts w:ascii="Times New Roman" w:hAnsi="Times New Roman" w:cs="Times New Roman"/>
          <w:sz w:val="28"/>
          <w:szCs w:val="28"/>
        </w:rPr>
        <w:t xml:space="preserve">й </w:t>
      </w:r>
      <w:r w:rsidRPr="002F3B71">
        <w:rPr>
          <w:rFonts w:ascii="Times New Roman" w:hAnsi="Times New Roman" w:cs="Times New Roman"/>
          <w:sz w:val="28"/>
          <w:szCs w:val="28"/>
        </w:rPr>
        <w:t>розвитку гуманн</w:t>
      </w:r>
      <w:r w:rsidR="00D66E51" w:rsidRPr="002F3B71">
        <w:rPr>
          <w:rFonts w:ascii="Times New Roman" w:hAnsi="Times New Roman" w:cs="Times New Roman"/>
          <w:sz w:val="28"/>
          <w:szCs w:val="28"/>
        </w:rPr>
        <w:t>ого</w:t>
      </w:r>
      <w:r w:rsidRPr="002F3B71">
        <w:rPr>
          <w:rFonts w:ascii="Times New Roman" w:hAnsi="Times New Roman" w:cs="Times New Roman"/>
          <w:sz w:val="28"/>
          <w:szCs w:val="28"/>
        </w:rPr>
        <w:t>, доброзичлив</w:t>
      </w:r>
      <w:r w:rsidR="00D66E51" w:rsidRPr="002F3B71">
        <w:rPr>
          <w:rFonts w:ascii="Times New Roman" w:hAnsi="Times New Roman" w:cs="Times New Roman"/>
          <w:sz w:val="28"/>
          <w:szCs w:val="28"/>
        </w:rPr>
        <w:t>ого</w:t>
      </w:r>
      <w:r w:rsidRPr="002F3B71">
        <w:rPr>
          <w:rFonts w:ascii="Times New Roman" w:hAnsi="Times New Roman" w:cs="Times New Roman"/>
          <w:sz w:val="28"/>
          <w:szCs w:val="28"/>
        </w:rPr>
        <w:t xml:space="preserve"> ставлен</w:t>
      </w:r>
      <w:r w:rsidR="00D66E51" w:rsidRPr="002F3B71">
        <w:rPr>
          <w:rFonts w:ascii="Times New Roman" w:hAnsi="Times New Roman" w:cs="Times New Roman"/>
          <w:sz w:val="28"/>
          <w:szCs w:val="28"/>
        </w:rPr>
        <w:t>ня</w:t>
      </w:r>
      <w:r w:rsidRPr="002F3B71">
        <w:rPr>
          <w:rFonts w:ascii="Times New Roman" w:hAnsi="Times New Roman" w:cs="Times New Roman"/>
          <w:sz w:val="28"/>
          <w:szCs w:val="28"/>
        </w:rPr>
        <w:t xml:space="preserve"> </w:t>
      </w:r>
      <w:r w:rsidR="00D66E51" w:rsidRPr="002F3B71">
        <w:rPr>
          <w:rFonts w:ascii="Times New Roman" w:hAnsi="Times New Roman" w:cs="Times New Roman"/>
          <w:sz w:val="28"/>
          <w:szCs w:val="28"/>
        </w:rPr>
        <w:t xml:space="preserve">людей </w:t>
      </w:r>
      <w:r w:rsidRPr="002F3B71">
        <w:rPr>
          <w:rFonts w:ascii="Times New Roman" w:hAnsi="Times New Roman" w:cs="Times New Roman"/>
          <w:sz w:val="28"/>
          <w:szCs w:val="28"/>
        </w:rPr>
        <w:t>один до одного, а власне емпатію досліджують як чинник розвитку особистості</w:t>
      </w:r>
      <w:r w:rsidR="00D66E51" w:rsidRPr="002F3B71">
        <w:rPr>
          <w:rFonts w:ascii="Times New Roman" w:hAnsi="Times New Roman" w:cs="Times New Roman"/>
          <w:sz w:val="28"/>
          <w:szCs w:val="28"/>
        </w:rPr>
        <w:t>сної</w:t>
      </w:r>
      <w:r w:rsidRPr="002F3B71">
        <w:rPr>
          <w:rFonts w:ascii="Times New Roman" w:hAnsi="Times New Roman" w:cs="Times New Roman"/>
          <w:sz w:val="28"/>
          <w:szCs w:val="28"/>
        </w:rPr>
        <w:t xml:space="preserve"> асертивності</w:t>
      </w:r>
      <w:r w:rsidR="005B5326" w:rsidRPr="002F3B71">
        <w:rPr>
          <w:rFonts w:ascii="Times New Roman" w:hAnsi="Times New Roman" w:cs="Times New Roman"/>
          <w:sz w:val="28"/>
          <w:szCs w:val="28"/>
        </w:rPr>
        <w:t>.</w:t>
      </w:r>
    </w:p>
    <w:p w:rsidR="00952AF9" w:rsidRPr="002F3B71" w:rsidRDefault="00242D5A" w:rsidP="00BD1FE3">
      <w:pPr>
        <w:ind w:right="79" w:firstLine="709"/>
        <w:contextualSpacing/>
        <w:rPr>
          <w:rFonts w:ascii="Times New Roman" w:eastAsia="Times New Roman" w:hAnsi="Times New Roman" w:cs="Times New Roman"/>
          <w:color w:val="000000"/>
          <w:sz w:val="28"/>
          <w:szCs w:val="28"/>
          <w:bdr w:val="none" w:sz="0" w:space="0" w:color="auto" w:frame="1"/>
        </w:rPr>
      </w:pPr>
      <w:r w:rsidRPr="002F3B71">
        <w:rPr>
          <w:rFonts w:ascii="Times New Roman" w:eastAsia="Times New Roman" w:hAnsi="Times New Roman" w:cs="Times New Roman"/>
          <w:color w:val="000000"/>
          <w:sz w:val="28"/>
          <w:szCs w:val="28"/>
          <w:bdr w:val="none" w:sz="0" w:space="0" w:color="auto" w:frame="1"/>
        </w:rPr>
        <w:t xml:space="preserve">У період ранньої юності розпочинається </w:t>
      </w:r>
      <w:r w:rsidR="00D66E51" w:rsidRPr="002F3B71">
        <w:rPr>
          <w:rFonts w:ascii="Times New Roman" w:eastAsia="Times New Roman" w:hAnsi="Times New Roman" w:cs="Times New Roman"/>
          <w:color w:val="000000"/>
          <w:sz w:val="28"/>
          <w:szCs w:val="28"/>
          <w:bdr w:val="none" w:sz="0" w:space="0" w:color="auto" w:frame="1"/>
        </w:rPr>
        <w:t>значуща</w:t>
      </w:r>
      <w:r w:rsidRPr="002F3B71">
        <w:rPr>
          <w:rFonts w:ascii="Times New Roman" w:eastAsia="Times New Roman" w:hAnsi="Times New Roman" w:cs="Times New Roman"/>
          <w:color w:val="000000"/>
          <w:sz w:val="28"/>
          <w:szCs w:val="28"/>
          <w:bdr w:val="none" w:sz="0" w:space="0" w:color="auto" w:frame="1"/>
        </w:rPr>
        <w:t xml:space="preserve"> перебудова структури емпаті</w:t>
      </w:r>
      <w:r w:rsidR="00D66E51" w:rsidRPr="002F3B71">
        <w:rPr>
          <w:rFonts w:ascii="Times New Roman" w:eastAsia="Times New Roman" w:hAnsi="Times New Roman" w:cs="Times New Roman"/>
          <w:color w:val="000000"/>
          <w:sz w:val="28"/>
          <w:szCs w:val="28"/>
          <w:bdr w:val="none" w:sz="0" w:space="0" w:color="auto" w:frame="1"/>
        </w:rPr>
        <w:t>ї: вона</w:t>
      </w:r>
      <w:r w:rsidRPr="002F3B71">
        <w:rPr>
          <w:rFonts w:ascii="Times New Roman" w:eastAsia="Times New Roman" w:hAnsi="Times New Roman" w:cs="Times New Roman"/>
          <w:color w:val="000000"/>
          <w:sz w:val="28"/>
          <w:szCs w:val="28"/>
          <w:bdr w:val="none" w:sz="0" w:space="0" w:color="auto" w:frame="1"/>
        </w:rPr>
        <w:t xml:space="preserve"> стає більш диференційованою та структурованою. </w:t>
      </w:r>
      <w:r w:rsidR="00D66E51" w:rsidRPr="002F3B71">
        <w:rPr>
          <w:rFonts w:ascii="Times New Roman" w:eastAsia="Times New Roman" w:hAnsi="Times New Roman" w:cs="Times New Roman"/>
          <w:color w:val="000000"/>
          <w:sz w:val="28"/>
          <w:szCs w:val="28"/>
          <w:bdr w:val="none" w:sz="0" w:space="0" w:color="auto" w:frame="1"/>
        </w:rPr>
        <w:t>Ця</w:t>
      </w:r>
      <w:r w:rsidRPr="002F3B71">
        <w:rPr>
          <w:rFonts w:ascii="Times New Roman" w:eastAsia="Times New Roman" w:hAnsi="Times New Roman" w:cs="Times New Roman"/>
          <w:color w:val="000000"/>
          <w:sz w:val="28"/>
          <w:szCs w:val="28"/>
          <w:bdr w:val="none" w:sz="0" w:space="0" w:color="auto" w:frame="1"/>
        </w:rPr>
        <w:t xml:space="preserve"> перебудова, </w:t>
      </w:r>
      <w:r w:rsidR="00D66E51" w:rsidRPr="002F3B71">
        <w:rPr>
          <w:rFonts w:ascii="Times New Roman" w:eastAsia="Times New Roman" w:hAnsi="Times New Roman" w:cs="Times New Roman"/>
          <w:color w:val="000000"/>
          <w:sz w:val="28"/>
          <w:szCs w:val="28"/>
          <w:bdr w:val="none" w:sz="0" w:space="0" w:color="auto" w:frame="1"/>
        </w:rPr>
        <w:t xml:space="preserve">зважаючи на </w:t>
      </w:r>
      <w:r w:rsidRPr="002F3B71">
        <w:rPr>
          <w:rFonts w:ascii="Times New Roman" w:eastAsia="Times New Roman" w:hAnsi="Times New Roman" w:cs="Times New Roman"/>
          <w:color w:val="000000"/>
          <w:sz w:val="28"/>
          <w:szCs w:val="28"/>
          <w:bdr w:val="none" w:sz="0" w:space="0" w:color="auto" w:frame="1"/>
        </w:rPr>
        <w:t xml:space="preserve">особливості психічного розвитку у старшому шкільному віці, </w:t>
      </w:r>
      <w:r w:rsidR="00D66E51" w:rsidRPr="002F3B71">
        <w:rPr>
          <w:rFonts w:ascii="Times New Roman" w:eastAsia="Times New Roman" w:hAnsi="Times New Roman" w:cs="Times New Roman"/>
          <w:color w:val="000000"/>
          <w:sz w:val="28"/>
          <w:szCs w:val="28"/>
          <w:bdr w:val="none" w:sz="0" w:space="0" w:color="auto" w:frame="1"/>
        </w:rPr>
        <w:t xml:space="preserve">скоріш за все виступає </w:t>
      </w:r>
      <w:r w:rsidRPr="002F3B71">
        <w:rPr>
          <w:rFonts w:ascii="Times New Roman" w:eastAsia="Times New Roman" w:hAnsi="Times New Roman" w:cs="Times New Roman"/>
          <w:color w:val="000000"/>
          <w:sz w:val="28"/>
          <w:szCs w:val="28"/>
          <w:bdr w:val="none" w:sz="0" w:space="0" w:color="auto" w:frame="1"/>
        </w:rPr>
        <w:t xml:space="preserve">наслідком становлення світоглядних установок особистості. </w:t>
      </w:r>
    </w:p>
    <w:p w:rsidR="00242D5A" w:rsidRPr="002F3B71" w:rsidRDefault="00242D5A" w:rsidP="00BD1FE3">
      <w:pPr>
        <w:ind w:right="79" w:firstLine="709"/>
        <w:contextualSpacing/>
        <w:rPr>
          <w:rFonts w:ascii="Times New Roman" w:eastAsia="Times New Roman" w:hAnsi="Times New Roman" w:cs="Times New Roman"/>
          <w:color w:val="000000"/>
          <w:sz w:val="28"/>
          <w:szCs w:val="28"/>
          <w:bdr w:val="none" w:sz="0" w:space="0" w:color="auto" w:frame="1"/>
        </w:rPr>
      </w:pPr>
      <w:r w:rsidRPr="002F3B71">
        <w:rPr>
          <w:rFonts w:ascii="Times New Roman" w:eastAsia="Times New Roman" w:hAnsi="Times New Roman" w:cs="Times New Roman"/>
          <w:color w:val="000000"/>
          <w:sz w:val="28"/>
          <w:szCs w:val="28"/>
          <w:bdr w:val="none" w:sz="0" w:space="0" w:color="auto" w:frame="1"/>
        </w:rPr>
        <w:t xml:space="preserve">У комунікативній діяльності розпочинає відігравати важливу роль ідентифікація себе з іншими, </w:t>
      </w:r>
      <w:r w:rsidR="00D66E51" w:rsidRPr="002F3B71">
        <w:rPr>
          <w:rFonts w:ascii="Times New Roman" w:eastAsia="Times New Roman" w:hAnsi="Times New Roman" w:cs="Times New Roman"/>
          <w:color w:val="000000"/>
          <w:sz w:val="28"/>
          <w:szCs w:val="28"/>
          <w:bdr w:val="none" w:sz="0" w:space="0" w:color="auto" w:frame="1"/>
        </w:rPr>
        <w:t>досягається</w:t>
      </w:r>
      <w:r w:rsidRPr="002F3B71">
        <w:rPr>
          <w:rFonts w:ascii="Times New Roman" w:eastAsia="Times New Roman" w:hAnsi="Times New Roman" w:cs="Times New Roman"/>
          <w:color w:val="000000"/>
          <w:sz w:val="28"/>
          <w:szCs w:val="28"/>
          <w:bdr w:val="none" w:sz="0" w:space="0" w:color="auto" w:frame="1"/>
        </w:rPr>
        <w:t xml:space="preserve"> виразність та легкість </w:t>
      </w:r>
      <w:r w:rsidR="00D66E51" w:rsidRPr="002F3B71">
        <w:rPr>
          <w:rFonts w:ascii="Times New Roman" w:eastAsia="Times New Roman" w:hAnsi="Times New Roman" w:cs="Times New Roman"/>
          <w:color w:val="000000"/>
          <w:sz w:val="28"/>
          <w:szCs w:val="28"/>
          <w:bdr w:val="none" w:sz="0" w:space="0" w:color="auto" w:frame="1"/>
        </w:rPr>
        <w:t xml:space="preserve">у </w:t>
      </w:r>
      <w:r w:rsidRPr="002F3B71">
        <w:rPr>
          <w:rFonts w:ascii="Times New Roman" w:eastAsia="Times New Roman" w:hAnsi="Times New Roman" w:cs="Times New Roman"/>
          <w:color w:val="000000"/>
          <w:sz w:val="28"/>
          <w:szCs w:val="28"/>
          <w:bdr w:val="none" w:sz="0" w:space="0" w:color="auto" w:frame="1"/>
        </w:rPr>
        <w:t>спілкуванн</w:t>
      </w:r>
      <w:r w:rsidR="00D66E51" w:rsidRPr="002F3B71">
        <w:rPr>
          <w:rFonts w:ascii="Times New Roman" w:eastAsia="Times New Roman" w:hAnsi="Times New Roman" w:cs="Times New Roman"/>
          <w:color w:val="000000"/>
          <w:sz w:val="28"/>
          <w:szCs w:val="28"/>
          <w:bdr w:val="none" w:sz="0" w:space="0" w:color="auto" w:frame="1"/>
        </w:rPr>
        <w:t>і</w:t>
      </w:r>
      <w:r w:rsidRPr="002F3B71">
        <w:rPr>
          <w:rFonts w:ascii="Times New Roman" w:eastAsia="Times New Roman" w:hAnsi="Times New Roman" w:cs="Times New Roman"/>
          <w:color w:val="000000"/>
          <w:sz w:val="28"/>
          <w:szCs w:val="28"/>
          <w:bdr w:val="none" w:sz="0" w:space="0" w:color="auto" w:frame="1"/>
        </w:rPr>
        <w:t>. Особистісні установки п</w:t>
      </w:r>
      <w:r w:rsidR="00D66E51" w:rsidRPr="002F3B71">
        <w:rPr>
          <w:rFonts w:ascii="Times New Roman" w:eastAsia="Times New Roman" w:hAnsi="Times New Roman" w:cs="Times New Roman"/>
          <w:color w:val="000000"/>
          <w:sz w:val="28"/>
          <w:szCs w:val="28"/>
          <w:bdr w:val="none" w:sz="0" w:space="0" w:color="auto" w:frame="1"/>
        </w:rPr>
        <w:t>рипиняють</w:t>
      </w:r>
      <w:r w:rsidRPr="002F3B71">
        <w:rPr>
          <w:rFonts w:ascii="Times New Roman" w:eastAsia="Times New Roman" w:hAnsi="Times New Roman" w:cs="Times New Roman"/>
          <w:color w:val="000000"/>
          <w:sz w:val="28"/>
          <w:szCs w:val="28"/>
          <w:bdr w:val="none" w:sz="0" w:space="0" w:color="auto" w:frame="1"/>
        </w:rPr>
        <w:t xml:space="preserve"> відігравати </w:t>
      </w:r>
      <w:r w:rsidR="00D66E51" w:rsidRPr="002F3B71">
        <w:rPr>
          <w:rFonts w:ascii="Times New Roman" w:eastAsia="Times New Roman" w:hAnsi="Times New Roman" w:cs="Times New Roman"/>
          <w:color w:val="000000"/>
          <w:sz w:val="28"/>
          <w:szCs w:val="28"/>
          <w:bdr w:val="none" w:sz="0" w:space="0" w:color="auto" w:frame="1"/>
        </w:rPr>
        <w:t>провідну</w:t>
      </w:r>
      <w:r w:rsidRPr="002F3B71">
        <w:rPr>
          <w:rFonts w:ascii="Times New Roman" w:eastAsia="Times New Roman" w:hAnsi="Times New Roman" w:cs="Times New Roman"/>
          <w:color w:val="000000"/>
          <w:sz w:val="28"/>
          <w:szCs w:val="28"/>
          <w:bdr w:val="none" w:sz="0" w:space="0" w:color="auto" w:frame="1"/>
        </w:rPr>
        <w:t xml:space="preserve"> роль у </w:t>
      </w:r>
      <w:r w:rsidR="00D66E51" w:rsidRPr="002F3B71">
        <w:rPr>
          <w:rFonts w:ascii="Times New Roman" w:eastAsia="Times New Roman" w:hAnsi="Times New Roman" w:cs="Times New Roman"/>
          <w:color w:val="000000"/>
          <w:sz w:val="28"/>
          <w:szCs w:val="28"/>
          <w:bdr w:val="none" w:sz="0" w:space="0" w:color="auto" w:frame="1"/>
        </w:rPr>
        <w:t>комунікації</w:t>
      </w:r>
      <w:r w:rsidRPr="002F3B71">
        <w:rPr>
          <w:rFonts w:ascii="Times New Roman" w:eastAsia="Times New Roman" w:hAnsi="Times New Roman" w:cs="Times New Roman"/>
          <w:color w:val="000000"/>
          <w:sz w:val="28"/>
          <w:szCs w:val="28"/>
          <w:bdr w:val="none" w:sz="0" w:space="0" w:color="auto" w:frame="1"/>
        </w:rPr>
        <w:t xml:space="preserve">, що </w:t>
      </w:r>
      <w:r w:rsidR="00744EE5" w:rsidRPr="002F3B71">
        <w:rPr>
          <w:rFonts w:ascii="Times New Roman" w:eastAsia="Times New Roman" w:hAnsi="Times New Roman" w:cs="Times New Roman"/>
          <w:color w:val="000000"/>
          <w:sz w:val="28"/>
          <w:szCs w:val="28"/>
          <w:bdr w:val="none" w:sz="0" w:space="0" w:color="auto" w:frame="1"/>
        </w:rPr>
        <w:t xml:space="preserve">теж </w:t>
      </w:r>
      <w:r w:rsidRPr="002F3B71">
        <w:rPr>
          <w:rFonts w:ascii="Times New Roman" w:eastAsia="Times New Roman" w:hAnsi="Times New Roman" w:cs="Times New Roman"/>
          <w:color w:val="000000"/>
          <w:sz w:val="28"/>
          <w:szCs w:val="28"/>
          <w:bdr w:val="none" w:sz="0" w:space="0" w:color="auto" w:frame="1"/>
        </w:rPr>
        <w:t xml:space="preserve">може </w:t>
      </w:r>
      <w:r w:rsidR="00D66E51" w:rsidRPr="002F3B71">
        <w:rPr>
          <w:rFonts w:ascii="Times New Roman" w:eastAsia="Times New Roman" w:hAnsi="Times New Roman" w:cs="Times New Roman"/>
          <w:color w:val="000000"/>
          <w:sz w:val="28"/>
          <w:szCs w:val="28"/>
          <w:bdr w:val="none" w:sz="0" w:space="0" w:color="auto" w:frame="1"/>
        </w:rPr>
        <w:t>бути наслідком</w:t>
      </w:r>
      <w:r w:rsidRPr="002F3B71">
        <w:rPr>
          <w:rFonts w:ascii="Times New Roman" w:eastAsia="Times New Roman" w:hAnsi="Times New Roman" w:cs="Times New Roman"/>
          <w:color w:val="000000"/>
          <w:sz w:val="28"/>
          <w:szCs w:val="28"/>
          <w:bdr w:val="none" w:sz="0" w:space="0" w:color="auto" w:frame="1"/>
        </w:rPr>
        <w:t xml:space="preserve"> перебудов</w:t>
      </w:r>
      <w:r w:rsidR="00D66E51" w:rsidRPr="002F3B71">
        <w:rPr>
          <w:rFonts w:ascii="Times New Roman" w:eastAsia="Times New Roman" w:hAnsi="Times New Roman" w:cs="Times New Roman"/>
          <w:color w:val="000000"/>
          <w:sz w:val="28"/>
          <w:szCs w:val="28"/>
          <w:bdr w:val="none" w:sz="0" w:space="0" w:color="auto" w:frame="1"/>
        </w:rPr>
        <w:t>и</w:t>
      </w:r>
      <w:r w:rsidRPr="002F3B71">
        <w:rPr>
          <w:rFonts w:ascii="Times New Roman" w:eastAsia="Times New Roman" w:hAnsi="Times New Roman" w:cs="Times New Roman"/>
          <w:color w:val="000000"/>
          <w:sz w:val="28"/>
          <w:szCs w:val="28"/>
          <w:bdr w:val="none" w:sz="0" w:space="0" w:color="auto" w:frame="1"/>
        </w:rPr>
        <w:t xml:space="preserve"> світоглядних установок особистості.</w:t>
      </w:r>
    </w:p>
    <w:p w:rsidR="00EA688D" w:rsidRPr="000463DD" w:rsidRDefault="00952AF9" w:rsidP="000463DD">
      <w:pPr>
        <w:ind w:right="79" w:firstLine="709"/>
        <w:contextualSpacing/>
        <w:rPr>
          <w:rFonts w:ascii="Arial" w:eastAsia="Times New Roman" w:hAnsi="Arial" w:cs="Arial"/>
          <w:color w:val="FF0000"/>
          <w:sz w:val="28"/>
          <w:szCs w:val="28"/>
        </w:rPr>
      </w:pPr>
      <w:r w:rsidRPr="002F3B71">
        <w:rPr>
          <w:rFonts w:ascii="Times New Roman" w:eastAsia="Times New Roman" w:hAnsi="Times New Roman" w:cs="Times New Roman"/>
          <w:color w:val="000000"/>
          <w:sz w:val="28"/>
          <w:szCs w:val="28"/>
          <w:bdr w:val="none" w:sz="0" w:space="0" w:color="auto" w:frame="1"/>
        </w:rPr>
        <w:lastRenderedPageBreak/>
        <w:t>У</w:t>
      </w:r>
      <w:r w:rsidR="00B43ACE" w:rsidRPr="002F3B71">
        <w:rPr>
          <w:rFonts w:ascii="Times New Roman" w:eastAsia="Times New Roman" w:hAnsi="Times New Roman" w:cs="Times New Roman"/>
          <w:color w:val="000000"/>
          <w:sz w:val="28"/>
          <w:szCs w:val="28"/>
          <w:bdr w:val="none" w:sz="0" w:space="0" w:color="auto" w:frame="1"/>
        </w:rPr>
        <w:t xml:space="preserve"> </w:t>
      </w:r>
      <w:r w:rsidR="00D66E51" w:rsidRPr="002F3B71">
        <w:rPr>
          <w:rFonts w:ascii="Times New Roman" w:eastAsia="Times New Roman" w:hAnsi="Times New Roman" w:cs="Times New Roman"/>
          <w:color w:val="000000"/>
          <w:sz w:val="28"/>
          <w:szCs w:val="28"/>
          <w:bdr w:val="none" w:sz="0" w:space="0" w:color="auto" w:frame="1"/>
        </w:rPr>
        <w:t xml:space="preserve">юнацькому віці </w:t>
      </w:r>
      <w:r w:rsidR="00B43ACE" w:rsidRPr="002F3B71">
        <w:rPr>
          <w:rFonts w:ascii="Times New Roman" w:eastAsia="Times New Roman" w:hAnsi="Times New Roman" w:cs="Times New Roman"/>
          <w:color w:val="000000"/>
          <w:sz w:val="28"/>
          <w:szCs w:val="28"/>
          <w:bdr w:val="none" w:sz="0" w:space="0" w:color="auto" w:frame="1"/>
        </w:rPr>
        <w:t xml:space="preserve">завершується становлення взаємозв’язків між комунікативними особливостями особистості, </w:t>
      </w:r>
      <w:r w:rsidR="00D66E51" w:rsidRPr="002F3B71">
        <w:rPr>
          <w:rFonts w:ascii="Times New Roman" w:eastAsia="Times New Roman" w:hAnsi="Times New Roman" w:cs="Times New Roman"/>
          <w:color w:val="000000"/>
          <w:sz w:val="28"/>
          <w:szCs w:val="28"/>
          <w:bdr w:val="none" w:sz="0" w:space="0" w:color="auto" w:frame="1"/>
        </w:rPr>
        <w:t>складові комунікативних здібностей</w:t>
      </w:r>
      <w:r w:rsidR="00B43ACE" w:rsidRPr="002F3B71">
        <w:rPr>
          <w:rFonts w:ascii="Times New Roman" w:eastAsia="Times New Roman" w:hAnsi="Times New Roman" w:cs="Times New Roman"/>
          <w:color w:val="000000"/>
          <w:sz w:val="28"/>
          <w:szCs w:val="28"/>
          <w:bdr w:val="none" w:sz="0" w:space="0" w:color="auto" w:frame="1"/>
        </w:rPr>
        <w:t xml:space="preserve"> інтегруються в єдиний </w:t>
      </w:r>
      <w:r w:rsidR="00D66E51" w:rsidRPr="002F3B71">
        <w:rPr>
          <w:rFonts w:ascii="Times New Roman" w:eastAsia="Times New Roman" w:hAnsi="Times New Roman" w:cs="Times New Roman"/>
          <w:color w:val="000000"/>
          <w:sz w:val="28"/>
          <w:szCs w:val="28"/>
          <w:bdr w:val="none" w:sz="0" w:space="0" w:color="auto" w:frame="1"/>
        </w:rPr>
        <w:t>цілісний</w:t>
      </w:r>
      <w:r w:rsidR="00B43ACE" w:rsidRPr="002F3B71">
        <w:rPr>
          <w:rFonts w:ascii="Times New Roman" w:eastAsia="Times New Roman" w:hAnsi="Times New Roman" w:cs="Times New Roman"/>
          <w:color w:val="000000"/>
          <w:sz w:val="28"/>
          <w:szCs w:val="28"/>
          <w:bdr w:val="none" w:sz="0" w:space="0" w:color="auto" w:frame="1"/>
        </w:rPr>
        <w:t xml:space="preserve"> показник комунікабельності.</w:t>
      </w:r>
    </w:p>
    <w:p w:rsidR="00EA688D" w:rsidRDefault="00EA688D" w:rsidP="00BD1FE3">
      <w:pPr>
        <w:spacing w:line="240" w:lineRule="auto"/>
        <w:ind w:left="360" w:firstLine="709"/>
        <w:contextualSpacing/>
      </w:pPr>
    </w:p>
    <w:p w:rsidR="00EA688D" w:rsidRDefault="00EA688D" w:rsidP="00BD1FE3">
      <w:pPr>
        <w:spacing w:line="240" w:lineRule="auto"/>
        <w:ind w:left="360" w:firstLine="709"/>
        <w:contextualSpacing/>
      </w:pPr>
    </w:p>
    <w:p w:rsidR="00EA688D" w:rsidRDefault="00EA688D" w:rsidP="00BD1FE3">
      <w:pPr>
        <w:spacing w:line="240" w:lineRule="auto"/>
        <w:ind w:left="360" w:firstLine="709"/>
        <w:contextualSpacing/>
      </w:pPr>
    </w:p>
    <w:p w:rsidR="00EA688D" w:rsidRDefault="00EA688D" w:rsidP="00BD1FE3">
      <w:pPr>
        <w:spacing w:line="240" w:lineRule="auto"/>
        <w:ind w:left="360" w:firstLine="709"/>
        <w:contextualSpacing/>
      </w:pPr>
    </w:p>
    <w:p w:rsidR="00EA688D" w:rsidRDefault="00EA688D" w:rsidP="00BD1FE3">
      <w:pPr>
        <w:spacing w:line="240" w:lineRule="auto"/>
        <w:ind w:left="360" w:firstLine="709"/>
        <w:contextualSpacing/>
      </w:pPr>
    </w:p>
    <w:p w:rsidR="00EA688D" w:rsidRDefault="00EA688D" w:rsidP="00BD1FE3">
      <w:pPr>
        <w:spacing w:line="240" w:lineRule="auto"/>
        <w:ind w:left="360" w:firstLine="709"/>
        <w:contextualSpacing/>
      </w:pPr>
    </w:p>
    <w:p w:rsidR="00EA688D" w:rsidRDefault="00EA688D" w:rsidP="00BD1FE3">
      <w:pPr>
        <w:spacing w:line="240" w:lineRule="auto"/>
        <w:ind w:left="360" w:firstLine="709"/>
        <w:contextualSpacing/>
      </w:pPr>
    </w:p>
    <w:p w:rsidR="00EA688D" w:rsidRDefault="00EA688D" w:rsidP="00BD1FE3">
      <w:pPr>
        <w:spacing w:line="240" w:lineRule="auto"/>
        <w:ind w:left="360" w:firstLine="709"/>
        <w:contextualSpacing/>
      </w:pPr>
    </w:p>
    <w:p w:rsidR="00EA688D" w:rsidRDefault="00EA688D" w:rsidP="000463DD">
      <w:pPr>
        <w:spacing w:line="240" w:lineRule="auto"/>
        <w:ind w:left="0"/>
        <w:contextualSpacing/>
      </w:pPr>
    </w:p>
    <w:p w:rsidR="00EA688D" w:rsidRDefault="00EA688D" w:rsidP="00BD1FE3">
      <w:pPr>
        <w:spacing w:line="240" w:lineRule="auto"/>
        <w:ind w:left="360" w:firstLine="709"/>
        <w:contextualSpacing/>
      </w:pPr>
    </w:p>
    <w:p w:rsidR="003147C0" w:rsidRDefault="003147C0" w:rsidP="00BD1FE3">
      <w:pPr>
        <w:spacing w:line="240" w:lineRule="auto"/>
        <w:ind w:left="360" w:firstLine="709"/>
        <w:contextualSpacing/>
      </w:pPr>
    </w:p>
    <w:p w:rsidR="00C36164" w:rsidRDefault="00CF5137" w:rsidP="00C36164">
      <w:pPr>
        <w:ind w:left="0"/>
        <w:contextualSpacing/>
        <w:jc w:val="center"/>
        <w:rPr>
          <w:rFonts w:ascii="Times New Roman" w:hAnsi="Times New Roman" w:cs="Times New Roman"/>
          <w:b/>
          <w:bCs/>
          <w:sz w:val="28"/>
          <w:szCs w:val="28"/>
        </w:rPr>
      </w:pPr>
      <w:r w:rsidRPr="00DF2725">
        <w:rPr>
          <w:rFonts w:ascii="Times New Roman" w:hAnsi="Times New Roman" w:cs="Times New Roman"/>
          <w:b/>
          <w:bCs/>
          <w:sz w:val="28"/>
          <w:szCs w:val="28"/>
        </w:rPr>
        <w:t>РОЗДІЛ 2. ОРГАНІЗАЦІЯ І МЕТОДИ ДОСЛІДЖЕННЯ</w:t>
      </w:r>
    </w:p>
    <w:p w:rsidR="00DF2725" w:rsidRPr="009F1438" w:rsidRDefault="00DF2725" w:rsidP="00DF2725">
      <w:pPr>
        <w:suppressAutoHyphens/>
        <w:spacing w:after="0"/>
        <w:ind w:firstLine="709"/>
        <w:rPr>
          <w:rFonts w:ascii="Times New Roman" w:eastAsia="Times New Roman" w:hAnsi="Times New Roman" w:cs="Times New Roman"/>
          <w:sz w:val="28"/>
          <w:szCs w:val="28"/>
          <w:lang w:eastAsia="ar-SA"/>
        </w:rPr>
      </w:pPr>
      <w:r>
        <w:rPr>
          <w:rFonts w:ascii="Times New Roman" w:hAnsi="Times New Roman" w:cs="Times New Roman"/>
          <w:b/>
          <w:bCs/>
          <w:sz w:val="28"/>
          <w:szCs w:val="28"/>
        </w:rPr>
        <w:t>Д</w:t>
      </w:r>
      <w:r>
        <w:rPr>
          <w:rFonts w:ascii="Times New Roman" w:hAnsi="Times New Roman" w:cs="Times New Roman"/>
          <w:sz w:val="28"/>
          <w:szCs w:val="28"/>
        </w:rPr>
        <w:t xml:space="preserve">ослідження проводилося на базі Фахового коледжу нафтогазових технологій, інженерії та інфраструктури сервісу Одеської національної академії харчових технологій. У ньому взяли участь студенти 2 курсу 16 </w:t>
      </w:r>
      <w:r w:rsidR="00EA688D">
        <w:rPr>
          <w:rFonts w:ascii="Times New Roman" w:hAnsi="Times New Roman" w:cs="Times New Roman"/>
          <w:sz w:val="28"/>
          <w:szCs w:val="28"/>
        </w:rPr>
        <w:t>-</w:t>
      </w:r>
      <w:r>
        <w:rPr>
          <w:rFonts w:ascii="Times New Roman" w:hAnsi="Times New Roman" w:cs="Times New Roman"/>
          <w:sz w:val="28"/>
          <w:szCs w:val="28"/>
        </w:rPr>
        <w:t>17</w:t>
      </w:r>
      <w:r w:rsidR="009313A3">
        <w:rPr>
          <w:rFonts w:ascii="Times New Roman" w:hAnsi="Times New Roman" w:cs="Times New Roman"/>
          <w:sz w:val="28"/>
          <w:szCs w:val="28"/>
        </w:rPr>
        <w:t>-</w:t>
      </w:r>
      <w:r>
        <w:rPr>
          <w:rFonts w:ascii="Times New Roman" w:hAnsi="Times New Roman" w:cs="Times New Roman"/>
          <w:sz w:val="28"/>
          <w:szCs w:val="28"/>
        </w:rPr>
        <w:t xml:space="preserve"> р</w:t>
      </w:r>
      <w:r w:rsidR="009313A3">
        <w:rPr>
          <w:rFonts w:ascii="Times New Roman" w:hAnsi="Times New Roman" w:cs="Times New Roman"/>
          <w:sz w:val="28"/>
          <w:szCs w:val="28"/>
        </w:rPr>
        <w:t>ічного віку</w:t>
      </w:r>
      <w:r>
        <w:rPr>
          <w:rFonts w:ascii="Times New Roman" w:hAnsi="Times New Roman" w:cs="Times New Roman"/>
          <w:sz w:val="28"/>
          <w:szCs w:val="28"/>
        </w:rPr>
        <w:t xml:space="preserve"> у загальній кількості 51 особа: з них 35 дівчат і 16 хлопців.</w:t>
      </w:r>
      <w:r w:rsidRPr="00DF2725">
        <w:rPr>
          <w:rFonts w:ascii="Times New Roman" w:eastAsia="Times New Roman" w:hAnsi="Times New Roman" w:cs="Times New Roman"/>
          <w:sz w:val="28"/>
          <w:szCs w:val="28"/>
          <w:lang w:eastAsia="ar-SA"/>
        </w:rPr>
        <w:t xml:space="preserve"> </w:t>
      </w:r>
      <w:r w:rsidRPr="009F1438">
        <w:rPr>
          <w:rFonts w:ascii="Times New Roman" w:eastAsia="Times New Roman" w:hAnsi="Times New Roman" w:cs="Times New Roman"/>
          <w:sz w:val="28"/>
          <w:szCs w:val="28"/>
          <w:lang w:eastAsia="ar-SA"/>
        </w:rPr>
        <w:t xml:space="preserve">Загальні характеристики вибірки респондентів </w:t>
      </w:r>
      <w:r>
        <w:rPr>
          <w:rFonts w:ascii="Times New Roman" w:eastAsia="Times New Roman" w:hAnsi="Times New Roman" w:cs="Times New Roman"/>
          <w:sz w:val="28"/>
          <w:szCs w:val="28"/>
          <w:lang w:eastAsia="ar-SA"/>
        </w:rPr>
        <w:t>юнацького віку</w:t>
      </w:r>
      <w:r w:rsidRPr="009F1438">
        <w:rPr>
          <w:rFonts w:ascii="Times New Roman" w:eastAsia="Times New Roman" w:hAnsi="Times New Roman" w:cs="Times New Roman"/>
          <w:sz w:val="28"/>
          <w:szCs w:val="28"/>
          <w:lang w:eastAsia="ar-SA"/>
        </w:rPr>
        <w:t xml:space="preserve">, які взяли участь </w:t>
      </w:r>
      <w:r>
        <w:rPr>
          <w:rFonts w:ascii="Times New Roman" w:eastAsia="Times New Roman" w:hAnsi="Times New Roman" w:cs="Times New Roman"/>
          <w:sz w:val="28"/>
          <w:szCs w:val="28"/>
          <w:lang w:eastAsia="ar-SA"/>
        </w:rPr>
        <w:t>у</w:t>
      </w:r>
      <w:r w:rsidRPr="009F1438">
        <w:rPr>
          <w:rFonts w:ascii="Times New Roman" w:eastAsia="Times New Roman" w:hAnsi="Times New Roman" w:cs="Times New Roman"/>
          <w:sz w:val="28"/>
          <w:szCs w:val="28"/>
          <w:lang w:eastAsia="ar-SA"/>
        </w:rPr>
        <w:t xml:space="preserve"> дослідженні, представлені в таблиці 2.1.</w:t>
      </w:r>
    </w:p>
    <w:p w:rsidR="00DF2725" w:rsidRPr="000F7AB8" w:rsidRDefault="00DF2725" w:rsidP="00DF2725">
      <w:pPr>
        <w:suppressAutoHyphens/>
        <w:spacing w:after="0"/>
        <w:ind w:firstLine="709"/>
        <w:jc w:val="right"/>
        <w:rPr>
          <w:rFonts w:ascii="Times New Roman" w:eastAsia="Times New Roman" w:hAnsi="Times New Roman" w:cs="Times New Roman"/>
          <w:b/>
          <w:bCs/>
          <w:iCs/>
          <w:sz w:val="28"/>
          <w:szCs w:val="28"/>
          <w:lang w:eastAsia="ar-SA"/>
        </w:rPr>
      </w:pPr>
      <w:r w:rsidRPr="000F7AB8">
        <w:rPr>
          <w:rFonts w:ascii="Times New Roman" w:eastAsia="Times New Roman" w:hAnsi="Times New Roman" w:cs="Times New Roman"/>
          <w:b/>
          <w:bCs/>
          <w:iCs/>
          <w:sz w:val="28"/>
          <w:szCs w:val="28"/>
          <w:lang w:eastAsia="ar-SA"/>
        </w:rPr>
        <w:t>Таблиця 2.1</w:t>
      </w:r>
    </w:p>
    <w:p w:rsidR="00DF2725" w:rsidRPr="009F1438" w:rsidRDefault="00DF2725" w:rsidP="00DF2725">
      <w:pPr>
        <w:suppressAutoHyphens/>
        <w:spacing w:after="0"/>
        <w:ind w:firstLine="709"/>
        <w:jc w:val="center"/>
        <w:rPr>
          <w:rFonts w:ascii="Times New Roman" w:eastAsia="Times New Roman" w:hAnsi="Times New Roman" w:cs="Times New Roman"/>
          <w:sz w:val="28"/>
          <w:szCs w:val="28"/>
          <w:lang w:eastAsia="ar-SA"/>
        </w:rPr>
      </w:pPr>
      <w:r w:rsidRPr="009F1438">
        <w:rPr>
          <w:rFonts w:ascii="Times New Roman" w:eastAsia="Times New Roman" w:hAnsi="Times New Roman" w:cs="Times New Roman"/>
          <w:b/>
          <w:sz w:val="28"/>
          <w:szCs w:val="28"/>
          <w:lang w:eastAsia="ar-SA"/>
        </w:rPr>
        <w:t>Загальні характеристики вибірки респондентів</w:t>
      </w:r>
    </w:p>
    <w:tbl>
      <w:tblPr>
        <w:tblW w:w="9411" w:type="dxa"/>
        <w:tblInd w:w="-7" w:type="dxa"/>
        <w:tblLayout w:type="fixed"/>
        <w:tblCellMar>
          <w:left w:w="40" w:type="dxa"/>
          <w:right w:w="40" w:type="dxa"/>
        </w:tblCellMar>
        <w:tblLook w:val="0000"/>
      </w:tblPr>
      <w:tblGrid>
        <w:gridCol w:w="7"/>
        <w:gridCol w:w="6554"/>
        <w:gridCol w:w="7"/>
        <w:gridCol w:w="2835"/>
        <w:gridCol w:w="8"/>
      </w:tblGrid>
      <w:tr w:rsidR="00DF2725" w:rsidRPr="009F1438" w:rsidTr="002C5383">
        <w:trPr>
          <w:trHeight w:val="315"/>
        </w:trPr>
        <w:tc>
          <w:tcPr>
            <w:tcW w:w="6561" w:type="dxa"/>
            <w:gridSpan w:val="2"/>
            <w:tcBorders>
              <w:top w:val="single" w:sz="4" w:space="0" w:color="000000"/>
              <w:left w:val="single" w:sz="4" w:space="0" w:color="000000"/>
              <w:bottom w:val="single" w:sz="4" w:space="0" w:color="000000"/>
            </w:tcBorders>
            <w:shd w:val="clear" w:color="auto" w:fill="FFFFFF"/>
            <w:vAlign w:val="center"/>
          </w:tcPr>
          <w:p w:rsidR="00DF2725" w:rsidRPr="009F1438" w:rsidRDefault="00DF2725" w:rsidP="002C5383">
            <w:pPr>
              <w:suppressAutoHyphens/>
              <w:spacing w:after="0"/>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Показники, характеристики вибірки</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F2725" w:rsidRPr="009F1438" w:rsidRDefault="00DF2725" w:rsidP="002C5383">
            <w:pPr>
              <w:suppressAutoHyphens/>
              <w:spacing w:after="0"/>
              <w:jc w:val="center"/>
              <w:rPr>
                <w:rFonts w:ascii="Times New Roman" w:eastAsia="Times New Roman" w:hAnsi="Times New Roman" w:cs="Times New Roman"/>
                <w:sz w:val="28"/>
                <w:lang w:eastAsia="ar-SA"/>
              </w:rPr>
            </w:pPr>
            <w:r w:rsidRPr="009F1438">
              <w:rPr>
                <w:rFonts w:ascii="Times New Roman" w:eastAsia="Times New Roman" w:hAnsi="Times New Roman" w:cs="Times New Roman"/>
                <w:sz w:val="28"/>
                <w:szCs w:val="28"/>
                <w:lang w:eastAsia="ar-SA"/>
              </w:rPr>
              <w:t>Особи, %</w:t>
            </w:r>
          </w:p>
        </w:tc>
      </w:tr>
      <w:tr w:rsidR="00DF2725" w:rsidRPr="009F1438" w:rsidTr="002C5383">
        <w:trPr>
          <w:trHeight w:val="315"/>
        </w:trPr>
        <w:tc>
          <w:tcPr>
            <w:tcW w:w="6561" w:type="dxa"/>
            <w:gridSpan w:val="2"/>
            <w:tcBorders>
              <w:top w:val="single" w:sz="4" w:space="0" w:color="000000"/>
              <w:left w:val="single" w:sz="4" w:space="0" w:color="000000"/>
              <w:bottom w:val="single" w:sz="4" w:space="0" w:color="000000"/>
            </w:tcBorders>
            <w:shd w:val="clear" w:color="auto" w:fill="FFFFFF"/>
            <w:vAlign w:val="center"/>
          </w:tcPr>
          <w:p w:rsidR="00DF2725" w:rsidRPr="009F1438" w:rsidRDefault="00DF2725" w:rsidP="002C5383">
            <w:pPr>
              <w:suppressAutoHyphens/>
              <w:spacing w:after="0"/>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Загальна кількість респондентів</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F2725" w:rsidRPr="009F1438" w:rsidRDefault="00DF2725" w:rsidP="002C5383">
            <w:pPr>
              <w:suppressAutoHyphens/>
              <w:spacing w:after="0"/>
              <w:jc w:val="center"/>
              <w:rPr>
                <w:rFonts w:ascii="Times New Roman" w:eastAsia="Times New Roman" w:hAnsi="Times New Roman" w:cs="Times New Roman"/>
                <w:sz w:val="28"/>
                <w:lang w:eastAsia="ar-SA"/>
              </w:rPr>
            </w:pPr>
            <w:r>
              <w:rPr>
                <w:rFonts w:ascii="Times New Roman" w:eastAsia="Times New Roman" w:hAnsi="Times New Roman" w:cs="Times New Roman"/>
                <w:sz w:val="28"/>
                <w:szCs w:val="28"/>
                <w:lang w:eastAsia="ar-SA"/>
              </w:rPr>
              <w:t>51</w:t>
            </w:r>
            <w:r w:rsidRPr="009F1438">
              <w:rPr>
                <w:rFonts w:ascii="Times New Roman" w:eastAsia="Times New Roman" w:hAnsi="Times New Roman" w:cs="Times New Roman"/>
                <w:sz w:val="28"/>
                <w:szCs w:val="28"/>
                <w:lang w:eastAsia="ar-SA"/>
              </w:rPr>
              <w:t xml:space="preserve"> (100 %)</w:t>
            </w:r>
          </w:p>
        </w:tc>
      </w:tr>
      <w:tr w:rsidR="00DF2725" w:rsidRPr="009F1438" w:rsidTr="002C5383">
        <w:trPr>
          <w:trHeight w:val="315"/>
        </w:trPr>
        <w:tc>
          <w:tcPr>
            <w:tcW w:w="6561" w:type="dxa"/>
            <w:gridSpan w:val="2"/>
            <w:tcBorders>
              <w:top w:val="single" w:sz="4" w:space="0" w:color="000000"/>
              <w:left w:val="single" w:sz="4" w:space="0" w:color="000000"/>
              <w:bottom w:val="single" w:sz="4" w:space="0" w:color="000000"/>
            </w:tcBorders>
            <w:shd w:val="clear" w:color="auto" w:fill="FFFFFF"/>
            <w:vAlign w:val="center"/>
          </w:tcPr>
          <w:p w:rsidR="00DF2725" w:rsidRPr="009F1438" w:rsidRDefault="00DF2725" w:rsidP="002C5383">
            <w:pPr>
              <w:suppressAutoHyphens/>
              <w:spacing w:after="0"/>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Кількість респондентів жіночої статі</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F2725" w:rsidRPr="009F1438" w:rsidRDefault="00DF2725" w:rsidP="002C5383">
            <w:pPr>
              <w:suppressAutoHyphens/>
              <w:spacing w:after="0"/>
              <w:jc w:val="center"/>
              <w:rPr>
                <w:rFonts w:ascii="Times New Roman" w:eastAsia="Times New Roman" w:hAnsi="Times New Roman" w:cs="Times New Roman"/>
                <w:sz w:val="28"/>
                <w:lang w:eastAsia="ar-SA"/>
              </w:rPr>
            </w:pPr>
            <w:r w:rsidRPr="009F1438">
              <w:rPr>
                <w:rFonts w:ascii="Times New Roman" w:eastAsia="Times New Roman" w:hAnsi="Times New Roman" w:cs="Times New Roman"/>
                <w:sz w:val="28"/>
                <w:szCs w:val="28"/>
                <w:lang w:eastAsia="ar-SA"/>
              </w:rPr>
              <w:t>35 (</w:t>
            </w:r>
            <w:r w:rsidR="00CF5987">
              <w:rPr>
                <w:rFonts w:ascii="Times New Roman" w:eastAsia="Times New Roman" w:hAnsi="Times New Roman" w:cs="Times New Roman"/>
                <w:sz w:val="28"/>
                <w:szCs w:val="28"/>
                <w:lang w:eastAsia="ar-SA"/>
              </w:rPr>
              <w:t>69</w:t>
            </w:r>
            <w:r w:rsidRPr="009F1438">
              <w:rPr>
                <w:rFonts w:ascii="Times New Roman" w:eastAsia="Times New Roman" w:hAnsi="Times New Roman" w:cs="Times New Roman"/>
                <w:sz w:val="28"/>
                <w:szCs w:val="28"/>
                <w:lang w:eastAsia="ar-SA"/>
              </w:rPr>
              <w:t>% )</w:t>
            </w:r>
          </w:p>
        </w:tc>
      </w:tr>
      <w:tr w:rsidR="00DF2725" w:rsidRPr="009F1438" w:rsidTr="002C5383">
        <w:trPr>
          <w:trHeight w:val="315"/>
        </w:trPr>
        <w:tc>
          <w:tcPr>
            <w:tcW w:w="6561" w:type="dxa"/>
            <w:gridSpan w:val="2"/>
            <w:tcBorders>
              <w:top w:val="single" w:sz="4" w:space="0" w:color="000000"/>
              <w:left w:val="single" w:sz="4" w:space="0" w:color="000000"/>
              <w:bottom w:val="single" w:sz="4" w:space="0" w:color="000000"/>
            </w:tcBorders>
            <w:shd w:val="clear" w:color="auto" w:fill="FFFFFF"/>
            <w:vAlign w:val="center"/>
          </w:tcPr>
          <w:p w:rsidR="00DF2725" w:rsidRPr="009F1438" w:rsidRDefault="00DF2725" w:rsidP="002C5383">
            <w:pPr>
              <w:suppressAutoHyphens/>
              <w:spacing w:after="0"/>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Кількість респондентів чоловічої статі</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F2725" w:rsidRPr="009F1438" w:rsidRDefault="00A462C8" w:rsidP="002C5383">
            <w:pPr>
              <w:suppressAutoHyphens/>
              <w:spacing w:after="0"/>
              <w:jc w:val="center"/>
              <w:rPr>
                <w:rFonts w:ascii="Times New Roman" w:eastAsia="Times New Roman" w:hAnsi="Times New Roman" w:cs="Times New Roman"/>
                <w:sz w:val="28"/>
                <w:lang w:eastAsia="ar-SA"/>
              </w:rPr>
            </w:pPr>
            <w:r>
              <w:rPr>
                <w:rFonts w:ascii="Times New Roman" w:eastAsia="Times New Roman" w:hAnsi="Times New Roman" w:cs="Times New Roman"/>
                <w:sz w:val="28"/>
                <w:szCs w:val="28"/>
                <w:lang w:eastAsia="ar-SA"/>
              </w:rPr>
              <w:t>16</w:t>
            </w:r>
            <w:r w:rsidR="00DF2725" w:rsidRPr="009F1438">
              <w:rPr>
                <w:rFonts w:ascii="Times New Roman" w:eastAsia="Times New Roman" w:hAnsi="Times New Roman" w:cs="Times New Roman"/>
                <w:sz w:val="28"/>
                <w:szCs w:val="28"/>
                <w:lang w:eastAsia="ar-SA"/>
              </w:rPr>
              <w:t xml:space="preserve"> (</w:t>
            </w:r>
            <w:r w:rsidR="00CF5987">
              <w:rPr>
                <w:rFonts w:ascii="Times New Roman" w:eastAsia="Times New Roman" w:hAnsi="Times New Roman" w:cs="Times New Roman"/>
                <w:sz w:val="28"/>
                <w:szCs w:val="28"/>
                <w:lang w:eastAsia="ar-SA"/>
              </w:rPr>
              <w:t>31</w:t>
            </w:r>
            <w:r w:rsidR="00DF2725" w:rsidRPr="009F1438">
              <w:rPr>
                <w:rFonts w:ascii="Times New Roman" w:eastAsia="Times New Roman" w:hAnsi="Times New Roman" w:cs="Times New Roman"/>
                <w:sz w:val="28"/>
                <w:szCs w:val="28"/>
                <w:lang w:eastAsia="ar-SA"/>
              </w:rPr>
              <w:t>% )</w:t>
            </w:r>
          </w:p>
        </w:tc>
      </w:tr>
      <w:tr w:rsidR="00DF2725" w:rsidRPr="009F1438" w:rsidTr="002C5383">
        <w:trPr>
          <w:gridBefore w:val="1"/>
          <w:gridAfter w:val="1"/>
          <w:wBefore w:w="7" w:type="dxa"/>
          <w:wAfter w:w="8" w:type="dxa"/>
          <w:trHeight w:val="315"/>
        </w:trPr>
        <w:tc>
          <w:tcPr>
            <w:tcW w:w="656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2725" w:rsidRPr="009F1438" w:rsidRDefault="00DF2725" w:rsidP="002C5383">
            <w:pPr>
              <w:spacing w:after="0" w:line="240" w:lineRule="auto"/>
              <w:ind w:right="-1"/>
              <w:rPr>
                <w:rFonts w:ascii="Times New Roman" w:eastAsia="Calibri" w:hAnsi="Times New Roman" w:cs="Times New Roman"/>
                <w:sz w:val="28"/>
                <w:szCs w:val="28"/>
              </w:rPr>
            </w:pPr>
            <w:r w:rsidRPr="009F1438">
              <w:rPr>
                <w:rFonts w:ascii="Times New Roman" w:eastAsia="Calibri" w:hAnsi="Times New Roman" w:cs="Times New Roman"/>
                <w:sz w:val="28"/>
                <w:szCs w:val="28"/>
              </w:rPr>
              <w:t>Середній вік респондентів</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DF2725" w:rsidRPr="009F1438" w:rsidRDefault="00DF2725" w:rsidP="002C5383">
            <w:pPr>
              <w:spacing w:after="0" w:line="240" w:lineRule="auto"/>
              <w:ind w:right="-1" w:firstLine="709"/>
              <w:rPr>
                <w:rFonts w:ascii="Times New Roman" w:eastAsia="Calibri" w:hAnsi="Times New Roman" w:cs="Times New Roman"/>
                <w:sz w:val="28"/>
                <w:szCs w:val="28"/>
              </w:rPr>
            </w:pPr>
            <w:r w:rsidRPr="009F1438">
              <w:rPr>
                <w:rFonts w:ascii="Times New Roman" w:eastAsia="Calibri" w:hAnsi="Times New Roman" w:cs="Times New Roman"/>
                <w:sz w:val="28"/>
                <w:szCs w:val="28"/>
              </w:rPr>
              <w:t>1</w:t>
            </w:r>
            <w:r w:rsidR="00A462C8">
              <w:rPr>
                <w:rFonts w:ascii="Times New Roman" w:eastAsia="Calibri" w:hAnsi="Times New Roman" w:cs="Times New Roman"/>
                <w:sz w:val="28"/>
                <w:szCs w:val="28"/>
              </w:rPr>
              <w:t>6</w:t>
            </w:r>
            <w:r w:rsidRPr="009F1438">
              <w:rPr>
                <w:rFonts w:ascii="Times New Roman" w:eastAsia="Calibri" w:hAnsi="Times New Roman" w:cs="Times New Roman"/>
                <w:sz w:val="28"/>
                <w:szCs w:val="28"/>
              </w:rPr>
              <w:t xml:space="preserve"> років</w:t>
            </w:r>
          </w:p>
        </w:tc>
      </w:tr>
    </w:tbl>
    <w:p w:rsidR="00A462C8" w:rsidRPr="00A462C8" w:rsidRDefault="00A462C8" w:rsidP="00A462C8">
      <w:pPr>
        <w:spacing w:after="0"/>
        <w:ind w:firstLine="709"/>
        <w:rPr>
          <w:rFonts w:ascii="Times New Roman" w:eastAsia="Times New Roman" w:hAnsi="Times New Roman" w:cs="Times New Roman"/>
          <w:sz w:val="28"/>
          <w:szCs w:val="28"/>
          <w:lang w:eastAsia="ru-RU"/>
        </w:rPr>
      </w:pPr>
      <w:r w:rsidRPr="002F3B71">
        <w:rPr>
          <w:rFonts w:ascii="Times New Roman" w:eastAsia="Times New Roman" w:hAnsi="Times New Roman" w:cs="Times New Roman"/>
          <w:sz w:val="28"/>
          <w:szCs w:val="28"/>
          <w:lang w:eastAsia="ru-RU"/>
        </w:rPr>
        <w:t xml:space="preserve">Для більш обґрунтованого й точного вивчення характеристик суверенності психологічного простору, особливостей емпатії та комунікативної компетентності ми використовували ряд методик, які дали </w:t>
      </w:r>
      <w:r w:rsidR="00902EF8" w:rsidRPr="002F3B71">
        <w:rPr>
          <w:rFonts w:ascii="Times New Roman" w:eastAsia="Times New Roman" w:hAnsi="Times New Roman" w:cs="Times New Roman"/>
          <w:sz w:val="28"/>
          <w:szCs w:val="28"/>
          <w:lang w:eastAsia="ru-RU"/>
        </w:rPr>
        <w:t>можливість</w:t>
      </w:r>
      <w:r w:rsidRPr="002F3B71">
        <w:rPr>
          <w:rFonts w:ascii="Times New Roman" w:eastAsia="Times New Roman" w:hAnsi="Times New Roman" w:cs="Times New Roman"/>
          <w:sz w:val="28"/>
          <w:szCs w:val="28"/>
          <w:lang w:eastAsia="ru-RU"/>
        </w:rPr>
        <w:t xml:space="preserve"> отримати емпіричні показники й дати їм якісну та кількісну </w:t>
      </w:r>
      <w:r w:rsidRPr="002F3B71">
        <w:rPr>
          <w:rFonts w:ascii="Times New Roman" w:eastAsia="Times New Roman" w:hAnsi="Times New Roman" w:cs="Times New Roman"/>
          <w:sz w:val="28"/>
          <w:szCs w:val="28"/>
          <w:lang w:eastAsia="ru-RU"/>
        </w:rPr>
        <w:lastRenderedPageBreak/>
        <w:t>оцінку.</w:t>
      </w:r>
      <w:r w:rsidRPr="002F3B71">
        <w:rPr>
          <w:rFonts w:ascii="Times New Roman" w:eastAsia="Calibri" w:hAnsi="Times New Roman" w:cs="Times New Roman"/>
          <w:bCs/>
          <w:sz w:val="28"/>
          <w:szCs w:val="28"/>
          <w:lang w:eastAsia="ar-SA"/>
        </w:rPr>
        <w:t xml:space="preserve"> </w:t>
      </w:r>
      <w:r w:rsidRPr="002F3B71">
        <w:rPr>
          <w:rFonts w:ascii="Times New Roman" w:eastAsia="Times New Roman" w:hAnsi="Times New Roman" w:cs="Times New Roman"/>
          <w:sz w:val="28"/>
          <w:szCs w:val="28"/>
          <w:lang w:eastAsia="ru-RU"/>
        </w:rPr>
        <w:t xml:space="preserve">Методики були підібрані таким чином, щоб </w:t>
      </w:r>
      <w:r>
        <w:rPr>
          <w:rFonts w:ascii="Times New Roman" w:eastAsia="Times New Roman" w:hAnsi="Times New Roman" w:cs="Times New Roman"/>
          <w:sz w:val="28"/>
          <w:szCs w:val="28"/>
          <w:lang w:eastAsia="ru-RU"/>
        </w:rPr>
        <w:t>відповідати віку респондентів.</w:t>
      </w:r>
    </w:p>
    <w:p w:rsidR="00A462C8" w:rsidRPr="009F1438" w:rsidRDefault="00A462C8" w:rsidP="00A462C8">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 xml:space="preserve">Отже, дослідження </w:t>
      </w:r>
      <w:r>
        <w:rPr>
          <w:rFonts w:ascii="Times New Roman" w:eastAsia="Times New Roman" w:hAnsi="Times New Roman" w:cs="Times New Roman"/>
          <w:sz w:val="28"/>
          <w:szCs w:val="28"/>
          <w:lang w:eastAsia="ar-SA"/>
        </w:rPr>
        <w:t xml:space="preserve">суверенності психологічного простору, емпатії й комунікативної соціальної компетентності осіб юнацького </w:t>
      </w:r>
      <w:r w:rsidRPr="009F1438">
        <w:rPr>
          <w:rFonts w:ascii="Times New Roman" w:eastAsia="Times New Roman" w:hAnsi="Times New Roman" w:cs="Times New Roman"/>
          <w:sz w:val="28"/>
          <w:szCs w:val="28"/>
          <w:lang w:eastAsia="ar-SA"/>
        </w:rPr>
        <w:t>віку проводилось з використанням наступних методик</w:t>
      </w:r>
      <w:r>
        <w:rPr>
          <w:rFonts w:ascii="Times New Roman" w:eastAsia="Times New Roman" w:hAnsi="Times New Roman" w:cs="Times New Roman"/>
          <w:sz w:val="28"/>
          <w:szCs w:val="28"/>
          <w:lang w:eastAsia="ar-SA"/>
        </w:rPr>
        <w:t>:</w:t>
      </w:r>
    </w:p>
    <w:p w:rsidR="00A462C8" w:rsidRPr="009F1438" w:rsidRDefault="00A462C8" w:rsidP="00A462C8">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1. О</w:t>
      </w:r>
      <w:r>
        <w:rPr>
          <w:rFonts w:ascii="Times New Roman" w:hAnsi="Times New Roman" w:cs="Times New Roman"/>
          <w:sz w:val="28"/>
          <w:szCs w:val="28"/>
        </w:rPr>
        <w:t>питувальник «Суверенність психологічного простору», автор С.К. Нартова-Бочавер</w:t>
      </w:r>
      <w:r>
        <w:rPr>
          <w:rFonts w:ascii="Times New Roman" w:eastAsia="Times New Roman" w:hAnsi="Times New Roman" w:cs="Times New Roman"/>
          <w:sz w:val="28"/>
          <w:szCs w:val="28"/>
          <w:lang w:eastAsia="ar-SA"/>
        </w:rPr>
        <w:t>;</w:t>
      </w:r>
    </w:p>
    <w:p w:rsidR="00A462C8" w:rsidRDefault="00A462C8" w:rsidP="00A462C8">
      <w:pPr>
        <w:suppressAutoHyphens/>
        <w:spacing w:after="0"/>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9F143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Методика </w:t>
      </w:r>
      <w:r>
        <w:rPr>
          <w:rFonts w:ascii="Times New Roman" w:hAnsi="Times New Roman" w:cs="Times New Roman"/>
          <w:sz w:val="28"/>
          <w:szCs w:val="28"/>
        </w:rPr>
        <w:t>дослідження психологічного благополуччя, автор К. Ріфф, версія Т.Д. Шевеленкової, П.П. Фесенко</w:t>
      </w:r>
      <w:r>
        <w:rPr>
          <w:rFonts w:ascii="Times New Roman" w:eastAsia="Times New Roman" w:hAnsi="Times New Roman" w:cs="Times New Roman"/>
          <w:sz w:val="28"/>
          <w:szCs w:val="28"/>
          <w:lang w:eastAsia="ar-SA"/>
        </w:rPr>
        <w:t>;</w:t>
      </w:r>
    </w:p>
    <w:p w:rsidR="00A462C8" w:rsidRDefault="00A462C8" w:rsidP="00A462C8">
      <w:pPr>
        <w:suppressAutoHyphens/>
        <w:spacing w:after="0"/>
        <w:ind w:firstLine="708"/>
        <w:rPr>
          <w:rFonts w:ascii="Times New Roman" w:eastAsia="Calibri" w:hAnsi="Times New Roman" w:cs="Times New Roman"/>
          <w:sz w:val="28"/>
          <w:szCs w:val="28"/>
          <w:lang w:eastAsia="ar-SA"/>
        </w:rPr>
      </w:pPr>
      <w:r>
        <w:rPr>
          <w:rFonts w:ascii="Times New Roman" w:eastAsia="Times New Roman" w:hAnsi="Times New Roman" w:cs="Times New Roman"/>
          <w:sz w:val="28"/>
          <w:szCs w:val="28"/>
          <w:lang w:eastAsia="ar-SA"/>
        </w:rPr>
        <w:t>3.</w:t>
      </w:r>
      <w:r w:rsidRPr="0077363E">
        <w:rPr>
          <w:rFonts w:ascii="Times New Roman" w:eastAsia="Calibri" w:hAnsi="Times New Roman" w:cs="Times New Roman"/>
          <w:i/>
          <w:sz w:val="28"/>
          <w:szCs w:val="28"/>
          <w:lang w:eastAsia="ar-SA"/>
        </w:rPr>
        <w:t xml:space="preserve"> </w:t>
      </w:r>
      <w:r w:rsidRPr="0077363E">
        <w:rPr>
          <w:rFonts w:ascii="Times New Roman" w:eastAsia="Calibri" w:hAnsi="Times New Roman" w:cs="Times New Roman"/>
          <w:sz w:val="28"/>
          <w:szCs w:val="28"/>
          <w:lang w:eastAsia="ar-SA"/>
        </w:rPr>
        <w:t xml:space="preserve">Методика </w:t>
      </w:r>
      <w:r>
        <w:rPr>
          <w:rFonts w:ascii="Times New Roman" w:hAnsi="Times New Roman" w:cs="Times New Roman"/>
          <w:sz w:val="28"/>
          <w:szCs w:val="28"/>
        </w:rPr>
        <w:t>діагностики «емоційного інтелекту», автор Н. Холл</w:t>
      </w:r>
      <w:r>
        <w:rPr>
          <w:rFonts w:ascii="Times New Roman" w:eastAsia="Calibri" w:hAnsi="Times New Roman" w:cs="Times New Roman"/>
          <w:sz w:val="28"/>
          <w:szCs w:val="28"/>
          <w:lang w:eastAsia="ar-SA"/>
        </w:rPr>
        <w:t>;</w:t>
      </w:r>
    </w:p>
    <w:p w:rsidR="00A462C8" w:rsidRDefault="00A462C8" w:rsidP="00A462C8">
      <w:pPr>
        <w:suppressAutoHyphens/>
        <w:spacing w:after="0"/>
        <w:ind w:firstLine="708"/>
        <w:rPr>
          <w:rFonts w:ascii="Times New Roman" w:hAnsi="Times New Roman" w:cs="Times New Roman"/>
          <w:sz w:val="28"/>
          <w:szCs w:val="28"/>
        </w:rPr>
      </w:pPr>
      <w:r>
        <w:rPr>
          <w:rFonts w:ascii="Times New Roman" w:eastAsia="Calibri" w:hAnsi="Times New Roman" w:cs="Times New Roman"/>
          <w:sz w:val="28"/>
          <w:szCs w:val="28"/>
          <w:lang w:eastAsia="ar-SA"/>
        </w:rPr>
        <w:t>4.</w:t>
      </w:r>
      <w:r w:rsidR="000D73A6" w:rsidRPr="000D73A6">
        <w:rPr>
          <w:rFonts w:ascii="Times New Roman" w:hAnsi="Times New Roman" w:cs="Times New Roman"/>
          <w:sz w:val="28"/>
          <w:szCs w:val="28"/>
        </w:rPr>
        <w:t xml:space="preserve"> </w:t>
      </w:r>
      <w:r w:rsidR="000D73A6">
        <w:rPr>
          <w:rFonts w:ascii="Times New Roman" w:hAnsi="Times New Roman" w:cs="Times New Roman"/>
          <w:sz w:val="28"/>
          <w:szCs w:val="28"/>
        </w:rPr>
        <w:t>Методика діагностики полікомунікативної емпатії, автор В. Бойко;</w:t>
      </w:r>
    </w:p>
    <w:p w:rsidR="000D73A6" w:rsidRPr="0077363E" w:rsidRDefault="000D73A6" w:rsidP="00A462C8">
      <w:pPr>
        <w:suppressAutoHyphens/>
        <w:spacing w:after="0"/>
        <w:ind w:firstLine="708"/>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Pr="000D73A6">
        <w:rPr>
          <w:rFonts w:ascii="Times New Roman" w:hAnsi="Times New Roman" w:cs="Times New Roman"/>
          <w:sz w:val="28"/>
          <w:szCs w:val="28"/>
        </w:rPr>
        <w:t xml:space="preserve"> </w:t>
      </w:r>
      <w:r>
        <w:rPr>
          <w:rFonts w:ascii="Times New Roman" w:hAnsi="Times New Roman" w:cs="Times New Roman"/>
          <w:sz w:val="28"/>
          <w:szCs w:val="28"/>
        </w:rPr>
        <w:t>Методика діагностики комунікативної соціальної компетентності, автори Н.П. Фетискин, В.В. Козлов, Г.М. Мануйлов.</w:t>
      </w:r>
    </w:p>
    <w:p w:rsidR="00DF2725" w:rsidRPr="00DF2725" w:rsidRDefault="00DF2725" w:rsidP="00DF2725">
      <w:pPr>
        <w:ind w:left="0"/>
        <w:contextualSpacing/>
        <w:rPr>
          <w:rFonts w:ascii="Times New Roman" w:hAnsi="Times New Roman" w:cs="Times New Roman"/>
          <w:b/>
          <w:bCs/>
          <w:sz w:val="28"/>
          <w:szCs w:val="28"/>
        </w:rPr>
      </w:pPr>
    </w:p>
    <w:p w:rsidR="00CF5137" w:rsidRDefault="00CF5137" w:rsidP="00DF2725">
      <w:pPr>
        <w:ind w:left="0"/>
        <w:contextualSpacing/>
        <w:rPr>
          <w:rFonts w:ascii="Times New Roman" w:hAnsi="Times New Roman" w:cs="Times New Roman"/>
          <w:b/>
          <w:bCs/>
          <w:sz w:val="28"/>
          <w:szCs w:val="28"/>
        </w:rPr>
      </w:pPr>
      <w:r w:rsidRPr="00DF2725">
        <w:rPr>
          <w:rFonts w:ascii="Times New Roman" w:hAnsi="Times New Roman" w:cs="Times New Roman"/>
          <w:b/>
          <w:bCs/>
          <w:sz w:val="28"/>
          <w:szCs w:val="28"/>
        </w:rPr>
        <w:t>2.1 Обгрунтування обраних методик</w:t>
      </w:r>
    </w:p>
    <w:p w:rsidR="00CF5987" w:rsidRPr="009F1438" w:rsidRDefault="00CF5987" w:rsidP="00CF5987">
      <w:pPr>
        <w:suppressAutoHyphens/>
        <w:spacing w:after="0"/>
        <w:ind w:firstLine="709"/>
        <w:rPr>
          <w:rFonts w:ascii="Times New Roman" w:eastAsia="Times New Roman" w:hAnsi="Times New Roman" w:cs="Times New Roman"/>
          <w:i/>
          <w:sz w:val="28"/>
          <w:szCs w:val="28"/>
          <w:lang w:eastAsia="ar-SA"/>
        </w:rPr>
      </w:pPr>
      <w:r w:rsidRPr="009F1438">
        <w:rPr>
          <w:rFonts w:ascii="Times New Roman" w:eastAsia="Times New Roman" w:hAnsi="Times New Roman" w:cs="Times New Roman"/>
          <w:i/>
          <w:sz w:val="28"/>
          <w:szCs w:val="28"/>
          <w:lang w:eastAsia="ar-SA"/>
        </w:rPr>
        <w:t xml:space="preserve">1. </w:t>
      </w:r>
      <w:r>
        <w:rPr>
          <w:rFonts w:ascii="Times New Roman" w:eastAsia="Times New Roman" w:hAnsi="Times New Roman" w:cs="Times New Roman"/>
          <w:i/>
          <w:sz w:val="28"/>
          <w:szCs w:val="28"/>
          <w:lang w:eastAsia="ar-SA"/>
        </w:rPr>
        <w:t xml:space="preserve"> </w:t>
      </w:r>
      <w:r w:rsidRPr="009F1438">
        <w:rPr>
          <w:rFonts w:ascii="Times New Roman" w:eastAsia="Times New Roman" w:hAnsi="Times New Roman" w:cs="Times New Roman"/>
          <w:i/>
          <w:sz w:val="28"/>
          <w:lang w:eastAsia="ar-SA"/>
        </w:rPr>
        <w:t>Опитувальник «</w:t>
      </w:r>
      <w:r>
        <w:rPr>
          <w:rFonts w:ascii="Times New Roman" w:eastAsia="Times New Roman" w:hAnsi="Times New Roman" w:cs="Times New Roman"/>
          <w:i/>
          <w:sz w:val="28"/>
          <w:lang w:eastAsia="ar-SA"/>
        </w:rPr>
        <w:t>Суверенність психологічного простору</w:t>
      </w:r>
      <w:r w:rsidRPr="009F1438">
        <w:rPr>
          <w:rFonts w:ascii="Times New Roman" w:eastAsia="Times New Roman" w:hAnsi="Times New Roman" w:cs="Times New Roman"/>
          <w:i/>
          <w:sz w:val="28"/>
          <w:lang w:eastAsia="ar-SA"/>
        </w:rPr>
        <w:t>»</w:t>
      </w:r>
      <w:r>
        <w:rPr>
          <w:rFonts w:ascii="Times New Roman" w:eastAsia="Times New Roman" w:hAnsi="Times New Roman" w:cs="Times New Roman"/>
          <w:i/>
          <w:sz w:val="28"/>
          <w:lang w:eastAsia="ar-SA"/>
        </w:rPr>
        <w:t>,</w:t>
      </w:r>
      <w:r w:rsidRPr="009F1438">
        <w:rPr>
          <w:rFonts w:ascii="Times New Roman" w:eastAsia="Times New Roman" w:hAnsi="Times New Roman" w:cs="Times New Roman"/>
          <w:i/>
          <w:sz w:val="28"/>
          <w:lang w:eastAsia="ar-SA"/>
        </w:rPr>
        <w:t xml:space="preserve"> автор </w:t>
      </w:r>
      <w:r>
        <w:rPr>
          <w:rFonts w:ascii="Times New Roman" w:eastAsia="Times New Roman" w:hAnsi="Times New Roman" w:cs="Times New Roman"/>
          <w:i/>
          <w:sz w:val="28"/>
          <w:lang w:eastAsia="ar-SA"/>
        </w:rPr>
        <w:t>С.К. Нартова-Бочавер</w:t>
      </w:r>
      <w:r w:rsidRPr="009F1438">
        <w:rPr>
          <w:rFonts w:ascii="Times New Roman" w:eastAsia="Times New Roman" w:hAnsi="Times New Roman" w:cs="Times New Roman"/>
          <w:i/>
          <w:sz w:val="28"/>
          <w:lang w:eastAsia="ar-SA"/>
        </w:rPr>
        <w:t>.</w:t>
      </w:r>
    </w:p>
    <w:p w:rsidR="00CF5987" w:rsidRPr="009F1438" w:rsidRDefault="00CF5987" w:rsidP="00CF5987">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Для діагностики рівн</w:t>
      </w:r>
      <w:r>
        <w:rPr>
          <w:rFonts w:ascii="Times New Roman" w:eastAsia="Times New Roman" w:hAnsi="Times New Roman" w:cs="Times New Roman"/>
          <w:sz w:val="28"/>
          <w:szCs w:val="28"/>
          <w:lang w:eastAsia="ar-SA"/>
        </w:rPr>
        <w:t>я суверенності</w:t>
      </w:r>
      <w:r w:rsidRPr="009F1438">
        <w:rPr>
          <w:rFonts w:ascii="Times New Roman" w:eastAsia="Times New Roman" w:hAnsi="Times New Roman" w:cs="Times New Roman"/>
          <w:sz w:val="28"/>
          <w:szCs w:val="28"/>
          <w:lang w:eastAsia="ar-SA"/>
        </w:rPr>
        <w:t xml:space="preserve"> ми обрали </w:t>
      </w:r>
      <w:r>
        <w:rPr>
          <w:rFonts w:ascii="Times New Roman" w:eastAsia="Times New Roman" w:hAnsi="Times New Roman" w:cs="Times New Roman"/>
          <w:sz w:val="28"/>
          <w:szCs w:val="28"/>
          <w:lang w:eastAsia="ar-SA"/>
        </w:rPr>
        <w:t xml:space="preserve">цю </w:t>
      </w:r>
      <w:r w:rsidRPr="009F1438">
        <w:rPr>
          <w:rFonts w:ascii="Times New Roman" w:eastAsia="Times New Roman" w:hAnsi="Times New Roman" w:cs="Times New Roman"/>
          <w:sz w:val="28"/>
          <w:szCs w:val="28"/>
          <w:lang w:eastAsia="ar-SA"/>
        </w:rPr>
        <w:t>методику</w:t>
      </w:r>
      <w:r>
        <w:rPr>
          <w:rFonts w:ascii="Times New Roman" w:eastAsia="Times New Roman" w:hAnsi="Times New Roman" w:cs="Times New Roman"/>
          <w:sz w:val="28"/>
          <w:szCs w:val="28"/>
          <w:lang w:eastAsia="ar-SA"/>
        </w:rPr>
        <w:t xml:space="preserve">, </w:t>
      </w:r>
      <w:r w:rsidRPr="009F1438">
        <w:rPr>
          <w:rFonts w:ascii="Times New Roman" w:eastAsia="Times New Roman" w:hAnsi="Times New Roman" w:cs="Times New Roman"/>
          <w:sz w:val="28"/>
          <w:szCs w:val="28"/>
          <w:lang w:eastAsia="ar-SA"/>
        </w:rPr>
        <w:t xml:space="preserve">оскільки вона дозволяє отримати диференційовану </w:t>
      </w:r>
      <w:r>
        <w:rPr>
          <w:rFonts w:ascii="Times New Roman" w:eastAsia="Times New Roman" w:hAnsi="Times New Roman" w:cs="Times New Roman"/>
          <w:sz w:val="28"/>
          <w:szCs w:val="28"/>
          <w:lang w:eastAsia="ar-SA"/>
        </w:rPr>
        <w:t xml:space="preserve">характеристику рівня суверенності </w:t>
      </w:r>
      <w:r w:rsidRPr="009F1438">
        <w:rPr>
          <w:rFonts w:ascii="Times New Roman" w:eastAsia="Times New Roman" w:hAnsi="Times New Roman" w:cs="Times New Roman"/>
          <w:sz w:val="28"/>
          <w:szCs w:val="28"/>
          <w:lang w:eastAsia="ar-SA"/>
        </w:rPr>
        <w:t xml:space="preserve">респондентів </w:t>
      </w:r>
      <w:r>
        <w:rPr>
          <w:rFonts w:ascii="Times New Roman" w:eastAsia="Times New Roman" w:hAnsi="Times New Roman" w:cs="Times New Roman"/>
          <w:sz w:val="28"/>
          <w:szCs w:val="28"/>
          <w:lang w:eastAsia="ar-SA"/>
        </w:rPr>
        <w:t>віком від 11 років і дорослих</w:t>
      </w:r>
      <w:r w:rsidR="006C7E4E">
        <w:rPr>
          <w:rFonts w:ascii="Times New Roman" w:eastAsia="Times New Roman" w:hAnsi="Times New Roman" w:cs="Times New Roman"/>
          <w:sz w:val="28"/>
          <w:szCs w:val="28"/>
          <w:lang w:eastAsia="ar-SA"/>
        </w:rPr>
        <w:t>, виявляючи:</w:t>
      </w:r>
    </w:p>
    <w:p w:rsidR="00CF5987" w:rsidRPr="009F1438" w:rsidRDefault="00CF5987" w:rsidP="00CF5987">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 xml:space="preserve">А) </w:t>
      </w:r>
      <w:r w:rsidR="006C7E4E">
        <w:rPr>
          <w:rFonts w:ascii="Times New Roman" w:eastAsia="Times New Roman" w:hAnsi="Times New Roman" w:cs="Times New Roman"/>
          <w:sz w:val="28"/>
          <w:szCs w:val="28"/>
          <w:lang w:eastAsia="ar-SA"/>
        </w:rPr>
        <w:t>ступінь</w:t>
      </w:r>
      <w:r w:rsidRPr="009F1438">
        <w:rPr>
          <w:rFonts w:ascii="Times New Roman" w:eastAsia="Times New Roman" w:hAnsi="Times New Roman" w:cs="Times New Roman"/>
          <w:sz w:val="28"/>
          <w:szCs w:val="28"/>
          <w:lang w:eastAsia="ar-SA"/>
        </w:rPr>
        <w:t xml:space="preserve"> </w:t>
      </w:r>
      <w:r w:rsidR="006C7E4E">
        <w:rPr>
          <w:rFonts w:ascii="Times New Roman" w:eastAsia="Times New Roman" w:hAnsi="Times New Roman" w:cs="Times New Roman"/>
          <w:sz w:val="28"/>
          <w:szCs w:val="28"/>
          <w:lang w:eastAsia="ar-SA"/>
        </w:rPr>
        <w:t>соматичного благополуччя чи дискомфорту</w:t>
      </w:r>
      <w:r w:rsidRPr="009F1438">
        <w:rPr>
          <w:rFonts w:ascii="Times New Roman" w:eastAsia="Times New Roman" w:hAnsi="Times New Roman" w:cs="Times New Roman"/>
          <w:sz w:val="28"/>
          <w:szCs w:val="28"/>
          <w:lang w:eastAsia="ar-SA"/>
        </w:rPr>
        <w:t>;</w:t>
      </w:r>
    </w:p>
    <w:p w:rsidR="00CF5987" w:rsidRPr="009F1438" w:rsidRDefault="00CF5987" w:rsidP="00CF5987">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 xml:space="preserve">Б) </w:t>
      </w:r>
      <w:r w:rsidR="006C7E4E">
        <w:rPr>
          <w:rFonts w:ascii="Times New Roman" w:eastAsia="Times New Roman" w:hAnsi="Times New Roman" w:cs="Times New Roman"/>
          <w:sz w:val="28"/>
          <w:szCs w:val="28"/>
          <w:lang w:eastAsia="ar-SA"/>
        </w:rPr>
        <w:t>переживання безпеки фізичного простору чи відсутності територіальних меж</w:t>
      </w:r>
      <w:r w:rsidRPr="009F1438">
        <w:rPr>
          <w:rFonts w:ascii="Times New Roman" w:eastAsia="Times New Roman" w:hAnsi="Times New Roman" w:cs="Times New Roman"/>
          <w:sz w:val="28"/>
          <w:szCs w:val="28"/>
          <w:lang w:eastAsia="ar-SA"/>
        </w:rPr>
        <w:t>;</w:t>
      </w:r>
    </w:p>
    <w:p w:rsidR="00CF5987" w:rsidRDefault="00CF5987" w:rsidP="00CF5987">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lastRenderedPageBreak/>
        <w:t xml:space="preserve">В) </w:t>
      </w:r>
      <w:r w:rsidR="006C7E4E">
        <w:rPr>
          <w:rFonts w:ascii="Times New Roman" w:eastAsia="Times New Roman" w:hAnsi="Times New Roman" w:cs="Times New Roman"/>
          <w:sz w:val="28"/>
          <w:szCs w:val="28"/>
          <w:lang w:eastAsia="ar-SA"/>
        </w:rPr>
        <w:t>право на контакти чи контроль над соціальними зв’язками особистості;</w:t>
      </w:r>
    </w:p>
    <w:p w:rsidR="004369C3" w:rsidRPr="009F1438" w:rsidRDefault="006C7E4E" w:rsidP="004369C3">
      <w:pPr>
        <w:suppressAutoHyphens/>
        <w:spacing w:after="0"/>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 поважне ставлення до особистих </w:t>
      </w:r>
      <w:r w:rsidR="004369C3">
        <w:rPr>
          <w:rFonts w:ascii="Times New Roman" w:eastAsia="Times New Roman" w:hAnsi="Times New Roman" w:cs="Times New Roman"/>
          <w:sz w:val="28"/>
          <w:szCs w:val="28"/>
          <w:lang w:eastAsia="ar-SA"/>
        </w:rPr>
        <w:t>речей та поглядів людини чи нехтування ними;</w:t>
      </w:r>
    </w:p>
    <w:p w:rsidR="00CF5987" w:rsidRPr="009F1438" w:rsidRDefault="00CF5987" w:rsidP="00CF5987">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За допомогою означеної методики ми сподівалися виявити не тільки характеристики загально</w:t>
      </w:r>
      <w:r w:rsidR="004369C3">
        <w:rPr>
          <w:rFonts w:ascii="Times New Roman" w:eastAsia="Times New Roman" w:hAnsi="Times New Roman" w:cs="Times New Roman"/>
          <w:sz w:val="28"/>
          <w:szCs w:val="28"/>
          <w:lang w:eastAsia="ar-SA"/>
        </w:rPr>
        <w:t>го рівня суверенності та сформованості меж</w:t>
      </w:r>
      <w:r w:rsidRPr="009F1438">
        <w:rPr>
          <w:rFonts w:ascii="Times New Roman" w:eastAsia="Times New Roman" w:hAnsi="Times New Roman" w:cs="Times New Roman"/>
          <w:sz w:val="28"/>
          <w:szCs w:val="28"/>
          <w:lang w:eastAsia="ar-SA"/>
        </w:rPr>
        <w:t xml:space="preserve"> в умовах взаємодії з навколишнім середовищем (однолітками, вчителями, батьками), але й специфіку емоційно-особистісного реагування на</w:t>
      </w:r>
      <w:r w:rsidR="004369C3">
        <w:rPr>
          <w:rFonts w:ascii="Times New Roman" w:eastAsia="Times New Roman" w:hAnsi="Times New Roman" w:cs="Times New Roman"/>
          <w:sz w:val="28"/>
          <w:szCs w:val="28"/>
          <w:lang w:eastAsia="ar-SA"/>
        </w:rPr>
        <w:t xml:space="preserve"> спроби депривації</w:t>
      </w:r>
      <w:r w:rsidRPr="009F1438">
        <w:rPr>
          <w:rFonts w:ascii="Times New Roman" w:eastAsia="Times New Roman" w:hAnsi="Times New Roman" w:cs="Times New Roman"/>
          <w:sz w:val="28"/>
          <w:szCs w:val="28"/>
          <w:lang w:eastAsia="ar-SA"/>
        </w:rPr>
        <w:t xml:space="preserve">. </w:t>
      </w:r>
    </w:p>
    <w:p w:rsidR="00CF5987" w:rsidRPr="009F1438" w:rsidRDefault="00CF5987" w:rsidP="00CF5987">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 xml:space="preserve">Методика дозволяє оцінити характеристики </w:t>
      </w:r>
      <w:r w:rsidR="004369C3">
        <w:rPr>
          <w:rFonts w:ascii="Times New Roman" w:eastAsia="Times New Roman" w:hAnsi="Times New Roman" w:cs="Times New Roman"/>
          <w:sz w:val="28"/>
          <w:szCs w:val="28"/>
          <w:lang w:eastAsia="ar-SA"/>
        </w:rPr>
        <w:t>психологічної суверенності,</w:t>
      </w:r>
      <w:r w:rsidRPr="009F1438">
        <w:rPr>
          <w:rFonts w:ascii="Times New Roman" w:eastAsia="Times New Roman" w:hAnsi="Times New Roman" w:cs="Times New Roman"/>
          <w:sz w:val="28"/>
          <w:szCs w:val="28"/>
          <w:lang w:eastAsia="ar-SA"/>
        </w:rPr>
        <w:t xml:space="preserve"> значущі для психолого-корекційної </w:t>
      </w:r>
      <w:r w:rsidR="00902EF8">
        <w:rPr>
          <w:rFonts w:ascii="Times New Roman" w:eastAsia="Times New Roman" w:hAnsi="Times New Roman" w:cs="Times New Roman"/>
          <w:sz w:val="28"/>
          <w:szCs w:val="28"/>
          <w:lang w:eastAsia="ar-SA"/>
        </w:rPr>
        <w:t>роботи</w:t>
      </w:r>
      <w:r w:rsidRPr="009F1438">
        <w:rPr>
          <w:rFonts w:ascii="Times New Roman" w:eastAsia="Times New Roman" w:hAnsi="Times New Roman" w:cs="Times New Roman"/>
          <w:sz w:val="28"/>
          <w:szCs w:val="28"/>
          <w:lang w:eastAsia="ar-SA"/>
        </w:rPr>
        <w:t xml:space="preserve">. </w:t>
      </w:r>
      <w:r w:rsidR="004369C3">
        <w:rPr>
          <w:rFonts w:ascii="Times New Roman" w:eastAsia="Times New Roman" w:hAnsi="Times New Roman" w:cs="Times New Roman"/>
          <w:sz w:val="28"/>
          <w:szCs w:val="28"/>
          <w:lang w:eastAsia="ar-SA"/>
        </w:rPr>
        <w:t>Ї</w:t>
      </w:r>
      <w:r w:rsidR="005610B2">
        <w:rPr>
          <w:rFonts w:ascii="Times New Roman" w:eastAsia="Times New Roman" w:hAnsi="Times New Roman" w:cs="Times New Roman"/>
          <w:sz w:val="28"/>
          <w:szCs w:val="28"/>
          <w:lang w:eastAsia="ar-SA"/>
        </w:rPr>
        <w:t>ї</w:t>
      </w:r>
      <w:r w:rsidRPr="009F1438">
        <w:rPr>
          <w:rFonts w:ascii="Times New Roman" w:eastAsia="Times New Roman" w:hAnsi="Times New Roman" w:cs="Times New Roman"/>
          <w:sz w:val="28"/>
          <w:szCs w:val="28"/>
          <w:lang w:eastAsia="ar-SA"/>
        </w:rPr>
        <w:t xml:space="preserve"> психодіагностична структура включає </w:t>
      </w:r>
      <w:r w:rsidR="004369C3">
        <w:rPr>
          <w:rFonts w:ascii="Times New Roman" w:eastAsia="Times New Roman" w:hAnsi="Times New Roman" w:cs="Times New Roman"/>
          <w:sz w:val="28"/>
          <w:szCs w:val="28"/>
          <w:lang w:eastAsia="ar-SA"/>
        </w:rPr>
        <w:t>6</w:t>
      </w:r>
      <w:r w:rsidRPr="009F1438">
        <w:rPr>
          <w:rFonts w:ascii="Times New Roman" w:eastAsia="Times New Roman" w:hAnsi="Times New Roman" w:cs="Times New Roman"/>
          <w:sz w:val="28"/>
          <w:szCs w:val="28"/>
          <w:lang w:eastAsia="ar-SA"/>
        </w:rPr>
        <w:t xml:space="preserve"> параметрів – шкал: 1.</w:t>
      </w:r>
      <w:r w:rsidR="00902EF8">
        <w:rPr>
          <w:rFonts w:ascii="Times New Roman" w:eastAsia="Times New Roman" w:hAnsi="Times New Roman" w:cs="Times New Roman"/>
          <w:sz w:val="28"/>
          <w:szCs w:val="28"/>
          <w:lang w:eastAsia="ar-SA"/>
        </w:rPr>
        <w:t> </w:t>
      </w:r>
      <w:r w:rsidR="004369C3">
        <w:rPr>
          <w:rFonts w:ascii="Times New Roman" w:eastAsia="Times New Roman" w:hAnsi="Times New Roman" w:cs="Times New Roman"/>
          <w:sz w:val="28"/>
          <w:szCs w:val="28"/>
          <w:lang w:eastAsia="ar-SA"/>
        </w:rPr>
        <w:t>«Суверенність тіла»</w:t>
      </w:r>
      <w:r w:rsidRPr="009F1438">
        <w:rPr>
          <w:rFonts w:ascii="Times New Roman" w:eastAsia="Times New Roman" w:hAnsi="Times New Roman" w:cs="Times New Roman"/>
          <w:sz w:val="28"/>
          <w:szCs w:val="28"/>
          <w:lang w:eastAsia="ar-SA"/>
        </w:rPr>
        <w:t xml:space="preserve">, шкала 2. </w:t>
      </w:r>
      <w:r w:rsidR="004369C3">
        <w:rPr>
          <w:rFonts w:ascii="Times New Roman" w:eastAsia="Times New Roman" w:hAnsi="Times New Roman" w:cs="Times New Roman"/>
          <w:sz w:val="28"/>
          <w:szCs w:val="28"/>
          <w:lang w:eastAsia="ar-SA"/>
        </w:rPr>
        <w:t>«Суверенність території»</w:t>
      </w:r>
      <w:r w:rsidRPr="009F1438">
        <w:rPr>
          <w:rFonts w:ascii="Times New Roman" w:eastAsia="Times New Roman" w:hAnsi="Times New Roman" w:cs="Times New Roman"/>
          <w:sz w:val="28"/>
          <w:szCs w:val="28"/>
          <w:lang w:eastAsia="ar-SA"/>
        </w:rPr>
        <w:t>, шкала 3.</w:t>
      </w:r>
      <w:r w:rsidR="00902EF8">
        <w:rPr>
          <w:rFonts w:ascii="Times New Roman" w:eastAsia="Times New Roman" w:hAnsi="Times New Roman" w:cs="Times New Roman"/>
          <w:sz w:val="28"/>
          <w:szCs w:val="28"/>
          <w:lang w:eastAsia="ar-SA"/>
        </w:rPr>
        <w:t> </w:t>
      </w:r>
      <w:r w:rsidR="004369C3">
        <w:rPr>
          <w:rFonts w:ascii="Times New Roman" w:eastAsia="Times New Roman" w:hAnsi="Times New Roman" w:cs="Times New Roman"/>
          <w:sz w:val="28"/>
          <w:szCs w:val="28"/>
          <w:lang w:eastAsia="ar-SA"/>
        </w:rPr>
        <w:t>«Суверенність речей»</w:t>
      </w:r>
      <w:r w:rsidRPr="009F1438">
        <w:rPr>
          <w:rFonts w:ascii="Times New Roman" w:eastAsia="Times New Roman" w:hAnsi="Times New Roman" w:cs="Times New Roman"/>
          <w:sz w:val="28"/>
          <w:szCs w:val="28"/>
          <w:lang w:eastAsia="ar-SA"/>
        </w:rPr>
        <w:t>, шкала 4. «</w:t>
      </w:r>
      <w:r w:rsidR="004369C3">
        <w:rPr>
          <w:rFonts w:ascii="Times New Roman" w:eastAsia="Times New Roman" w:hAnsi="Times New Roman" w:cs="Times New Roman"/>
          <w:sz w:val="28"/>
          <w:szCs w:val="28"/>
          <w:lang w:eastAsia="ar-SA"/>
        </w:rPr>
        <w:t>Суверенність (часових) звичок</w:t>
      </w:r>
      <w:r w:rsidRPr="009F1438">
        <w:rPr>
          <w:rFonts w:ascii="Times New Roman" w:eastAsia="Times New Roman" w:hAnsi="Times New Roman" w:cs="Times New Roman"/>
          <w:sz w:val="28"/>
          <w:szCs w:val="28"/>
          <w:lang w:eastAsia="ar-SA"/>
        </w:rPr>
        <w:t>», шкала 5.</w:t>
      </w:r>
      <w:r w:rsidR="00902EF8">
        <w:rPr>
          <w:rFonts w:ascii="Times New Roman" w:eastAsia="Times New Roman" w:hAnsi="Times New Roman" w:cs="Times New Roman"/>
          <w:sz w:val="28"/>
          <w:szCs w:val="28"/>
          <w:lang w:eastAsia="ar-SA"/>
        </w:rPr>
        <w:t> </w:t>
      </w:r>
      <w:r w:rsidRPr="009F1438">
        <w:rPr>
          <w:rFonts w:ascii="Times New Roman" w:eastAsia="Times New Roman" w:hAnsi="Times New Roman" w:cs="Times New Roman"/>
          <w:sz w:val="28"/>
          <w:szCs w:val="28"/>
          <w:lang w:eastAsia="ar-SA"/>
        </w:rPr>
        <w:t>«</w:t>
      </w:r>
      <w:r w:rsidR="004369C3">
        <w:rPr>
          <w:rFonts w:ascii="Times New Roman" w:eastAsia="Times New Roman" w:hAnsi="Times New Roman" w:cs="Times New Roman"/>
          <w:sz w:val="28"/>
          <w:szCs w:val="28"/>
          <w:lang w:eastAsia="ar-SA"/>
        </w:rPr>
        <w:t xml:space="preserve">Суверенність соціальних </w:t>
      </w:r>
      <w:r w:rsidR="00DD54F7">
        <w:rPr>
          <w:rFonts w:ascii="Times New Roman" w:eastAsia="Times New Roman" w:hAnsi="Times New Roman" w:cs="Times New Roman"/>
          <w:sz w:val="28"/>
          <w:szCs w:val="28"/>
          <w:lang w:eastAsia="ar-SA"/>
        </w:rPr>
        <w:t>зв’язків</w:t>
      </w:r>
      <w:r w:rsidRPr="009F1438">
        <w:rPr>
          <w:rFonts w:ascii="Times New Roman" w:eastAsia="Times New Roman" w:hAnsi="Times New Roman" w:cs="Times New Roman"/>
          <w:sz w:val="28"/>
          <w:szCs w:val="28"/>
          <w:lang w:eastAsia="ar-SA"/>
        </w:rPr>
        <w:t>», шкала 6.«</w:t>
      </w:r>
      <w:r w:rsidR="00DD54F7">
        <w:rPr>
          <w:rFonts w:ascii="Times New Roman" w:eastAsia="Times New Roman" w:hAnsi="Times New Roman" w:cs="Times New Roman"/>
          <w:sz w:val="28"/>
          <w:szCs w:val="28"/>
          <w:lang w:eastAsia="ar-SA"/>
        </w:rPr>
        <w:t>Суверенність цінностей (смаків)</w:t>
      </w:r>
      <w:r w:rsidR="009313A3">
        <w:rPr>
          <w:rFonts w:ascii="Times New Roman" w:eastAsia="Times New Roman" w:hAnsi="Times New Roman" w:cs="Times New Roman"/>
          <w:sz w:val="28"/>
          <w:szCs w:val="28"/>
          <w:lang w:eastAsia="ar-SA"/>
        </w:rPr>
        <w:t>»</w:t>
      </w:r>
      <w:r w:rsidR="00DD54F7">
        <w:rPr>
          <w:rFonts w:ascii="Times New Roman" w:eastAsia="Times New Roman" w:hAnsi="Times New Roman" w:cs="Times New Roman"/>
          <w:sz w:val="28"/>
          <w:szCs w:val="28"/>
          <w:lang w:eastAsia="ar-SA"/>
        </w:rPr>
        <w:t>.</w:t>
      </w:r>
    </w:p>
    <w:p w:rsidR="00CF5987" w:rsidRPr="009F1438" w:rsidRDefault="00CF5987" w:rsidP="00CF5987">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Респондентам давалася така інструкція:</w:t>
      </w:r>
    </w:p>
    <w:p w:rsidR="00DD54F7" w:rsidRDefault="00CF5987" w:rsidP="00DD54F7">
      <w:pPr>
        <w:suppressAutoHyphens/>
        <w:spacing w:after="0"/>
        <w:ind w:firstLine="709"/>
        <w:rPr>
          <w:rFonts w:ascii="Times New Roman" w:eastAsia="Times New Roman" w:hAnsi="Times New Roman" w:cs="Times New Roman"/>
          <w:sz w:val="28"/>
          <w:lang w:eastAsia="ar-SA"/>
        </w:rPr>
      </w:pPr>
      <w:r w:rsidRPr="009F1438">
        <w:rPr>
          <w:rFonts w:ascii="Times New Roman" w:eastAsia="Times New Roman" w:hAnsi="Times New Roman" w:cs="Times New Roman"/>
          <w:sz w:val="28"/>
          <w:szCs w:val="28"/>
          <w:lang w:eastAsia="ar-SA"/>
        </w:rPr>
        <w:t xml:space="preserve">«Пропоновані вам </w:t>
      </w:r>
      <w:r w:rsidR="009313A3">
        <w:rPr>
          <w:rFonts w:ascii="Times New Roman" w:eastAsia="Times New Roman" w:hAnsi="Times New Roman" w:cs="Times New Roman"/>
          <w:sz w:val="28"/>
          <w:szCs w:val="28"/>
          <w:lang w:eastAsia="ar-SA"/>
        </w:rPr>
        <w:t>висловлювання</w:t>
      </w:r>
      <w:r w:rsidRPr="009F1438">
        <w:rPr>
          <w:rFonts w:ascii="Times New Roman" w:eastAsia="Times New Roman" w:hAnsi="Times New Roman" w:cs="Times New Roman"/>
          <w:sz w:val="28"/>
          <w:szCs w:val="28"/>
          <w:lang w:eastAsia="ar-SA"/>
        </w:rPr>
        <w:t xml:space="preserve"> </w:t>
      </w:r>
      <w:r w:rsidR="00DD54F7">
        <w:rPr>
          <w:rFonts w:ascii="Times New Roman" w:eastAsia="Times New Roman" w:hAnsi="Times New Roman" w:cs="Times New Roman"/>
          <w:sz w:val="28"/>
          <w:szCs w:val="28"/>
          <w:lang w:eastAsia="ar-SA"/>
        </w:rPr>
        <w:t>стосуються вашого дитинства</w:t>
      </w:r>
      <w:r w:rsidRPr="009F1438">
        <w:rPr>
          <w:rFonts w:ascii="Times New Roman" w:eastAsia="Times New Roman" w:hAnsi="Times New Roman" w:cs="Times New Roman"/>
          <w:sz w:val="28"/>
          <w:szCs w:val="28"/>
          <w:lang w:eastAsia="ar-SA"/>
        </w:rPr>
        <w:t xml:space="preserve">. На кожне </w:t>
      </w:r>
      <w:r w:rsidR="009313A3">
        <w:rPr>
          <w:rFonts w:ascii="Times New Roman" w:eastAsia="Times New Roman" w:hAnsi="Times New Roman" w:cs="Times New Roman"/>
          <w:sz w:val="28"/>
          <w:szCs w:val="28"/>
          <w:lang w:eastAsia="ar-SA"/>
        </w:rPr>
        <w:t>з них</w:t>
      </w:r>
      <w:r w:rsidRPr="009F1438">
        <w:rPr>
          <w:rFonts w:ascii="Times New Roman" w:eastAsia="Times New Roman" w:hAnsi="Times New Roman" w:cs="Times New Roman"/>
          <w:sz w:val="28"/>
          <w:szCs w:val="28"/>
          <w:lang w:eastAsia="ar-SA"/>
        </w:rPr>
        <w:t xml:space="preserve"> потрібно однозначно відповісти «Так» або «Ні». Намагайтеся відповідати щиро і правдиво, тут немає вірних чи невірних, хороших чи поганих відповідей. Над </w:t>
      </w:r>
      <w:r w:rsidR="009313A3">
        <w:rPr>
          <w:rFonts w:ascii="Times New Roman" w:eastAsia="Times New Roman" w:hAnsi="Times New Roman" w:cs="Times New Roman"/>
          <w:sz w:val="28"/>
          <w:szCs w:val="28"/>
          <w:lang w:eastAsia="ar-SA"/>
        </w:rPr>
        <w:t>твердженнями</w:t>
      </w:r>
      <w:r w:rsidRPr="009F1438">
        <w:rPr>
          <w:rFonts w:ascii="Times New Roman" w:eastAsia="Times New Roman" w:hAnsi="Times New Roman" w:cs="Times New Roman"/>
          <w:sz w:val="28"/>
          <w:szCs w:val="28"/>
          <w:lang w:eastAsia="ar-SA"/>
        </w:rPr>
        <w:t xml:space="preserve"> довго не замислюйтесь. Якщо ви визначилися з відповідд</w:t>
      </w:r>
      <w:r w:rsidR="009313A3">
        <w:rPr>
          <w:rFonts w:ascii="Times New Roman" w:eastAsia="Times New Roman" w:hAnsi="Times New Roman" w:cs="Times New Roman"/>
          <w:sz w:val="28"/>
          <w:szCs w:val="28"/>
          <w:lang w:eastAsia="ar-SA"/>
        </w:rPr>
        <w:t>ю</w:t>
      </w:r>
      <w:r w:rsidRPr="009F1438">
        <w:rPr>
          <w:rFonts w:ascii="Times New Roman" w:eastAsia="Times New Roman" w:hAnsi="Times New Roman" w:cs="Times New Roman"/>
          <w:sz w:val="28"/>
          <w:szCs w:val="28"/>
          <w:lang w:eastAsia="ar-SA"/>
        </w:rPr>
        <w:t>, то навпроти відповідного номера слід поставити знак «+», якщо відповідь «ТАК» і знак «-», якщо ваша відповідь на це питання - «НІ». Якщо в</w:t>
      </w:r>
      <w:r w:rsidR="00DD54F7">
        <w:rPr>
          <w:rFonts w:ascii="Times New Roman" w:eastAsia="Times New Roman" w:hAnsi="Times New Roman" w:cs="Times New Roman"/>
          <w:sz w:val="28"/>
          <w:szCs w:val="28"/>
          <w:lang w:eastAsia="ar-SA"/>
        </w:rPr>
        <w:t>и не пам’ятаєте</w:t>
      </w:r>
      <w:r w:rsidRPr="009F1438">
        <w:rPr>
          <w:rFonts w:ascii="Times New Roman" w:eastAsia="Times New Roman" w:hAnsi="Times New Roman" w:cs="Times New Roman"/>
          <w:sz w:val="28"/>
          <w:szCs w:val="28"/>
          <w:lang w:eastAsia="ar-SA"/>
        </w:rPr>
        <w:t>,</w:t>
      </w:r>
      <w:r w:rsidR="00DD54F7">
        <w:rPr>
          <w:rFonts w:ascii="Times New Roman" w:eastAsia="Times New Roman" w:hAnsi="Times New Roman" w:cs="Times New Roman"/>
          <w:sz w:val="28"/>
          <w:szCs w:val="28"/>
          <w:lang w:eastAsia="ar-SA"/>
        </w:rPr>
        <w:t xml:space="preserve"> як було насправді,</w:t>
      </w:r>
      <w:r w:rsidRPr="009F1438">
        <w:rPr>
          <w:rFonts w:ascii="Times New Roman" w:eastAsia="Times New Roman" w:hAnsi="Times New Roman" w:cs="Times New Roman"/>
          <w:sz w:val="28"/>
          <w:szCs w:val="28"/>
          <w:lang w:eastAsia="ar-SA"/>
        </w:rPr>
        <w:t xml:space="preserve"> то вибирайте рішення відповідно до того, </w:t>
      </w:r>
      <w:r w:rsidR="00DD54F7">
        <w:rPr>
          <w:rFonts w:ascii="Times New Roman" w:eastAsia="Times New Roman" w:hAnsi="Times New Roman" w:cs="Times New Roman"/>
          <w:sz w:val="28"/>
          <w:szCs w:val="28"/>
          <w:lang w:eastAsia="ar-SA"/>
        </w:rPr>
        <w:t>як вам здається, відбувалося</w:t>
      </w:r>
      <w:r w:rsidRPr="009F1438">
        <w:rPr>
          <w:rFonts w:ascii="Times New Roman" w:eastAsia="Times New Roman" w:hAnsi="Times New Roman" w:cs="Times New Roman"/>
          <w:sz w:val="28"/>
          <w:szCs w:val="28"/>
          <w:lang w:eastAsia="ar-SA"/>
        </w:rPr>
        <w:t>. Якщо</w:t>
      </w:r>
      <w:r w:rsidR="00DD54F7">
        <w:rPr>
          <w:rFonts w:ascii="Times New Roman" w:eastAsia="Times New Roman" w:hAnsi="Times New Roman" w:cs="Times New Roman"/>
          <w:sz w:val="28"/>
          <w:szCs w:val="28"/>
          <w:lang w:eastAsia="ar-SA"/>
        </w:rPr>
        <w:t xml:space="preserve"> таких ситуацій у вашому житті не було, відповідайте «НІ».</w:t>
      </w:r>
    </w:p>
    <w:p w:rsidR="00CF5987" w:rsidRPr="00DD54F7" w:rsidRDefault="00CF5987" w:rsidP="00DD54F7">
      <w:pPr>
        <w:suppressAutoHyphens/>
        <w:spacing w:after="0"/>
        <w:ind w:firstLine="709"/>
        <w:rPr>
          <w:rFonts w:ascii="Times New Roman" w:eastAsia="Times New Roman" w:hAnsi="Times New Roman" w:cs="Times New Roman"/>
          <w:sz w:val="28"/>
          <w:lang w:eastAsia="ar-SA"/>
        </w:rPr>
      </w:pPr>
      <w:r w:rsidRPr="009F1438">
        <w:rPr>
          <w:rFonts w:ascii="Times New Roman" w:eastAsia="Times New Roman" w:hAnsi="Times New Roman" w:cs="Times New Roman"/>
          <w:sz w:val="28"/>
          <w:szCs w:val="28"/>
          <w:lang w:eastAsia="ar-SA"/>
        </w:rPr>
        <w:lastRenderedPageBreak/>
        <w:t xml:space="preserve">Підрахунок результатів проводився згідно </w:t>
      </w:r>
      <w:r w:rsidR="00DD54F7">
        <w:rPr>
          <w:rFonts w:ascii="Times New Roman" w:eastAsia="Times New Roman" w:hAnsi="Times New Roman" w:cs="Times New Roman"/>
          <w:sz w:val="28"/>
          <w:szCs w:val="28"/>
          <w:lang w:eastAsia="ar-SA"/>
        </w:rPr>
        <w:t xml:space="preserve">з </w:t>
      </w:r>
      <w:r w:rsidRPr="009F1438">
        <w:rPr>
          <w:rFonts w:ascii="Times New Roman" w:eastAsia="Times New Roman" w:hAnsi="Times New Roman" w:cs="Times New Roman"/>
          <w:sz w:val="28"/>
          <w:szCs w:val="28"/>
          <w:lang w:eastAsia="ar-SA"/>
        </w:rPr>
        <w:t>ключ</w:t>
      </w:r>
      <w:r w:rsidR="00DD54F7">
        <w:rPr>
          <w:rFonts w:ascii="Times New Roman" w:eastAsia="Times New Roman" w:hAnsi="Times New Roman" w:cs="Times New Roman"/>
          <w:sz w:val="28"/>
          <w:szCs w:val="28"/>
          <w:lang w:eastAsia="ar-SA"/>
        </w:rPr>
        <w:t>ем</w:t>
      </w:r>
      <w:r w:rsidRPr="009F1438">
        <w:rPr>
          <w:rFonts w:ascii="Times New Roman" w:eastAsia="Times New Roman" w:hAnsi="Times New Roman" w:cs="Times New Roman"/>
          <w:sz w:val="28"/>
          <w:szCs w:val="28"/>
          <w:lang w:eastAsia="ar-SA"/>
        </w:rPr>
        <w:t xml:space="preserve">. </w:t>
      </w:r>
      <w:r w:rsidR="00902EF8">
        <w:rPr>
          <w:rFonts w:ascii="Times New Roman" w:eastAsia="Times New Roman" w:hAnsi="Times New Roman" w:cs="Times New Roman"/>
          <w:sz w:val="28"/>
          <w:szCs w:val="28"/>
          <w:lang w:eastAsia="ar-SA"/>
        </w:rPr>
        <w:t xml:space="preserve">Кожна відповідь «ТАК» оцінювалась в 1 бал, кожна відповідь «НІ» в -1 бал. </w:t>
      </w:r>
      <w:r w:rsidRPr="009F1438">
        <w:rPr>
          <w:rFonts w:ascii="Times New Roman" w:eastAsia="Times New Roman" w:hAnsi="Times New Roman" w:cs="Times New Roman"/>
          <w:sz w:val="28"/>
          <w:szCs w:val="28"/>
          <w:lang w:eastAsia="ar-SA"/>
        </w:rPr>
        <w:t>Далі</w:t>
      </w:r>
      <w:r w:rsidR="00DD54F7">
        <w:rPr>
          <w:rFonts w:ascii="Times New Roman" w:eastAsia="Times New Roman" w:hAnsi="Times New Roman" w:cs="Times New Roman"/>
          <w:sz w:val="28"/>
          <w:szCs w:val="28"/>
          <w:lang w:eastAsia="ar-SA"/>
        </w:rPr>
        <w:t xml:space="preserve"> за</w:t>
      </w:r>
      <w:r w:rsidRPr="009F1438">
        <w:rPr>
          <w:rFonts w:ascii="Times New Roman" w:eastAsia="Times New Roman" w:hAnsi="Times New Roman" w:cs="Times New Roman"/>
          <w:sz w:val="28"/>
          <w:szCs w:val="28"/>
          <w:lang w:eastAsia="ar-SA"/>
        </w:rPr>
        <w:t xml:space="preserve"> таблиц</w:t>
      </w:r>
      <w:r w:rsidR="00DD54F7">
        <w:rPr>
          <w:rFonts w:ascii="Times New Roman" w:eastAsia="Times New Roman" w:hAnsi="Times New Roman" w:cs="Times New Roman"/>
          <w:sz w:val="28"/>
          <w:szCs w:val="28"/>
          <w:lang w:eastAsia="ar-SA"/>
        </w:rPr>
        <w:t>ею</w:t>
      </w:r>
      <w:r w:rsidRPr="009F1438">
        <w:rPr>
          <w:rFonts w:ascii="Times New Roman" w:eastAsia="Times New Roman" w:hAnsi="Times New Roman" w:cs="Times New Roman"/>
          <w:sz w:val="28"/>
          <w:szCs w:val="28"/>
          <w:lang w:eastAsia="ar-SA"/>
        </w:rPr>
        <w:t xml:space="preserve"> стандартизованих оцінок можна було отримати бал за кожною шкалою і подальшу характеристику параметрів </w:t>
      </w:r>
      <w:r w:rsidR="00DD54F7">
        <w:rPr>
          <w:rFonts w:ascii="Times New Roman" w:eastAsia="Times New Roman" w:hAnsi="Times New Roman" w:cs="Times New Roman"/>
          <w:sz w:val="28"/>
          <w:szCs w:val="28"/>
          <w:lang w:eastAsia="ar-SA"/>
        </w:rPr>
        <w:t>суверенності</w:t>
      </w:r>
      <w:r w:rsidRPr="009F1438">
        <w:rPr>
          <w:rFonts w:ascii="Times New Roman" w:eastAsia="Times New Roman" w:hAnsi="Times New Roman" w:cs="Times New Roman"/>
          <w:sz w:val="28"/>
          <w:szCs w:val="28"/>
          <w:lang w:eastAsia="ar-SA"/>
        </w:rPr>
        <w:t>.</w:t>
      </w:r>
    </w:p>
    <w:p w:rsidR="00DD54F7" w:rsidRDefault="00DD54F7" w:rsidP="00DD54F7">
      <w:pPr>
        <w:ind w:left="0" w:firstLine="709"/>
        <w:contextualSpacing/>
        <w:rPr>
          <w:rFonts w:ascii="Times New Roman" w:hAnsi="Times New Roman" w:cs="Times New Roman"/>
          <w:b/>
          <w:bCs/>
          <w:i/>
          <w:iCs/>
          <w:sz w:val="28"/>
          <w:szCs w:val="28"/>
        </w:rPr>
      </w:pPr>
      <w:r w:rsidRPr="00DD54F7">
        <w:rPr>
          <w:rFonts w:ascii="Times New Roman" w:eastAsia="Times New Roman" w:hAnsi="Times New Roman" w:cs="Times New Roman"/>
          <w:i/>
          <w:iCs/>
          <w:sz w:val="28"/>
          <w:szCs w:val="28"/>
          <w:lang w:eastAsia="ar-SA"/>
        </w:rPr>
        <w:t xml:space="preserve">2. Методика </w:t>
      </w:r>
      <w:r w:rsidRPr="00DD54F7">
        <w:rPr>
          <w:rFonts w:ascii="Times New Roman" w:hAnsi="Times New Roman" w:cs="Times New Roman"/>
          <w:i/>
          <w:iCs/>
          <w:sz w:val="28"/>
          <w:szCs w:val="28"/>
        </w:rPr>
        <w:t>дослідження психологічного благополуччя, автор К. Ріфф, версія Т.Д. Шевеленкової, П.П. Фесенко</w:t>
      </w:r>
      <w:r>
        <w:rPr>
          <w:rFonts w:ascii="Times New Roman" w:hAnsi="Times New Roman" w:cs="Times New Roman"/>
          <w:b/>
          <w:bCs/>
          <w:i/>
          <w:iCs/>
          <w:sz w:val="28"/>
          <w:szCs w:val="28"/>
        </w:rPr>
        <w:t>.</w:t>
      </w:r>
    </w:p>
    <w:p w:rsidR="00DD54F7" w:rsidRDefault="00DD54F7" w:rsidP="00DD54F7">
      <w:pPr>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Діагностикиа психологічного благополуччя була включена нами до переліку психодіагностичних методик як така, що </w:t>
      </w:r>
      <w:r w:rsidR="00D62F4D">
        <w:rPr>
          <w:rFonts w:ascii="Times New Roman" w:hAnsi="Times New Roman" w:cs="Times New Roman"/>
          <w:sz w:val="28"/>
          <w:szCs w:val="28"/>
        </w:rPr>
        <w:t>виявляє характеристики рівня благополуччя респондентів</w:t>
      </w:r>
      <w:r w:rsidR="00D6617A">
        <w:rPr>
          <w:rFonts w:ascii="Times New Roman" w:hAnsi="Times New Roman" w:cs="Times New Roman"/>
          <w:sz w:val="28"/>
          <w:szCs w:val="28"/>
        </w:rPr>
        <w:t xml:space="preserve"> старшого підліткового віку і дорослих</w:t>
      </w:r>
      <w:r w:rsidR="00D62F4D">
        <w:rPr>
          <w:rFonts w:ascii="Times New Roman" w:hAnsi="Times New Roman" w:cs="Times New Roman"/>
          <w:sz w:val="28"/>
          <w:szCs w:val="28"/>
        </w:rPr>
        <w:t>,</w:t>
      </w:r>
      <w:r w:rsidR="00C36164">
        <w:rPr>
          <w:rFonts w:ascii="Times New Roman" w:hAnsi="Times New Roman" w:cs="Times New Roman"/>
          <w:sz w:val="28"/>
          <w:szCs w:val="28"/>
        </w:rPr>
        <w:t xml:space="preserve"> на нашу думку, важливі для досліджуваної нами вікової категорії,</w:t>
      </w:r>
      <w:r w:rsidR="00D62F4D">
        <w:rPr>
          <w:rFonts w:ascii="Times New Roman" w:hAnsi="Times New Roman" w:cs="Times New Roman"/>
          <w:sz w:val="28"/>
          <w:szCs w:val="28"/>
        </w:rPr>
        <w:t xml:space="preserve"> а саме:</w:t>
      </w:r>
    </w:p>
    <w:p w:rsidR="00D62F4D" w:rsidRPr="00D62F4D" w:rsidRDefault="00D62F4D" w:rsidP="00DD54F7">
      <w:pPr>
        <w:ind w:left="0" w:firstLine="709"/>
        <w:contextualSpacing/>
        <w:rPr>
          <w:rFonts w:ascii="Times New Roman" w:hAnsi="Times New Roman" w:cs="Times New Roman"/>
          <w:sz w:val="28"/>
          <w:szCs w:val="28"/>
        </w:rPr>
      </w:pPr>
      <w:r w:rsidRPr="00D62F4D">
        <w:rPr>
          <w:rFonts w:ascii="Times New Roman" w:hAnsi="Times New Roman" w:cs="Times New Roman"/>
          <w:sz w:val="28"/>
          <w:szCs w:val="28"/>
        </w:rPr>
        <w:t>А) переживання смислової наповненості свого життя;</w:t>
      </w:r>
    </w:p>
    <w:p w:rsidR="00D62F4D" w:rsidRDefault="00D62F4D" w:rsidP="00DD54F7">
      <w:pPr>
        <w:ind w:left="0" w:firstLine="709"/>
        <w:contextualSpacing/>
        <w:rPr>
          <w:rFonts w:ascii="Times New Roman" w:hAnsi="Times New Roman" w:cs="Times New Roman"/>
          <w:sz w:val="28"/>
          <w:szCs w:val="28"/>
        </w:rPr>
      </w:pPr>
      <w:r w:rsidRPr="00D62F4D">
        <w:rPr>
          <w:rFonts w:ascii="Times New Roman" w:hAnsi="Times New Roman" w:cs="Times New Roman"/>
          <w:sz w:val="28"/>
          <w:szCs w:val="28"/>
        </w:rPr>
        <w:t>Б) здатність актуалізувати свої індивідуальн</w:t>
      </w:r>
      <w:r w:rsidR="00902EF8">
        <w:rPr>
          <w:rFonts w:ascii="Times New Roman" w:hAnsi="Times New Roman" w:cs="Times New Roman"/>
          <w:sz w:val="28"/>
          <w:szCs w:val="28"/>
        </w:rPr>
        <w:t xml:space="preserve">і </w:t>
      </w:r>
      <w:r w:rsidRPr="00D62F4D">
        <w:rPr>
          <w:rFonts w:ascii="Times New Roman" w:hAnsi="Times New Roman" w:cs="Times New Roman"/>
          <w:sz w:val="28"/>
          <w:szCs w:val="28"/>
        </w:rPr>
        <w:t>психологічні можливості для досягнення в</w:t>
      </w:r>
      <w:r w:rsidR="00902EF8">
        <w:rPr>
          <w:rFonts w:ascii="Times New Roman" w:hAnsi="Times New Roman" w:cs="Times New Roman"/>
          <w:sz w:val="28"/>
          <w:szCs w:val="28"/>
        </w:rPr>
        <w:t xml:space="preserve">ласних </w:t>
      </w:r>
      <w:r w:rsidRPr="00D62F4D">
        <w:rPr>
          <w:rFonts w:ascii="Times New Roman" w:hAnsi="Times New Roman" w:cs="Times New Roman"/>
          <w:sz w:val="28"/>
          <w:szCs w:val="28"/>
        </w:rPr>
        <w:t>соціально орієнтованих цілей</w:t>
      </w:r>
      <w:r>
        <w:rPr>
          <w:rFonts w:ascii="Times New Roman" w:hAnsi="Times New Roman" w:cs="Times New Roman"/>
          <w:sz w:val="28"/>
          <w:szCs w:val="28"/>
        </w:rPr>
        <w:t>;</w:t>
      </w:r>
    </w:p>
    <w:p w:rsidR="00D62F4D" w:rsidRDefault="00D62F4D" w:rsidP="00DD54F7">
      <w:pPr>
        <w:ind w:left="0" w:firstLine="709"/>
        <w:contextualSpacing/>
        <w:rPr>
          <w:rFonts w:ascii="Times New Roman" w:hAnsi="Times New Roman" w:cs="Times New Roman"/>
          <w:sz w:val="28"/>
          <w:szCs w:val="28"/>
        </w:rPr>
      </w:pPr>
      <w:r w:rsidRPr="000F1573">
        <w:rPr>
          <w:rFonts w:ascii="Times New Roman" w:hAnsi="Times New Roman" w:cs="Times New Roman"/>
          <w:sz w:val="28"/>
          <w:szCs w:val="28"/>
        </w:rPr>
        <w:t xml:space="preserve">В) можливість бути незалежним, протистояти соціальному тиску й водночас підтримувати </w:t>
      </w:r>
      <w:r w:rsidR="000F1573" w:rsidRPr="000F1573">
        <w:rPr>
          <w:rFonts w:ascii="Times New Roman" w:hAnsi="Times New Roman" w:cs="Times New Roman"/>
          <w:sz w:val="28"/>
          <w:szCs w:val="28"/>
        </w:rPr>
        <w:t>позитивне спілкування й довірливе ставлення до людей.</w:t>
      </w:r>
    </w:p>
    <w:p w:rsidR="000F1573" w:rsidRPr="00D6617A" w:rsidRDefault="000F1573" w:rsidP="00D6617A">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 xml:space="preserve">Методика дозволяє оцінити характеристики </w:t>
      </w:r>
      <w:r>
        <w:rPr>
          <w:rFonts w:ascii="Times New Roman" w:eastAsia="Times New Roman" w:hAnsi="Times New Roman" w:cs="Times New Roman"/>
          <w:sz w:val="28"/>
          <w:szCs w:val="28"/>
          <w:lang w:eastAsia="ar-SA"/>
        </w:rPr>
        <w:t>психологічного благополуччя,</w:t>
      </w:r>
      <w:r w:rsidRPr="009F1438">
        <w:rPr>
          <w:rFonts w:ascii="Times New Roman" w:eastAsia="Times New Roman" w:hAnsi="Times New Roman" w:cs="Times New Roman"/>
          <w:sz w:val="28"/>
          <w:szCs w:val="28"/>
          <w:lang w:eastAsia="ar-SA"/>
        </w:rPr>
        <w:t xml:space="preserve"> </w:t>
      </w:r>
      <w:r w:rsidR="009313A3">
        <w:rPr>
          <w:rFonts w:ascii="Times New Roman" w:eastAsia="Times New Roman" w:hAnsi="Times New Roman" w:cs="Times New Roman"/>
          <w:sz w:val="28"/>
          <w:szCs w:val="28"/>
          <w:lang w:eastAsia="ar-SA"/>
        </w:rPr>
        <w:t>які певною мірою перегукуються з оцінкою суверенності психологічного простору, оскільки також передбачають благополуччя особистості чи його порушення</w:t>
      </w:r>
      <w:r w:rsidRPr="009F1438">
        <w:rPr>
          <w:rFonts w:ascii="Times New Roman" w:eastAsia="Times New Roman" w:hAnsi="Times New Roman" w:cs="Times New Roman"/>
          <w:sz w:val="28"/>
          <w:szCs w:val="28"/>
          <w:lang w:eastAsia="ar-SA"/>
        </w:rPr>
        <w:t xml:space="preserve">. </w:t>
      </w:r>
      <w:r w:rsidR="009313A3">
        <w:rPr>
          <w:rFonts w:ascii="Times New Roman" w:eastAsia="Times New Roman" w:hAnsi="Times New Roman" w:cs="Times New Roman"/>
          <w:sz w:val="28"/>
          <w:szCs w:val="28"/>
          <w:lang w:eastAsia="ar-SA"/>
        </w:rPr>
        <w:t>П</w:t>
      </w:r>
      <w:r w:rsidRPr="009F1438">
        <w:rPr>
          <w:rFonts w:ascii="Times New Roman" w:eastAsia="Times New Roman" w:hAnsi="Times New Roman" w:cs="Times New Roman"/>
          <w:sz w:val="28"/>
          <w:szCs w:val="28"/>
          <w:lang w:eastAsia="ar-SA"/>
        </w:rPr>
        <w:t>сиходіагностична структура</w:t>
      </w:r>
      <w:r w:rsidR="009313A3">
        <w:rPr>
          <w:rFonts w:ascii="Times New Roman" w:eastAsia="Times New Roman" w:hAnsi="Times New Roman" w:cs="Times New Roman"/>
          <w:sz w:val="28"/>
          <w:szCs w:val="28"/>
          <w:lang w:eastAsia="ar-SA"/>
        </w:rPr>
        <w:t xml:space="preserve"> методики</w:t>
      </w:r>
      <w:r w:rsidRPr="009F1438">
        <w:rPr>
          <w:rFonts w:ascii="Times New Roman" w:eastAsia="Times New Roman" w:hAnsi="Times New Roman" w:cs="Times New Roman"/>
          <w:sz w:val="28"/>
          <w:szCs w:val="28"/>
          <w:lang w:eastAsia="ar-SA"/>
        </w:rPr>
        <w:t xml:space="preserve"> включає </w:t>
      </w:r>
      <w:r>
        <w:rPr>
          <w:rFonts w:ascii="Times New Roman" w:eastAsia="Times New Roman" w:hAnsi="Times New Roman" w:cs="Times New Roman"/>
          <w:sz w:val="28"/>
          <w:szCs w:val="28"/>
          <w:lang w:eastAsia="ar-SA"/>
        </w:rPr>
        <w:t>6</w:t>
      </w:r>
      <w:r w:rsidRPr="009F1438">
        <w:rPr>
          <w:rFonts w:ascii="Times New Roman" w:eastAsia="Times New Roman" w:hAnsi="Times New Roman" w:cs="Times New Roman"/>
          <w:sz w:val="28"/>
          <w:szCs w:val="28"/>
          <w:lang w:eastAsia="ar-SA"/>
        </w:rPr>
        <w:t xml:space="preserve"> параметрів – шкал: 1. </w:t>
      </w:r>
      <w:r>
        <w:rPr>
          <w:rFonts w:ascii="Times New Roman" w:eastAsia="Times New Roman" w:hAnsi="Times New Roman" w:cs="Times New Roman"/>
          <w:sz w:val="28"/>
          <w:szCs w:val="28"/>
          <w:lang w:eastAsia="ar-SA"/>
        </w:rPr>
        <w:t>«Позитивні стосунки»</w:t>
      </w:r>
      <w:r w:rsidRPr="009F1438">
        <w:rPr>
          <w:rFonts w:ascii="Times New Roman" w:eastAsia="Times New Roman" w:hAnsi="Times New Roman" w:cs="Times New Roman"/>
          <w:sz w:val="28"/>
          <w:szCs w:val="28"/>
          <w:lang w:eastAsia="ar-SA"/>
        </w:rPr>
        <w:t>, шкала 2.</w:t>
      </w:r>
      <w:r w:rsidR="009313A3">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«Автономність»</w:t>
      </w:r>
      <w:r w:rsidRPr="009F1438">
        <w:rPr>
          <w:rFonts w:ascii="Times New Roman" w:eastAsia="Times New Roman" w:hAnsi="Times New Roman" w:cs="Times New Roman"/>
          <w:sz w:val="28"/>
          <w:szCs w:val="28"/>
          <w:lang w:eastAsia="ar-SA"/>
        </w:rPr>
        <w:t xml:space="preserve">, шкала 3. </w:t>
      </w:r>
      <w:r>
        <w:rPr>
          <w:rFonts w:ascii="Times New Roman" w:eastAsia="Times New Roman" w:hAnsi="Times New Roman" w:cs="Times New Roman"/>
          <w:sz w:val="28"/>
          <w:szCs w:val="28"/>
          <w:lang w:eastAsia="ar-SA"/>
        </w:rPr>
        <w:t>«</w:t>
      </w:r>
      <w:r w:rsidR="00D6617A">
        <w:rPr>
          <w:rFonts w:ascii="Times New Roman" w:eastAsia="Times New Roman" w:hAnsi="Times New Roman" w:cs="Times New Roman"/>
          <w:sz w:val="28"/>
          <w:szCs w:val="28"/>
          <w:lang w:eastAsia="ar-SA"/>
        </w:rPr>
        <w:t>Керування середовищем</w:t>
      </w:r>
      <w:r>
        <w:rPr>
          <w:rFonts w:ascii="Times New Roman" w:eastAsia="Times New Roman" w:hAnsi="Times New Roman" w:cs="Times New Roman"/>
          <w:sz w:val="28"/>
          <w:szCs w:val="28"/>
          <w:lang w:eastAsia="ar-SA"/>
        </w:rPr>
        <w:t>»</w:t>
      </w:r>
      <w:r w:rsidRPr="009F1438">
        <w:rPr>
          <w:rFonts w:ascii="Times New Roman" w:eastAsia="Times New Roman" w:hAnsi="Times New Roman" w:cs="Times New Roman"/>
          <w:sz w:val="28"/>
          <w:szCs w:val="28"/>
          <w:lang w:eastAsia="ar-SA"/>
        </w:rPr>
        <w:t>, шкала 4.</w:t>
      </w:r>
      <w:r w:rsidR="009313A3">
        <w:rPr>
          <w:rFonts w:ascii="Times New Roman" w:eastAsia="Times New Roman" w:hAnsi="Times New Roman" w:cs="Times New Roman"/>
          <w:sz w:val="28"/>
          <w:szCs w:val="28"/>
          <w:lang w:eastAsia="ar-SA"/>
        </w:rPr>
        <w:t> </w:t>
      </w:r>
      <w:r w:rsidR="00D6617A">
        <w:rPr>
          <w:rFonts w:ascii="Times New Roman" w:eastAsia="Times New Roman" w:hAnsi="Times New Roman" w:cs="Times New Roman"/>
          <w:sz w:val="28"/>
          <w:szCs w:val="28"/>
          <w:lang w:eastAsia="ar-SA"/>
        </w:rPr>
        <w:t>«Особистісне зростання</w:t>
      </w:r>
      <w:r w:rsidRPr="009F1438">
        <w:rPr>
          <w:rFonts w:ascii="Times New Roman" w:eastAsia="Times New Roman" w:hAnsi="Times New Roman" w:cs="Times New Roman"/>
          <w:sz w:val="28"/>
          <w:szCs w:val="28"/>
          <w:lang w:eastAsia="ar-SA"/>
        </w:rPr>
        <w:t>», шкала 5. «</w:t>
      </w:r>
      <w:r w:rsidR="00D6617A">
        <w:rPr>
          <w:rFonts w:ascii="Times New Roman" w:eastAsia="Times New Roman" w:hAnsi="Times New Roman" w:cs="Times New Roman"/>
          <w:sz w:val="28"/>
          <w:szCs w:val="28"/>
          <w:lang w:eastAsia="ar-SA"/>
        </w:rPr>
        <w:t>Цілі в житті</w:t>
      </w:r>
      <w:r w:rsidRPr="009F1438">
        <w:rPr>
          <w:rFonts w:ascii="Times New Roman" w:eastAsia="Times New Roman" w:hAnsi="Times New Roman" w:cs="Times New Roman"/>
          <w:sz w:val="28"/>
          <w:szCs w:val="28"/>
          <w:lang w:eastAsia="ar-SA"/>
        </w:rPr>
        <w:t>», шкала 6.«</w:t>
      </w:r>
      <w:r>
        <w:rPr>
          <w:rFonts w:ascii="Times New Roman" w:eastAsia="Times New Roman" w:hAnsi="Times New Roman" w:cs="Times New Roman"/>
          <w:sz w:val="28"/>
          <w:szCs w:val="28"/>
          <w:lang w:eastAsia="ar-SA"/>
        </w:rPr>
        <w:t>С</w:t>
      </w:r>
      <w:r w:rsidR="00D6617A">
        <w:rPr>
          <w:rFonts w:ascii="Times New Roman" w:eastAsia="Times New Roman" w:hAnsi="Times New Roman" w:cs="Times New Roman"/>
          <w:sz w:val="28"/>
          <w:szCs w:val="28"/>
          <w:lang w:eastAsia="ar-SA"/>
        </w:rPr>
        <w:t>амоприйняття»</w:t>
      </w:r>
      <w:r>
        <w:rPr>
          <w:rFonts w:ascii="Times New Roman" w:eastAsia="Times New Roman" w:hAnsi="Times New Roman" w:cs="Times New Roman"/>
          <w:sz w:val="28"/>
          <w:szCs w:val="28"/>
          <w:lang w:eastAsia="ar-SA"/>
        </w:rPr>
        <w:t>.</w:t>
      </w:r>
    </w:p>
    <w:p w:rsidR="000F1573" w:rsidRDefault="000F1573" w:rsidP="00DD54F7">
      <w:pPr>
        <w:ind w:left="0" w:firstLine="709"/>
        <w:contextualSpacing/>
        <w:rPr>
          <w:rFonts w:ascii="Times New Roman" w:hAnsi="Times New Roman" w:cs="Times New Roman"/>
          <w:sz w:val="28"/>
          <w:szCs w:val="28"/>
        </w:rPr>
      </w:pPr>
      <w:r>
        <w:rPr>
          <w:rFonts w:ascii="Times New Roman" w:hAnsi="Times New Roman" w:cs="Times New Roman"/>
          <w:sz w:val="28"/>
          <w:szCs w:val="28"/>
        </w:rPr>
        <w:t>Респондентам давалася така інструкція:</w:t>
      </w:r>
    </w:p>
    <w:p w:rsidR="000F1573" w:rsidRDefault="000F1573" w:rsidP="009313A3">
      <w:pPr>
        <w:contextualSpacing/>
        <w:rPr>
          <w:rFonts w:ascii="Times New Roman" w:hAnsi="Times New Roman" w:cs="Times New Roman"/>
          <w:i/>
          <w:iCs/>
          <w:color w:val="000000"/>
          <w:sz w:val="28"/>
          <w:szCs w:val="28"/>
        </w:rPr>
      </w:pPr>
      <w:r>
        <w:rPr>
          <w:rFonts w:ascii="Times New Roman" w:hAnsi="Times New Roman" w:cs="Times New Roman"/>
          <w:color w:val="000000"/>
          <w:sz w:val="28"/>
          <w:szCs w:val="28"/>
        </w:rPr>
        <w:t>«</w:t>
      </w:r>
      <w:r w:rsidRPr="000F1573">
        <w:rPr>
          <w:rFonts w:ascii="Times New Roman" w:hAnsi="Times New Roman" w:cs="Times New Roman"/>
          <w:color w:val="000000"/>
          <w:sz w:val="28"/>
          <w:szCs w:val="28"/>
        </w:rPr>
        <w:t xml:space="preserve">Запропоновані твердження стосуються того, як Ви ставитеся до себе і свого життя. Ви можете погодитися або не погодитися з кожним із тверджень. Обведіть цифру, </w:t>
      </w:r>
      <w:r w:rsidR="00902EF8">
        <w:rPr>
          <w:rFonts w:ascii="Times New Roman" w:hAnsi="Times New Roman" w:cs="Times New Roman"/>
          <w:color w:val="000000"/>
          <w:sz w:val="28"/>
          <w:szCs w:val="28"/>
        </w:rPr>
        <w:t xml:space="preserve">котра </w:t>
      </w:r>
      <w:r w:rsidR="005610B2">
        <w:rPr>
          <w:rFonts w:ascii="Times New Roman" w:hAnsi="Times New Roman" w:cs="Times New Roman"/>
          <w:color w:val="000000"/>
          <w:sz w:val="28"/>
          <w:szCs w:val="28"/>
        </w:rPr>
        <w:t>максимально правдиво</w:t>
      </w:r>
      <w:r w:rsidRPr="000F1573">
        <w:rPr>
          <w:rFonts w:ascii="Times New Roman" w:hAnsi="Times New Roman" w:cs="Times New Roman"/>
          <w:color w:val="000000"/>
          <w:sz w:val="28"/>
          <w:szCs w:val="28"/>
        </w:rPr>
        <w:t xml:space="preserve"> відображає </w:t>
      </w:r>
      <w:r w:rsidRPr="000F1573">
        <w:rPr>
          <w:rFonts w:ascii="Times New Roman" w:hAnsi="Times New Roman" w:cs="Times New Roman"/>
          <w:color w:val="000000"/>
          <w:sz w:val="28"/>
          <w:szCs w:val="28"/>
        </w:rPr>
        <w:lastRenderedPageBreak/>
        <w:t>ступінь Вашої згоди або незгоди з кожним твердженням. Пам'ятайте, що правильних або неправильних відповідей не</w:t>
      </w:r>
      <w:r w:rsidR="005610B2">
        <w:rPr>
          <w:rFonts w:ascii="Times New Roman" w:hAnsi="Times New Roman" w:cs="Times New Roman"/>
          <w:color w:val="000000"/>
          <w:sz w:val="28"/>
          <w:szCs w:val="28"/>
        </w:rPr>
        <w:t>має</w:t>
      </w:r>
      <w:r>
        <w:rPr>
          <w:rFonts w:ascii="Times New Roman" w:hAnsi="Times New Roman" w:cs="Times New Roman"/>
          <w:color w:val="000000"/>
          <w:sz w:val="28"/>
          <w:szCs w:val="28"/>
        </w:rPr>
        <w:t>»</w:t>
      </w:r>
      <w:r w:rsidRPr="000F1573">
        <w:rPr>
          <w:rFonts w:ascii="Times New Roman" w:hAnsi="Times New Roman" w:cs="Times New Roman"/>
          <w:i/>
          <w:iCs/>
          <w:color w:val="000000"/>
          <w:sz w:val="28"/>
          <w:szCs w:val="28"/>
        </w:rPr>
        <w:t>.</w:t>
      </w:r>
    </w:p>
    <w:p w:rsidR="00D6617A" w:rsidRPr="00DD54F7" w:rsidRDefault="00D6617A" w:rsidP="00D6617A">
      <w:pPr>
        <w:suppressAutoHyphens/>
        <w:spacing w:after="0"/>
        <w:ind w:firstLine="709"/>
        <w:rPr>
          <w:rFonts w:ascii="Times New Roman" w:eastAsia="Times New Roman" w:hAnsi="Times New Roman" w:cs="Times New Roman"/>
          <w:sz w:val="28"/>
          <w:lang w:eastAsia="ar-SA"/>
        </w:rPr>
      </w:pPr>
      <w:r w:rsidRPr="009F1438">
        <w:rPr>
          <w:rFonts w:ascii="Times New Roman" w:eastAsia="Times New Roman" w:hAnsi="Times New Roman" w:cs="Times New Roman"/>
          <w:sz w:val="28"/>
          <w:szCs w:val="28"/>
          <w:lang w:eastAsia="ar-SA"/>
        </w:rPr>
        <w:t xml:space="preserve">Підрахунок результатів проводився згідно </w:t>
      </w:r>
      <w:r>
        <w:rPr>
          <w:rFonts w:ascii="Times New Roman" w:eastAsia="Times New Roman" w:hAnsi="Times New Roman" w:cs="Times New Roman"/>
          <w:sz w:val="28"/>
          <w:szCs w:val="28"/>
          <w:lang w:eastAsia="ar-SA"/>
        </w:rPr>
        <w:t xml:space="preserve">з </w:t>
      </w:r>
      <w:r w:rsidRPr="009F1438">
        <w:rPr>
          <w:rFonts w:ascii="Times New Roman" w:eastAsia="Times New Roman" w:hAnsi="Times New Roman" w:cs="Times New Roman"/>
          <w:sz w:val="28"/>
          <w:szCs w:val="28"/>
          <w:lang w:eastAsia="ar-SA"/>
        </w:rPr>
        <w:t>ключ</w:t>
      </w:r>
      <w:r>
        <w:rPr>
          <w:rFonts w:ascii="Times New Roman" w:eastAsia="Times New Roman" w:hAnsi="Times New Roman" w:cs="Times New Roman"/>
          <w:sz w:val="28"/>
          <w:szCs w:val="28"/>
          <w:lang w:eastAsia="ar-SA"/>
        </w:rPr>
        <w:t>ем</w:t>
      </w:r>
      <w:r w:rsidRPr="009F1438">
        <w:rPr>
          <w:rFonts w:ascii="Times New Roman" w:eastAsia="Times New Roman" w:hAnsi="Times New Roman" w:cs="Times New Roman"/>
          <w:sz w:val="28"/>
          <w:szCs w:val="28"/>
          <w:lang w:eastAsia="ar-SA"/>
        </w:rPr>
        <w:t xml:space="preserve">. </w:t>
      </w:r>
      <w:r w:rsidR="005610B2">
        <w:rPr>
          <w:rFonts w:ascii="Times New Roman" w:eastAsia="Times New Roman" w:hAnsi="Times New Roman" w:cs="Times New Roman"/>
          <w:sz w:val="28"/>
          <w:szCs w:val="28"/>
          <w:lang w:eastAsia="ar-SA"/>
        </w:rPr>
        <w:t>Потім</w:t>
      </w:r>
      <w:r>
        <w:rPr>
          <w:rFonts w:ascii="Times New Roman" w:eastAsia="Times New Roman" w:hAnsi="Times New Roman" w:cs="Times New Roman"/>
          <w:sz w:val="28"/>
          <w:szCs w:val="28"/>
          <w:lang w:eastAsia="ar-SA"/>
        </w:rPr>
        <w:t xml:space="preserve"> за</w:t>
      </w:r>
      <w:r w:rsidR="009313A3">
        <w:rPr>
          <w:rFonts w:ascii="Times New Roman" w:eastAsia="Times New Roman" w:hAnsi="Times New Roman" w:cs="Times New Roman"/>
          <w:sz w:val="28"/>
          <w:szCs w:val="28"/>
          <w:lang w:eastAsia="ar-SA"/>
        </w:rPr>
        <w:t xml:space="preserve"> </w:t>
      </w:r>
      <w:r w:rsidRPr="009F1438">
        <w:rPr>
          <w:rFonts w:ascii="Times New Roman" w:eastAsia="Times New Roman" w:hAnsi="Times New Roman" w:cs="Times New Roman"/>
          <w:sz w:val="28"/>
          <w:szCs w:val="28"/>
          <w:lang w:eastAsia="ar-SA"/>
        </w:rPr>
        <w:t>таблиц</w:t>
      </w:r>
      <w:r>
        <w:rPr>
          <w:rFonts w:ascii="Times New Roman" w:eastAsia="Times New Roman" w:hAnsi="Times New Roman" w:cs="Times New Roman"/>
          <w:sz w:val="28"/>
          <w:szCs w:val="28"/>
          <w:lang w:eastAsia="ar-SA"/>
        </w:rPr>
        <w:t>ею</w:t>
      </w:r>
      <w:r w:rsidRPr="009F1438">
        <w:rPr>
          <w:rFonts w:ascii="Times New Roman" w:eastAsia="Times New Roman" w:hAnsi="Times New Roman" w:cs="Times New Roman"/>
          <w:sz w:val="28"/>
          <w:szCs w:val="28"/>
          <w:lang w:eastAsia="ar-SA"/>
        </w:rPr>
        <w:t xml:space="preserve"> стандартизованих оцінок можна було отримати бал за кожною шкалою і подальшу характеристику параметрів</w:t>
      </w:r>
      <w:r>
        <w:rPr>
          <w:rFonts w:ascii="Times New Roman" w:eastAsia="Times New Roman" w:hAnsi="Times New Roman" w:cs="Times New Roman"/>
          <w:sz w:val="28"/>
          <w:szCs w:val="28"/>
          <w:lang w:eastAsia="ar-SA"/>
        </w:rPr>
        <w:t xml:space="preserve"> психологічного благополуччя</w:t>
      </w:r>
      <w:r w:rsidRPr="009F1438">
        <w:rPr>
          <w:rFonts w:ascii="Times New Roman" w:eastAsia="Times New Roman" w:hAnsi="Times New Roman" w:cs="Times New Roman"/>
          <w:sz w:val="28"/>
          <w:szCs w:val="28"/>
          <w:lang w:eastAsia="ar-SA"/>
        </w:rPr>
        <w:t>.</w:t>
      </w:r>
    </w:p>
    <w:p w:rsidR="00D6617A" w:rsidRPr="00D6617A" w:rsidRDefault="00D6617A" w:rsidP="00D6617A">
      <w:pPr>
        <w:suppressAutoHyphens/>
        <w:spacing w:after="0"/>
        <w:ind w:firstLine="708"/>
        <w:rPr>
          <w:rFonts w:ascii="Times New Roman" w:eastAsia="Calibri" w:hAnsi="Times New Roman" w:cs="Times New Roman"/>
          <w:i/>
          <w:iCs/>
          <w:sz w:val="28"/>
          <w:szCs w:val="28"/>
          <w:lang w:eastAsia="ar-SA"/>
        </w:rPr>
      </w:pPr>
      <w:r w:rsidRPr="00D6617A">
        <w:rPr>
          <w:rFonts w:ascii="Times New Roman" w:eastAsia="Times New Roman" w:hAnsi="Times New Roman" w:cs="Times New Roman"/>
          <w:i/>
          <w:iCs/>
          <w:sz w:val="28"/>
          <w:szCs w:val="28"/>
          <w:lang w:eastAsia="ar-SA"/>
        </w:rPr>
        <w:t>3.</w:t>
      </w:r>
      <w:r w:rsidRPr="00D6617A">
        <w:rPr>
          <w:rFonts w:ascii="Times New Roman" w:eastAsia="Calibri" w:hAnsi="Times New Roman" w:cs="Times New Roman"/>
          <w:i/>
          <w:iCs/>
          <w:sz w:val="28"/>
          <w:szCs w:val="28"/>
          <w:lang w:eastAsia="ar-SA"/>
        </w:rPr>
        <w:t xml:space="preserve"> Методика </w:t>
      </w:r>
      <w:r w:rsidRPr="00D6617A">
        <w:rPr>
          <w:rFonts w:ascii="Times New Roman" w:hAnsi="Times New Roman" w:cs="Times New Roman"/>
          <w:i/>
          <w:iCs/>
          <w:sz w:val="28"/>
          <w:szCs w:val="28"/>
        </w:rPr>
        <w:t>діагностики «емоційного інтелекту», автор Н. Холл</w:t>
      </w:r>
      <w:r>
        <w:rPr>
          <w:rFonts w:ascii="Times New Roman" w:eastAsia="Calibri" w:hAnsi="Times New Roman" w:cs="Times New Roman"/>
          <w:i/>
          <w:iCs/>
          <w:sz w:val="28"/>
          <w:szCs w:val="28"/>
          <w:lang w:eastAsia="ar-SA"/>
        </w:rPr>
        <w:t>.</w:t>
      </w:r>
    </w:p>
    <w:p w:rsidR="0027466B" w:rsidRDefault="00D6617A" w:rsidP="0027466B">
      <w:pPr>
        <w:ind w:left="0" w:firstLine="357"/>
        <w:rPr>
          <w:rFonts w:ascii="Times New Roman" w:hAnsi="Times New Roman" w:cs="Times New Roman"/>
          <w:sz w:val="28"/>
          <w:szCs w:val="28"/>
        </w:rPr>
      </w:pPr>
      <w:r>
        <w:rPr>
          <w:rFonts w:ascii="Times New Roman" w:hAnsi="Times New Roman" w:cs="Times New Roman"/>
          <w:sz w:val="28"/>
          <w:szCs w:val="28"/>
        </w:rPr>
        <w:t xml:space="preserve">Для діагностики рівня сформованості «емоційного інтелекту» була обрана саме ця методика, оскільки вона </w:t>
      </w:r>
      <w:r w:rsidRPr="00D6617A">
        <w:rPr>
          <w:rFonts w:ascii="Times New Roman" w:hAnsi="Times New Roman" w:cs="Times New Roman"/>
          <w:color w:val="202124"/>
          <w:sz w:val="28"/>
          <w:szCs w:val="28"/>
          <w:shd w:val="clear" w:color="auto" w:fill="FFFFFF"/>
        </w:rPr>
        <w:t>спирається на змішану модель </w:t>
      </w:r>
      <w:r>
        <w:rPr>
          <w:rFonts w:ascii="Times New Roman" w:hAnsi="Times New Roman" w:cs="Times New Roman"/>
          <w:color w:val="202124"/>
          <w:sz w:val="28"/>
          <w:szCs w:val="28"/>
          <w:shd w:val="clear" w:color="auto" w:fill="FFFFFF"/>
        </w:rPr>
        <w:t>«</w:t>
      </w:r>
      <w:r w:rsidRPr="00D6617A">
        <w:rPr>
          <w:rFonts w:ascii="Times New Roman" w:hAnsi="Times New Roman" w:cs="Times New Roman"/>
          <w:color w:val="202124"/>
          <w:sz w:val="28"/>
          <w:szCs w:val="28"/>
          <w:shd w:val="clear" w:color="auto" w:fill="FFFFFF"/>
        </w:rPr>
        <w:t>емоційного інтелекту</w:t>
      </w:r>
      <w:r>
        <w:rPr>
          <w:rFonts w:ascii="Times New Roman" w:hAnsi="Times New Roman" w:cs="Times New Roman"/>
          <w:color w:val="202124"/>
          <w:sz w:val="28"/>
          <w:szCs w:val="28"/>
          <w:shd w:val="clear" w:color="auto" w:fill="FFFFFF"/>
        </w:rPr>
        <w:t>»</w:t>
      </w:r>
      <w:r w:rsidR="0027466B">
        <w:rPr>
          <w:rFonts w:ascii="Times New Roman" w:hAnsi="Times New Roman" w:cs="Times New Roman"/>
          <w:color w:val="202124"/>
          <w:sz w:val="28"/>
          <w:szCs w:val="28"/>
          <w:shd w:val="clear" w:color="auto" w:fill="FFFFFF"/>
        </w:rPr>
        <w:t xml:space="preserve"> й</w:t>
      </w:r>
      <w:r>
        <w:rPr>
          <w:rFonts w:ascii="Arial" w:hAnsi="Arial" w:cs="Arial"/>
          <w:color w:val="646464"/>
          <w:sz w:val="23"/>
          <w:szCs w:val="23"/>
        </w:rPr>
        <w:t xml:space="preserve"> </w:t>
      </w:r>
      <w:r w:rsidRPr="0027466B">
        <w:rPr>
          <w:rFonts w:ascii="Times New Roman" w:hAnsi="Times New Roman" w:cs="Times New Roman"/>
          <w:sz w:val="28"/>
          <w:szCs w:val="28"/>
        </w:rPr>
        <w:t>призначена для виявлення зд</w:t>
      </w:r>
      <w:r w:rsidR="0027466B">
        <w:rPr>
          <w:rFonts w:ascii="Times New Roman" w:hAnsi="Times New Roman" w:cs="Times New Roman"/>
          <w:sz w:val="28"/>
          <w:szCs w:val="28"/>
        </w:rPr>
        <w:t>атності</w:t>
      </w:r>
      <w:r w:rsidRPr="0027466B">
        <w:rPr>
          <w:rFonts w:ascii="Times New Roman" w:hAnsi="Times New Roman" w:cs="Times New Roman"/>
          <w:sz w:val="28"/>
          <w:szCs w:val="28"/>
        </w:rPr>
        <w:t xml:space="preserve"> особистості</w:t>
      </w:r>
      <w:r w:rsidR="0027466B">
        <w:rPr>
          <w:rFonts w:ascii="Times New Roman" w:hAnsi="Times New Roman" w:cs="Times New Roman"/>
          <w:sz w:val="28"/>
          <w:szCs w:val="28"/>
        </w:rPr>
        <w:t>:</w:t>
      </w:r>
    </w:p>
    <w:p w:rsidR="0027466B" w:rsidRDefault="0027466B" w:rsidP="0027466B">
      <w:pPr>
        <w:ind w:left="0" w:firstLine="357"/>
        <w:rPr>
          <w:rFonts w:ascii="Times New Roman" w:hAnsi="Times New Roman" w:cs="Times New Roman"/>
          <w:sz w:val="28"/>
          <w:szCs w:val="28"/>
        </w:rPr>
      </w:pPr>
      <w:r>
        <w:rPr>
          <w:rFonts w:ascii="Times New Roman" w:hAnsi="Times New Roman" w:cs="Times New Roman"/>
          <w:sz w:val="28"/>
          <w:szCs w:val="28"/>
        </w:rPr>
        <w:t>А)</w:t>
      </w:r>
      <w:r w:rsidR="00D6617A" w:rsidRPr="0027466B">
        <w:rPr>
          <w:rFonts w:ascii="Times New Roman" w:hAnsi="Times New Roman" w:cs="Times New Roman"/>
          <w:sz w:val="28"/>
          <w:szCs w:val="28"/>
        </w:rPr>
        <w:t xml:space="preserve"> розуміти відносини, що репрезент</w:t>
      </w:r>
      <w:r w:rsidR="00902EF8">
        <w:rPr>
          <w:rFonts w:ascii="Times New Roman" w:hAnsi="Times New Roman" w:cs="Times New Roman"/>
          <w:sz w:val="28"/>
          <w:szCs w:val="28"/>
        </w:rPr>
        <w:t>овані</w:t>
      </w:r>
      <w:r w:rsidR="00D6617A" w:rsidRPr="0027466B">
        <w:rPr>
          <w:rFonts w:ascii="Times New Roman" w:hAnsi="Times New Roman" w:cs="Times New Roman"/>
          <w:sz w:val="28"/>
          <w:szCs w:val="28"/>
        </w:rPr>
        <w:t xml:space="preserve"> в емоціях</w:t>
      </w:r>
      <w:r>
        <w:rPr>
          <w:rFonts w:ascii="Times New Roman" w:hAnsi="Times New Roman" w:cs="Times New Roman"/>
          <w:sz w:val="28"/>
          <w:szCs w:val="28"/>
        </w:rPr>
        <w:t>;</w:t>
      </w:r>
    </w:p>
    <w:p w:rsidR="00D6617A" w:rsidRDefault="0027466B" w:rsidP="0027466B">
      <w:pPr>
        <w:ind w:left="0" w:firstLine="357"/>
        <w:rPr>
          <w:rFonts w:ascii="Times New Roman" w:hAnsi="Times New Roman" w:cs="Times New Roman"/>
          <w:sz w:val="28"/>
          <w:szCs w:val="28"/>
          <w:shd w:val="clear" w:color="auto" w:fill="FFFFFF"/>
        </w:rPr>
      </w:pPr>
      <w:r>
        <w:rPr>
          <w:rFonts w:ascii="Times New Roman" w:hAnsi="Times New Roman" w:cs="Times New Roman"/>
          <w:sz w:val="28"/>
          <w:szCs w:val="28"/>
        </w:rPr>
        <w:t>Б)</w:t>
      </w:r>
      <w:r w:rsidR="00D6617A" w:rsidRPr="0027466B">
        <w:rPr>
          <w:rFonts w:ascii="Times New Roman" w:hAnsi="Times New Roman" w:cs="Times New Roman"/>
          <w:sz w:val="28"/>
          <w:szCs w:val="28"/>
        </w:rPr>
        <w:t xml:space="preserve"> керувати своєю емоційною сферою</w:t>
      </w:r>
      <w:r>
        <w:rPr>
          <w:rFonts w:ascii="Times New Roman" w:hAnsi="Times New Roman" w:cs="Times New Roman"/>
          <w:sz w:val="28"/>
          <w:szCs w:val="28"/>
          <w:shd w:val="clear" w:color="auto" w:fill="FFFFFF"/>
        </w:rPr>
        <w:t>.</w:t>
      </w:r>
    </w:p>
    <w:p w:rsidR="0027466B" w:rsidRPr="00D6617A" w:rsidRDefault="0027466B" w:rsidP="0027466B">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 xml:space="preserve">Методика дозволяє оцінити </w:t>
      </w:r>
      <w:r>
        <w:rPr>
          <w:rFonts w:ascii="Times New Roman" w:eastAsia="Times New Roman" w:hAnsi="Times New Roman" w:cs="Times New Roman"/>
          <w:sz w:val="28"/>
          <w:szCs w:val="28"/>
          <w:lang w:eastAsia="ar-SA"/>
        </w:rPr>
        <w:t xml:space="preserve">складові «емоційного інтелекту» </w:t>
      </w:r>
      <w:r>
        <w:rPr>
          <w:rFonts w:ascii="Times New Roman" w:hAnsi="Times New Roman" w:cs="Times New Roman"/>
          <w:sz w:val="28"/>
          <w:szCs w:val="28"/>
          <w:shd w:val="clear" w:color="auto" w:fill="FFFFFF"/>
        </w:rPr>
        <w:t>респондентів старшого шкільного віку й дорослих.</w:t>
      </w:r>
      <w:r w:rsidRPr="009F143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Ї</w:t>
      </w:r>
      <w:r w:rsidR="005610B2">
        <w:rPr>
          <w:rFonts w:ascii="Times New Roman" w:eastAsia="Times New Roman" w:hAnsi="Times New Roman" w:cs="Times New Roman"/>
          <w:sz w:val="28"/>
          <w:szCs w:val="28"/>
          <w:lang w:eastAsia="ar-SA"/>
        </w:rPr>
        <w:t>ї</w:t>
      </w:r>
      <w:r w:rsidRPr="009F1438">
        <w:rPr>
          <w:rFonts w:ascii="Times New Roman" w:eastAsia="Times New Roman" w:hAnsi="Times New Roman" w:cs="Times New Roman"/>
          <w:sz w:val="28"/>
          <w:szCs w:val="28"/>
          <w:lang w:eastAsia="ar-SA"/>
        </w:rPr>
        <w:t xml:space="preserve"> психодіагностична структура включає </w:t>
      </w:r>
      <w:r w:rsidR="00C36164">
        <w:rPr>
          <w:rFonts w:ascii="Times New Roman" w:eastAsia="Times New Roman" w:hAnsi="Times New Roman" w:cs="Times New Roman"/>
          <w:sz w:val="28"/>
          <w:szCs w:val="28"/>
          <w:lang w:eastAsia="ar-SA"/>
        </w:rPr>
        <w:t>5</w:t>
      </w:r>
      <w:r w:rsidRPr="009F1438">
        <w:rPr>
          <w:rFonts w:ascii="Times New Roman" w:eastAsia="Times New Roman" w:hAnsi="Times New Roman" w:cs="Times New Roman"/>
          <w:sz w:val="28"/>
          <w:szCs w:val="28"/>
          <w:lang w:eastAsia="ar-SA"/>
        </w:rPr>
        <w:t xml:space="preserve"> параметрів – шкал: 1. </w:t>
      </w:r>
      <w:r>
        <w:rPr>
          <w:rFonts w:ascii="Times New Roman" w:eastAsia="Times New Roman" w:hAnsi="Times New Roman" w:cs="Times New Roman"/>
          <w:sz w:val="28"/>
          <w:szCs w:val="28"/>
          <w:lang w:eastAsia="ar-SA"/>
        </w:rPr>
        <w:t>«Емоційна обізнаність»</w:t>
      </w:r>
      <w:r w:rsidRPr="009F1438">
        <w:rPr>
          <w:rFonts w:ascii="Times New Roman" w:eastAsia="Times New Roman" w:hAnsi="Times New Roman" w:cs="Times New Roman"/>
          <w:sz w:val="28"/>
          <w:szCs w:val="28"/>
          <w:lang w:eastAsia="ar-SA"/>
        </w:rPr>
        <w:t xml:space="preserve">, шкала 2. </w:t>
      </w:r>
      <w:r>
        <w:rPr>
          <w:rFonts w:ascii="Times New Roman" w:eastAsia="Times New Roman" w:hAnsi="Times New Roman" w:cs="Times New Roman"/>
          <w:sz w:val="28"/>
          <w:szCs w:val="28"/>
          <w:lang w:eastAsia="ar-SA"/>
        </w:rPr>
        <w:t>«Керування своїми емоціями»</w:t>
      </w:r>
      <w:r w:rsidRPr="009F1438">
        <w:rPr>
          <w:rFonts w:ascii="Times New Roman" w:eastAsia="Times New Roman" w:hAnsi="Times New Roman" w:cs="Times New Roman"/>
          <w:sz w:val="28"/>
          <w:szCs w:val="28"/>
          <w:lang w:eastAsia="ar-SA"/>
        </w:rPr>
        <w:t xml:space="preserve">, шкала 3. </w:t>
      </w:r>
      <w:r>
        <w:rPr>
          <w:rFonts w:ascii="Times New Roman" w:eastAsia="Times New Roman" w:hAnsi="Times New Roman" w:cs="Times New Roman"/>
          <w:sz w:val="28"/>
          <w:szCs w:val="28"/>
          <w:lang w:eastAsia="ar-SA"/>
        </w:rPr>
        <w:t>«Самомотивація»</w:t>
      </w:r>
      <w:r w:rsidRPr="009F1438">
        <w:rPr>
          <w:rFonts w:ascii="Times New Roman" w:eastAsia="Times New Roman" w:hAnsi="Times New Roman" w:cs="Times New Roman"/>
          <w:sz w:val="28"/>
          <w:szCs w:val="28"/>
          <w:lang w:eastAsia="ar-SA"/>
        </w:rPr>
        <w:t>, шкала 4.</w:t>
      </w:r>
      <w:r w:rsidR="005610B2">
        <w:rPr>
          <w:rFonts w:ascii="Times New Roman" w:eastAsia="Times New Roman" w:hAnsi="Times New Roman" w:cs="Times New Roman"/>
          <w:sz w:val="28"/>
          <w:szCs w:val="28"/>
          <w:lang w:val="en-US" w:eastAsia="ar-SA"/>
        </w:rPr>
        <w:t> </w:t>
      </w:r>
      <w:r>
        <w:rPr>
          <w:rFonts w:ascii="Times New Roman" w:eastAsia="Times New Roman" w:hAnsi="Times New Roman" w:cs="Times New Roman"/>
          <w:sz w:val="28"/>
          <w:szCs w:val="28"/>
          <w:lang w:eastAsia="ar-SA"/>
        </w:rPr>
        <w:t>«Емпатія</w:t>
      </w:r>
      <w:r w:rsidRPr="009F1438">
        <w:rPr>
          <w:rFonts w:ascii="Times New Roman" w:eastAsia="Times New Roman" w:hAnsi="Times New Roman" w:cs="Times New Roman"/>
          <w:sz w:val="28"/>
          <w:szCs w:val="28"/>
          <w:lang w:eastAsia="ar-SA"/>
        </w:rPr>
        <w:t>», шкала 5. «</w:t>
      </w:r>
      <w:r>
        <w:rPr>
          <w:rFonts w:ascii="Times New Roman" w:eastAsia="Times New Roman" w:hAnsi="Times New Roman" w:cs="Times New Roman"/>
          <w:sz w:val="28"/>
          <w:szCs w:val="28"/>
          <w:lang w:eastAsia="ar-SA"/>
        </w:rPr>
        <w:t>Розпізнавання емоцій інших людей</w:t>
      </w:r>
      <w:r w:rsidRPr="009F1438">
        <w:rPr>
          <w:rFonts w:ascii="Times New Roman" w:eastAsia="Times New Roman" w:hAnsi="Times New Roman" w:cs="Times New Roman"/>
          <w:sz w:val="28"/>
          <w:szCs w:val="28"/>
          <w:lang w:eastAsia="ar-SA"/>
        </w:rPr>
        <w:t>»</w:t>
      </w:r>
      <w:r w:rsidR="00C36164">
        <w:rPr>
          <w:rFonts w:ascii="Times New Roman" w:eastAsia="Times New Roman" w:hAnsi="Times New Roman" w:cs="Times New Roman"/>
          <w:sz w:val="28"/>
          <w:szCs w:val="28"/>
          <w:lang w:eastAsia="ar-SA"/>
        </w:rPr>
        <w:t>.</w:t>
      </w:r>
    </w:p>
    <w:p w:rsidR="0027466B" w:rsidRDefault="00C36164" w:rsidP="0027466B">
      <w:pPr>
        <w:ind w:left="0" w:firstLine="357"/>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Респондентам пропонувалася така інструкція:</w:t>
      </w:r>
    </w:p>
    <w:p w:rsidR="00C36164" w:rsidRPr="00C36164" w:rsidRDefault="00C36164" w:rsidP="00527FC0">
      <w:pPr>
        <w:contextualSpacing/>
        <w:rPr>
          <w:rFonts w:ascii="Times New Roman" w:eastAsia="Times New Roman" w:hAnsi="Times New Roman" w:cs="Times New Roman"/>
          <w:color w:val="000000"/>
          <w:sz w:val="28"/>
          <w:szCs w:val="28"/>
        </w:rPr>
      </w:pPr>
      <w:r w:rsidRPr="00C36164">
        <w:rPr>
          <w:rFonts w:ascii="Times New Roman" w:eastAsia="Times New Roman" w:hAnsi="Times New Roman" w:cs="Times New Roman"/>
          <w:color w:val="000000"/>
          <w:sz w:val="28"/>
          <w:szCs w:val="28"/>
        </w:rPr>
        <w:t>«</w:t>
      </w:r>
      <w:r w:rsidR="00527FC0">
        <w:rPr>
          <w:rFonts w:ascii="Times New Roman" w:eastAsia="Times New Roman" w:hAnsi="Times New Roman" w:cs="Times New Roman"/>
          <w:color w:val="000000"/>
          <w:sz w:val="28"/>
          <w:szCs w:val="28"/>
        </w:rPr>
        <w:t>Перед вами</w:t>
      </w:r>
      <w:r w:rsidRPr="00C36164">
        <w:rPr>
          <w:rFonts w:ascii="Times New Roman" w:eastAsia="Times New Roman" w:hAnsi="Times New Roman" w:cs="Times New Roman"/>
          <w:color w:val="000000"/>
          <w:sz w:val="28"/>
          <w:szCs w:val="28"/>
        </w:rPr>
        <w:t xml:space="preserve"> висловлювання, які так чи інакше відображають різні сторони вашого життя. Будь ласка, напишіть цифру п</w:t>
      </w:r>
      <w:r w:rsidR="00902EF8">
        <w:rPr>
          <w:rFonts w:ascii="Times New Roman" w:eastAsia="Times New Roman" w:hAnsi="Times New Roman" w:cs="Times New Roman"/>
          <w:color w:val="000000"/>
          <w:sz w:val="28"/>
          <w:szCs w:val="28"/>
        </w:rPr>
        <w:t>оруч з кожним</w:t>
      </w:r>
      <w:r w:rsidRPr="00C36164">
        <w:rPr>
          <w:rFonts w:ascii="Times New Roman" w:eastAsia="Times New Roman" w:hAnsi="Times New Roman" w:cs="Times New Roman"/>
          <w:color w:val="000000"/>
          <w:sz w:val="28"/>
          <w:szCs w:val="28"/>
        </w:rPr>
        <w:t xml:space="preserve"> твердження</w:t>
      </w:r>
      <w:r w:rsidR="00902EF8">
        <w:rPr>
          <w:rFonts w:ascii="Times New Roman" w:eastAsia="Times New Roman" w:hAnsi="Times New Roman" w:cs="Times New Roman"/>
          <w:color w:val="000000"/>
          <w:sz w:val="28"/>
          <w:szCs w:val="28"/>
        </w:rPr>
        <w:t>м</w:t>
      </w:r>
      <w:r w:rsidRPr="00C36164">
        <w:rPr>
          <w:rFonts w:ascii="Times New Roman" w:eastAsia="Times New Roman" w:hAnsi="Times New Roman" w:cs="Times New Roman"/>
          <w:color w:val="000000"/>
          <w:sz w:val="28"/>
          <w:szCs w:val="28"/>
        </w:rPr>
        <w:t xml:space="preserve">, виходячи з ваших </w:t>
      </w:r>
      <w:r w:rsidR="00902EF8">
        <w:rPr>
          <w:rFonts w:ascii="Times New Roman" w:eastAsia="Times New Roman" w:hAnsi="Times New Roman" w:cs="Times New Roman"/>
          <w:color w:val="000000"/>
          <w:sz w:val="28"/>
          <w:szCs w:val="28"/>
        </w:rPr>
        <w:t xml:space="preserve">відчуттів і думок щодо </w:t>
      </w:r>
      <w:r w:rsidR="00527FC0">
        <w:rPr>
          <w:rFonts w:ascii="Times New Roman" w:eastAsia="Times New Roman" w:hAnsi="Times New Roman" w:cs="Times New Roman"/>
          <w:color w:val="000000"/>
          <w:sz w:val="28"/>
          <w:szCs w:val="28"/>
        </w:rPr>
        <w:t>них</w:t>
      </w:r>
      <w:r>
        <w:rPr>
          <w:rFonts w:ascii="Times New Roman" w:eastAsia="Times New Roman" w:hAnsi="Times New Roman" w:cs="Times New Roman"/>
          <w:color w:val="000000"/>
          <w:sz w:val="28"/>
          <w:szCs w:val="28"/>
        </w:rPr>
        <w:t>:</w:t>
      </w:r>
    </w:p>
    <w:p w:rsidR="00C36164" w:rsidRPr="00C36164" w:rsidRDefault="00C36164" w:rsidP="00527FC0">
      <w:pPr>
        <w:ind w:left="0" w:firstLine="357"/>
        <w:contextualSpacing/>
        <w:rPr>
          <w:rFonts w:ascii="Times New Roman" w:eastAsia="Times New Roman" w:hAnsi="Times New Roman" w:cs="Times New Roman"/>
          <w:color w:val="000000"/>
          <w:sz w:val="28"/>
          <w:szCs w:val="28"/>
        </w:rPr>
      </w:pPr>
      <w:r w:rsidRPr="00C36164">
        <w:rPr>
          <w:rFonts w:ascii="Times New Roman" w:eastAsia="Times New Roman" w:hAnsi="Times New Roman" w:cs="Times New Roman"/>
          <w:color w:val="000000"/>
          <w:sz w:val="28"/>
          <w:szCs w:val="28"/>
        </w:rPr>
        <w:t>Повністю не згоден (-3 бали);</w:t>
      </w:r>
      <w:r w:rsidR="00527FC0">
        <w:rPr>
          <w:rFonts w:ascii="Times New Roman" w:eastAsia="Times New Roman" w:hAnsi="Times New Roman" w:cs="Times New Roman"/>
          <w:color w:val="000000"/>
          <w:sz w:val="28"/>
          <w:szCs w:val="28"/>
        </w:rPr>
        <w:t xml:space="preserve"> </w:t>
      </w:r>
      <w:r w:rsidRPr="00C36164">
        <w:rPr>
          <w:rFonts w:ascii="Times New Roman" w:eastAsia="Times New Roman" w:hAnsi="Times New Roman" w:cs="Times New Roman"/>
          <w:color w:val="000000"/>
          <w:sz w:val="28"/>
          <w:szCs w:val="28"/>
        </w:rPr>
        <w:t>В основному не згоден (-2 бали).</w:t>
      </w:r>
    </w:p>
    <w:p w:rsidR="00C36164" w:rsidRPr="00C36164" w:rsidRDefault="00C36164" w:rsidP="00527FC0">
      <w:pPr>
        <w:ind w:left="0" w:firstLine="357"/>
        <w:contextualSpacing/>
        <w:rPr>
          <w:rFonts w:ascii="Times New Roman" w:eastAsia="Times New Roman" w:hAnsi="Times New Roman" w:cs="Times New Roman"/>
          <w:color w:val="000000"/>
          <w:sz w:val="28"/>
          <w:szCs w:val="28"/>
        </w:rPr>
      </w:pPr>
      <w:r w:rsidRPr="00C36164">
        <w:rPr>
          <w:rFonts w:ascii="Times New Roman" w:eastAsia="Times New Roman" w:hAnsi="Times New Roman" w:cs="Times New Roman"/>
          <w:color w:val="000000"/>
          <w:sz w:val="28"/>
          <w:szCs w:val="28"/>
        </w:rPr>
        <w:t>Почасти не згоден (-1 бал); Згоден (+1 бал).</w:t>
      </w:r>
    </w:p>
    <w:p w:rsidR="00C36164" w:rsidRPr="00C36164" w:rsidRDefault="00C36164" w:rsidP="00527FC0">
      <w:pPr>
        <w:ind w:left="0" w:firstLine="357"/>
        <w:contextualSpacing/>
        <w:rPr>
          <w:rFonts w:ascii="Times New Roman" w:eastAsia="Times New Roman" w:hAnsi="Times New Roman" w:cs="Times New Roman"/>
          <w:color w:val="000000"/>
          <w:sz w:val="28"/>
          <w:szCs w:val="28"/>
        </w:rPr>
      </w:pPr>
      <w:r w:rsidRPr="00C36164">
        <w:rPr>
          <w:rFonts w:ascii="Times New Roman" w:eastAsia="Times New Roman" w:hAnsi="Times New Roman" w:cs="Times New Roman"/>
          <w:color w:val="000000"/>
          <w:sz w:val="28"/>
          <w:szCs w:val="28"/>
        </w:rPr>
        <w:t>В основному згоден (+2 бали); Повністю згоден (+3 бали)»</w:t>
      </w:r>
      <w:r>
        <w:rPr>
          <w:rFonts w:ascii="Times New Roman" w:eastAsia="Times New Roman" w:hAnsi="Times New Roman" w:cs="Times New Roman"/>
          <w:color w:val="000000"/>
          <w:sz w:val="28"/>
          <w:szCs w:val="28"/>
        </w:rPr>
        <w:t>.</w:t>
      </w:r>
    </w:p>
    <w:p w:rsidR="00C36164" w:rsidRDefault="00C36164" w:rsidP="00C36164">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 xml:space="preserve">Підрахунок результатів проводився згідно </w:t>
      </w:r>
      <w:r>
        <w:rPr>
          <w:rFonts w:ascii="Times New Roman" w:eastAsia="Times New Roman" w:hAnsi="Times New Roman" w:cs="Times New Roman"/>
          <w:sz w:val="28"/>
          <w:szCs w:val="28"/>
          <w:lang w:eastAsia="ar-SA"/>
        </w:rPr>
        <w:t xml:space="preserve">з </w:t>
      </w:r>
      <w:r w:rsidRPr="009F1438">
        <w:rPr>
          <w:rFonts w:ascii="Times New Roman" w:eastAsia="Times New Roman" w:hAnsi="Times New Roman" w:cs="Times New Roman"/>
          <w:sz w:val="28"/>
          <w:szCs w:val="28"/>
          <w:lang w:eastAsia="ar-SA"/>
        </w:rPr>
        <w:t>ключ</w:t>
      </w:r>
      <w:r>
        <w:rPr>
          <w:rFonts w:ascii="Times New Roman" w:eastAsia="Times New Roman" w:hAnsi="Times New Roman" w:cs="Times New Roman"/>
          <w:sz w:val="28"/>
          <w:szCs w:val="28"/>
          <w:lang w:eastAsia="ar-SA"/>
        </w:rPr>
        <w:t>ем</w:t>
      </w:r>
      <w:r w:rsidRPr="009F1438">
        <w:rPr>
          <w:rFonts w:ascii="Times New Roman" w:eastAsia="Times New Roman" w:hAnsi="Times New Roman" w:cs="Times New Roman"/>
          <w:sz w:val="28"/>
          <w:szCs w:val="28"/>
          <w:lang w:eastAsia="ar-SA"/>
        </w:rPr>
        <w:t>. Далі</w:t>
      </w:r>
      <w:r>
        <w:rPr>
          <w:rFonts w:ascii="Times New Roman" w:eastAsia="Times New Roman" w:hAnsi="Times New Roman" w:cs="Times New Roman"/>
          <w:sz w:val="28"/>
          <w:szCs w:val="28"/>
          <w:lang w:eastAsia="ar-SA"/>
        </w:rPr>
        <w:t xml:space="preserve"> за</w:t>
      </w:r>
      <w:r w:rsidR="00527FC0">
        <w:rPr>
          <w:rFonts w:ascii="Times New Roman" w:eastAsia="Times New Roman" w:hAnsi="Times New Roman" w:cs="Times New Roman"/>
          <w:sz w:val="28"/>
          <w:szCs w:val="28"/>
          <w:lang w:eastAsia="ar-SA"/>
        </w:rPr>
        <w:t xml:space="preserve"> </w:t>
      </w:r>
      <w:r w:rsidRPr="009F1438">
        <w:rPr>
          <w:rFonts w:ascii="Times New Roman" w:eastAsia="Times New Roman" w:hAnsi="Times New Roman" w:cs="Times New Roman"/>
          <w:sz w:val="28"/>
          <w:szCs w:val="28"/>
          <w:lang w:eastAsia="ar-SA"/>
        </w:rPr>
        <w:t>таблиц</w:t>
      </w:r>
      <w:r>
        <w:rPr>
          <w:rFonts w:ascii="Times New Roman" w:eastAsia="Times New Roman" w:hAnsi="Times New Roman" w:cs="Times New Roman"/>
          <w:sz w:val="28"/>
          <w:szCs w:val="28"/>
          <w:lang w:eastAsia="ar-SA"/>
        </w:rPr>
        <w:t>ею</w:t>
      </w:r>
      <w:r w:rsidRPr="009F1438">
        <w:rPr>
          <w:rFonts w:ascii="Times New Roman" w:eastAsia="Times New Roman" w:hAnsi="Times New Roman" w:cs="Times New Roman"/>
          <w:sz w:val="28"/>
          <w:szCs w:val="28"/>
          <w:lang w:eastAsia="ar-SA"/>
        </w:rPr>
        <w:t xml:space="preserve"> стандартизованих оцінок можна було отримати бал за кожною шкалою і подальшу характеристику параметрів</w:t>
      </w:r>
      <w:r>
        <w:rPr>
          <w:rFonts w:ascii="Times New Roman" w:eastAsia="Times New Roman" w:hAnsi="Times New Roman" w:cs="Times New Roman"/>
          <w:sz w:val="28"/>
          <w:szCs w:val="28"/>
          <w:lang w:eastAsia="ar-SA"/>
        </w:rPr>
        <w:t xml:space="preserve"> «емоційного інтелекту»</w:t>
      </w:r>
      <w:r w:rsidRPr="009F1438">
        <w:rPr>
          <w:rFonts w:ascii="Times New Roman" w:eastAsia="Times New Roman" w:hAnsi="Times New Roman" w:cs="Times New Roman"/>
          <w:sz w:val="28"/>
          <w:szCs w:val="28"/>
          <w:lang w:eastAsia="ar-SA"/>
        </w:rPr>
        <w:t>.</w:t>
      </w:r>
    </w:p>
    <w:p w:rsidR="00496964" w:rsidRPr="00527FC0" w:rsidRDefault="00527FC0" w:rsidP="00527FC0">
      <w:pPr>
        <w:suppressAutoHyphens/>
        <w:spacing w:after="0"/>
        <w:rPr>
          <w:rFonts w:ascii="Times New Roman" w:hAnsi="Times New Roman" w:cs="Times New Roman"/>
          <w:i/>
          <w:iCs/>
          <w:sz w:val="28"/>
          <w:szCs w:val="28"/>
        </w:rPr>
      </w:pPr>
      <w:r>
        <w:rPr>
          <w:rFonts w:ascii="Times New Roman" w:hAnsi="Times New Roman" w:cs="Times New Roman"/>
          <w:i/>
          <w:iCs/>
          <w:sz w:val="28"/>
          <w:szCs w:val="28"/>
        </w:rPr>
        <w:lastRenderedPageBreak/>
        <w:t>4.</w:t>
      </w:r>
      <w:r w:rsidR="00C36164" w:rsidRPr="00527FC0">
        <w:rPr>
          <w:rFonts w:ascii="Times New Roman" w:hAnsi="Times New Roman" w:cs="Times New Roman"/>
          <w:i/>
          <w:iCs/>
          <w:sz w:val="28"/>
          <w:szCs w:val="28"/>
        </w:rPr>
        <w:t>Методика діагностики полікомунікативної емпатії, автор В. Бойко</w:t>
      </w:r>
      <w:r w:rsidR="00FE5FD7" w:rsidRPr="00527FC0">
        <w:rPr>
          <w:rFonts w:ascii="Times New Roman" w:hAnsi="Times New Roman" w:cs="Times New Roman"/>
          <w:i/>
          <w:iCs/>
          <w:sz w:val="28"/>
          <w:szCs w:val="28"/>
        </w:rPr>
        <w:t>.</w:t>
      </w:r>
    </w:p>
    <w:p w:rsidR="00496964" w:rsidRDefault="00496964" w:rsidP="00496964">
      <w:pPr>
        <w:suppressAutoHyphens/>
        <w:spacing w:after="0"/>
        <w:rPr>
          <w:rFonts w:ascii="Times New Roman" w:hAnsi="Times New Roman" w:cs="Times New Roman"/>
          <w:sz w:val="28"/>
          <w:szCs w:val="28"/>
        </w:rPr>
      </w:pPr>
      <w:r>
        <w:rPr>
          <w:rFonts w:ascii="Times New Roman" w:hAnsi="Times New Roman" w:cs="Times New Roman"/>
          <w:sz w:val="28"/>
          <w:szCs w:val="28"/>
        </w:rPr>
        <w:t xml:space="preserve">Методика присвячена вивченню рівня емпатії особистості, спрямованої на різні </w:t>
      </w:r>
      <w:r w:rsidR="001B43EE">
        <w:rPr>
          <w:rFonts w:ascii="Times New Roman" w:hAnsi="Times New Roman" w:cs="Times New Roman"/>
          <w:sz w:val="28"/>
          <w:szCs w:val="28"/>
        </w:rPr>
        <w:t>об’єкти:</w:t>
      </w:r>
    </w:p>
    <w:p w:rsidR="001B43EE" w:rsidRDefault="001B43EE" w:rsidP="00496964">
      <w:pPr>
        <w:suppressAutoHyphens/>
        <w:spacing w:after="0"/>
        <w:rPr>
          <w:rFonts w:ascii="Times New Roman" w:hAnsi="Times New Roman" w:cs="Times New Roman"/>
          <w:sz w:val="28"/>
          <w:szCs w:val="28"/>
        </w:rPr>
      </w:pPr>
      <w:r>
        <w:rPr>
          <w:rFonts w:ascii="Times New Roman" w:hAnsi="Times New Roman" w:cs="Times New Roman"/>
          <w:sz w:val="28"/>
          <w:szCs w:val="28"/>
        </w:rPr>
        <w:t>А)  близьких, знайомих і незнайомих людей, дітей, тварин;</w:t>
      </w:r>
    </w:p>
    <w:p w:rsidR="001B43EE" w:rsidRDefault="001B43EE" w:rsidP="00496964">
      <w:pPr>
        <w:suppressAutoHyphens/>
        <w:spacing w:after="0"/>
        <w:rPr>
          <w:rFonts w:ascii="Times New Roman" w:hAnsi="Times New Roman" w:cs="Times New Roman"/>
          <w:sz w:val="28"/>
          <w:szCs w:val="28"/>
        </w:rPr>
      </w:pPr>
      <w:r>
        <w:rPr>
          <w:rFonts w:ascii="Times New Roman" w:hAnsi="Times New Roman" w:cs="Times New Roman"/>
          <w:sz w:val="28"/>
          <w:szCs w:val="28"/>
        </w:rPr>
        <w:t>Б) вигаданих персонажів мистецтва.</w:t>
      </w:r>
    </w:p>
    <w:p w:rsidR="001B43EE" w:rsidRDefault="0020165A" w:rsidP="00FB156C">
      <w:pPr>
        <w:suppressAutoHyphens/>
        <w:spacing w:after="0"/>
        <w:ind w:firstLine="363"/>
        <w:rPr>
          <w:rFonts w:ascii="Times New Roman" w:hAnsi="Times New Roman" w:cs="Times New Roman"/>
          <w:sz w:val="28"/>
          <w:szCs w:val="28"/>
        </w:rPr>
      </w:pPr>
      <w:r>
        <w:rPr>
          <w:rFonts w:ascii="Times New Roman" w:hAnsi="Times New Roman" w:cs="Times New Roman"/>
          <w:sz w:val="28"/>
          <w:szCs w:val="28"/>
        </w:rPr>
        <w:t>Методика використовується для діагностики емпатійних особливостей середніх та старших школярів. Вона містить 36 запитань і 6 шкал: 1.</w:t>
      </w:r>
      <w:r w:rsidR="00164632">
        <w:rPr>
          <w:rFonts w:ascii="Times New Roman" w:hAnsi="Times New Roman" w:cs="Times New Roman"/>
          <w:sz w:val="28"/>
          <w:szCs w:val="28"/>
          <w:lang w:val="en-US"/>
        </w:rPr>
        <w:t> </w:t>
      </w:r>
      <w:r>
        <w:rPr>
          <w:rFonts w:ascii="Times New Roman" w:hAnsi="Times New Roman" w:cs="Times New Roman"/>
          <w:sz w:val="28"/>
          <w:szCs w:val="28"/>
        </w:rPr>
        <w:t>«Емпатія до батьків», 2. «Емпатія до тварин», 3. «Емпатія до літніх людей», 4. «Емпатія до дітей»,  5. «Емпатія до героїв художніх творів», 6.</w:t>
      </w:r>
      <w:r w:rsidR="00164632">
        <w:rPr>
          <w:rFonts w:ascii="Times New Roman" w:hAnsi="Times New Roman" w:cs="Times New Roman"/>
          <w:sz w:val="28"/>
          <w:szCs w:val="28"/>
          <w:lang w:val="en-US"/>
        </w:rPr>
        <w:t> </w:t>
      </w:r>
      <w:r>
        <w:rPr>
          <w:rFonts w:ascii="Times New Roman" w:hAnsi="Times New Roman" w:cs="Times New Roman"/>
          <w:sz w:val="28"/>
          <w:szCs w:val="28"/>
        </w:rPr>
        <w:t>«Емпатія до незнайомих і малознайомих людей».</w:t>
      </w:r>
    </w:p>
    <w:p w:rsidR="004A3A60" w:rsidRDefault="004A3A60" w:rsidP="00496964">
      <w:pPr>
        <w:suppressAutoHyphens/>
        <w:spacing w:after="0"/>
        <w:rPr>
          <w:rFonts w:ascii="Times New Roman" w:hAnsi="Times New Roman" w:cs="Times New Roman"/>
          <w:sz w:val="28"/>
          <w:szCs w:val="28"/>
        </w:rPr>
      </w:pPr>
      <w:r>
        <w:rPr>
          <w:rFonts w:ascii="Times New Roman" w:hAnsi="Times New Roman" w:cs="Times New Roman"/>
          <w:sz w:val="28"/>
          <w:szCs w:val="28"/>
        </w:rPr>
        <w:t>Опитуваним давалась наступна інструкція:</w:t>
      </w:r>
    </w:p>
    <w:p w:rsidR="004A3A60" w:rsidRDefault="004A3A60" w:rsidP="00164632">
      <w:pPr>
        <w:suppressAutoHyphens/>
        <w:contextualSpacing/>
        <w:rPr>
          <w:rFonts w:ascii="Times New Roman" w:hAnsi="Times New Roman" w:cs="Times New Roman"/>
          <w:sz w:val="28"/>
          <w:szCs w:val="28"/>
        </w:rPr>
      </w:pPr>
      <w:r>
        <w:rPr>
          <w:rFonts w:ascii="Times New Roman" w:hAnsi="Times New Roman" w:cs="Times New Roman"/>
          <w:sz w:val="28"/>
          <w:szCs w:val="28"/>
        </w:rPr>
        <w:t xml:space="preserve">«Оцініть твердження. Ваші відповіді не будуть оцінюватись як хороші чи погані, тому просимо </w:t>
      </w:r>
      <w:r w:rsidR="00164632">
        <w:rPr>
          <w:rFonts w:ascii="Times New Roman" w:hAnsi="Times New Roman" w:cs="Times New Roman"/>
          <w:sz w:val="28"/>
          <w:szCs w:val="28"/>
        </w:rPr>
        <w:t>ви</w:t>
      </w:r>
      <w:r>
        <w:rPr>
          <w:rFonts w:ascii="Times New Roman" w:hAnsi="Times New Roman" w:cs="Times New Roman"/>
          <w:sz w:val="28"/>
          <w:szCs w:val="28"/>
        </w:rPr>
        <w:t>явити щирість. Не слід довго розмірковувати над твердженнями. Достовірними є ті відповіді, що першими спали вам на думку.</w:t>
      </w:r>
    </w:p>
    <w:p w:rsidR="004A3A60" w:rsidRDefault="004A3A60" w:rsidP="00FB156C">
      <w:pPr>
        <w:suppressAutoHyphens/>
        <w:ind w:firstLine="363"/>
        <w:contextualSpacing/>
        <w:rPr>
          <w:rFonts w:ascii="Times New Roman" w:hAnsi="Times New Roman" w:cs="Times New Roman"/>
          <w:sz w:val="28"/>
          <w:szCs w:val="28"/>
        </w:rPr>
      </w:pPr>
      <w:r>
        <w:rPr>
          <w:rFonts w:ascii="Times New Roman" w:hAnsi="Times New Roman" w:cs="Times New Roman"/>
          <w:sz w:val="28"/>
          <w:szCs w:val="28"/>
        </w:rPr>
        <w:t>Позначте у бланку відповідей графу, що відповідає вашій точці зору, а саме: «не знаю», «ніколи» або «ні», «інколи», «часто», «майже завжди», «завжди» або «так».</w:t>
      </w:r>
    </w:p>
    <w:p w:rsidR="004A3A60" w:rsidRPr="00496964" w:rsidRDefault="005610B2" w:rsidP="005610B2">
      <w:pPr>
        <w:suppressAutoHyphens/>
        <w:spacing w:after="0"/>
        <w:rPr>
          <w:rFonts w:ascii="Times New Roman" w:hAnsi="Times New Roman" w:cs="Times New Roman"/>
          <w:sz w:val="28"/>
          <w:szCs w:val="28"/>
        </w:rPr>
      </w:pPr>
      <w:r w:rsidRPr="009F1438">
        <w:rPr>
          <w:rFonts w:ascii="Times New Roman" w:eastAsia="Times New Roman" w:hAnsi="Times New Roman" w:cs="Times New Roman"/>
          <w:sz w:val="28"/>
          <w:szCs w:val="28"/>
          <w:lang w:eastAsia="ar-SA"/>
        </w:rPr>
        <w:t xml:space="preserve">Підрахунок результатів проводився згідно </w:t>
      </w:r>
      <w:r>
        <w:rPr>
          <w:rFonts w:ascii="Times New Roman" w:eastAsia="Times New Roman" w:hAnsi="Times New Roman" w:cs="Times New Roman"/>
          <w:sz w:val="28"/>
          <w:szCs w:val="28"/>
          <w:lang w:eastAsia="ar-SA"/>
        </w:rPr>
        <w:t xml:space="preserve">з </w:t>
      </w:r>
      <w:r w:rsidRPr="009F1438">
        <w:rPr>
          <w:rFonts w:ascii="Times New Roman" w:eastAsia="Times New Roman" w:hAnsi="Times New Roman" w:cs="Times New Roman"/>
          <w:sz w:val="28"/>
          <w:szCs w:val="28"/>
          <w:lang w:eastAsia="ar-SA"/>
        </w:rPr>
        <w:t>ключ</w:t>
      </w:r>
      <w:r>
        <w:rPr>
          <w:rFonts w:ascii="Times New Roman" w:eastAsia="Times New Roman" w:hAnsi="Times New Roman" w:cs="Times New Roman"/>
          <w:sz w:val="28"/>
          <w:szCs w:val="28"/>
          <w:lang w:eastAsia="ar-SA"/>
        </w:rPr>
        <w:t>ем</w:t>
      </w:r>
      <w:r w:rsidRPr="009F1438">
        <w:rPr>
          <w:rFonts w:ascii="Times New Roman" w:eastAsia="Times New Roman" w:hAnsi="Times New Roman" w:cs="Times New Roman"/>
          <w:sz w:val="28"/>
          <w:szCs w:val="28"/>
          <w:lang w:eastAsia="ar-SA"/>
        </w:rPr>
        <w:t>. Далі</w:t>
      </w:r>
      <w:r>
        <w:rPr>
          <w:rFonts w:ascii="Times New Roman" w:eastAsia="Times New Roman" w:hAnsi="Times New Roman" w:cs="Times New Roman"/>
          <w:sz w:val="28"/>
          <w:szCs w:val="28"/>
          <w:lang w:eastAsia="ar-SA"/>
        </w:rPr>
        <w:t xml:space="preserve"> за</w:t>
      </w:r>
      <w:r w:rsidRPr="009F1438">
        <w:rPr>
          <w:rFonts w:ascii="Times New Roman" w:eastAsia="Times New Roman" w:hAnsi="Times New Roman" w:cs="Times New Roman"/>
          <w:sz w:val="28"/>
          <w:szCs w:val="28"/>
          <w:lang w:eastAsia="ar-SA"/>
        </w:rPr>
        <w:t xml:space="preserve"> таблиц</w:t>
      </w:r>
      <w:r>
        <w:rPr>
          <w:rFonts w:ascii="Times New Roman" w:eastAsia="Times New Roman" w:hAnsi="Times New Roman" w:cs="Times New Roman"/>
          <w:sz w:val="28"/>
          <w:szCs w:val="28"/>
          <w:lang w:eastAsia="ar-SA"/>
        </w:rPr>
        <w:t>ею</w:t>
      </w:r>
      <w:r w:rsidRPr="009F1438">
        <w:rPr>
          <w:rFonts w:ascii="Times New Roman" w:eastAsia="Times New Roman" w:hAnsi="Times New Roman" w:cs="Times New Roman"/>
          <w:sz w:val="28"/>
          <w:szCs w:val="28"/>
          <w:lang w:eastAsia="ar-SA"/>
        </w:rPr>
        <w:t xml:space="preserve"> стандартизованих оцінок можна було отримати бал за кожною шкалою і подальшу характеристику параметрів</w:t>
      </w:r>
      <w:r>
        <w:rPr>
          <w:rFonts w:ascii="Times New Roman" w:eastAsia="Times New Roman" w:hAnsi="Times New Roman" w:cs="Times New Roman"/>
          <w:sz w:val="28"/>
          <w:szCs w:val="28"/>
          <w:lang w:eastAsia="ar-SA"/>
        </w:rPr>
        <w:t xml:space="preserve"> полікомунікативної емпатії.</w:t>
      </w:r>
    </w:p>
    <w:p w:rsidR="00AE4BAF" w:rsidRDefault="00AE4BAF" w:rsidP="00AE4BAF">
      <w:pPr>
        <w:suppressAutoHyphens/>
        <w:spacing w:after="0"/>
        <w:ind w:firstLine="708"/>
        <w:rPr>
          <w:rFonts w:ascii="Times New Roman" w:hAnsi="Times New Roman" w:cs="Times New Roman"/>
          <w:i/>
          <w:iCs/>
          <w:sz w:val="28"/>
          <w:szCs w:val="28"/>
        </w:rPr>
      </w:pPr>
      <w:r w:rsidRPr="00AE4BAF">
        <w:rPr>
          <w:rFonts w:ascii="Times New Roman" w:eastAsia="Calibri" w:hAnsi="Times New Roman" w:cs="Times New Roman"/>
          <w:i/>
          <w:iCs/>
          <w:sz w:val="28"/>
          <w:szCs w:val="28"/>
          <w:lang w:eastAsia="ar-SA"/>
        </w:rPr>
        <w:t>5.</w:t>
      </w:r>
      <w:r w:rsidRPr="00AE4BAF">
        <w:rPr>
          <w:rFonts w:ascii="Times New Roman" w:hAnsi="Times New Roman" w:cs="Times New Roman"/>
          <w:i/>
          <w:iCs/>
          <w:sz w:val="28"/>
          <w:szCs w:val="28"/>
        </w:rPr>
        <w:t xml:space="preserve"> Методика діагностики комунікативної соціальної компетентності, автори Н.П. Фетискин, В.В. Козлов, Г.М. Мануйлов.</w:t>
      </w:r>
    </w:p>
    <w:p w:rsidR="00AE4BAF" w:rsidRPr="00AE4BAF" w:rsidRDefault="00AE4BAF" w:rsidP="00AE4BAF">
      <w:pPr>
        <w:suppressAutoHyphens/>
        <w:spacing w:after="0"/>
        <w:ind w:firstLine="708"/>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Методика спрямована на отримання цілісного уявлення про особистість, складання імовірного прогнозу її успішності у </w:t>
      </w:r>
      <w:r>
        <w:rPr>
          <w:rFonts w:ascii="Times New Roman" w:eastAsia="Calibri" w:hAnsi="Times New Roman" w:cs="Times New Roman"/>
          <w:sz w:val="28"/>
          <w:szCs w:val="28"/>
          <w:lang w:eastAsia="ar-SA"/>
        </w:rPr>
        <w:lastRenderedPageBreak/>
        <w:t>міжособистісній взаємодії та професійній діяльності. Призначена для респондентів підліткового віку та дорослих.</w:t>
      </w:r>
    </w:p>
    <w:p w:rsidR="009E0CD0" w:rsidRDefault="009E0CD0" w:rsidP="009E0CD0">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Методика дозволяє виявити полярні ознаки показників соціальної й комунікативної компетентності особистості. </w:t>
      </w:r>
      <w:r w:rsidR="00FB156C">
        <w:rPr>
          <w:rFonts w:ascii="Times New Roman" w:eastAsia="Times New Roman" w:hAnsi="Times New Roman" w:cs="Times New Roman"/>
          <w:color w:val="000000"/>
          <w:sz w:val="28"/>
          <w:szCs w:val="28"/>
        </w:rPr>
        <w:t>Запитання</w:t>
      </w:r>
      <w:r>
        <w:rPr>
          <w:rFonts w:ascii="Times New Roman" w:eastAsia="Times New Roman" w:hAnsi="Times New Roman" w:cs="Times New Roman"/>
          <w:color w:val="000000"/>
          <w:sz w:val="28"/>
          <w:szCs w:val="28"/>
        </w:rPr>
        <w:t xml:space="preserve"> розподілені на наступні шкали: фактор Л – шкала брехні, фактор А – товариськість, фактор В – логічне мислення, фактор С – емоційна стійкість, фактор Д – веселість/серйозність, фактор К – чутливість/ раціональність, фактор М – незалежність/ залежність від групи, фактор Н – контроль</w:t>
      </w:r>
      <w:r w:rsidR="00FB156C">
        <w:rPr>
          <w:rFonts w:ascii="Times New Roman" w:eastAsia="Times New Roman" w:hAnsi="Times New Roman" w:cs="Times New Roman"/>
          <w:color w:val="000000"/>
          <w:sz w:val="28"/>
          <w:szCs w:val="28"/>
        </w:rPr>
        <w:t xml:space="preserve"> себе</w:t>
      </w:r>
      <w:r>
        <w:rPr>
          <w:rFonts w:ascii="Times New Roman" w:eastAsia="Times New Roman" w:hAnsi="Times New Roman" w:cs="Times New Roman"/>
          <w:color w:val="000000"/>
          <w:sz w:val="28"/>
          <w:szCs w:val="28"/>
        </w:rPr>
        <w:t xml:space="preserve">/імпульсивність, фактор П – поведінка (схильність до асоціальної поведінки). </w:t>
      </w:r>
    </w:p>
    <w:p w:rsidR="00C36164" w:rsidRDefault="009E0CD0" w:rsidP="00C36164">
      <w:pPr>
        <w:suppressAutoHyphens/>
        <w:spacing w:after="0"/>
        <w:ind w:firstLine="709"/>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Респонденти отримали таку інструкцію:</w:t>
      </w:r>
    </w:p>
    <w:p w:rsidR="009E0CD0" w:rsidRDefault="009E0CD0" w:rsidP="00C36164">
      <w:pPr>
        <w:suppressAutoHyphens/>
        <w:spacing w:after="0"/>
        <w:ind w:firstLine="709"/>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«Вам буде запропоновано ряд запитань і 3 варіанти відповідей на кожне з них (а, б, в). Виберіть той варіант, що в</w:t>
      </w:r>
      <w:r w:rsidR="00CD5F34">
        <w:rPr>
          <w:rFonts w:ascii="Times New Roman" w:eastAsia="Times New Roman" w:hAnsi="Times New Roman" w:cs="Times New Roman"/>
          <w:sz w:val="28"/>
          <w:lang w:eastAsia="ar-SA"/>
        </w:rPr>
        <w:t>ідображає ваш погляд, але не задумуйтесь над відповіддю</w:t>
      </w:r>
      <w:r w:rsidR="00164632">
        <w:rPr>
          <w:rFonts w:ascii="Times New Roman" w:eastAsia="Times New Roman" w:hAnsi="Times New Roman" w:cs="Times New Roman"/>
          <w:sz w:val="28"/>
          <w:lang w:eastAsia="ar-SA"/>
        </w:rPr>
        <w:t xml:space="preserve"> довго</w:t>
      </w:r>
      <w:r w:rsidR="00CD5F34">
        <w:rPr>
          <w:rFonts w:ascii="Times New Roman" w:eastAsia="Times New Roman" w:hAnsi="Times New Roman" w:cs="Times New Roman"/>
          <w:sz w:val="28"/>
          <w:lang w:eastAsia="ar-SA"/>
        </w:rPr>
        <w:t>. Відповідайте щиро. Старайтесь уникати частого використання проміжного варіанту (б). Впишіть обрану букву (а, б, в) у бланк відповідей».</w:t>
      </w:r>
    </w:p>
    <w:p w:rsidR="00CD5F34" w:rsidRDefault="00CD5F34" w:rsidP="00C36164">
      <w:pPr>
        <w:suppressAutoHyphens/>
        <w:spacing w:after="0"/>
        <w:ind w:firstLine="709"/>
        <w:rPr>
          <w:rFonts w:ascii="Times New Roman" w:eastAsia="Times New Roman" w:hAnsi="Times New Roman" w:cs="Times New Roman"/>
          <w:sz w:val="28"/>
          <w:szCs w:val="28"/>
          <w:lang w:eastAsia="ar-SA"/>
        </w:rPr>
      </w:pPr>
      <w:r w:rsidRPr="009F1438">
        <w:rPr>
          <w:rFonts w:ascii="Times New Roman" w:eastAsia="Times New Roman" w:hAnsi="Times New Roman" w:cs="Times New Roman"/>
          <w:sz w:val="28"/>
          <w:szCs w:val="28"/>
          <w:lang w:eastAsia="ar-SA"/>
        </w:rPr>
        <w:t xml:space="preserve">Підрахунок результатів проводився згідно </w:t>
      </w:r>
      <w:r>
        <w:rPr>
          <w:rFonts w:ascii="Times New Roman" w:eastAsia="Times New Roman" w:hAnsi="Times New Roman" w:cs="Times New Roman"/>
          <w:sz w:val="28"/>
          <w:szCs w:val="28"/>
          <w:lang w:eastAsia="ar-SA"/>
        </w:rPr>
        <w:t xml:space="preserve">з </w:t>
      </w:r>
      <w:r w:rsidRPr="009F1438">
        <w:rPr>
          <w:rFonts w:ascii="Times New Roman" w:eastAsia="Times New Roman" w:hAnsi="Times New Roman" w:cs="Times New Roman"/>
          <w:sz w:val="28"/>
          <w:szCs w:val="28"/>
          <w:lang w:eastAsia="ar-SA"/>
        </w:rPr>
        <w:t>ключ</w:t>
      </w:r>
      <w:r>
        <w:rPr>
          <w:rFonts w:ascii="Times New Roman" w:eastAsia="Times New Roman" w:hAnsi="Times New Roman" w:cs="Times New Roman"/>
          <w:sz w:val="28"/>
          <w:szCs w:val="28"/>
          <w:lang w:eastAsia="ar-SA"/>
        </w:rPr>
        <w:t>ем</w:t>
      </w:r>
      <w:r w:rsidRPr="009F1438">
        <w:rPr>
          <w:rFonts w:ascii="Times New Roman" w:eastAsia="Times New Roman" w:hAnsi="Times New Roman" w:cs="Times New Roman"/>
          <w:sz w:val="28"/>
          <w:szCs w:val="28"/>
          <w:lang w:eastAsia="ar-SA"/>
        </w:rPr>
        <w:t>. Далі</w:t>
      </w:r>
      <w:r>
        <w:rPr>
          <w:rFonts w:ascii="Times New Roman" w:eastAsia="Times New Roman" w:hAnsi="Times New Roman" w:cs="Times New Roman"/>
          <w:sz w:val="28"/>
          <w:szCs w:val="28"/>
          <w:lang w:eastAsia="ar-SA"/>
        </w:rPr>
        <w:t xml:space="preserve"> за</w:t>
      </w:r>
      <w:r w:rsidRPr="009F1438">
        <w:rPr>
          <w:rFonts w:ascii="Times New Roman" w:eastAsia="Times New Roman" w:hAnsi="Times New Roman" w:cs="Times New Roman"/>
          <w:sz w:val="28"/>
          <w:szCs w:val="28"/>
          <w:lang w:eastAsia="ar-SA"/>
        </w:rPr>
        <w:t xml:space="preserve"> таблиц</w:t>
      </w:r>
      <w:r>
        <w:rPr>
          <w:rFonts w:ascii="Times New Roman" w:eastAsia="Times New Roman" w:hAnsi="Times New Roman" w:cs="Times New Roman"/>
          <w:sz w:val="28"/>
          <w:szCs w:val="28"/>
          <w:lang w:eastAsia="ar-SA"/>
        </w:rPr>
        <w:t>ею</w:t>
      </w:r>
      <w:r w:rsidRPr="009F1438">
        <w:rPr>
          <w:rFonts w:ascii="Times New Roman" w:eastAsia="Times New Roman" w:hAnsi="Times New Roman" w:cs="Times New Roman"/>
          <w:sz w:val="28"/>
          <w:szCs w:val="28"/>
          <w:lang w:eastAsia="ar-SA"/>
        </w:rPr>
        <w:t xml:space="preserve"> стандартизованих оцінок можна було отримати бал за кожною шкалою і подальшу характеристику параметрів</w:t>
      </w:r>
      <w:r>
        <w:rPr>
          <w:rFonts w:ascii="Times New Roman" w:eastAsia="Times New Roman" w:hAnsi="Times New Roman" w:cs="Times New Roman"/>
          <w:sz w:val="28"/>
          <w:szCs w:val="28"/>
          <w:lang w:eastAsia="ar-SA"/>
        </w:rPr>
        <w:t xml:space="preserve"> комунікативної соціальної компетентності</w:t>
      </w:r>
      <w:r w:rsidR="0020165A">
        <w:rPr>
          <w:rFonts w:ascii="Times New Roman" w:eastAsia="Times New Roman" w:hAnsi="Times New Roman" w:cs="Times New Roman"/>
          <w:sz w:val="28"/>
          <w:szCs w:val="28"/>
          <w:lang w:eastAsia="ar-SA"/>
        </w:rPr>
        <w:t>. В першу чергу оцінювалась шкала брехні, щоб виключити з вибірки сумнівні результати.</w:t>
      </w:r>
    </w:p>
    <w:p w:rsidR="007515D1" w:rsidRDefault="007515D1" w:rsidP="007515D1">
      <w:pPr>
        <w:ind w:firstLine="708"/>
        <w:rPr>
          <w:rFonts w:ascii="Times New Roman" w:eastAsia="Calibri" w:hAnsi="Times New Roman" w:cs="Times New Roman"/>
          <w:b/>
          <w:color w:val="FF0000"/>
          <w:kern w:val="28"/>
          <w:sz w:val="28"/>
          <w:szCs w:val="28"/>
        </w:rPr>
      </w:pPr>
      <w:r>
        <w:rPr>
          <w:rFonts w:ascii="Times New Roman" w:hAnsi="Times New Roman" w:cs="Times New Roman"/>
          <w:b/>
          <w:sz w:val="28"/>
          <w:szCs w:val="28"/>
        </w:rPr>
        <w:t xml:space="preserve">2.2. </w:t>
      </w:r>
      <w:r>
        <w:rPr>
          <w:rFonts w:ascii="Times New Roman" w:eastAsia="Calibri" w:hAnsi="Times New Roman" w:cs="Times New Roman"/>
          <w:b/>
          <w:color w:val="000000"/>
          <w:kern w:val="28"/>
          <w:sz w:val="28"/>
          <w:szCs w:val="28"/>
        </w:rPr>
        <w:t xml:space="preserve">Опис процедури дослідження </w:t>
      </w:r>
    </w:p>
    <w:p w:rsidR="007515D1" w:rsidRPr="002F3B71" w:rsidRDefault="007515D1" w:rsidP="007515D1">
      <w:pPr>
        <w:ind w:firstLine="709"/>
        <w:rPr>
          <w:rFonts w:ascii="Times New Roman" w:eastAsia="MS Mincho" w:hAnsi="Times New Roman" w:cs="Times New Roman"/>
          <w:sz w:val="28"/>
          <w:szCs w:val="28"/>
        </w:rPr>
      </w:pPr>
      <w:r>
        <w:rPr>
          <w:rFonts w:ascii="Times New Roman" w:hAnsi="Times New Roman" w:cs="Times New Roman"/>
          <w:sz w:val="28"/>
          <w:szCs w:val="28"/>
        </w:rPr>
        <w:t>Теоретико-емпіричне дослідження</w:t>
      </w:r>
      <w:r>
        <w:rPr>
          <w:rFonts w:ascii="Times New Roman" w:eastAsia="MS Mincho" w:hAnsi="Times New Roman" w:cs="Times New Roman"/>
          <w:sz w:val="28"/>
          <w:szCs w:val="28"/>
        </w:rPr>
        <w:t xml:space="preserve"> взаємозв’язку між суверенністю психологічного простору, емпатією та комунікативною соціальною компетентністю респондентів юнацького віку здійснювався </w:t>
      </w:r>
      <w:r w:rsidRPr="002F3B71">
        <w:rPr>
          <w:rFonts w:ascii="Times New Roman" w:eastAsia="MS Mincho" w:hAnsi="Times New Roman" w:cs="Times New Roman"/>
          <w:sz w:val="28"/>
          <w:szCs w:val="28"/>
        </w:rPr>
        <w:t>у три етапи.</w:t>
      </w:r>
    </w:p>
    <w:p w:rsidR="00E968D5" w:rsidRDefault="007515D1" w:rsidP="007515D1">
      <w:pPr>
        <w:ind w:firstLine="708"/>
        <w:rPr>
          <w:rFonts w:ascii="Times New Roman" w:eastAsia="MS Mincho" w:hAnsi="Times New Roman" w:cs="Times New Roman"/>
          <w:sz w:val="28"/>
          <w:szCs w:val="28"/>
        </w:rPr>
      </w:pPr>
      <w:r w:rsidRPr="002F3B71">
        <w:rPr>
          <w:rFonts w:ascii="Times New Roman" w:eastAsia="MS Mincho" w:hAnsi="Times New Roman" w:cs="Times New Roman"/>
          <w:sz w:val="28"/>
          <w:szCs w:val="28"/>
        </w:rPr>
        <w:t>На першому етапі проводився загальнопсихологічний аналіз наукової літератури з питань вивчення осо</w:t>
      </w:r>
      <w:r>
        <w:rPr>
          <w:rFonts w:ascii="Times New Roman" w:eastAsia="MS Mincho" w:hAnsi="Times New Roman" w:cs="Times New Roman"/>
          <w:sz w:val="28"/>
          <w:szCs w:val="28"/>
        </w:rPr>
        <w:t xml:space="preserve">бливостей суверенності </w:t>
      </w:r>
      <w:r>
        <w:rPr>
          <w:rFonts w:ascii="Times New Roman" w:eastAsia="MS Mincho" w:hAnsi="Times New Roman" w:cs="Times New Roman"/>
          <w:sz w:val="28"/>
          <w:szCs w:val="28"/>
        </w:rPr>
        <w:lastRenderedPageBreak/>
        <w:t xml:space="preserve">психологічного простору особистості в юнацькому віці, а також емпатії та комунікативної компетентності юнаків. </w:t>
      </w:r>
      <w:r w:rsidR="006044C7">
        <w:rPr>
          <w:rFonts w:ascii="Times New Roman" w:eastAsia="MS Mincho" w:hAnsi="Times New Roman" w:cs="Times New Roman"/>
          <w:sz w:val="28"/>
          <w:szCs w:val="28"/>
        </w:rPr>
        <w:t xml:space="preserve">Здійснювалося </w:t>
      </w:r>
      <w:r w:rsidR="00FB156C">
        <w:rPr>
          <w:rFonts w:ascii="Times New Roman" w:eastAsia="MS Mincho" w:hAnsi="Times New Roman" w:cs="Times New Roman"/>
          <w:sz w:val="28"/>
          <w:szCs w:val="28"/>
        </w:rPr>
        <w:t xml:space="preserve">дослідження появи у психологічній науці поняття психологічної суверенності, його вихід з  автентичності, незалежності, приватності; взаємозв’язки з іншими психологічними феноменами; особливості сформованості чи депривації меж як прояву суверенної </w:t>
      </w:r>
      <w:r w:rsidR="00527FC0">
        <w:rPr>
          <w:rFonts w:ascii="Times New Roman" w:eastAsia="MS Mincho" w:hAnsi="Times New Roman" w:cs="Times New Roman"/>
          <w:sz w:val="28"/>
          <w:szCs w:val="28"/>
        </w:rPr>
        <w:t xml:space="preserve">(несуверенної) </w:t>
      </w:r>
      <w:r w:rsidR="00FB156C">
        <w:rPr>
          <w:rFonts w:ascii="Times New Roman" w:eastAsia="MS Mincho" w:hAnsi="Times New Roman" w:cs="Times New Roman"/>
          <w:sz w:val="28"/>
          <w:szCs w:val="28"/>
        </w:rPr>
        <w:t xml:space="preserve">особистості, а також </w:t>
      </w:r>
      <w:r w:rsidR="008F119F">
        <w:rPr>
          <w:rFonts w:ascii="Times New Roman" w:eastAsia="MS Mincho" w:hAnsi="Times New Roman" w:cs="Times New Roman"/>
          <w:sz w:val="28"/>
          <w:szCs w:val="28"/>
        </w:rPr>
        <w:t xml:space="preserve">виявлення </w:t>
      </w:r>
      <w:r w:rsidR="00FB156C">
        <w:rPr>
          <w:rFonts w:ascii="Times New Roman" w:eastAsia="MS Mincho" w:hAnsi="Times New Roman" w:cs="Times New Roman"/>
          <w:sz w:val="28"/>
          <w:szCs w:val="28"/>
        </w:rPr>
        <w:t>найвищого прояву суверенності у цінностях молодих людей. Далі було досліджено особливості емпатії у юнацькому віці, але в першу чергу розглянуто витоки й появу терміну емпаті</w:t>
      </w:r>
      <w:r w:rsidR="008F119F">
        <w:rPr>
          <w:rFonts w:ascii="Times New Roman" w:eastAsia="MS Mincho" w:hAnsi="Times New Roman" w:cs="Times New Roman"/>
          <w:sz w:val="28"/>
          <w:szCs w:val="28"/>
        </w:rPr>
        <w:t>я</w:t>
      </w:r>
      <w:r w:rsidR="00FB156C">
        <w:rPr>
          <w:rFonts w:ascii="Times New Roman" w:eastAsia="MS Mincho" w:hAnsi="Times New Roman" w:cs="Times New Roman"/>
          <w:sz w:val="28"/>
          <w:szCs w:val="28"/>
        </w:rPr>
        <w:t xml:space="preserve"> у філософії та психології, встановлено емоційну складову емпатії як компонента емоційного інтелекту особистості</w:t>
      </w:r>
      <w:r w:rsidR="00E968D5">
        <w:rPr>
          <w:rFonts w:ascii="Times New Roman" w:eastAsia="MS Mincho" w:hAnsi="Times New Roman" w:cs="Times New Roman"/>
          <w:sz w:val="28"/>
          <w:szCs w:val="28"/>
        </w:rPr>
        <w:t xml:space="preserve">; виявлено, що в юнацькому віці відбувається суттєва перебудова структури емпатії. Також було досліджено особливості комунікації старших школярів й з’ясовано, що у цьому віковому періоді </w:t>
      </w:r>
      <w:r w:rsidR="008F119F">
        <w:rPr>
          <w:rFonts w:ascii="Times New Roman" w:eastAsia="MS Mincho" w:hAnsi="Times New Roman" w:cs="Times New Roman"/>
          <w:sz w:val="28"/>
          <w:szCs w:val="28"/>
        </w:rPr>
        <w:t>комунікативні здібності</w:t>
      </w:r>
      <w:r w:rsidR="00E968D5">
        <w:rPr>
          <w:rFonts w:ascii="Times New Roman" w:eastAsia="MS Mincho" w:hAnsi="Times New Roman" w:cs="Times New Roman"/>
          <w:sz w:val="28"/>
          <w:szCs w:val="28"/>
        </w:rPr>
        <w:t xml:space="preserve"> входять у структуру комунікативної соціальної компетентності. </w:t>
      </w:r>
    </w:p>
    <w:p w:rsidR="007515D1" w:rsidRDefault="007515D1" w:rsidP="007515D1">
      <w:pPr>
        <w:ind w:firstLine="708"/>
        <w:rPr>
          <w:rFonts w:ascii="Times New Roman" w:hAnsi="Times New Roman" w:cs="Times New Roman"/>
          <w:sz w:val="28"/>
          <w:szCs w:val="28"/>
        </w:rPr>
      </w:pPr>
      <w:r w:rsidRPr="002F3B71">
        <w:rPr>
          <w:rFonts w:ascii="Times New Roman" w:eastAsia="MS Mincho" w:hAnsi="Times New Roman" w:cs="Times New Roman"/>
          <w:sz w:val="28"/>
          <w:szCs w:val="28"/>
        </w:rPr>
        <w:t>На другому етапі був обґрунтований вибір контингенту, уточнена база дослідження, проведений констатувальний експеримент, у межах якого здійснювалося дослідження особливостей</w:t>
      </w:r>
      <w:r>
        <w:rPr>
          <w:rFonts w:ascii="Times New Roman" w:eastAsia="MS Mincho" w:hAnsi="Times New Roman" w:cs="Times New Roman"/>
          <w:sz w:val="28"/>
          <w:szCs w:val="28"/>
        </w:rPr>
        <w:t xml:space="preserve"> </w:t>
      </w:r>
      <w:r w:rsidR="006044C7">
        <w:rPr>
          <w:rFonts w:ascii="Times New Roman" w:eastAsia="MS Mincho" w:hAnsi="Times New Roman" w:cs="Times New Roman"/>
          <w:sz w:val="28"/>
          <w:szCs w:val="28"/>
        </w:rPr>
        <w:t>взаємозв’язку між суверенністю психологічного простору, емпатією та комунікативною соціальною компетентністю</w:t>
      </w:r>
      <w:r w:rsidR="00E968D5">
        <w:rPr>
          <w:rFonts w:ascii="Times New Roman" w:eastAsia="MS Mincho" w:hAnsi="Times New Roman" w:cs="Times New Roman"/>
          <w:sz w:val="28"/>
          <w:szCs w:val="28"/>
        </w:rPr>
        <w:t xml:space="preserve">. Опитувані були підібрані таким чином, щоб у вибірці були представлені респонденти обох статей задля порівняння результатів дослідження особливостей суверенності психологічного простору та її компонентів у хлопців та дівчат, вивчення особливостей емпатії й емоційного інтелекту в представників чоловічої та жіночої статі, </w:t>
      </w:r>
      <w:r w:rsidR="008F119F">
        <w:rPr>
          <w:rFonts w:ascii="Times New Roman" w:eastAsia="MS Mincho" w:hAnsi="Times New Roman" w:cs="Times New Roman"/>
          <w:sz w:val="28"/>
          <w:szCs w:val="28"/>
        </w:rPr>
        <w:t>з’ясування</w:t>
      </w:r>
      <w:r w:rsidR="00E968D5">
        <w:rPr>
          <w:rFonts w:ascii="Times New Roman" w:eastAsia="MS Mincho" w:hAnsi="Times New Roman" w:cs="Times New Roman"/>
          <w:sz w:val="28"/>
          <w:szCs w:val="28"/>
        </w:rPr>
        <w:t xml:space="preserve"> відмінностей між параметрами комунікативної компетентності юнаків та юнок, а також з’ясування наявності взаємозв’язків між суверенністю психологічного простору, емпатією та комунікативною соціальною компетентністю особистості юнацького віку.</w:t>
      </w:r>
    </w:p>
    <w:p w:rsidR="008F119F" w:rsidRPr="008F119F" w:rsidRDefault="007515D1" w:rsidP="003147C0">
      <w:pPr>
        <w:ind w:firstLine="708"/>
        <w:rPr>
          <w:rFonts w:ascii="Times New Roman" w:hAnsi="Times New Roman" w:cs="Times New Roman"/>
          <w:sz w:val="28"/>
          <w:szCs w:val="28"/>
        </w:rPr>
      </w:pPr>
      <w:r w:rsidRPr="002F3B71">
        <w:rPr>
          <w:rFonts w:ascii="Times New Roman" w:hAnsi="Times New Roman" w:cs="Times New Roman"/>
          <w:sz w:val="28"/>
          <w:szCs w:val="28"/>
        </w:rPr>
        <w:lastRenderedPageBreak/>
        <w:t>Третій етап дослідження складався з опису результатів емпіричного дослідження та оформлення його висновків.</w:t>
      </w:r>
      <w:r w:rsidR="003C7845">
        <w:rPr>
          <w:rFonts w:ascii="Times New Roman" w:hAnsi="Times New Roman" w:cs="Times New Roman"/>
          <w:sz w:val="28"/>
          <w:szCs w:val="28"/>
        </w:rPr>
        <w:t xml:space="preserve"> Було здійснено первинний статистичний аналіз, порівняно гендерні особливості прояву досліджуваних феноменів</w:t>
      </w:r>
      <w:r w:rsidR="006109C7">
        <w:rPr>
          <w:rFonts w:ascii="Times New Roman" w:hAnsi="Times New Roman" w:cs="Times New Roman"/>
          <w:sz w:val="28"/>
          <w:szCs w:val="28"/>
        </w:rPr>
        <w:t xml:space="preserve">, а також встановлено взаємозв’язки між параметрами суверенності психологічного простору, психологічного благополуччя, «емоційного інтелекту», полікомунікативної емпатії та комунікативної соціальної компетентності респондентів юнацького віку за допомогою програми обробки даних </w:t>
      </w:r>
      <w:r w:rsidR="006109C7">
        <w:rPr>
          <w:rFonts w:ascii="Times New Roman" w:hAnsi="Times New Roman" w:cs="Times New Roman"/>
          <w:sz w:val="28"/>
          <w:szCs w:val="28"/>
          <w:lang w:val="en-US"/>
        </w:rPr>
        <w:t xml:space="preserve">SPSS Statistics 21 </w:t>
      </w:r>
      <w:r w:rsidR="006109C7">
        <w:rPr>
          <w:rFonts w:ascii="Times New Roman" w:hAnsi="Times New Roman" w:cs="Times New Roman"/>
          <w:sz w:val="28"/>
          <w:szCs w:val="28"/>
        </w:rPr>
        <w:t>й інтерпретовано отримані результати.</w:t>
      </w:r>
    </w:p>
    <w:p w:rsidR="00164632" w:rsidRDefault="00164632" w:rsidP="00164632">
      <w:pPr>
        <w:suppressAutoHyphens/>
        <w:spacing w:after="0"/>
        <w:ind w:firstLine="709"/>
        <w:jc w:val="center"/>
        <w:rPr>
          <w:rFonts w:ascii="Times New Roman" w:eastAsia="Times New Roman" w:hAnsi="Times New Roman" w:cs="Times New Roman"/>
          <w:b/>
          <w:bCs/>
          <w:sz w:val="28"/>
          <w:szCs w:val="28"/>
          <w:lang w:eastAsia="ar-SA"/>
        </w:rPr>
      </w:pPr>
      <w:r w:rsidRPr="00164632">
        <w:rPr>
          <w:rFonts w:ascii="Times New Roman" w:eastAsia="Times New Roman" w:hAnsi="Times New Roman" w:cs="Times New Roman"/>
          <w:b/>
          <w:bCs/>
          <w:sz w:val="28"/>
          <w:szCs w:val="28"/>
          <w:lang w:eastAsia="ar-SA"/>
        </w:rPr>
        <w:t>Висновки до другого розділу</w:t>
      </w:r>
    </w:p>
    <w:p w:rsidR="004B4270" w:rsidRDefault="004B4270" w:rsidP="00527FC0">
      <w:pPr>
        <w:suppressAutoHyphens/>
        <w:ind w:firstLine="709"/>
        <w:contextualSpacing/>
        <w:rPr>
          <w:rFonts w:ascii="Times New Roman" w:hAnsi="Times New Roman" w:cs="Times New Roman"/>
          <w:sz w:val="28"/>
          <w:szCs w:val="28"/>
        </w:rPr>
      </w:pPr>
      <w:r w:rsidRPr="004B4270">
        <w:rPr>
          <w:rFonts w:ascii="Times New Roman" w:eastAsia="Times New Roman" w:hAnsi="Times New Roman" w:cs="Times New Roman"/>
          <w:sz w:val="28"/>
          <w:lang w:eastAsia="ar-SA"/>
        </w:rPr>
        <w:t>Проведене дослідження опиралося на підібраний відповідно до віку респондентів та предмету нашої роботи психодіагностичний інструментарій, що включав методику дослідження психологічної суверенності (опитувальник «Суверенність психологічного простору» С.К. Нартової-Бочавер)</w:t>
      </w:r>
      <w:r>
        <w:rPr>
          <w:rFonts w:ascii="Times New Roman" w:eastAsia="Times New Roman" w:hAnsi="Times New Roman" w:cs="Times New Roman"/>
          <w:sz w:val="28"/>
          <w:lang w:eastAsia="ar-SA"/>
        </w:rPr>
        <w:t>, м</w:t>
      </w:r>
      <w:r>
        <w:rPr>
          <w:rFonts w:ascii="Times New Roman" w:eastAsia="Times New Roman" w:hAnsi="Times New Roman" w:cs="Times New Roman"/>
          <w:sz w:val="28"/>
          <w:szCs w:val="28"/>
          <w:lang w:eastAsia="ar-SA"/>
        </w:rPr>
        <w:t xml:space="preserve">етодику </w:t>
      </w:r>
      <w:r>
        <w:rPr>
          <w:rFonts w:ascii="Times New Roman" w:hAnsi="Times New Roman" w:cs="Times New Roman"/>
          <w:sz w:val="28"/>
          <w:szCs w:val="28"/>
        </w:rPr>
        <w:t>діагностики психологічного благополуччя (автор К. Ріфф, версія Т.Д. Шевеленкової, П.П. Фесенко)</w:t>
      </w:r>
      <w:r>
        <w:rPr>
          <w:rFonts w:ascii="Times New Roman" w:eastAsia="Times New Roman" w:hAnsi="Times New Roman" w:cs="Times New Roman"/>
          <w:sz w:val="28"/>
          <w:szCs w:val="28"/>
          <w:lang w:eastAsia="ar-SA"/>
        </w:rPr>
        <w:t>, методику</w:t>
      </w:r>
      <w:r w:rsidRPr="0077363E">
        <w:rPr>
          <w:rFonts w:ascii="Times New Roman" w:eastAsia="Calibri" w:hAnsi="Times New Roman" w:cs="Times New Roman"/>
          <w:sz w:val="28"/>
          <w:szCs w:val="28"/>
          <w:lang w:eastAsia="ar-SA"/>
        </w:rPr>
        <w:t xml:space="preserve"> </w:t>
      </w:r>
      <w:r>
        <w:rPr>
          <w:rFonts w:ascii="Times New Roman" w:hAnsi="Times New Roman" w:cs="Times New Roman"/>
          <w:sz w:val="28"/>
          <w:szCs w:val="28"/>
        </w:rPr>
        <w:t>діагностики «емоційного інтелекту» (автор Н. Холл)</w:t>
      </w:r>
      <w:r>
        <w:rPr>
          <w:rFonts w:ascii="Times New Roman" w:eastAsia="Calibri" w:hAnsi="Times New Roman" w:cs="Times New Roman"/>
          <w:sz w:val="28"/>
          <w:szCs w:val="28"/>
          <w:lang w:eastAsia="ar-SA"/>
        </w:rPr>
        <w:t xml:space="preserve">, методику </w:t>
      </w:r>
      <w:r>
        <w:rPr>
          <w:rFonts w:ascii="Times New Roman" w:hAnsi="Times New Roman" w:cs="Times New Roman"/>
          <w:sz w:val="28"/>
          <w:szCs w:val="28"/>
        </w:rPr>
        <w:t>діагностики полікомунікативної емпатії (автор В. Бойко),</w:t>
      </w:r>
      <w:r>
        <w:rPr>
          <w:rFonts w:ascii="Times New Roman" w:eastAsia="Times New Roman" w:hAnsi="Times New Roman" w:cs="Times New Roman"/>
          <w:sz w:val="28"/>
          <w:szCs w:val="28"/>
          <w:lang w:eastAsia="ar-SA"/>
        </w:rPr>
        <w:t xml:space="preserve"> методику</w:t>
      </w:r>
      <w:r>
        <w:rPr>
          <w:rFonts w:ascii="Times New Roman" w:hAnsi="Times New Roman" w:cs="Times New Roman"/>
          <w:sz w:val="28"/>
          <w:szCs w:val="28"/>
        </w:rPr>
        <w:t xml:space="preserve"> діагностики комунікативної соціальної компетентності (автори Н.П. Фетискин, В.В. Козлов, Г.М. Мануйлов). Вказаний психодіагностичний інструментарій дав можливість вивчити </w:t>
      </w:r>
      <w:r w:rsidR="00C1269D">
        <w:rPr>
          <w:rFonts w:ascii="Times New Roman" w:hAnsi="Times New Roman" w:cs="Times New Roman"/>
          <w:sz w:val="28"/>
          <w:szCs w:val="28"/>
        </w:rPr>
        <w:t>параметри суверенності психологічного простору особистості юнацького віку чоловічої та жіночої статі й дослідити рівні сформованості й прояву компонентів «емоційного інтелекту» юнаків і юнок, особливості емпатійних здібностей і спрямованості емпатії опитуваних на різні об’єкти. Було вивчено відмінності у відчутті власного психологічного благополуччя хлопців і дівчат та їх спільні характеристики, досліджено рівні сформованості та прояву факторів комунікативної соціальної компетентності.</w:t>
      </w:r>
    </w:p>
    <w:p w:rsidR="00C1269D" w:rsidRPr="004B4270" w:rsidRDefault="00C1269D" w:rsidP="00527FC0">
      <w:pPr>
        <w:suppressAutoHyphens/>
        <w:ind w:firstLine="709"/>
        <w:contextualSpacing/>
        <w:rPr>
          <w:rFonts w:ascii="Times New Roman" w:eastAsia="Times New Roman" w:hAnsi="Times New Roman" w:cs="Times New Roman"/>
          <w:sz w:val="28"/>
          <w:szCs w:val="28"/>
          <w:lang w:eastAsia="ar-SA"/>
        </w:rPr>
      </w:pPr>
      <w:r>
        <w:rPr>
          <w:rFonts w:ascii="Times New Roman" w:hAnsi="Times New Roman" w:cs="Times New Roman"/>
          <w:sz w:val="28"/>
          <w:szCs w:val="28"/>
        </w:rPr>
        <w:lastRenderedPageBreak/>
        <w:t>Опитування проводилося в три етапи на базі Фахового коледжу нафтогазових технологій, інженерії та інфраструктури сервісу Одеської національної академії харчових технологій серед студентів 2 курсу різних спеціальностей віком 16-17 років у кількості 51 особа (35 респондентів жіночої та 16 респондентів чоловічої статі</w:t>
      </w:r>
      <w:r w:rsidR="006C2781">
        <w:rPr>
          <w:rFonts w:ascii="Times New Roman" w:hAnsi="Times New Roman" w:cs="Times New Roman"/>
          <w:sz w:val="28"/>
          <w:szCs w:val="28"/>
        </w:rPr>
        <w:t>).</w:t>
      </w:r>
    </w:p>
    <w:p w:rsidR="006109C7" w:rsidRDefault="006109C7" w:rsidP="003147C0">
      <w:pPr>
        <w:ind w:left="0"/>
        <w:contextualSpacing/>
        <w:rPr>
          <w:rFonts w:ascii="Times New Roman" w:hAnsi="Times New Roman" w:cs="Times New Roman"/>
          <w:sz w:val="28"/>
          <w:szCs w:val="28"/>
          <w:shd w:val="clear" w:color="auto" w:fill="FFFFFF"/>
        </w:rPr>
      </w:pPr>
    </w:p>
    <w:p w:rsidR="006109C7" w:rsidRDefault="006109C7" w:rsidP="0027466B">
      <w:pPr>
        <w:ind w:left="0" w:firstLine="357"/>
        <w:contextualSpacing/>
        <w:rPr>
          <w:rFonts w:ascii="Times New Roman" w:hAnsi="Times New Roman" w:cs="Times New Roman"/>
          <w:sz w:val="28"/>
          <w:szCs w:val="28"/>
          <w:shd w:val="clear" w:color="auto" w:fill="FFFFFF"/>
        </w:rPr>
      </w:pPr>
    </w:p>
    <w:p w:rsidR="006109C7" w:rsidRPr="0027466B" w:rsidRDefault="006109C7" w:rsidP="003147C0">
      <w:pPr>
        <w:ind w:left="0"/>
        <w:contextualSpacing/>
        <w:rPr>
          <w:rFonts w:ascii="Times New Roman" w:hAnsi="Times New Roman" w:cs="Times New Roman"/>
          <w:sz w:val="28"/>
          <w:szCs w:val="28"/>
          <w:shd w:val="clear" w:color="auto" w:fill="FFFFFF"/>
        </w:rPr>
      </w:pPr>
    </w:p>
    <w:p w:rsidR="0008419E" w:rsidRPr="003147C0" w:rsidRDefault="0087487D" w:rsidP="00B25DDF">
      <w:pPr>
        <w:ind w:left="0"/>
        <w:contextualSpacing/>
        <w:rPr>
          <w:rFonts w:ascii="Times New Roman" w:hAnsi="Times New Roman" w:cs="Times New Roman"/>
          <w:b/>
          <w:bCs/>
          <w:sz w:val="28"/>
          <w:szCs w:val="28"/>
        </w:rPr>
      </w:pPr>
      <w:r w:rsidRPr="00BF630E">
        <w:rPr>
          <w:rFonts w:ascii="Times New Roman" w:hAnsi="Times New Roman" w:cs="Times New Roman"/>
          <w:b/>
          <w:bCs/>
          <w:sz w:val="28"/>
          <w:szCs w:val="28"/>
        </w:rPr>
        <w:t>Р</w:t>
      </w:r>
      <w:r w:rsidR="00BF630E" w:rsidRPr="00BF630E">
        <w:rPr>
          <w:rFonts w:ascii="Times New Roman" w:hAnsi="Times New Roman" w:cs="Times New Roman"/>
          <w:b/>
          <w:bCs/>
          <w:sz w:val="28"/>
          <w:szCs w:val="28"/>
        </w:rPr>
        <w:t>ОЗДІЛ</w:t>
      </w:r>
      <w:r w:rsidRPr="00BF630E">
        <w:rPr>
          <w:rFonts w:ascii="Times New Roman" w:hAnsi="Times New Roman" w:cs="Times New Roman"/>
          <w:b/>
          <w:bCs/>
          <w:sz w:val="28"/>
          <w:szCs w:val="28"/>
        </w:rPr>
        <w:t xml:space="preserve"> </w:t>
      </w:r>
      <w:r w:rsidR="002C5383">
        <w:rPr>
          <w:rFonts w:ascii="Times New Roman" w:hAnsi="Times New Roman" w:cs="Times New Roman"/>
          <w:b/>
          <w:bCs/>
          <w:sz w:val="28"/>
          <w:szCs w:val="28"/>
        </w:rPr>
        <w:t>3</w:t>
      </w:r>
      <w:r w:rsidRPr="00BF630E">
        <w:rPr>
          <w:rFonts w:ascii="Times New Roman" w:hAnsi="Times New Roman" w:cs="Times New Roman"/>
          <w:b/>
          <w:bCs/>
          <w:sz w:val="28"/>
          <w:szCs w:val="28"/>
        </w:rPr>
        <w:t>. Е</w:t>
      </w:r>
      <w:r w:rsidR="002C5383">
        <w:rPr>
          <w:rFonts w:ascii="Times New Roman" w:hAnsi="Times New Roman" w:cs="Times New Roman"/>
          <w:b/>
          <w:bCs/>
          <w:sz w:val="28"/>
          <w:szCs w:val="28"/>
        </w:rPr>
        <w:t>МПІРИЧНЕ ДОСЛІДЖЕННЯ ОСОБЛИВОСТЕЙ ВЗАЄМОЗВЯЗКУ МІЖ СУВЕРЕННІСТЮ ПСИХОЛОГІЧНОГО ПРОСТОРУ,</w:t>
      </w:r>
      <w:r w:rsidR="00D71F72">
        <w:rPr>
          <w:rFonts w:ascii="Times New Roman" w:hAnsi="Times New Roman" w:cs="Times New Roman"/>
          <w:b/>
          <w:bCs/>
          <w:sz w:val="28"/>
          <w:szCs w:val="28"/>
        </w:rPr>
        <w:t xml:space="preserve"> </w:t>
      </w:r>
      <w:r w:rsidR="002C5383">
        <w:rPr>
          <w:rFonts w:ascii="Times New Roman" w:hAnsi="Times New Roman" w:cs="Times New Roman"/>
          <w:b/>
          <w:bCs/>
          <w:sz w:val="28"/>
          <w:szCs w:val="28"/>
        </w:rPr>
        <w:t>ЕМПАТІ</w:t>
      </w:r>
      <w:r w:rsidR="00D71F72">
        <w:rPr>
          <w:rFonts w:ascii="Times New Roman" w:hAnsi="Times New Roman" w:cs="Times New Roman"/>
          <w:b/>
          <w:bCs/>
          <w:sz w:val="28"/>
          <w:szCs w:val="28"/>
        </w:rPr>
        <w:t>ЄЮ</w:t>
      </w:r>
      <w:r w:rsidR="002C5383">
        <w:rPr>
          <w:rFonts w:ascii="Times New Roman" w:hAnsi="Times New Roman" w:cs="Times New Roman"/>
          <w:b/>
          <w:bCs/>
          <w:sz w:val="28"/>
          <w:szCs w:val="28"/>
        </w:rPr>
        <w:t xml:space="preserve"> ТА КОМУНІКАТИВНОЮ КОМПЕТЕНТНІСТЮ ОСОБИСТОСТІ В ЮНАЦЬКОМУ ВІЦІ</w:t>
      </w:r>
    </w:p>
    <w:p w:rsidR="00DB21DF" w:rsidRPr="00BF630E" w:rsidRDefault="002C5383" w:rsidP="00744EE5">
      <w:pPr>
        <w:ind w:firstLine="709"/>
        <w:contextualSpacing/>
        <w:rPr>
          <w:rFonts w:ascii="Times New Roman" w:hAnsi="Times New Roman" w:cs="Times New Roman"/>
          <w:b/>
          <w:bCs/>
          <w:sz w:val="28"/>
          <w:szCs w:val="28"/>
        </w:rPr>
      </w:pPr>
      <w:r>
        <w:rPr>
          <w:rFonts w:ascii="Times New Roman" w:hAnsi="Times New Roman" w:cs="Times New Roman"/>
          <w:b/>
          <w:bCs/>
          <w:sz w:val="28"/>
          <w:szCs w:val="28"/>
        </w:rPr>
        <w:t>3</w:t>
      </w:r>
      <w:r w:rsidR="00DB21DF" w:rsidRPr="00BF630E">
        <w:rPr>
          <w:rFonts w:ascii="Times New Roman" w:hAnsi="Times New Roman" w:cs="Times New Roman"/>
          <w:b/>
          <w:bCs/>
          <w:sz w:val="28"/>
          <w:szCs w:val="28"/>
        </w:rPr>
        <w:t>.</w:t>
      </w:r>
      <w:r>
        <w:rPr>
          <w:rFonts w:ascii="Times New Roman" w:hAnsi="Times New Roman" w:cs="Times New Roman"/>
          <w:b/>
          <w:bCs/>
          <w:sz w:val="28"/>
          <w:szCs w:val="28"/>
        </w:rPr>
        <w:t>1</w:t>
      </w:r>
      <w:r w:rsidR="00DB21DF" w:rsidRPr="00BF630E">
        <w:rPr>
          <w:rFonts w:ascii="Times New Roman" w:hAnsi="Times New Roman" w:cs="Times New Roman"/>
          <w:b/>
          <w:bCs/>
          <w:sz w:val="28"/>
          <w:szCs w:val="28"/>
        </w:rPr>
        <w:t>. Дослідження суверенності психологічного простору</w:t>
      </w:r>
      <w:r w:rsidR="003211A1">
        <w:rPr>
          <w:rFonts w:ascii="Times New Roman" w:hAnsi="Times New Roman" w:cs="Times New Roman"/>
          <w:b/>
          <w:bCs/>
          <w:sz w:val="28"/>
          <w:szCs w:val="28"/>
        </w:rPr>
        <w:t xml:space="preserve"> особистості</w:t>
      </w:r>
      <w:r w:rsidR="00DB21DF" w:rsidRPr="00BF630E">
        <w:rPr>
          <w:rFonts w:ascii="Times New Roman" w:hAnsi="Times New Roman" w:cs="Times New Roman"/>
          <w:b/>
          <w:bCs/>
          <w:sz w:val="28"/>
          <w:szCs w:val="28"/>
        </w:rPr>
        <w:t xml:space="preserve"> за методикою С.К. Нартової-Бочавер</w:t>
      </w:r>
    </w:p>
    <w:p w:rsidR="00DB21DF" w:rsidRDefault="00AD5A1B" w:rsidP="00744EE5">
      <w:pPr>
        <w:ind w:firstLine="709"/>
        <w:contextualSpacing/>
        <w:rPr>
          <w:rFonts w:ascii="Times New Roman" w:hAnsi="Times New Roman" w:cs="Times New Roman"/>
          <w:sz w:val="28"/>
          <w:szCs w:val="28"/>
        </w:rPr>
      </w:pPr>
      <w:r>
        <w:rPr>
          <w:rFonts w:ascii="Times New Roman" w:hAnsi="Times New Roman" w:cs="Times New Roman"/>
          <w:sz w:val="28"/>
          <w:szCs w:val="28"/>
        </w:rPr>
        <w:t>Серед респондентів-юнаків було з’ясовано, що за показником суверенність тіла 31% опитуваних демонструє високий рівень, 25% середній і 44% низький рівень.</w:t>
      </w:r>
    </w:p>
    <w:p w:rsidR="00AD5A1B" w:rsidRDefault="00AD5A1B" w:rsidP="00744EE5">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 параметром суверенність території 19% характеризуються високим рівнем, </w:t>
      </w:r>
      <w:r w:rsidR="004C6AFF">
        <w:rPr>
          <w:rFonts w:ascii="Times New Roman" w:hAnsi="Times New Roman" w:cs="Times New Roman"/>
          <w:sz w:val="28"/>
          <w:szCs w:val="28"/>
        </w:rPr>
        <w:t>56% - середнім і 25% низьким.</w:t>
      </w:r>
    </w:p>
    <w:p w:rsidR="004C6AFF" w:rsidRDefault="004C6AFF" w:rsidP="00744EE5">
      <w:pPr>
        <w:ind w:firstLine="709"/>
        <w:contextualSpacing/>
        <w:rPr>
          <w:rFonts w:ascii="Times New Roman" w:hAnsi="Times New Roman" w:cs="Times New Roman"/>
          <w:sz w:val="28"/>
          <w:szCs w:val="28"/>
        </w:rPr>
      </w:pPr>
      <w:r>
        <w:rPr>
          <w:rFonts w:ascii="Times New Roman" w:hAnsi="Times New Roman" w:cs="Times New Roman"/>
          <w:sz w:val="28"/>
          <w:szCs w:val="28"/>
        </w:rPr>
        <w:t>За шкалою суверенність речей 37,5% опитуваних відзначаються високим рівнем, 50% середнім і 12,5% - низьким.</w:t>
      </w:r>
    </w:p>
    <w:p w:rsidR="004C6AFF" w:rsidRDefault="004C6AFF" w:rsidP="00744EE5">
      <w:pPr>
        <w:ind w:firstLine="709"/>
        <w:contextualSpacing/>
        <w:rPr>
          <w:rFonts w:ascii="Times New Roman" w:hAnsi="Times New Roman" w:cs="Times New Roman"/>
          <w:sz w:val="28"/>
          <w:szCs w:val="28"/>
        </w:rPr>
      </w:pPr>
      <w:r>
        <w:rPr>
          <w:rFonts w:ascii="Times New Roman" w:hAnsi="Times New Roman" w:cs="Times New Roman"/>
          <w:sz w:val="28"/>
          <w:szCs w:val="28"/>
        </w:rPr>
        <w:t>За показником суверенність соціальних зв’язків 31% респондентів чоловічої статі характеризується високим рівнем, 38% середнім і 31% низьким.</w:t>
      </w:r>
    </w:p>
    <w:p w:rsidR="004C6AFF" w:rsidRDefault="004C6AFF" w:rsidP="00744EE5">
      <w:pPr>
        <w:ind w:firstLine="709"/>
        <w:contextualSpacing/>
        <w:rPr>
          <w:rFonts w:ascii="Times New Roman" w:hAnsi="Times New Roman" w:cs="Times New Roman"/>
          <w:sz w:val="28"/>
          <w:szCs w:val="28"/>
        </w:rPr>
      </w:pPr>
      <w:r>
        <w:rPr>
          <w:rFonts w:ascii="Times New Roman" w:hAnsi="Times New Roman" w:cs="Times New Roman"/>
          <w:sz w:val="28"/>
          <w:szCs w:val="28"/>
        </w:rPr>
        <w:t>За параметром суверенність (часових) звичок 19% опитаних демонстру</w:t>
      </w:r>
      <w:r w:rsidR="00F34FF5">
        <w:rPr>
          <w:rFonts w:ascii="Times New Roman" w:hAnsi="Times New Roman" w:cs="Times New Roman"/>
          <w:sz w:val="28"/>
          <w:szCs w:val="28"/>
        </w:rPr>
        <w:t xml:space="preserve">є </w:t>
      </w:r>
      <w:r>
        <w:rPr>
          <w:rFonts w:ascii="Times New Roman" w:hAnsi="Times New Roman" w:cs="Times New Roman"/>
          <w:sz w:val="28"/>
          <w:szCs w:val="28"/>
        </w:rPr>
        <w:t>високий рівень, 44% середній і 37% низький.</w:t>
      </w:r>
    </w:p>
    <w:p w:rsidR="004C6AFF" w:rsidRDefault="004C6AFF" w:rsidP="00744EE5">
      <w:pPr>
        <w:ind w:firstLine="709"/>
        <w:contextualSpacing/>
        <w:rPr>
          <w:rFonts w:ascii="Times New Roman" w:hAnsi="Times New Roman" w:cs="Times New Roman"/>
          <w:sz w:val="28"/>
          <w:szCs w:val="28"/>
        </w:rPr>
      </w:pPr>
      <w:r>
        <w:rPr>
          <w:rFonts w:ascii="Times New Roman" w:hAnsi="Times New Roman" w:cs="Times New Roman"/>
          <w:sz w:val="28"/>
          <w:szCs w:val="28"/>
        </w:rPr>
        <w:t>За шкалою суверенність цінностей (смаків) 44% хлопців відзначаються високим рівнем і 56% - середнім. Низький рівень не представлено.</w:t>
      </w:r>
    </w:p>
    <w:p w:rsidR="004C6AFF" w:rsidRDefault="004C6AFF" w:rsidP="00744EE5">
      <w:pPr>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Загальний показник суверенності психологічного простору розподілився так: 50% опитуваних чоловічої статі демонструють високий рівень, 19% середній і 31% низький рівень психологічної суверенності.</w:t>
      </w:r>
    </w:p>
    <w:p w:rsidR="00BF630E" w:rsidRDefault="00BF630E" w:rsidP="00744EE5">
      <w:pPr>
        <w:ind w:firstLine="709"/>
        <w:contextualSpacing/>
        <w:rPr>
          <w:rFonts w:ascii="Times New Roman" w:hAnsi="Times New Roman" w:cs="Times New Roman"/>
          <w:sz w:val="28"/>
          <w:szCs w:val="28"/>
        </w:rPr>
      </w:pPr>
      <w:r>
        <w:rPr>
          <w:rFonts w:ascii="Times New Roman" w:hAnsi="Times New Roman" w:cs="Times New Roman"/>
          <w:sz w:val="28"/>
          <w:szCs w:val="28"/>
        </w:rPr>
        <w:t>Представимо описане в таблиці.</w:t>
      </w:r>
    </w:p>
    <w:p w:rsidR="00BF630E" w:rsidRPr="000F7AB8" w:rsidRDefault="00BF630E" w:rsidP="00164632">
      <w:pPr>
        <w:ind w:firstLine="709"/>
        <w:contextualSpacing/>
        <w:jc w:val="right"/>
        <w:rPr>
          <w:rFonts w:ascii="Times New Roman" w:hAnsi="Times New Roman" w:cs="Times New Roman"/>
          <w:b/>
          <w:bCs/>
          <w:sz w:val="28"/>
          <w:szCs w:val="28"/>
        </w:rPr>
      </w:pPr>
      <w:r w:rsidRPr="000F7AB8">
        <w:rPr>
          <w:rFonts w:ascii="Times New Roman" w:hAnsi="Times New Roman" w:cs="Times New Roman"/>
          <w:b/>
          <w:bCs/>
          <w:sz w:val="28"/>
          <w:szCs w:val="28"/>
        </w:rPr>
        <w:t xml:space="preserve">Таблиця </w:t>
      </w:r>
      <w:r w:rsidR="002C5383" w:rsidRPr="000F7AB8">
        <w:rPr>
          <w:rFonts w:ascii="Times New Roman" w:hAnsi="Times New Roman" w:cs="Times New Roman"/>
          <w:b/>
          <w:bCs/>
          <w:sz w:val="28"/>
          <w:szCs w:val="28"/>
        </w:rPr>
        <w:t>3.1</w:t>
      </w:r>
    </w:p>
    <w:p w:rsidR="008F0D44" w:rsidRPr="008F0D44" w:rsidRDefault="008F0D44" w:rsidP="008F0D44">
      <w:pPr>
        <w:ind w:firstLine="709"/>
        <w:contextualSpacing/>
        <w:jc w:val="center"/>
        <w:rPr>
          <w:rFonts w:ascii="Times New Roman" w:hAnsi="Times New Roman" w:cs="Times New Roman"/>
          <w:b/>
          <w:bCs/>
          <w:sz w:val="28"/>
          <w:szCs w:val="28"/>
        </w:rPr>
      </w:pPr>
      <w:r w:rsidRPr="008F0D44">
        <w:rPr>
          <w:rFonts w:ascii="Times New Roman" w:hAnsi="Times New Roman" w:cs="Times New Roman"/>
          <w:b/>
          <w:bCs/>
          <w:sz w:val="28"/>
          <w:szCs w:val="28"/>
        </w:rPr>
        <w:t>Показники параметрів суверенності психологічного простору юнаків у відсотках</w:t>
      </w:r>
    </w:p>
    <w:tbl>
      <w:tblPr>
        <w:tblStyle w:val="a6"/>
        <w:tblW w:w="0" w:type="auto"/>
        <w:jc w:val="center"/>
        <w:tblLayout w:type="fixed"/>
        <w:tblLook w:val="04A0"/>
      </w:tblPr>
      <w:tblGrid>
        <w:gridCol w:w="1168"/>
        <w:gridCol w:w="1168"/>
        <w:gridCol w:w="1168"/>
        <w:gridCol w:w="1168"/>
        <w:gridCol w:w="1168"/>
        <w:gridCol w:w="1168"/>
        <w:gridCol w:w="1168"/>
        <w:gridCol w:w="1169"/>
      </w:tblGrid>
      <w:tr w:rsidR="00423EE3" w:rsidRPr="00B43ACE" w:rsidTr="00325001">
        <w:trPr>
          <w:trHeight w:val="1065"/>
          <w:jc w:val="center"/>
        </w:trPr>
        <w:tc>
          <w:tcPr>
            <w:tcW w:w="1168" w:type="dxa"/>
          </w:tcPr>
          <w:p w:rsidR="00423EE3" w:rsidRDefault="00423EE3" w:rsidP="00325001">
            <w:pPr>
              <w:spacing w:after="100"/>
              <w:ind w:left="0"/>
              <w:contextualSpacing/>
              <w:rPr>
                <w:rFonts w:ascii="Times New Roman" w:hAnsi="Times New Roman" w:cs="Times New Roman"/>
                <w:sz w:val="24"/>
                <w:szCs w:val="24"/>
              </w:rPr>
            </w:pPr>
          </w:p>
          <w:p w:rsidR="00423EE3" w:rsidRPr="00B43ACE" w:rsidRDefault="00423EE3" w:rsidP="00325001">
            <w:pPr>
              <w:spacing w:after="100"/>
              <w:ind w:left="0"/>
              <w:contextualSpacing/>
              <w:rPr>
                <w:rFonts w:ascii="Times New Roman" w:hAnsi="Times New Roman" w:cs="Times New Roman"/>
                <w:sz w:val="24"/>
                <w:szCs w:val="24"/>
              </w:rPr>
            </w:pPr>
            <w:r>
              <w:rPr>
                <w:rFonts w:ascii="Times New Roman" w:hAnsi="Times New Roman" w:cs="Times New Roman"/>
                <w:sz w:val="24"/>
                <w:szCs w:val="24"/>
              </w:rPr>
              <w:t>Рі</w:t>
            </w:r>
            <w:r w:rsidRPr="00B43ACE">
              <w:rPr>
                <w:rFonts w:ascii="Times New Roman" w:hAnsi="Times New Roman" w:cs="Times New Roman"/>
                <w:sz w:val="24"/>
                <w:szCs w:val="24"/>
              </w:rPr>
              <w:t>вень</w:t>
            </w:r>
          </w:p>
        </w:tc>
        <w:tc>
          <w:tcPr>
            <w:tcW w:w="1168" w:type="dxa"/>
          </w:tcPr>
          <w:p w:rsidR="00423EE3" w:rsidRDefault="00423EE3" w:rsidP="00325001">
            <w:pPr>
              <w:spacing w:after="100"/>
              <w:ind w:firstLine="709"/>
              <w:contextualSpacing/>
              <w:rPr>
                <w:rFonts w:ascii="Times New Roman" w:hAnsi="Times New Roman" w:cs="Times New Roman"/>
                <w:sz w:val="24"/>
                <w:szCs w:val="24"/>
              </w:rPr>
            </w:pPr>
            <w:r>
              <w:rPr>
                <w:rFonts w:ascii="Times New Roman" w:hAnsi="Times New Roman" w:cs="Times New Roman"/>
                <w:sz w:val="24"/>
                <w:szCs w:val="24"/>
              </w:rPr>
              <w:t>Т</w:t>
            </w:r>
          </w:p>
          <w:p w:rsidR="00423EE3" w:rsidRPr="00C3540C" w:rsidRDefault="00423EE3" w:rsidP="00325001">
            <w:pPr>
              <w:rPr>
                <w:rFonts w:ascii="Times New Roman" w:hAnsi="Times New Roman" w:cs="Times New Roman"/>
                <w:sz w:val="24"/>
                <w:szCs w:val="24"/>
              </w:rPr>
            </w:pPr>
            <w:r>
              <w:rPr>
                <w:rFonts w:ascii="Times New Roman" w:hAnsi="Times New Roman" w:cs="Times New Roman"/>
                <w:sz w:val="24"/>
                <w:szCs w:val="24"/>
              </w:rPr>
              <w:t>Тіло</w:t>
            </w:r>
          </w:p>
        </w:tc>
        <w:tc>
          <w:tcPr>
            <w:tcW w:w="1168" w:type="dxa"/>
          </w:tcPr>
          <w:p w:rsidR="00423EE3" w:rsidRDefault="00423EE3" w:rsidP="00325001">
            <w:pPr>
              <w:spacing w:after="100"/>
              <w:ind w:left="0"/>
              <w:contextualSpacing/>
              <w:rPr>
                <w:rFonts w:ascii="Times New Roman" w:hAnsi="Times New Roman" w:cs="Times New Roman"/>
                <w:sz w:val="24"/>
                <w:szCs w:val="24"/>
              </w:rPr>
            </w:pPr>
          </w:p>
          <w:p w:rsidR="00423EE3" w:rsidRPr="00731D35" w:rsidRDefault="00423EE3"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Тер.</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Р</w:t>
            </w:r>
            <w:r>
              <w:rPr>
                <w:rFonts w:ascii="Times New Roman" w:hAnsi="Times New Roman" w:cs="Times New Roman"/>
                <w:sz w:val="24"/>
                <w:szCs w:val="24"/>
              </w:rPr>
              <w:t>Р</w:t>
            </w:r>
            <w:r w:rsidRPr="00B43ACE">
              <w:rPr>
                <w:rFonts w:ascii="Times New Roman" w:hAnsi="Times New Roman" w:cs="Times New Roman"/>
                <w:sz w:val="24"/>
                <w:szCs w:val="24"/>
              </w:rPr>
              <w:t>ечі</w:t>
            </w:r>
          </w:p>
        </w:tc>
        <w:tc>
          <w:tcPr>
            <w:tcW w:w="1168" w:type="dxa"/>
          </w:tcPr>
          <w:p w:rsidR="00423EE3" w:rsidRDefault="00423EE3" w:rsidP="00325001">
            <w:pPr>
              <w:spacing w:after="100"/>
              <w:ind w:left="0"/>
              <w:contextualSpacing/>
              <w:jc w:val="left"/>
              <w:rPr>
                <w:rFonts w:ascii="Times New Roman" w:hAnsi="Times New Roman" w:cs="Times New Roman"/>
                <w:sz w:val="24"/>
                <w:szCs w:val="24"/>
              </w:rPr>
            </w:pPr>
          </w:p>
          <w:p w:rsidR="00423EE3" w:rsidRPr="00B43ACE" w:rsidRDefault="00423EE3" w:rsidP="00325001">
            <w:pPr>
              <w:spacing w:after="100"/>
              <w:ind w:left="0"/>
              <w:contextualSpacing/>
              <w:jc w:val="left"/>
              <w:rPr>
                <w:rFonts w:ascii="Times New Roman" w:hAnsi="Times New Roman" w:cs="Times New Roman"/>
                <w:sz w:val="24"/>
                <w:szCs w:val="24"/>
              </w:rPr>
            </w:pPr>
            <w:r>
              <w:rPr>
                <w:rFonts w:ascii="Times New Roman" w:hAnsi="Times New Roman" w:cs="Times New Roman"/>
                <w:sz w:val="24"/>
                <w:szCs w:val="24"/>
              </w:rPr>
              <w:t>Звички</w:t>
            </w:r>
          </w:p>
        </w:tc>
        <w:tc>
          <w:tcPr>
            <w:tcW w:w="1168" w:type="dxa"/>
          </w:tcPr>
          <w:p w:rsidR="00423EE3" w:rsidRDefault="00423EE3" w:rsidP="00325001">
            <w:pPr>
              <w:spacing w:after="100"/>
              <w:ind w:left="0"/>
              <w:contextualSpacing/>
              <w:rPr>
                <w:rFonts w:ascii="Times New Roman" w:hAnsi="Times New Roman" w:cs="Times New Roman"/>
                <w:sz w:val="24"/>
                <w:szCs w:val="24"/>
              </w:rPr>
            </w:pPr>
          </w:p>
          <w:p w:rsidR="00423EE3" w:rsidRPr="00B43ACE" w:rsidRDefault="00423EE3" w:rsidP="00325001">
            <w:pPr>
              <w:spacing w:after="100"/>
              <w:ind w:left="0"/>
              <w:contextualSpacing/>
              <w:rPr>
                <w:rFonts w:ascii="Times New Roman" w:hAnsi="Times New Roman" w:cs="Times New Roman"/>
                <w:sz w:val="24"/>
                <w:szCs w:val="24"/>
              </w:rPr>
            </w:pPr>
            <w:r>
              <w:rPr>
                <w:rFonts w:ascii="Times New Roman" w:hAnsi="Times New Roman" w:cs="Times New Roman"/>
                <w:sz w:val="24"/>
                <w:szCs w:val="24"/>
              </w:rPr>
              <w:t>Зв’язки</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Ц</w:t>
            </w:r>
            <w:r>
              <w:rPr>
                <w:rFonts w:ascii="Times New Roman" w:hAnsi="Times New Roman" w:cs="Times New Roman"/>
                <w:sz w:val="24"/>
                <w:szCs w:val="24"/>
              </w:rPr>
              <w:t>Ц</w:t>
            </w:r>
            <w:r w:rsidRPr="00B43ACE">
              <w:rPr>
                <w:rFonts w:ascii="Times New Roman" w:hAnsi="Times New Roman" w:cs="Times New Roman"/>
                <w:sz w:val="24"/>
                <w:szCs w:val="24"/>
              </w:rPr>
              <w:t>ін</w:t>
            </w:r>
            <w:r>
              <w:rPr>
                <w:rFonts w:ascii="Times New Roman" w:hAnsi="Times New Roman" w:cs="Times New Roman"/>
                <w:sz w:val="24"/>
                <w:szCs w:val="24"/>
              </w:rPr>
              <w:t>.</w:t>
            </w:r>
            <w:r w:rsidRPr="00B43ACE">
              <w:rPr>
                <w:rFonts w:ascii="Times New Roman" w:hAnsi="Times New Roman" w:cs="Times New Roman"/>
                <w:sz w:val="24"/>
                <w:szCs w:val="24"/>
              </w:rPr>
              <w:t>.</w:t>
            </w:r>
          </w:p>
        </w:tc>
        <w:tc>
          <w:tcPr>
            <w:tcW w:w="1169"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С</w:t>
            </w:r>
            <w:r>
              <w:rPr>
                <w:rFonts w:ascii="Times New Roman" w:hAnsi="Times New Roman" w:cs="Times New Roman"/>
                <w:sz w:val="24"/>
                <w:szCs w:val="24"/>
              </w:rPr>
              <w:t>С</w:t>
            </w:r>
            <w:r w:rsidRPr="00B43ACE">
              <w:rPr>
                <w:rFonts w:ascii="Times New Roman" w:hAnsi="Times New Roman" w:cs="Times New Roman"/>
                <w:sz w:val="24"/>
                <w:szCs w:val="24"/>
              </w:rPr>
              <w:t>ПП (заг.)</w:t>
            </w:r>
          </w:p>
        </w:tc>
      </w:tr>
      <w:tr w:rsidR="00423EE3" w:rsidRPr="00B43ACE" w:rsidTr="00325001">
        <w:trPr>
          <w:trHeight w:val="540"/>
          <w:jc w:val="center"/>
        </w:trPr>
        <w:tc>
          <w:tcPr>
            <w:tcW w:w="1168" w:type="dxa"/>
          </w:tcPr>
          <w:p w:rsidR="00423EE3" w:rsidRPr="00B43ACE" w:rsidRDefault="00423EE3" w:rsidP="00325001">
            <w:pPr>
              <w:spacing w:after="100"/>
              <w:ind w:left="0"/>
              <w:contextualSpacing/>
              <w:rPr>
                <w:rFonts w:ascii="Times New Roman" w:hAnsi="Times New Roman" w:cs="Times New Roman"/>
                <w:sz w:val="24"/>
                <w:szCs w:val="24"/>
              </w:rPr>
            </w:pPr>
            <w:r w:rsidRPr="00B43ACE">
              <w:rPr>
                <w:rFonts w:ascii="Times New Roman" w:hAnsi="Times New Roman" w:cs="Times New Roman"/>
                <w:sz w:val="24"/>
                <w:szCs w:val="24"/>
              </w:rPr>
              <w:t>Високий</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3</w:t>
            </w:r>
            <w:r w:rsidR="00A20D2A">
              <w:rPr>
                <w:rFonts w:ascii="Times New Roman" w:hAnsi="Times New Roman" w:cs="Times New Roman"/>
                <w:sz w:val="24"/>
                <w:szCs w:val="24"/>
              </w:rPr>
              <w:t>3</w:t>
            </w:r>
            <w:r w:rsidRPr="00B43ACE">
              <w:rPr>
                <w:rFonts w:ascii="Times New Roman" w:hAnsi="Times New Roman" w:cs="Times New Roman"/>
                <w:sz w:val="24"/>
                <w:szCs w:val="24"/>
              </w:rPr>
              <w:t>1%</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1</w:t>
            </w:r>
            <w:r w:rsidR="00A20D2A">
              <w:rPr>
                <w:rFonts w:ascii="Times New Roman" w:hAnsi="Times New Roman" w:cs="Times New Roman"/>
                <w:sz w:val="24"/>
                <w:szCs w:val="24"/>
              </w:rPr>
              <w:t>1</w:t>
            </w:r>
            <w:r w:rsidRPr="00B43ACE">
              <w:rPr>
                <w:rFonts w:ascii="Times New Roman" w:hAnsi="Times New Roman" w:cs="Times New Roman"/>
                <w:sz w:val="24"/>
                <w:szCs w:val="24"/>
              </w:rPr>
              <w:t>9%</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3</w:t>
            </w:r>
            <w:r w:rsidR="00A20D2A">
              <w:rPr>
                <w:rFonts w:ascii="Times New Roman" w:hAnsi="Times New Roman" w:cs="Times New Roman"/>
                <w:sz w:val="24"/>
                <w:szCs w:val="24"/>
              </w:rPr>
              <w:t>3</w:t>
            </w:r>
            <w:r w:rsidRPr="00B43ACE">
              <w:rPr>
                <w:rFonts w:ascii="Times New Roman" w:hAnsi="Times New Roman" w:cs="Times New Roman"/>
                <w:sz w:val="24"/>
                <w:szCs w:val="24"/>
              </w:rPr>
              <w:t>7,5%</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3</w:t>
            </w:r>
            <w:r w:rsidR="00A20D2A">
              <w:rPr>
                <w:rFonts w:ascii="Times New Roman" w:hAnsi="Times New Roman" w:cs="Times New Roman"/>
                <w:sz w:val="24"/>
                <w:szCs w:val="24"/>
              </w:rPr>
              <w:t>3</w:t>
            </w:r>
            <w:r w:rsidRPr="00B43ACE">
              <w:rPr>
                <w:rFonts w:ascii="Times New Roman" w:hAnsi="Times New Roman" w:cs="Times New Roman"/>
                <w:sz w:val="24"/>
                <w:szCs w:val="24"/>
              </w:rPr>
              <w:t>1%</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1</w:t>
            </w:r>
            <w:r w:rsidR="00A20D2A">
              <w:rPr>
                <w:rFonts w:ascii="Times New Roman" w:hAnsi="Times New Roman" w:cs="Times New Roman"/>
                <w:sz w:val="24"/>
                <w:szCs w:val="24"/>
              </w:rPr>
              <w:t>1</w:t>
            </w:r>
            <w:r w:rsidRPr="00B43ACE">
              <w:rPr>
                <w:rFonts w:ascii="Times New Roman" w:hAnsi="Times New Roman" w:cs="Times New Roman"/>
                <w:sz w:val="24"/>
                <w:szCs w:val="24"/>
              </w:rPr>
              <w:t>9%</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4</w:t>
            </w:r>
            <w:r w:rsidR="00A20D2A">
              <w:rPr>
                <w:rFonts w:ascii="Times New Roman" w:hAnsi="Times New Roman" w:cs="Times New Roman"/>
                <w:sz w:val="24"/>
                <w:szCs w:val="24"/>
              </w:rPr>
              <w:t>4</w:t>
            </w:r>
            <w:r w:rsidRPr="00B43ACE">
              <w:rPr>
                <w:rFonts w:ascii="Times New Roman" w:hAnsi="Times New Roman" w:cs="Times New Roman"/>
                <w:sz w:val="24"/>
                <w:szCs w:val="24"/>
              </w:rPr>
              <w:t>4%</w:t>
            </w:r>
          </w:p>
        </w:tc>
        <w:tc>
          <w:tcPr>
            <w:tcW w:w="1169"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5</w:t>
            </w:r>
            <w:r w:rsidR="00A20D2A">
              <w:rPr>
                <w:rFonts w:ascii="Times New Roman" w:hAnsi="Times New Roman" w:cs="Times New Roman"/>
                <w:sz w:val="24"/>
                <w:szCs w:val="24"/>
              </w:rPr>
              <w:t>5</w:t>
            </w:r>
            <w:r w:rsidRPr="00B43ACE">
              <w:rPr>
                <w:rFonts w:ascii="Times New Roman" w:hAnsi="Times New Roman" w:cs="Times New Roman"/>
                <w:sz w:val="24"/>
                <w:szCs w:val="24"/>
              </w:rPr>
              <w:t>0%</w:t>
            </w:r>
          </w:p>
        </w:tc>
      </w:tr>
      <w:tr w:rsidR="00423EE3" w:rsidRPr="00B43ACE" w:rsidTr="00325001">
        <w:trPr>
          <w:trHeight w:val="525"/>
          <w:jc w:val="center"/>
        </w:trPr>
        <w:tc>
          <w:tcPr>
            <w:tcW w:w="1168" w:type="dxa"/>
          </w:tcPr>
          <w:p w:rsidR="00423EE3" w:rsidRPr="00B43ACE" w:rsidRDefault="00423EE3" w:rsidP="00325001">
            <w:pPr>
              <w:spacing w:after="100"/>
              <w:ind w:left="0"/>
              <w:contextualSpacing/>
              <w:rPr>
                <w:rFonts w:ascii="Times New Roman" w:hAnsi="Times New Roman" w:cs="Times New Roman"/>
                <w:sz w:val="24"/>
                <w:szCs w:val="24"/>
              </w:rPr>
            </w:pPr>
            <w:r w:rsidRPr="00B43ACE">
              <w:rPr>
                <w:rFonts w:ascii="Times New Roman" w:hAnsi="Times New Roman" w:cs="Times New Roman"/>
                <w:sz w:val="24"/>
                <w:szCs w:val="24"/>
              </w:rPr>
              <w:t>Середній</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2</w:t>
            </w:r>
            <w:r w:rsidR="00A20D2A">
              <w:rPr>
                <w:rFonts w:ascii="Times New Roman" w:hAnsi="Times New Roman" w:cs="Times New Roman"/>
                <w:sz w:val="24"/>
                <w:szCs w:val="24"/>
              </w:rPr>
              <w:t>2</w:t>
            </w:r>
            <w:r w:rsidRPr="00B43ACE">
              <w:rPr>
                <w:rFonts w:ascii="Times New Roman" w:hAnsi="Times New Roman" w:cs="Times New Roman"/>
                <w:sz w:val="24"/>
                <w:szCs w:val="24"/>
              </w:rPr>
              <w:t>5%</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5</w:t>
            </w:r>
            <w:r w:rsidR="00A20D2A">
              <w:rPr>
                <w:rFonts w:ascii="Times New Roman" w:hAnsi="Times New Roman" w:cs="Times New Roman"/>
                <w:sz w:val="24"/>
                <w:szCs w:val="24"/>
              </w:rPr>
              <w:t>5</w:t>
            </w:r>
            <w:r w:rsidRPr="00B43ACE">
              <w:rPr>
                <w:rFonts w:ascii="Times New Roman" w:hAnsi="Times New Roman" w:cs="Times New Roman"/>
                <w:sz w:val="24"/>
                <w:szCs w:val="24"/>
              </w:rPr>
              <w:t>6%</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5</w:t>
            </w:r>
            <w:r w:rsidR="00A20D2A">
              <w:rPr>
                <w:rFonts w:ascii="Times New Roman" w:hAnsi="Times New Roman" w:cs="Times New Roman"/>
                <w:sz w:val="24"/>
                <w:szCs w:val="24"/>
              </w:rPr>
              <w:t>5</w:t>
            </w:r>
            <w:r w:rsidRPr="00B43ACE">
              <w:rPr>
                <w:rFonts w:ascii="Times New Roman" w:hAnsi="Times New Roman" w:cs="Times New Roman"/>
                <w:sz w:val="24"/>
                <w:szCs w:val="24"/>
              </w:rPr>
              <w:t>0%</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3</w:t>
            </w:r>
            <w:r w:rsidR="00A20D2A">
              <w:rPr>
                <w:rFonts w:ascii="Times New Roman" w:hAnsi="Times New Roman" w:cs="Times New Roman"/>
                <w:sz w:val="24"/>
                <w:szCs w:val="24"/>
              </w:rPr>
              <w:t>3</w:t>
            </w:r>
            <w:r w:rsidRPr="00B43ACE">
              <w:rPr>
                <w:rFonts w:ascii="Times New Roman" w:hAnsi="Times New Roman" w:cs="Times New Roman"/>
                <w:sz w:val="24"/>
                <w:szCs w:val="24"/>
              </w:rPr>
              <w:t>8%</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4</w:t>
            </w:r>
            <w:r w:rsidR="00A20D2A">
              <w:rPr>
                <w:rFonts w:ascii="Times New Roman" w:hAnsi="Times New Roman" w:cs="Times New Roman"/>
                <w:sz w:val="24"/>
                <w:szCs w:val="24"/>
              </w:rPr>
              <w:t>4</w:t>
            </w:r>
            <w:r w:rsidRPr="00B43ACE">
              <w:rPr>
                <w:rFonts w:ascii="Times New Roman" w:hAnsi="Times New Roman" w:cs="Times New Roman"/>
                <w:sz w:val="24"/>
                <w:szCs w:val="24"/>
              </w:rPr>
              <w:t>4%</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5</w:t>
            </w:r>
            <w:r w:rsidR="00A20D2A">
              <w:rPr>
                <w:rFonts w:ascii="Times New Roman" w:hAnsi="Times New Roman" w:cs="Times New Roman"/>
                <w:sz w:val="24"/>
                <w:szCs w:val="24"/>
              </w:rPr>
              <w:t>5</w:t>
            </w:r>
            <w:r w:rsidRPr="00B43ACE">
              <w:rPr>
                <w:rFonts w:ascii="Times New Roman" w:hAnsi="Times New Roman" w:cs="Times New Roman"/>
                <w:sz w:val="24"/>
                <w:szCs w:val="24"/>
              </w:rPr>
              <w:t>6%</w:t>
            </w:r>
          </w:p>
        </w:tc>
        <w:tc>
          <w:tcPr>
            <w:tcW w:w="1169"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1</w:t>
            </w:r>
            <w:r w:rsidR="00A20D2A">
              <w:rPr>
                <w:rFonts w:ascii="Times New Roman" w:hAnsi="Times New Roman" w:cs="Times New Roman"/>
                <w:sz w:val="24"/>
                <w:szCs w:val="24"/>
              </w:rPr>
              <w:t>1</w:t>
            </w:r>
            <w:r w:rsidRPr="00B43ACE">
              <w:rPr>
                <w:rFonts w:ascii="Times New Roman" w:hAnsi="Times New Roman" w:cs="Times New Roman"/>
                <w:sz w:val="24"/>
                <w:szCs w:val="24"/>
              </w:rPr>
              <w:t>9%</w:t>
            </w:r>
          </w:p>
        </w:tc>
      </w:tr>
      <w:tr w:rsidR="00423EE3" w:rsidRPr="00B43ACE" w:rsidTr="00325001">
        <w:trPr>
          <w:trHeight w:val="525"/>
          <w:jc w:val="center"/>
        </w:trPr>
        <w:tc>
          <w:tcPr>
            <w:tcW w:w="1168" w:type="dxa"/>
          </w:tcPr>
          <w:p w:rsidR="00423EE3" w:rsidRPr="00B43ACE" w:rsidRDefault="00423EE3" w:rsidP="00325001">
            <w:pPr>
              <w:spacing w:after="100"/>
              <w:ind w:left="0"/>
              <w:contextualSpacing/>
              <w:rPr>
                <w:rFonts w:ascii="Times New Roman" w:hAnsi="Times New Roman" w:cs="Times New Roman"/>
                <w:sz w:val="24"/>
                <w:szCs w:val="24"/>
              </w:rPr>
            </w:pPr>
            <w:r w:rsidRPr="00B43ACE">
              <w:rPr>
                <w:rFonts w:ascii="Times New Roman" w:hAnsi="Times New Roman" w:cs="Times New Roman"/>
                <w:sz w:val="24"/>
                <w:szCs w:val="24"/>
              </w:rPr>
              <w:t>Низький</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4</w:t>
            </w:r>
            <w:r w:rsidR="00A20D2A">
              <w:rPr>
                <w:rFonts w:ascii="Times New Roman" w:hAnsi="Times New Roman" w:cs="Times New Roman"/>
                <w:sz w:val="24"/>
                <w:szCs w:val="24"/>
              </w:rPr>
              <w:t>4</w:t>
            </w:r>
            <w:r w:rsidRPr="00B43ACE">
              <w:rPr>
                <w:rFonts w:ascii="Times New Roman" w:hAnsi="Times New Roman" w:cs="Times New Roman"/>
                <w:sz w:val="24"/>
                <w:szCs w:val="24"/>
              </w:rPr>
              <w:t>4%</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2</w:t>
            </w:r>
            <w:r w:rsidR="00A20D2A">
              <w:rPr>
                <w:rFonts w:ascii="Times New Roman" w:hAnsi="Times New Roman" w:cs="Times New Roman"/>
                <w:sz w:val="24"/>
                <w:szCs w:val="24"/>
              </w:rPr>
              <w:t>2</w:t>
            </w:r>
            <w:r w:rsidRPr="00B43ACE">
              <w:rPr>
                <w:rFonts w:ascii="Times New Roman" w:hAnsi="Times New Roman" w:cs="Times New Roman"/>
                <w:sz w:val="24"/>
                <w:szCs w:val="24"/>
              </w:rPr>
              <w:t>5%</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1</w:t>
            </w:r>
            <w:r w:rsidR="00A20D2A">
              <w:rPr>
                <w:rFonts w:ascii="Times New Roman" w:hAnsi="Times New Roman" w:cs="Times New Roman"/>
                <w:sz w:val="24"/>
                <w:szCs w:val="24"/>
              </w:rPr>
              <w:t>1</w:t>
            </w:r>
            <w:r w:rsidRPr="00B43ACE">
              <w:rPr>
                <w:rFonts w:ascii="Times New Roman" w:hAnsi="Times New Roman" w:cs="Times New Roman"/>
                <w:sz w:val="24"/>
                <w:szCs w:val="24"/>
              </w:rPr>
              <w:t>2,5%</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3</w:t>
            </w:r>
            <w:r w:rsidR="00A20D2A">
              <w:rPr>
                <w:rFonts w:ascii="Times New Roman" w:hAnsi="Times New Roman" w:cs="Times New Roman"/>
                <w:sz w:val="24"/>
                <w:szCs w:val="24"/>
              </w:rPr>
              <w:t>3</w:t>
            </w:r>
            <w:r w:rsidRPr="00B43ACE">
              <w:rPr>
                <w:rFonts w:ascii="Times New Roman" w:hAnsi="Times New Roman" w:cs="Times New Roman"/>
                <w:sz w:val="24"/>
                <w:szCs w:val="24"/>
              </w:rPr>
              <w:t>1%</w:t>
            </w:r>
          </w:p>
        </w:tc>
        <w:tc>
          <w:tcPr>
            <w:tcW w:w="1168"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3</w:t>
            </w:r>
            <w:r w:rsidR="00A20D2A">
              <w:rPr>
                <w:rFonts w:ascii="Times New Roman" w:hAnsi="Times New Roman" w:cs="Times New Roman"/>
                <w:sz w:val="24"/>
                <w:szCs w:val="24"/>
              </w:rPr>
              <w:t>3</w:t>
            </w:r>
            <w:r w:rsidRPr="00B43ACE">
              <w:rPr>
                <w:rFonts w:ascii="Times New Roman" w:hAnsi="Times New Roman" w:cs="Times New Roman"/>
                <w:sz w:val="24"/>
                <w:szCs w:val="24"/>
              </w:rPr>
              <w:t>7%</w:t>
            </w:r>
          </w:p>
        </w:tc>
        <w:tc>
          <w:tcPr>
            <w:tcW w:w="1168" w:type="dxa"/>
          </w:tcPr>
          <w:p w:rsidR="00423EE3"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w:t>
            </w:r>
          </w:p>
          <w:p w:rsidR="00A20D2A" w:rsidRPr="00A20D2A" w:rsidRDefault="00A20D2A" w:rsidP="00A20D2A">
            <w:pPr>
              <w:rPr>
                <w:rFonts w:ascii="Times New Roman" w:hAnsi="Times New Roman" w:cs="Times New Roman"/>
                <w:sz w:val="24"/>
                <w:szCs w:val="24"/>
              </w:rPr>
            </w:pPr>
            <w:r>
              <w:rPr>
                <w:rFonts w:ascii="Times New Roman" w:hAnsi="Times New Roman" w:cs="Times New Roman"/>
                <w:sz w:val="24"/>
                <w:szCs w:val="24"/>
              </w:rPr>
              <w:t>-</w:t>
            </w:r>
          </w:p>
        </w:tc>
        <w:tc>
          <w:tcPr>
            <w:tcW w:w="1169" w:type="dxa"/>
          </w:tcPr>
          <w:p w:rsidR="00423EE3" w:rsidRPr="00B43ACE" w:rsidRDefault="00423EE3" w:rsidP="00325001">
            <w:pPr>
              <w:spacing w:after="100"/>
              <w:ind w:firstLine="709"/>
              <w:contextualSpacing/>
              <w:rPr>
                <w:rFonts w:ascii="Times New Roman" w:hAnsi="Times New Roman" w:cs="Times New Roman"/>
                <w:sz w:val="24"/>
                <w:szCs w:val="24"/>
              </w:rPr>
            </w:pPr>
            <w:r w:rsidRPr="00B43ACE">
              <w:rPr>
                <w:rFonts w:ascii="Times New Roman" w:hAnsi="Times New Roman" w:cs="Times New Roman"/>
                <w:sz w:val="24"/>
                <w:szCs w:val="24"/>
              </w:rPr>
              <w:t>3</w:t>
            </w:r>
            <w:r w:rsidR="00A20D2A">
              <w:rPr>
                <w:rFonts w:ascii="Times New Roman" w:hAnsi="Times New Roman" w:cs="Times New Roman"/>
                <w:sz w:val="24"/>
                <w:szCs w:val="24"/>
              </w:rPr>
              <w:t>3</w:t>
            </w:r>
            <w:r w:rsidRPr="00B43ACE">
              <w:rPr>
                <w:rFonts w:ascii="Times New Roman" w:hAnsi="Times New Roman" w:cs="Times New Roman"/>
                <w:sz w:val="24"/>
                <w:szCs w:val="24"/>
              </w:rPr>
              <w:t>1%</w:t>
            </w:r>
          </w:p>
        </w:tc>
      </w:tr>
    </w:tbl>
    <w:p w:rsidR="003147C0" w:rsidRDefault="003147C0" w:rsidP="009972DE">
      <w:pPr>
        <w:ind w:left="0" w:firstLine="357"/>
        <w:contextualSpacing/>
        <w:rPr>
          <w:rFonts w:ascii="Times New Roman" w:hAnsi="Times New Roman" w:cs="Times New Roman"/>
          <w:sz w:val="24"/>
          <w:szCs w:val="24"/>
        </w:rPr>
      </w:pPr>
    </w:p>
    <w:p w:rsidR="00BF7C26" w:rsidRDefault="00423EE3" w:rsidP="009972DE">
      <w:pPr>
        <w:ind w:left="0" w:firstLine="357"/>
        <w:contextualSpacing/>
        <w:rPr>
          <w:rFonts w:ascii="Times New Roman" w:hAnsi="Times New Roman" w:cs="Times New Roman"/>
          <w:sz w:val="24"/>
          <w:szCs w:val="24"/>
        </w:rPr>
      </w:pPr>
      <w:r>
        <w:rPr>
          <w:rFonts w:ascii="Times New Roman" w:hAnsi="Times New Roman" w:cs="Times New Roman"/>
          <w:sz w:val="24"/>
          <w:szCs w:val="24"/>
        </w:rPr>
        <w:t>Тіло – суверенність тіла;</w:t>
      </w:r>
      <w:r w:rsidR="009972DE">
        <w:rPr>
          <w:rFonts w:ascii="Times New Roman" w:hAnsi="Times New Roman" w:cs="Times New Roman"/>
          <w:sz w:val="24"/>
          <w:szCs w:val="24"/>
        </w:rPr>
        <w:t xml:space="preserve"> </w:t>
      </w:r>
      <w:r w:rsidR="00BF7C26" w:rsidRPr="00BF7C26">
        <w:rPr>
          <w:rFonts w:ascii="Times New Roman" w:hAnsi="Times New Roman" w:cs="Times New Roman"/>
          <w:sz w:val="24"/>
          <w:szCs w:val="24"/>
        </w:rPr>
        <w:t>Терит. – суверенність території;</w:t>
      </w:r>
      <w:r w:rsidR="009972DE">
        <w:rPr>
          <w:rFonts w:ascii="Times New Roman" w:hAnsi="Times New Roman" w:cs="Times New Roman"/>
          <w:sz w:val="24"/>
          <w:szCs w:val="24"/>
        </w:rPr>
        <w:t xml:space="preserve"> </w:t>
      </w:r>
      <w:r w:rsidR="00BF7C26" w:rsidRPr="00BF7C26">
        <w:rPr>
          <w:rFonts w:ascii="Times New Roman" w:hAnsi="Times New Roman" w:cs="Times New Roman"/>
          <w:sz w:val="24"/>
          <w:szCs w:val="24"/>
        </w:rPr>
        <w:t>Речі – суверенність речей;</w:t>
      </w:r>
      <w:r w:rsidR="009972DE">
        <w:rPr>
          <w:rFonts w:ascii="Times New Roman" w:hAnsi="Times New Roman" w:cs="Times New Roman"/>
          <w:sz w:val="24"/>
          <w:szCs w:val="24"/>
        </w:rPr>
        <w:t xml:space="preserve"> </w:t>
      </w:r>
      <w:r w:rsidR="00BF7C26" w:rsidRPr="00BF7C26">
        <w:rPr>
          <w:rFonts w:ascii="Times New Roman" w:hAnsi="Times New Roman" w:cs="Times New Roman"/>
          <w:sz w:val="24"/>
          <w:szCs w:val="24"/>
        </w:rPr>
        <w:t>Звич</w:t>
      </w:r>
      <w:r>
        <w:rPr>
          <w:rFonts w:ascii="Times New Roman" w:hAnsi="Times New Roman" w:cs="Times New Roman"/>
          <w:sz w:val="24"/>
          <w:szCs w:val="24"/>
        </w:rPr>
        <w:t>ки</w:t>
      </w:r>
      <w:r w:rsidR="00BF7C26" w:rsidRPr="00BF7C26">
        <w:rPr>
          <w:rFonts w:ascii="Times New Roman" w:hAnsi="Times New Roman" w:cs="Times New Roman"/>
          <w:sz w:val="24"/>
          <w:szCs w:val="24"/>
        </w:rPr>
        <w:t xml:space="preserve"> – суверенність (часових) звичок;</w:t>
      </w:r>
      <w:r w:rsidR="009972DE">
        <w:rPr>
          <w:rFonts w:ascii="Times New Roman" w:hAnsi="Times New Roman" w:cs="Times New Roman"/>
          <w:sz w:val="24"/>
          <w:szCs w:val="24"/>
        </w:rPr>
        <w:t xml:space="preserve"> </w:t>
      </w:r>
      <w:r w:rsidR="00BF7C26" w:rsidRPr="00BF7C26">
        <w:rPr>
          <w:rFonts w:ascii="Times New Roman" w:hAnsi="Times New Roman" w:cs="Times New Roman"/>
          <w:sz w:val="24"/>
          <w:szCs w:val="24"/>
        </w:rPr>
        <w:t xml:space="preserve">Зв’язки – </w:t>
      </w:r>
      <w:r w:rsidR="00243109">
        <w:rPr>
          <w:rFonts w:ascii="Times New Roman" w:hAnsi="Times New Roman" w:cs="Times New Roman"/>
          <w:sz w:val="24"/>
          <w:szCs w:val="24"/>
        </w:rPr>
        <w:t>с</w:t>
      </w:r>
      <w:r w:rsidR="00BF7C26" w:rsidRPr="00BF7C26">
        <w:rPr>
          <w:rFonts w:ascii="Times New Roman" w:hAnsi="Times New Roman" w:cs="Times New Roman"/>
          <w:sz w:val="24"/>
          <w:szCs w:val="24"/>
        </w:rPr>
        <w:t xml:space="preserve">уверенність соціальних </w:t>
      </w:r>
      <w:r w:rsidR="00243109" w:rsidRPr="00BF7C26">
        <w:rPr>
          <w:rFonts w:ascii="Times New Roman" w:hAnsi="Times New Roman" w:cs="Times New Roman"/>
          <w:sz w:val="24"/>
          <w:szCs w:val="24"/>
        </w:rPr>
        <w:t>зв’язків</w:t>
      </w:r>
      <w:r w:rsidR="00BF7C26" w:rsidRPr="00BF7C26">
        <w:rPr>
          <w:rFonts w:ascii="Times New Roman" w:hAnsi="Times New Roman" w:cs="Times New Roman"/>
          <w:sz w:val="24"/>
          <w:szCs w:val="24"/>
        </w:rPr>
        <w:t>;</w:t>
      </w:r>
      <w:r w:rsidR="009972DE">
        <w:rPr>
          <w:rFonts w:ascii="Times New Roman" w:hAnsi="Times New Roman" w:cs="Times New Roman"/>
          <w:sz w:val="24"/>
          <w:szCs w:val="24"/>
        </w:rPr>
        <w:t xml:space="preserve"> </w:t>
      </w:r>
      <w:r w:rsidR="00BF7C26" w:rsidRPr="00BF7C26">
        <w:rPr>
          <w:rFonts w:ascii="Times New Roman" w:hAnsi="Times New Roman" w:cs="Times New Roman"/>
          <w:sz w:val="24"/>
          <w:szCs w:val="24"/>
        </w:rPr>
        <w:t>Цін. – суверенність цінностей;</w:t>
      </w:r>
      <w:r w:rsidR="009972DE">
        <w:rPr>
          <w:rFonts w:ascii="Times New Roman" w:hAnsi="Times New Roman" w:cs="Times New Roman"/>
          <w:sz w:val="24"/>
          <w:szCs w:val="24"/>
        </w:rPr>
        <w:t xml:space="preserve"> </w:t>
      </w:r>
      <w:r w:rsidR="00BF7C26" w:rsidRPr="00BF7C26">
        <w:rPr>
          <w:rFonts w:ascii="Times New Roman" w:hAnsi="Times New Roman" w:cs="Times New Roman"/>
          <w:sz w:val="24"/>
          <w:szCs w:val="24"/>
        </w:rPr>
        <w:t>СПП (заг.) – загальний показник суверенності психологічного простору.</w:t>
      </w:r>
    </w:p>
    <w:p w:rsidR="00BC5430" w:rsidRDefault="00BC5430" w:rsidP="00744EE5">
      <w:pPr>
        <w:ind w:firstLine="709"/>
        <w:contextualSpacing/>
        <w:rPr>
          <w:rFonts w:ascii="Times New Roman" w:hAnsi="Times New Roman" w:cs="Times New Roman"/>
          <w:sz w:val="28"/>
          <w:szCs w:val="28"/>
        </w:rPr>
      </w:pPr>
      <w:r w:rsidRPr="00BC5430">
        <w:rPr>
          <w:rFonts w:ascii="Times New Roman" w:hAnsi="Times New Roman" w:cs="Times New Roman"/>
          <w:sz w:val="28"/>
          <w:szCs w:val="28"/>
        </w:rPr>
        <w:t>Очевидно, що суверенність цінностей серед респондентів-юнаків</w:t>
      </w:r>
      <w:r>
        <w:rPr>
          <w:rFonts w:ascii="Times New Roman" w:hAnsi="Times New Roman" w:cs="Times New Roman"/>
          <w:sz w:val="28"/>
          <w:szCs w:val="28"/>
        </w:rPr>
        <w:t xml:space="preserve"> характеризується найвищими показниками порівняно з іншими параметрами суверенності, причому й відсоток високого рівня усіх шкал найвищий саме за цією </w:t>
      </w:r>
      <w:r w:rsidR="004D6BE1">
        <w:rPr>
          <w:rFonts w:ascii="Times New Roman" w:hAnsi="Times New Roman" w:cs="Times New Roman"/>
          <w:sz w:val="28"/>
          <w:szCs w:val="28"/>
        </w:rPr>
        <w:t>ознакою</w:t>
      </w:r>
      <w:r>
        <w:rPr>
          <w:rFonts w:ascii="Times New Roman" w:hAnsi="Times New Roman" w:cs="Times New Roman"/>
          <w:sz w:val="28"/>
          <w:szCs w:val="28"/>
        </w:rPr>
        <w:t xml:space="preserve">, й відсоток середнього рівня такий же </w:t>
      </w:r>
      <w:r w:rsidR="00243109">
        <w:rPr>
          <w:rFonts w:ascii="Times New Roman" w:hAnsi="Times New Roman" w:cs="Times New Roman"/>
          <w:sz w:val="28"/>
          <w:szCs w:val="28"/>
        </w:rPr>
        <w:t>значний</w:t>
      </w:r>
      <w:r>
        <w:rPr>
          <w:rFonts w:ascii="Times New Roman" w:hAnsi="Times New Roman" w:cs="Times New Roman"/>
          <w:sz w:val="28"/>
          <w:szCs w:val="28"/>
        </w:rPr>
        <w:t>, як і суверенність території</w:t>
      </w:r>
      <w:r w:rsidR="00243109">
        <w:rPr>
          <w:rFonts w:ascii="Times New Roman" w:hAnsi="Times New Roman" w:cs="Times New Roman"/>
          <w:sz w:val="28"/>
          <w:szCs w:val="28"/>
        </w:rPr>
        <w:t xml:space="preserve">, а представників низького рівня вираженості цієї </w:t>
      </w:r>
      <w:r w:rsidR="004D6BE1">
        <w:rPr>
          <w:rFonts w:ascii="Times New Roman" w:hAnsi="Times New Roman" w:cs="Times New Roman"/>
          <w:sz w:val="28"/>
          <w:szCs w:val="28"/>
        </w:rPr>
        <w:t>характеристики</w:t>
      </w:r>
      <w:r w:rsidR="00243109">
        <w:rPr>
          <w:rFonts w:ascii="Times New Roman" w:hAnsi="Times New Roman" w:cs="Times New Roman"/>
          <w:sz w:val="28"/>
          <w:szCs w:val="28"/>
        </w:rPr>
        <w:t xml:space="preserve"> у вибірці хлопців не представлено. Розуміємо, що власні цінності (смаки), до яких можна віднести погляди, інтереси, уподобання, вірування тощо для юнаків мають важливе значення й виступають найкраще сформованими, згідно з результатом опитування.</w:t>
      </w:r>
      <w:r w:rsidR="00952AF9">
        <w:rPr>
          <w:rFonts w:ascii="Times New Roman" w:hAnsi="Times New Roman" w:cs="Times New Roman"/>
          <w:sz w:val="28"/>
          <w:szCs w:val="28"/>
        </w:rPr>
        <w:t xml:space="preserve"> Результати дослідження підтверджують теоретичні розвідки, де було відзначено, що юнацький вік є сензитивним для формування моральних цінностей.</w:t>
      </w:r>
    </w:p>
    <w:p w:rsidR="00243109" w:rsidRDefault="00243109" w:rsidP="00744EE5">
      <w:pPr>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На другому місці за вираженістю високого рівня суверенності знаходяться речі. Це означає, що юнаки надають великого значення особистим речам, предметам, які вважають своїми, причому середній рівень вираженості цього параметру не набагато нижчий суверенності цінностей і території (ві</w:t>
      </w:r>
      <w:r w:rsidR="003E3F34">
        <w:rPr>
          <w:rFonts w:ascii="Times New Roman" w:hAnsi="Times New Roman" w:cs="Times New Roman"/>
          <w:sz w:val="28"/>
          <w:szCs w:val="28"/>
        </w:rPr>
        <w:t>дповідно 50% -56%-56%). Робимо висновок, що найбільш важливими для юнаків є їх ментальні речі (погляди), а потім матеріальні – власне речі.</w:t>
      </w:r>
    </w:p>
    <w:p w:rsidR="003E3F34" w:rsidRDefault="003E3F34" w:rsidP="00744EE5">
      <w:pPr>
        <w:ind w:firstLine="709"/>
        <w:contextualSpacing/>
        <w:rPr>
          <w:rFonts w:ascii="Times New Roman" w:hAnsi="Times New Roman" w:cs="Times New Roman"/>
          <w:sz w:val="28"/>
          <w:szCs w:val="28"/>
        </w:rPr>
      </w:pPr>
      <w:r>
        <w:rPr>
          <w:rFonts w:ascii="Times New Roman" w:hAnsi="Times New Roman" w:cs="Times New Roman"/>
          <w:sz w:val="28"/>
          <w:szCs w:val="28"/>
        </w:rPr>
        <w:t>Менш сформованою на високому рівні виявилась суверенність тіла та звичок, а найменш – суверенність зв’язків і території. Можна пояснити такі результати тим, що ранні юнаки ще проживають на території батьків, залежать від сімейних правил</w:t>
      </w:r>
      <w:r w:rsidR="004D6BE1">
        <w:rPr>
          <w:rFonts w:ascii="Times New Roman" w:hAnsi="Times New Roman" w:cs="Times New Roman"/>
          <w:sz w:val="28"/>
          <w:szCs w:val="28"/>
        </w:rPr>
        <w:t xml:space="preserve"> й мають узгоджувати свої бажання зі старшими, навіть стосовно того, з ким спілкуватися. </w:t>
      </w:r>
      <w:r w:rsidR="002235E5">
        <w:rPr>
          <w:rFonts w:ascii="Times New Roman" w:hAnsi="Times New Roman" w:cs="Times New Roman"/>
          <w:sz w:val="28"/>
          <w:szCs w:val="28"/>
        </w:rPr>
        <w:t>Є смисл</w:t>
      </w:r>
      <w:r w:rsidR="004D6BE1">
        <w:rPr>
          <w:rFonts w:ascii="Times New Roman" w:hAnsi="Times New Roman" w:cs="Times New Roman"/>
          <w:sz w:val="28"/>
          <w:szCs w:val="28"/>
        </w:rPr>
        <w:t xml:space="preserve"> припустити, що на пізнішому віковому етапі ситуація може докорінно змінитися.</w:t>
      </w:r>
    </w:p>
    <w:p w:rsidR="004D6BE1" w:rsidRPr="00BC5430" w:rsidRDefault="004D6BE1" w:rsidP="00744EE5">
      <w:pPr>
        <w:ind w:firstLine="709"/>
        <w:contextualSpacing/>
        <w:rPr>
          <w:rFonts w:ascii="Times New Roman" w:hAnsi="Times New Roman" w:cs="Times New Roman"/>
          <w:sz w:val="28"/>
          <w:szCs w:val="28"/>
        </w:rPr>
      </w:pPr>
      <w:r>
        <w:rPr>
          <w:rFonts w:ascii="Times New Roman" w:hAnsi="Times New Roman" w:cs="Times New Roman"/>
          <w:sz w:val="28"/>
          <w:szCs w:val="28"/>
        </w:rPr>
        <w:t>За загальним показником суверенності психологічного простору, однак, констатуємо що у 50% опитуваних вона сформована на високому рівні, що свідчить про те, що юнаки вже  є досить автономними й самостійними.</w:t>
      </w:r>
    </w:p>
    <w:p w:rsidR="00BF7C26" w:rsidRDefault="00BF7C26" w:rsidP="00744EE5">
      <w:pPr>
        <w:ind w:firstLine="709"/>
        <w:contextualSpacing/>
        <w:rPr>
          <w:rFonts w:ascii="Times New Roman" w:hAnsi="Times New Roman" w:cs="Times New Roman"/>
          <w:sz w:val="28"/>
          <w:szCs w:val="28"/>
        </w:rPr>
      </w:pPr>
      <w:r>
        <w:rPr>
          <w:rFonts w:ascii="Times New Roman" w:hAnsi="Times New Roman" w:cs="Times New Roman"/>
          <w:sz w:val="28"/>
          <w:szCs w:val="28"/>
        </w:rPr>
        <w:t>Серед респондентів-</w:t>
      </w:r>
      <w:r w:rsidR="00DD34C1">
        <w:rPr>
          <w:rFonts w:ascii="Times New Roman" w:hAnsi="Times New Roman" w:cs="Times New Roman"/>
          <w:sz w:val="28"/>
          <w:szCs w:val="28"/>
        </w:rPr>
        <w:t>дівчат</w:t>
      </w:r>
      <w:r>
        <w:rPr>
          <w:rFonts w:ascii="Times New Roman" w:hAnsi="Times New Roman" w:cs="Times New Roman"/>
          <w:sz w:val="28"/>
          <w:szCs w:val="28"/>
        </w:rPr>
        <w:t xml:space="preserve"> було з’ясовано, що за показником суверенність тіла </w:t>
      </w:r>
      <w:r w:rsidR="00DD34C1">
        <w:rPr>
          <w:rFonts w:ascii="Times New Roman" w:hAnsi="Times New Roman" w:cs="Times New Roman"/>
          <w:sz w:val="28"/>
          <w:szCs w:val="28"/>
        </w:rPr>
        <w:t>28,5</w:t>
      </w:r>
      <w:r>
        <w:rPr>
          <w:rFonts w:ascii="Times New Roman" w:hAnsi="Times New Roman" w:cs="Times New Roman"/>
          <w:sz w:val="28"/>
          <w:szCs w:val="28"/>
        </w:rPr>
        <w:t>% опитуваних демонструє високий рівень, 2</w:t>
      </w:r>
      <w:r w:rsidR="00DD34C1">
        <w:rPr>
          <w:rFonts w:ascii="Times New Roman" w:hAnsi="Times New Roman" w:cs="Times New Roman"/>
          <w:sz w:val="28"/>
          <w:szCs w:val="28"/>
        </w:rPr>
        <w:t>4,</w:t>
      </w:r>
      <w:r>
        <w:rPr>
          <w:rFonts w:ascii="Times New Roman" w:hAnsi="Times New Roman" w:cs="Times New Roman"/>
          <w:sz w:val="28"/>
          <w:szCs w:val="28"/>
        </w:rPr>
        <w:t>5% середній і 4</w:t>
      </w:r>
      <w:r w:rsidR="00DD34C1">
        <w:rPr>
          <w:rFonts w:ascii="Times New Roman" w:hAnsi="Times New Roman" w:cs="Times New Roman"/>
          <w:sz w:val="28"/>
          <w:szCs w:val="28"/>
        </w:rPr>
        <w:t>6</w:t>
      </w:r>
      <w:r>
        <w:rPr>
          <w:rFonts w:ascii="Times New Roman" w:hAnsi="Times New Roman" w:cs="Times New Roman"/>
          <w:sz w:val="28"/>
          <w:szCs w:val="28"/>
        </w:rPr>
        <w:t>% низький рівень.</w:t>
      </w:r>
    </w:p>
    <w:p w:rsidR="00BF7C26" w:rsidRDefault="00BF7C26" w:rsidP="00744EE5">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 параметром суверенність території </w:t>
      </w:r>
      <w:r w:rsidR="00DD34C1">
        <w:rPr>
          <w:rFonts w:ascii="Times New Roman" w:hAnsi="Times New Roman" w:cs="Times New Roman"/>
          <w:sz w:val="28"/>
          <w:szCs w:val="28"/>
        </w:rPr>
        <w:t>28,5</w:t>
      </w:r>
      <w:r>
        <w:rPr>
          <w:rFonts w:ascii="Times New Roman" w:hAnsi="Times New Roman" w:cs="Times New Roman"/>
          <w:sz w:val="28"/>
          <w:szCs w:val="28"/>
        </w:rPr>
        <w:t xml:space="preserve">% характеризуються високим рівнем, </w:t>
      </w:r>
      <w:r w:rsidR="00DD34C1">
        <w:rPr>
          <w:rFonts w:ascii="Times New Roman" w:hAnsi="Times New Roman" w:cs="Times New Roman"/>
          <w:sz w:val="28"/>
          <w:szCs w:val="28"/>
        </w:rPr>
        <w:t>37</w:t>
      </w:r>
      <w:r>
        <w:rPr>
          <w:rFonts w:ascii="Times New Roman" w:hAnsi="Times New Roman" w:cs="Times New Roman"/>
          <w:sz w:val="28"/>
          <w:szCs w:val="28"/>
        </w:rPr>
        <w:t xml:space="preserve">% - середнім і </w:t>
      </w:r>
      <w:r w:rsidR="00DD34C1">
        <w:rPr>
          <w:rFonts w:ascii="Times New Roman" w:hAnsi="Times New Roman" w:cs="Times New Roman"/>
          <w:sz w:val="28"/>
          <w:szCs w:val="28"/>
        </w:rPr>
        <w:t>34,</w:t>
      </w:r>
      <w:r>
        <w:rPr>
          <w:rFonts w:ascii="Times New Roman" w:hAnsi="Times New Roman" w:cs="Times New Roman"/>
          <w:sz w:val="28"/>
          <w:szCs w:val="28"/>
        </w:rPr>
        <w:t>5% низьким.</w:t>
      </w:r>
    </w:p>
    <w:p w:rsidR="00BF7C26" w:rsidRDefault="00BF7C26" w:rsidP="00744EE5">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 шкалою суверенність речей </w:t>
      </w:r>
      <w:r w:rsidR="00DD34C1">
        <w:rPr>
          <w:rFonts w:ascii="Times New Roman" w:hAnsi="Times New Roman" w:cs="Times New Roman"/>
          <w:sz w:val="28"/>
          <w:szCs w:val="28"/>
        </w:rPr>
        <w:t>46</w:t>
      </w:r>
      <w:r>
        <w:rPr>
          <w:rFonts w:ascii="Times New Roman" w:hAnsi="Times New Roman" w:cs="Times New Roman"/>
          <w:sz w:val="28"/>
          <w:szCs w:val="28"/>
        </w:rPr>
        <w:t xml:space="preserve">% опитуваних відзначаються високим рівнем, </w:t>
      </w:r>
      <w:r w:rsidR="00DD34C1">
        <w:rPr>
          <w:rFonts w:ascii="Times New Roman" w:hAnsi="Times New Roman" w:cs="Times New Roman"/>
          <w:sz w:val="28"/>
          <w:szCs w:val="28"/>
        </w:rPr>
        <w:t>3</w:t>
      </w:r>
      <w:r w:rsidR="00B94DC1">
        <w:rPr>
          <w:rFonts w:ascii="Times New Roman" w:hAnsi="Times New Roman" w:cs="Times New Roman"/>
          <w:sz w:val="28"/>
          <w:szCs w:val="28"/>
        </w:rPr>
        <w:t>4</w:t>
      </w:r>
      <w:r>
        <w:rPr>
          <w:rFonts w:ascii="Times New Roman" w:hAnsi="Times New Roman" w:cs="Times New Roman"/>
          <w:sz w:val="28"/>
          <w:szCs w:val="28"/>
        </w:rPr>
        <w:t xml:space="preserve">% середнім і </w:t>
      </w:r>
      <w:r w:rsidR="00DD34C1">
        <w:rPr>
          <w:rFonts w:ascii="Times New Roman" w:hAnsi="Times New Roman" w:cs="Times New Roman"/>
          <w:sz w:val="28"/>
          <w:szCs w:val="28"/>
        </w:rPr>
        <w:t>3</w:t>
      </w:r>
      <w:r w:rsidR="00B94DC1">
        <w:rPr>
          <w:rFonts w:ascii="Times New Roman" w:hAnsi="Times New Roman" w:cs="Times New Roman"/>
          <w:sz w:val="28"/>
          <w:szCs w:val="28"/>
        </w:rPr>
        <w:t>0</w:t>
      </w:r>
      <w:r>
        <w:rPr>
          <w:rFonts w:ascii="Times New Roman" w:hAnsi="Times New Roman" w:cs="Times New Roman"/>
          <w:sz w:val="28"/>
          <w:szCs w:val="28"/>
        </w:rPr>
        <w:t>% - низьким.</w:t>
      </w:r>
    </w:p>
    <w:p w:rsidR="00BF7C26" w:rsidRDefault="00BF7C26" w:rsidP="00744EE5">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 показником суверенність соціальних зв’язків </w:t>
      </w:r>
      <w:r w:rsidR="00DD34C1">
        <w:rPr>
          <w:rFonts w:ascii="Times New Roman" w:hAnsi="Times New Roman" w:cs="Times New Roman"/>
          <w:sz w:val="28"/>
          <w:szCs w:val="28"/>
        </w:rPr>
        <w:t>20</w:t>
      </w:r>
      <w:r>
        <w:rPr>
          <w:rFonts w:ascii="Times New Roman" w:hAnsi="Times New Roman" w:cs="Times New Roman"/>
          <w:sz w:val="28"/>
          <w:szCs w:val="28"/>
        </w:rPr>
        <w:t xml:space="preserve">% респондентів </w:t>
      </w:r>
      <w:r w:rsidR="00DD34C1">
        <w:rPr>
          <w:rFonts w:ascii="Times New Roman" w:hAnsi="Times New Roman" w:cs="Times New Roman"/>
          <w:sz w:val="28"/>
          <w:szCs w:val="28"/>
        </w:rPr>
        <w:t xml:space="preserve">жіночої </w:t>
      </w:r>
      <w:r>
        <w:rPr>
          <w:rFonts w:ascii="Times New Roman" w:hAnsi="Times New Roman" w:cs="Times New Roman"/>
          <w:sz w:val="28"/>
          <w:szCs w:val="28"/>
        </w:rPr>
        <w:t xml:space="preserve">статі характеризується високим рівнем, </w:t>
      </w:r>
      <w:r w:rsidR="00DD34C1">
        <w:rPr>
          <w:rFonts w:ascii="Times New Roman" w:hAnsi="Times New Roman" w:cs="Times New Roman"/>
          <w:sz w:val="28"/>
          <w:szCs w:val="28"/>
        </w:rPr>
        <w:t>49</w:t>
      </w:r>
      <w:r>
        <w:rPr>
          <w:rFonts w:ascii="Times New Roman" w:hAnsi="Times New Roman" w:cs="Times New Roman"/>
          <w:sz w:val="28"/>
          <w:szCs w:val="28"/>
        </w:rPr>
        <w:t>% середнім і 31% низьким.</w:t>
      </w:r>
    </w:p>
    <w:p w:rsidR="00BF7C26" w:rsidRDefault="00BF7C26" w:rsidP="00744EE5">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 параметром суверенність (часових) звичок </w:t>
      </w:r>
      <w:r w:rsidR="00DD34C1">
        <w:rPr>
          <w:rFonts w:ascii="Times New Roman" w:hAnsi="Times New Roman" w:cs="Times New Roman"/>
          <w:sz w:val="28"/>
          <w:szCs w:val="28"/>
        </w:rPr>
        <w:t>25,5</w:t>
      </w:r>
      <w:r>
        <w:rPr>
          <w:rFonts w:ascii="Times New Roman" w:hAnsi="Times New Roman" w:cs="Times New Roman"/>
          <w:sz w:val="28"/>
          <w:szCs w:val="28"/>
        </w:rPr>
        <w:t>% опитаних демонструють високий рівень, 4</w:t>
      </w:r>
      <w:r w:rsidR="00DD34C1">
        <w:rPr>
          <w:rFonts w:ascii="Times New Roman" w:hAnsi="Times New Roman" w:cs="Times New Roman"/>
          <w:sz w:val="28"/>
          <w:szCs w:val="28"/>
        </w:rPr>
        <w:t>9</w:t>
      </w:r>
      <w:r>
        <w:rPr>
          <w:rFonts w:ascii="Times New Roman" w:hAnsi="Times New Roman" w:cs="Times New Roman"/>
          <w:sz w:val="28"/>
          <w:szCs w:val="28"/>
        </w:rPr>
        <w:t xml:space="preserve">% середній і </w:t>
      </w:r>
      <w:r w:rsidR="00DD34C1">
        <w:rPr>
          <w:rFonts w:ascii="Times New Roman" w:hAnsi="Times New Roman" w:cs="Times New Roman"/>
          <w:sz w:val="28"/>
          <w:szCs w:val="28"/>
        </w:rPr>
        <w:t>25,5</w:t>
      </w:r>
      <w:r>
        <w:rPr>
          <w:rFonts w:ascii="Times New Roman" w:hAnsi="Times New Roman" w:cs="Times New Roman"/>
          <w:sz w:val="28"/>
          <w:szCs w:val="28"/>
        </w:rPr>
        <w:t>% низький.</w:t>
      </w:r>
    </w:p>
    <w:p w:rsidR="00BF7C26" w:rsidRDefault="00BF7C26" w:rsidP="00744EE5">
      <w:pPr>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За шкалою суверенність цінностей (смаків) 4</w:t>
      </w:r>
      <w:r w:rsidR="00DD34C1">
        <w:rPr>
          <w:rFonts w:ascii="Times New Roman" w:hAnsi="Times New Roman" w:cs="Times New Roman"/>
          <w:sz w:val="28"/>
          <w:szCs w:val="28"/>
        </w:rPr>
        <w:t>9</w:t>
      </w:r>
      <w:r>
        <w:rPr>
          <w:rFonts w:ascii="Times New Roman" w:hAnsi="Times New Roman" w:cs="Times New Roman"/>
          <w:sz w:val="28"/>
          <w:szCs w:val="28"/>
        </w:rPr>
        <w:t xml:space="preserve">% </w:t>
      </w:r>
      <w:r w:rsidR="00DD34C1">
        <w:rPr>
          <w:rFonts w:ascii="Times New Roman" w:hAnsi="Times New Roman" w:cs="Times New Roman"/>
          <w:sz w:val="28"/>
          <w:szCs w:val="28"/>
        </w:rPr>
        <w:t>дівчат</w:t>
      </w:r>
      <w:r>
        <w:rPr>
          <w:rFonts w:ascii="Times New Roman" w:hAnsi="Times New Roman" w:cs="Times New Roman"/>
          <w:sz w:val="28"/>
          <w:szCs w:val="28"/>
        </w:rPr>
        <w:t xml:space="preserve"> відзначаються високим рівнем і </w:t>
      </w:r>
      <w:r w:rsidR="00DD34C1">
        <w:rPr>
          <w:rFonts w:ascii="Times New Roman" w:hAnsi="Times New Roman" w:cs="Times New Roman"/>
          <w:sz w:val="28"/>
          <w:szCs w:val="28"/>
        </w:rPr>
        <w:t>28,5</w:t>
      </w:r>
      <w:r>
        <w:rPr>
          <w:rFonts w:ascii="Times New Roman" w:hAnsi="Times New Roman" w:cs="Times New Roman"/>
          <w:sz w:val="28"/>
          <w:szCs w:val="28"/>
        </w:rPr>
        <w:t>% - середнім</w:t>
      </w:r>
      <w:r w:rsidR="00DD34C1">
        <w:rPr>
          <w:rFonts w:ascii="Times New Roman" w:hAnsi="Times New Roman" w:cs="Times New Roman"/>
          <w:sz w:val="28"/>
          <w:szCs w:val="28"/>
        </w:rPr>
        <w:t xml:space="preserve"> і 22,5% - низьким.</w:t>
      </w:r>
    </w:p>
    <w:p w:rsidR="00BF7C26" w:rsidRDefault="00BF7C26" w:rsidP="00744EE5">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Загальний показник суверенності психологічного простору розподілився так: </w:t>
      </w:r>
      <w:r w:rsidR="00DD34C1">
        <w:rPr>
          <w:rFonts w:ascii="Times New Roman" w:hAnsi="Times New Roman" w:cs="Times New Roman"/>
          <w:sz w:val="28"/>
          <w:szCs w:val="28"/>
        </w:rPr>
        <w:t>37</w:t>
      </w:r>
      <w:r>
        <w:rPr>
          <w:rFonts w:ascii="Times New Roman" w:hAnsi="Times New Roman" w:cs="Times New Roman"/>
          <w:sz w:val="28"/>
          <w:szCs w:val="28"/>
        </w:rPr>
        <w:t xml:space="preserve">% опитуваних </w:t>
      </w:r>
      <w:r w:rsidR="00DD34C1">
        <w:rPr>
          <w:rFonts w:ascii="Times New Roman" w:hAnsi="Times New Roman" w:cs="Times New Roman"/>
          <w:sz w:val="28"/>
          <w:szCs w:val="28"/>
        </w:rPr>
        <w:t xml:space="preserve">жіночої </w:t>
      </w:r>
      <w:r>
        <w:rPr>
          <w:rFonts w:ascii="Times New Roman" w:hAnsi="Times New Roman" w:cs="Times New Roman"/>
          <w:sz w:val="28"/>
          <w:szCs w:val="28"/>
        </w:rPr>
        <w:t xml:space="preserve">статі демонструють високий рівень, </w:t>
      </w:r>
      <w:r w:rsidR="00DD34C1">
        <w:rPr>
          <w:rFonts w:ascii="Times New Roman" w:hAnsi="Times New Roman" w:cs="Times New Roman"/>
          <w:sz w:val="28"/>
          <w:szCs w:val="28"/>
        </w:rPr>
        <w:t>34</w:t>
      </w:r>
      <w:r>
        <w:rPr>
          <w:rFonts w:ascii="Times New Roman" w:hAnsi="Times New Roman" w:cs="Times New Roman"/>
          <w:sz w:val="28"/>
          <w:szCs w:val="28"/>
        </w:rPr>
        <w:t xml:space="preserve">% середній і </w:t>
      </w:r>
      <w:r w:rsidR="00DD34C1">
        <w:rPr>
          <w:rFonts w:ascii="Times New Roman" w:hAnsi="Times New Roman" w:cs="Times New Roman"/>
          <w:sz w:val="28"/>
          <w:szCs w:val="28"/>
        </w:rPr>
        <w:t>28</w:t>
      </w:r>
      <w:r>
        <w:rPr>
          <w:rFonts w:ascii="Times New Roman" w:hAnsi="Times New Roman" w:cs="Times New Roman"/>
          <w:sz w:val="28"/>
          <w:szCs w:val="28"/>
        </w:rPr>
        <w:t>% низький рівень психологічної суверенності.</w:t>
      </w:r>
    </w:p>
    <w:p w:rsidR="00BF7C26" w:rsidRDefault="00BF7C26" w:rsidP="00744EE5">
      <w:pPr>
        <w:ind w:firstLine="709"/>
        <w:contextualSpacing/>
        <w:rPr>
          <w:rFonts w:ascii="Times New Roman" w:hAnsi="Times New Roman" w:cs="Times New Roman"/>
          <w:sz w:val="28"/>
          <w:szCs w:val="28"/>
        </w:rPr>
      </w:pPr>
      <w:r>
        <w:rPr>
          <w:rFonts w:ascii="Times New Roman" w:hAnsi="Times New Roman" w:cs="Times New Roman"/>
          <w:sz w:val="28"/>
          <w:szCs w:val="28"/>
        </w:rPr>
        <w:t>Представимо описане у таблиці.</w:t>
      </w:r>
    </w:p>
    <w:p w:rsidR="00BF630E" w:rsidRPr="000F7AB8" w:rsidRDefault="00BF630E" w:rsidP="00164632">
      <w:pPr>
        <w:ind w:firstLine="709"/>
        <w:contextualSpacing/>
        <w:jc w:val="right"/>
        <w:rPr>
          <w:rFonts w:ascii="Times New Roman" w:hAnsi="Times New Roman" w:cs="Times New Roman"/>
          <w:b/>
          <w:bCs/>
          <w:sz w:val="28"/>
          <w:szCs w:val="28"/>
        </w:rPr>
      </w:pPr>
      <w:r w:rsidRPr="000F7AB8">
        <w:rPr>
          <w:rFonts w:ascii="Times New Roman" w:hAnsi="Times New Roman" w:cs="Times New Roman"/>
          <w:b/>
          <w:bCs/>
          <w:sz w:val="28"/>
          <w:szCs w:val="28"/>
        </w:rPr>
        <w:t xml:space="preserve">Таблиця </w:t>
      </w:r>
      <w:r w:rsidR="002C5383" w:rsidRPr="000F7AB8">
        <w:rPr>
          <w:rFonts w:ascii="Times New Roman" w:hAnsi="Times New Roman" w:cs="Times New Roman"/>
          <w:b/>
          <w:bCs/>
          <w:sz w:val="28"/>
          <w:szCs w:val="28"/>
        </w:rPr>
        <w:t>3.</w:t>
      </w:r>
      <w:r w:rsidRPr="000F7AB8">
        <w:rPr>
          <w:rFonts w:ascii="Times New Roman" w:hAnsi="Times New Roman" w:cs="Times New Roman"/>
          <w:b/>
          <w:bCs/>
          <w:sz w:val="28"/>
          <w:szCs w:val="28"/>
        </w:rPr>
        <w:t>2</w:t>
      </w:r>
    </w:p>
    <w:p w:rsidR="008F0D44" w:rsidRPr="008F0D44" w:rsidRDefault="008F0D44" w:rsidP="008F0D44">
      <w:pPr>
        <w:ind w:firstLine="709"/>
        <w:contextualSpacing/>
        <w:jc w:val="center"/>
        <w:rPr>
          <w:rFonts w:ascii="Times New Roman" w:hAnsi="Times New Roman" w:cs="Times New Roman"/>
          <w:b/>
          <w:bCs/>
          <w:sz w:val="28"/>
          <w:szCs w:val="28"/>
        </w:rPr>
      </w:pPr>
      <w:r w:rsidRPr="008F0D44">
        <w:rPr>
          <w:rFonts w:ascii="Times New Roman" w:hAnsi="Times New Roman" w:cs="Times New Roman"/>
          <w:b/>
          <w:bCs/>
          <w:sz w:val="28"/>
          <w:szCs w:val="28"/>
        </w:rPr>
        <w:t xml:space="preserve">Показники параметрів суверенності психологічного простору </w:t>
      </w:r>
      <w:r>
        <w:rPr>
          <w:rFonts w:ascii="Times New Roman" w:hAnsi="Times New Roman" w:cs="Times New Roman"/>
          <w:b/>
          <w:bCs/>
          <w:sz w:val="28"/>
          <w:szCs w:val="28"/>
        </w:rPr>
        <w:t xml:space="preserve">опитуваних жіночої статі </w:t>
      </w:r>
      <w:r w:rsidRPr="008F0D44">
        <w:rPr>
          <w:rFonts w:ascii="Times New Roman" w:hAnsi="Times New Roman" w:cs="Times New Roman"/>
          <w:b/>
          <w:bCs/>
          <w:sz w:val="28"/>
          <w:szCs w:val="28"/>
        </w:rPr>
        <w:t>у відсотках</w:t>
      </w:r>
    </w:p>
    <w:tbl>
      <w:tblPr>
        <w:tblStyle w:val="a6"/>
        <w:tblW w:w="0" w:type="auto"/>
        <w:jc w:val="center"/>
        <w:tblLayout w:type="fixed"/>
        <w:tblLook w:val="04A0"/>
      </w:tblPr>
      <w:tblGrid>
        <w:gridCol w:w="1413"/>
        <w:gridCol w:w="923"/>
        <w:gridCol w:w="1168"/>
        <w:gridCol w:w="1027"/>
        <w:gridCol w:w="1309"/>
        <w:gridCol w:w="1168"/>
        <w:gridCol w:w="1168"/>
        <w:gridCol w:w="1169"/>
      </w:tblGrid>
      <w:tr w:rsidR="007142F8" w:rsidRPr="00B43ACE" w:rsidTr="007142F8">
        <w:trPr>
          <w:jc w:val="center"/>
        </w:trPr>
        <w:tc>
          <w:tcPr>
            <w:tcW w:w="1413" w:type="dxa"/>
          </w:tcPr>
          <w:p w:rsidR="007142F8" w:rsidRDefault="007142F8" w:rsidP="00325001">
            <w:pPr>
              <w:spacing w:after="100"/>
              <w:ind w:left="0"/>
              <w:contextualSpacing/>
              <w:jc w:val="center"/>
              <w:rPr>
                <w:rFonts w:ascii="Times New Roman" w:hAnsi="Times New Roman" w:cs="Times New Roman"/>
                <w:sz w:val="24"/>
                <w:szCs w:val="24"/>
              </w:rPr>
            </w:pPr>
          </w:p>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Р</w:t>
            </w:r>
            <w:r w:rsidRPr="00B43ACE">
              <w:rPr>
                <w:rFonts w:ascii="Times New Roman" w:hAnsi="Times New Roman" w:cs="Times New Roman"/>
                <w:sz w:val="24"/>
                <w:szCs w:val="24"/>
              </w:rPr>
              <w:t>івень</w:t>
            </w:r>
          </w:p>
        </w:tc>
        <w:tc>
          <w:tcPr>
            <w:tcW w:w="923" w:type="dxa"/>
          </w:tcPr>
          <w:p w:rsidR="007142F8" w:rsidRDefault="007142F8" w:rsidP="00325001">
            <w:pPr>
              <w:spacing w:after="100"/>
              <w:ind w:left="0"/>
              <w:contextualSpacing/>
              <w:jc w:val="center"/>
              <w:rPr>
                <w:rFonts w:ascii="Times New Roman" w:hAnsi="Times New Roman" w:cs="Times New Roman"/>
                <w:sz w:val="24"/>
                <w:szCs w:val="24"/>
              </w:rPr>
            </w:pPr>
          </w:p>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Тіло</w:t>
            </w:r>
          </w:p>
        </w:tc>
        <w:tc>
          <w:tcPr>
            <w:tcW w:w="1168" w:type="dxa"/>
          </w:tcPr>
          <w:p w:rsidR="007142F8" w:rsidRPr="00B43ACE" w:rsidRDefault="007142F8" w:rsidP="00325001">
            <w:pPr>
              <w:spacing w:after="100"/>
              <w:ind w:firstLine="709"/>
              <w:contextualSpacing/>
              <w:jc w:val="center"/>
              <w:rPr>
                <w:rFonts w:ascii="Times New Roman" w:hAnsi="Times New Roman" w:cs="Times New Roman"/>
                <w:sz w:val="24"/>
                <w:szCs w:val="24"/>
              </w:rPr>
            </w:pPr>
            <w:r w:rsidRPr="00B43ACE">
              <w:rPr>
                <w:rFonts w:ascii="Times New Roman" w:hAnsi="Times New Roman" w:cs="Times New Roman"/>
                <w:sz w:val="24"/>
                <w:szCs w:val="24"/>
              </w:rPr>
              <w:t>Т</w:t>
            </w:r>
            <w:r>
              <w:rPr>
                <w:rFonts w:ascii="Times New Roman" w:hAnsi="Times New Roman" w:cs="Times New Roman"/>
                <w:sz w:val="24"/>
                <w:szCs w:val="24"/>
              </w:rPr>
              <w:t>Т</w:t>
            </w:r>
            <w:r w:rsidRPr="00B43ACE">
              <w:rPr>
                <w:rFonts w:ascii="Times New Roman" w:hAnsi="Times New Roman" w:cs="Times New Roman"/>
                <w:sz w:val="24"/>
                <w:szCs w:val="24"/>
              </w:rPr>
              <w:t>ер</w:t>
            </w:r>
            <w:r>
              <w:rPr>
                <w:rFonts w:ascii="Times New Roman" w:hAnsi="Times New Roman" w:cs="Times New Roman"/>
                <w:sz w:val="24"/>
                <w:szCs w:val="24"/>
              </w:rPr>
              <w:t>.</w:t>
            </w:r>
          </w:p>
        </w:tc>
        <w:tc>
          <w:tcPr>
            <w:tcW w:w="1027" w:type="dxa"/>
          </w:tcPr>
          <w:p w:rsidR="007142F8" w:rsidRDefault="007142F8" w:rsidP="007142F8">
            <w:pPr>
              <w:spacing w:after="100"/>
              <w:ind w:left="0"/>
              <w:contextualSpacing/>
              <w:rPr>
                <w:rFonts w:ascii="Times New Roman" w:hAnsi="Times New Roman" w:cs="Times New Roman"/>
                <w:sz w:val="24"/>
                <w:szCs w:val="24"/>
              </w:rPr>
            </w:pPr>
          </w:p>
          <w:p w:rsidR="007142F8" w:rsidRPr="00B43ACE" w:rsidRDefault="007142F8" w:rsidP="007142F8">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Речі</w:t>
            </w:r>
          </w:p>
        </w:tc>
        <w:tc>
          <w:tcPr>
            <w:tcW w:w="1309" w:type="dxa"/>
          </w:tcPr>
          <w:p w:rsidR="007142F8" w:rsidRDefault="007142F8" w:rsidP="00325001">
            <w:pPr>
              <w:spacing w:after="100"/>
              <w:ind w:left="0"/>
              <w:contextualSpacing/>
              <w:jc w:val="center"/>
              <w:rPr>
                <w:rFonts w:ascii="Times New Roman" w:hAnsi="Times New Roman" w:cs="Times New Roman"/>
                <w:sz w:val="24"/>
                <w:szCs w:val="24"/>
              </w:rPr>
            </w:pPr>
          </w:p>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Звички</w:t>
            </w:r>
          </w:p>
        </w:tc>
        <w:tc>
          <w:tcPr>
            <w:tcW w:w="1168" w:type="dxa"/>
          </w:tcPr>
          <w:p w:rsidR="007142F8" w:rsidRDefault="007142F8" w:rsidP="00325001">
            <w:pPr>
              <w:spacing w:after="100"/>
              <w:ind w:left="0"/>
              <w:contextualSpacing/>
              <w:jc w:val="center"/>
              <w:rPr>
                <w:rFonts w:ascii="Times New Roman" w:hAnsi="Times New Roman" w:cs="Times New Roman"/>
                <w:sz w:val="24"/>
                <w:szCs w:val="24"/>
              </w:rPr>
            </w:pPr>
          </w:p>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Зв’язки</w:t>
            </w:r>
          </w:p>
        </w:tc>
        <w:tc>
          <w:tcPr>
            <w:tcW w:w="1168" w:type="dxa"/>
          </w:tcPr>
          <w:p w:rsidR="007142F8" w:rsidRDefault="007142F8" w:rsidP="00325001">
            <w:pPr>
              <w:spacing w:after="100"/>
              <w:ind w:left="0"/>
              <w:contextualSpacing/>
              <w:jc w:val="center"/>
              <w:rPr>
                <w:rFonts w:ascii="Times New Roman" w:hAnsi="Times New Roman" w:cs="Times New Roman"/>
                <w:sz w:val="24"/>
                <w:szCs w:val="24"/>
              </w:rPr>
            </w:pPr>
          </w:p>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Цін.</w:t>
            </w:r>
          </w:p>
        </w:tc>
        <w:tc>
          <w:tcPr>
            <w:tcW w:w="1169" w:type="dxa"/>
          </w:tcPr>
          <w:p w:rsidR="007142F8" w:rsidRDefault="007142F8" w:rsidP="00325001">
            <w:pPr>
              <w:spacing w:after="100"/>
              <w:ind w:left="0"/>
              <w:contextualSpacing/>
              <w:jc w:val="center"/>
              <w:rPr>
                <w:rFonts w:ascii="Times New Roman" w:hAnsi="Times New Roman" w:cs="Times New Roman"/>
                <w:sz w:val="24"/>
                <w:szCs w:val="24"/>
              </w:rPr>
            </w:pPr>
          </w:p>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СПП</w:t>
            </w:r>
            <w:r w:rsidRPr="00B43ACE">
              <w:rPr>
                <w:rFonts w:ascii="Times New Roman" w:hAnsi="Times New Roman" w:cs="Times New Roman"/>
                <w:sz w:val="24"/>
                <w:szCs w:val="24"/>
              </w:rPr>
              <w:t xml:space="preserve"> (заг.)</w:t>
            </w:r>
          </w:p>
        </w:tc>
      </w:tr>
      <w:tr w:rsidR="007142F8" w:rsidRPr="00B43ACE" w:rsidTr="007142F8">
        <w:trPr>
          <w:jc w:val="center"/>
        </w:trPr>
        <w:tc>
          <w:tcPr>
            <w:tcW w:w="1413"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В</w:t>
            </w:r>
            <w:r w:rsidRPr="00B43ACE">
              <w:rPr>
                <w:rFonts w:ascii="Times New Roman" w:hAnsi="Times New Roman" w:cs="Times New Roman"/>
                <w:sz w:val="24"/>
                <w:szCs w:val="24"/>
              </w:rPr>
              <w:t>исокий</w:t>
            </w:r>
          </w:p>
        </w:tc>
        <w:tc>
          <w:tcPr>
            <w:tcW w:w="923"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2</w:t>
            </w:r>
            <w:r w:rsidRPr="00B43ACE">
              <w:rPr>
                <w:rFonts w:ascii="Times New Roman" w:hAnsi="Times New Roman" w:cs="Times New Roman"/>
                <w:sz w:val="24"/>
                <w:szCs w:val="24"/>
              </w:rPr>
              <w:t>8,5%</w:t>
            </w:r>
          </w:p>
        </w:tc>
        <w:tc>
          <w:tcPr>
            <w:tcW w:w="1168"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2</w:t>
            </w:r>
            <w:r w:rsidRPr="00B43ACE">
              <w:rPr>
                <w:rFonts w:ascii="Times New Roman" w:hAnsi="Times New Roman" w:cs="Times New Roman"/>
                <w:sz w:val="24"/>
                <w:szCs w:val="24"/>
              </w:rPr>
              <w:t>8,5%</w:t>
            </w:r>
          </w:p>
        </w:tc>
        <w:tc>
          <w:tcPr>
            <w:tcW w:w="1027"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4</w:t>
            </w:r>
            <w:r w:rsidRPr="00B43ACE">
              <w:rPr>
                <w:rFonts w:ascii="Times New Roman" w:hAnsi="Times New Roman" w:cs="Times New Roman"/>
                <w:sz w:val="24"/>
                <w:szCs w:val="24"/>
              </w:rPr>
              <w:t>6%</w:t>
            </w:r>
          </w:p>
        </w:tc>
        <w:tc>
          <w:tcPr>
            <w:tcW w:w="1309"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2</w:t>
            </w:r>
            <w:r w:rsidRPr="00B43ACE">
              <w:rPr>
                <w:rFonts w:ascii="Times New Roman" w:hAnsi="Times New Roman" w:cs="Times New Roman"/>
                <w:sz w:val="24"/>
                <w:szCs w:val="24"/>
              </w:rPr>
              <w:t>5,5%</w:t>
            </w:r>
          </w:p>
        </w:tc>
        <w:tc>
          <w:tcPr>
            <w:tcW w:w="1168"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2</w:t>
            </w:r>
            <w:r w:rsidRPr="00B43ACE">
              <w:rPr>
                <w:rFonts w:ascii="Times New Roman" w:hAnsi="Times New Roman" w:cs="Times New Roman"/>
                <w:sz w:val="24"/>
                <w:szCs w:val="24"/>
              </w:rPr>
              <w:t>0%</w:t>
            </w:r>
          </w:p>
        </w:tc>
        <w:tc>
          <w:tcPr>
            <w:tcW w:w="1168"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4</w:t>
            </w:r>
            <w:r w:rsidRPr="00B43ACE">
              <w:rPr>
                <w:rFonts w:ascii="Times New Roman" w:hAnsi="Times New Roman" w:cs="Times New Roman"/>
                <w:sz w:val="24"/>
                <w:szCs w:val="24"/>
              </w:rPr>
              <w:t>9%</w:t>
            </w:r>
          </w:p>
        </w:tc>
        <w:tc>
          <w:tcPr>
            <w:tcW w:w="1169"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3</w:t>
            </w:r>
            <w:r w:rsidRPr="00B43ACE">
              <w:rPr>
                <w:rFonts w:ascii="Times New Roman" w:hAnsi="Times New Roman" w:cs="Times New Roman"/>
                <w:sz w:val="24"/>
                <w:szCs w:val="24"/>
              </w:rPr>
              <w:t>7%</w:t>
            </w:r>
          </w:p>
        </w:tc>
      </w:tr>
      <w:tr w:rsidR="007142F8" w:rsidRPr="00B43ACE" w:rsidTr="007142F8">
        <w:trPr>
          <w:jc w:val="center"/>
        </w:trPr>
        <w:tc>
          <w:tcPr>
            <w:tcW w:w="1413"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С</w:t>
            </w:r>
            <w:r w:rsidRPr="00B43ACE">
              <w:rPr>
                <w:rFonts w:ascii="Times New Roman" w:hAnsi="Times New Roman" w:cs="Times New Roman"/>
                <w:sz w:val="24"/>
                <w:szCs w:val="24"/>
              </w:rPr>
              <w:t>ередній</w:t>
            </w:r>
          </w:p>
        </w:tc>
        <w:tc>
          <w:tcPr>
            <w:tcW w:w="923"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2</w:t>
            </w:r>
            <w:r w:rsidRPr="00B43ACE">
              <w:rPr>
                <w:rFonts w:ascii="Times New Roman" w:hAnsi="Times New Roman" w:cs="Times New Roman"/>
                <w:sz w:val="24"/>
                <w:szCs w:val="24"/>
              </w:rPr>
              <w:t>5,5%</w:t>
            </w:r>
          </w:p>
        </w:tc>
        <w:tc>
          <w:tcPr>
            <w:tcW w:w="1168"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3</w:t>
            </w:r>
            <w:r w:rsidRPr="00B43ACE">
              <w:rPr>
                <w:rFonts w:ascii="Times New Roman" w:hAnsi="Times New Roman" w:cs="Times New Roman"/>
                <w:sz w:val="24"/>
                <w:szCs w:val="24"/>
              </w:rPr>
              <w:t>7%</w:t>
            </w:r>
          </w:p>
        </w:tc>
        <w:tc>
          <w:tcPr>
            <w:tcW w:w="1027"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3</w:t>
            </w:r>
            <w:r w:rsidRPr="00B43ACE">
              <w:rPr>
                <w:rFonts w:ascii="Times New Roman" w:hAnsi="Times New Roman" w:cs="Times New Roman"/>
                <w:sz w:val="24"/>
                <w:szCs w:val="24"/>
              </w:rPr>
              <w:t>4%</w:t>
            </w:r>
          </w:p>
        </w:tc>
        <w:tc>
          <w:tcPr>
            <w:tcW w:w="1309"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4</w:t>
            </w:r>
            <w:r w:rsidRPr="00B43ACE">
              <w:rPr>
                <w:rFonts w:ascii="Times New Roman" w:hAnsi="Times New Roman" w:cs="Times New Roman"/>
                <w:sz w:val="24"/>
                <w:szCs w:val="24"/>
              </w:rPr>
              <w:t>9%</w:t>
            </w:r>
          </w:p>
        </w:tc>
        <w:tc>
          <w:tcPr>
            <w:tcW w:w="1168"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4</w:t>
            </w:r>
            <w:r w:rsidRPr="00B43ACE">
              <w:rPr>
                <w:rFonts w:ascii="Times New Roman" w:hAnsi="Times New Roman" w:cs="Times New Roman"/>
                <w:sz w:val="24"/>
                <w:szCs w:val="24"/>
              </w:rPr>
              <w:t>9%</w:t>
            </w:r>
          </w:p>
        </w:tc>
        <w:tc>
          <w:tcPr>
            <w:tcW w:w="1168"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2</w:t>
            </w:r>
            <w:r w:rsidRPr="00B43ACE">
              <w:rPr>
                <w:rFonts w:ascii="Times New Roman" w:hAnsi="Times New Roman" w:cs="Times New Roman"/>
                <w:sz w:val="24"/>
                <w:szCs w:val="24"/>
              </w:rPr>
              <w:t>8,5%</w:t>
            </w:r>
          </w:p>
        </w:tc>
        <w:tc>
          <w:tcPr>
            <w:tcW w:w="1169"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3</w:t>
            </w:r>
            <w:r w:rsidRPr="00B43ACE">
              <w:rPr>
                <w:rFonts w:ascii="Times New Roman" w:hAnsi="Times New Roman" w:cs="Times New Roman"/>
                <w:sz w:val="24"/>
                <w:szCs w:val="24"/>
              </w:rPr>
              <w:t>4,5%</w:t>
            </w:r>
          </w:p>
        </w:tc>
      </w:tr>
      <w:tr w:rsidR="007142F8" w:rsidRPr="00B43ACE" w:rsidTr="007142F8">
        <w:trPr>
          <w:jc w:val="center"/>
        </w:trPr>
        <w:tc>
          <w:tcPr>
            <w:tcW w:w="1413"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Н</w:t>
            </w:r>
            <w:r w:rsidRPr="00B43ACE">
              <w:rPr>
                <w:rFonts w:ascii="Times New Roman" w:hAnsi="Times New Roman" w:cs="Times New Roman"/>
                <w:sz w:val="24"/>
                <w:szCs w:val="24"/>
              </w:rPr>
              <w:t>изький</w:t>
            </w:r>
          </w:p>
        </w:tc>
        <w:tc>
          <w:tcPr>
            <w:tcW w:w="923"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4</w:t>
            </w:r>
            <w:r w:rsidRPr="00B43ACE">
              <w:rPr>
                <w:rFonts w:ascii="Times New Roman" w:hAnsi="Times New Roman" w:cs="Times New Roman"/>
                <w:sz w:val="24"/>
                <w:szCs w:val="24"/>
              </w:rPr>
              <w:t>6%</w:t>
            </w:r>
          </w:p>
        </w:tc>
        <w:tc>
          <w:tcPr>
            <w:tcW w:w="1168"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3</w:t>
            </w:r>
            <w:r w:rsidRPr="00B43ACE">
              <w:rPr>
                <w:rFonts w:ascii="Times New Roman" w:hAnsi="Times New Roman" w:cs="Times New Roman"/>
                <w:sz w:val="24"/>
                <w:szCs w:val="24"/>
              </w:rPr>
              <w:t>4,5%</w:t>
            </w:r>
          </w:p>
        </w:tc>
        <w:tc>
          <w:tcPr>
            <w:tcW w:w="1027"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3</w:t>
            </w:r>
            <w:r w:rsidRPr="00B43ACE">
              <w:rPr>
                <w:rFonts w:ascii="Times New Roman" w:hAnsi="Times New Roman" w:cs="Times New Roman"/>
                <w:sz w:val="24"/>
                <w:szCs w:val="24"/>
              </w:rPr>
              <w:t>0%</w:t>
            </w:r>
          </w:p>
        </w:tc>
        <w:tc>
          <w:tcPr>
            <w:tcW w:w="1309"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2</w:t>
            </w:r>
            <w:r w:rsidRPr="00B43ACE">
              <w:rPr>
                <w:rFonts w:ascii="Times New Roman" w:hAnsi="Times New Roman" w:cs="Times New Roman"/>
                <w:sz w:val="24"/>
                <w:szCs w:val="24"/>
              </w:rPr>
              <w:t>5,5%</w:t>
            </w:r>
          </w:p>
        </w:tc>
        <w:tc>
          <w:tcPr>
            <w:tcW w:w="1168"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3</w:t>
            </w:r>
            <w:r w:rsidRPr="00B43ACE">
              <w:rPr>
                <w:rFonts w:ascii="Times New Roman" w:hAnsi="Times New Roman" w:cs="Times New Roman"/>
                <w:sz w:val="24"/>
                <w:szCs w:val="24"/>
              </w:rPr>
              <w:t>1%</w:t>
            </w:r>
          </w:p>
        </w:tc>
        <w:tc>
          <w:tcPr>
            <w:tcW w:w="1168"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2</w:t>
            </w:r>
            <w:r w:rsidRPr="00B43ACE">
              <w:rPr>
                <w:rFonts w:ascii="Times New Roman" w:hAnsi="Times New Roman" w:cs="Times New Roman"/>
                <w:sz w:val="24"/>
                <w:szCs w:val="24"/>
              </w:rPr>
              <w:t>2,5</w:t>
            </w:r>
          </w:p>
        </w:tc>
        <w:tc>
          <w:tcPr>
            <w:tcW w:w="1169" w:type="dxa"/>
          </w:tcPr>
          <w:p w:rsidR="007142F8" w:rsidRPr="00B43ACE" w:rsidRDefault="007142F8" w:rsidP="00325001">
            <w:pPr>
              <w:spacing w:after="100"/>
              <w:ind w:left="0"/>
              <w:contextualSpacing/>
              <w:jc w:val="center"/>
              <w:rPr>
                <w:rFonts w:ascii="Times New Roman" w:hAnsi="Times New Roman" w:cs="Times New Roman"/>
                <w:sz w:val="24"/>
                <w:szCs w:val="24"/>
              </w:rPr>
            </w:pPr>
            <w:r>
              <w:rPr>
                <w:rFonts w:ascii="Times New Roman" w:hAnsi="Times New Roman" w:cs="Times New Roman"/>
                <w:sz w:val="24"/>
                <w:szCs w:val="24"/>
              </w:rPr>
              <w:t>2</w:t>
            </w:r>
            <w:r w:rsidRPr="00B43ACE">
              <w:rPr>
                <w:rFonts w:ascii="Times New Roman" w:hAnsi="Times New Roman" w:cs="Times New Roman"/>
                <w:sz w:val="24"/>
                <w:szCs w:val="24"/>
              </w:rPr>
              <w:t>8,5%</w:t>
            </w:r>
          </w:p>
        </w:tc>
      </w:tr>
    </w:tbl>
    <w:p w:rsidR="00BF7C26" w:rsidRPr="00BF7C26" w:rsidRDefault="000F7AB8" w:rsidP="000F7AB8">
      <w:pPr>
        <w:ind w:left="0" w:firstLine="357"/>
        <w:contextualSpacing/>
        <w:rPr>
          <w:rFonts w:ascii="Times New Roman" w:hAnsi="Times New Roman" w:cs="Times New Roman"/>
          <w:sz w:val="24"/>
          <w:szCs w:val="24"/>
        </w:rPr>
      </w:pPr>
      <w:r>
        <w:rPr>
          <w:rFonts w:ascii="Times New Roman" w:hAnsi="Times New Roman" w:cs="Times New Roman"/>
          <w:sz w:val="24"/>
          <w:szCs w:val="24"/>
        </w:rPr>
        <w:t xml:space="preserve">Тіло – суверенність тіла; </w:t>
      </w:r>
      <w:r w:rsidRPr="00BF7C26">
        <w:rPr>
          <w:rFonts w:ascii="Times New Roman" w:hAnsi="Times New Roman" w:cs="Times New Roman"/>
          <w:sz w:val="24"/>
          <w:szCs w:val="24"/>
        </w:rPr>
        <w:t>Терит. – суверенність території;</w:t>
      </w:r>
      <w:r>
        <w:rPr>
          <w:rFonts w:ascii="Times New Roman" w:hAnsi="Times New Roman" w:cs="Times New Roman"/>
          <w:sz w:val="24"/>
          <w:szCs w:val="24"/>
        </w:rPr>
        <w:t xml:space="preserve"> </w:t>
      </w:r>
      <w:r w:rsidRPr="00BF7C26">
        <w:rPr>
          <w:rFonts w:ascii="Times New Roman" w:hAnsi="Times New Roman" w:cs="Times New Roman"/>
          <w:sz w:val="24"/>
          <w:szCs w:val="24"/>
        </w:rPr>
        <w:t>Речі – суверенність речей;</w:t>
      </w:r>
      <w:r>
        <w:rPr>
          <w:rFonts w:ascii="Times New Roman" w:hAnsi="Times New Roman" w:cs="Times New Roman"/>
          <w:sz w:val="24"/>
          <w:szCs w:val="24"/>
        </w:rPr>
        <w:t xml:space="preserve"> </w:t>
      </w:r>
      <w:r w:rsidRPr="00BF7C26">
        <w:rPr>
          <w:rFonts w:ascii="Times New Roman" w:hAnsi="Times New Roman" w:cs="Times New Roman"/>
          <w:sz w:val="24"/>
          <w:szCs w:val="24"/>
        </w:rPr>
        <w:t>Звич</w:t>
      </w:r>
      <w:r>
        <w:rPr>
          <w:rFonts w:ascii="Times New Roman" w:hAnsi="Times New Roman" w:cs="Times New Roman"/>
          <w:sz w:val="24"/>
          <w:szCs w:val="24"/>
        </w:rPr>
        <w:t>ки</w:t>
      </w:r>
      <w:r w:rsidRPr="00BF7C26">
        <w:rPr>
          <w:rFonts w:ascii="Times New Roman" w:hAnsi="Times New Roman" w:cs="Times New Roman"/>
          <w:sz w:val="24"/>
          <w:szCs w:val="24"/>
        </w:rPr>
        <w:t xml:space="preserve"> – суверенність (часових) звичок;</w:t>
      </w:r>
      <w:r>
        <w:rPr>
          <w:rFonts w:ascii="Times New Roman" w:hAnsi="Times New Roman" w:cs="Times New Roman"/>
          <w:sz w:val="24"/>
          <w:szCs w:val="24"/>
        </w:rPr>
        <w:t xml:space="preserve"> </w:t>
      </w:r>
      <w:r w:rsidRPr="00BF7C26">
        <w:rPr>
          <w:rFonts w:ascii="Times New Roman" w:hAnsi="Times New Roman" w:cs="Times New Roman"/>
          <w:sz w:val="24"/>
          <w:szCs w:val="24"/>
        </w:rPr>
        <w:t xml:space="preserve">Зв’язки – </w:t>
      </w:r>
      <w:r>
        <w:rPr>
          <w:rFonts w:ascii="Times New Roman" w:hAnsi="Times New Roman" w:cs="Times New Roman"/>
          <w:sz w:val="24"/>
          <w:szCs w:val="24"/>
        </w:rPr>
        <w:t>с</w:t>
      </w:r>
      <w:r w:rsidRPr="00BF7C26">
        <w:rPr>
          <w:rFonts w:ascii="Times New Roman" w:hAnsi="Times New Roman" w:cs="Times New Roman"/>
          <w:sz w:val="24"/>
          <w:szCs w:val="24"/>
        </w:rPr>
        <w:t>уверенність соціальних зв’язків;</w:t>
      </w:r>
      <w:r>
        <w:rPr>
          <w:rFonts w:ascii="Times New Roman" w:hAnsi="Times New Roman" w:cs="Times New Roman"/>
          <w:sz w:val="24"/>
          <w:szCs w:val="24"/>
        </w:rPr>
        <w:t xml:space="preserve"> </w:t>
      </w:r>
      <w:r w:rsidRPr="00BF7C26">
        <w:rPr>
          <w:rFonts w:ascii="Times New Roman" w:hAnsi="Times New Roman" w:cs="Times New Roman"/>
          <w:sz w:val="24"/>
          <w:szCs w:val="24"/>
        </w:rPr>
        <w:t>Цін. – суверенність цінностей;</w:t>
      </w:r>
      <w:r>
        <w:rPr>
          <w:rFonts w:ascii="Times New Roman" w:hAnsi="Times New Roman" w:cs="Times New Roman"/>
          <w:sz w:val="24"/>
          <w:szCs w:val="24"/>
        </w:rPr>
        <w:t xml:space="preserve"> </w:t>
      </w:r>
      <w:r w:rsidRPr="00BF7C26">
        <w:rPr>
          <w:rFonts w:ascii="Times New Roman" w:hAnsi="Times New Roman" w:cs="Times New Roman"/>
          <w:sz w:val="24"/>
          <w:szCs w:val="24"/>
        </w:rPr>
        <w:t>СПП (заг.) – загальний показник суверенності психологічного простору.</w:t>
      </w:r>
      <w:r w:rsidR="00DD34C1">
        <w:rPr>
          <w:rFonts w:ascii="Times New Roman" w:hAnsi="Times New Roman" w:cs="Times New Roman"/>
          <w:sz w:val="24"/>
          <w:szCs w:val="24"/>
        </w:rPr>
        <w:t xml:space="preserve">  </w:t>
      </w:r>
    </w:p>
    <w:p w:rsidR="00BF7C26" w:rsidRDefault="004D6BE1" w:rsidP="00744EE5">
      <w:pPr>
        <w:ind w:firstLine="709"/>
        <w:contextualSpacing/>
        <w:rPr>
          <w:rFonts w:ascii="Times New Roman" w:hAnsi="Times New Roman" w:cs="Times New Roman"/>
          <w:sz w:val="28"/>
          <w:szCs w:val="28"/>
        </w:rPr>
      </w:pPr>
      <w:r>
        <w:rPr>
          <w:rFonts w:ascii="Times New Roman" w:hAnsi="Times New Roman" w:cs="Times New Roman"/>
          <w:sz w:val="28"/>
          <w:szCs w:val="28"/>
        </w:rPr>
        <w:t>Серед респондентів-дівчат отримані результати можна пояснити так: як і в юнаків</w:t>
      </w:r>
      <w:r w:rsidR="003C38DF">
        <w:rPr>
          <w:rFonts w:ascii="Times New Roman" w:hAnsi="Times New Roman" w:cs="Times New Roman"/>
          <w:sz w:val="28"/>
          <w:szCs w:val="28"/>
        </w:rPr>
        <w:t xml:space="preserve">, найвищий відсоток за високим рівнем сформованості суверенності отримали цінності, тобто власні погляди, думки, переконання є для дівчат цього вікового періоду такими ж значущими, як і для хлопців. Найкраще сформованими на середньому рівні є суверенність звичок і зв’язків, що свідчить про те, що для юних, але все ж жінок, ці параметри мають важливіше значення, ніж для хлопців, де показники трохи нижчі – дівчата більш сталі у способах розподілу свого часу й </w:t>
      </w:r>
      <w:r w:rsidR="00F34FF5">
        <w:rPr>
          <w:rFonts w:ascii="Times New Roman" w:hAnsi="Times New Roman" w:cs="Times New Roman"/>
          <w:sz w:val="28"/>
          <w:szCs w:val="28"/>
        </w:rPr>
        <w:t>у стосунках з оточуючими</w:t>
      </w:r>
      <w:r w:rsidR="003C38DF">
        <w:rPr>
          <w:rFonts w:ascii="Times New Roman" w:hAnsi="Times New Roman" w:cs="Times New Roman"/>
          <w:sz w:val="28"/>
          <w:szCs w:val="28"/>
        </w:rPr>
        <w:t>.</w:t>
      </w:r>
    </w:p>
    <w:p w:rsidR="003C38DF" w:rsidRDefault="003C38DF" w:rsidP="00744EE5">
      <w:pPr>
        <w:ind w:firstLine="709"/>
        <w:contextualSpacing/>
        <w:rPr>
          <w:rFonts w:ascii="Times New Roman" w:hAnsi="Times New Roman" w:cs="Times New Roman"/>
          <w:sz w:val="28"/>
          <w:szCs w:val="28"/>
        </w:rPr>
      </w:pPr>
      <w:r>
        <w:rPr>
          <w:rFonts w:ascii="Times New Roman" w:hAnsi="Times New Roman" w:cs="Times New Roman"/>
          <w:sz w:val="28"/>
          <w:szCs w:val="28"/>
        </w:rPr>
        <w:t>Варто відзначити те, що велика кількість опитуваних хлопців і дівчат характеризується низькою суверенністю тіла</w:t>
      </w:r>
      <w:r w:rsidR="00E25A5C">
        <w:rPr>
          <w:rFonts w:ascii="Times New Roman" w:hAnsi="Times New Roman" w:cs="Times New Roman"/>
          <w:sz w:val="28"/>
          <w:szCs w:val="28"/>
        </w:rPr>
        <w:t xml:space="preserve">, причому результат </w:t>
      </w:r>
      <w:r w:rsidR="00F34FF5">
        <w:rPr>
          <w:rFonts w:ascii="Times New Roman" w:hAnsi="Times New Roman" w:cs="Times New Roman"/>
          <w:sz w:val="28"/>
          <w:szCs w:val="28"/>
        </w:rPr>
        <w:t xml:space="preserve">в обох вибірках (чоловічій і жіночій) </w:t>
      </w:r>
      <w:r w:rsidR="00E25A5C">
        <w:rPr>
          <w:rFonts w:ascii="Times New Roman" w:hAnsi="Times New Roman" w:cs="Times New Roman"/>
          <w:sz w:val="28"/>
          <w:szCs w:val="28"/>
        </w:rPr>
        <w:t>дуже близький (44% і 46%</w:t>
      </w:r>
      <w:r w:rsidR="00F34FF5">
        <w:rPr>
          <w:rFonts w:ascii="Times New Roman" w:hAnsi="Times New Roman" w:cs="Times New Roman"/>
          <w:sz w:val="28"/>
          <w:szCs w:val="28"/>
        </w:rPr>
        <w:t xml:space="preserve"> відповідно</w:t>
      </w:r>
      <w:r w:rsidR="00E25A5C">
        <w:rPr>
          <w:rFonts w:ascii="Times New Roman" w:hAnsi="Times New Roman" w:cs="Times New Roman"/>
          <w:sz w:val="28"/>
          <w:szCs w:val="28"/>
        </w:rPr>
        <w:t xml:space="preserve">). </w:t>
      </w:r>
      <w:r w:rsidR="00F34FF5">
        <w:rPr>
          <w:rFonts w:ascii="Times New Roman" w:hAnsi="Times New Roman" w:cs="Times New Roman"/>
          <w:sz w:val="28"/>
          <w:szCs w:val="28"/>
        </w:rPr>
        <w:t>О</w:t>
      </w:r>
      <w:r w:rsidR="00E25A5C">
        <w:rPr>
          <w:rFonts w:ascii="Times New Roman" w:hAnsi="Times New Roman" w:cs="Times New Roman"/>
          <w:sz w:val="28"/>
          <w:szCs w:val="28"/>
        </w:rPr>
        <w:t xml:space="preserve">пираючись на питання методики, можна припустити, що майже </w:t>
      </w:r>
      <w:r w:rsidR="00E25A5C">
        <w:rPr>
          <w:rFonts w:ascii="Times New Roman" w:hAnsi="Times New Roman" w:cs="Times New Roman"/>
          <w:sz w:val="28"/>
          <w:szCs w:val="28"/>
        </w:rPr>
        <w:lastRenderedPageBreak/>
        <w:t>половину з опитуваних дітей у дитинстві батьки примушували їсти понад бажання чи застосовували до них фізичні покарання.</w:t>
      </w:r>
    </w:p>
    <w:p w:rsidR="00B94DC1" w:rsidRDefault="00E25A5C" w:rsidP="00744EE5">
      <w:pPr>
        <w:ind w:firstLine="709"/>
        <w:contextualSpacing/>
        <w:rPr>
          <w:rFonts w:ascii="Times New Roman" w:hAnsi="Times New Roman" w:cs="Times New Roman"/>
          <w:sz w:val="28"/>
          <w:szCs w:val="28"/>
        </w:rPr>
      </w:pPr>
      <w:r>
        <w:rPr>
          <w:rFonts w:ascii="Times New Roman" w:hAnsi="Times New Roman" w:cs="Times New Roman"/>
          <w:sz w:val="28"/>
          <w:szCs w:val="28"/>
        </w:rPr>
        <w:t>За загальним показником суверенності психологічного простору високий рівень представлений більшою мірою у хлопців порівняно з дівчатами, а середній навпаки</w:t>
      </w:r>
      <w:r w:rsidR="00720669">
        <w:rPr>
          <w:rFonts w:ascii="Times New Roman" w:hAnsi="Times New Roman" w:cs="Times New Roman"/>
          <w:sz w:val="28"/>
          <w:szCs w:val="28"/>
        </w:rPr>
        <w:t>; водночас тих, у кого загальна суверенність низька</w:t>
      </w:r>
      <w:r w:rsidR="00F34FF5">
        <w:rPr>
          <w:rFonts w:ascii="Times New Roman" w:hAnsi="Times New Roman" w:cs="Times New Roman"/>
          <w:sz w:val="28"/>
          <w:szCs w:val="28"/>
        </w:rPr>
        <w:t>,</w:t>
      </w:r>
      <w:r w:rsidR="00720669">
        <w:rPr>
          <w:rFonts w:ascii="Times New Roman" w:hAnsi="Times New Roman" w:cs="Times New Roman"/>
          <w:sz w:val="28"/>
          <w:szCs w:val="28"/>
        </w:rPr>
        <w:t xml:space="preserve"> не суттєво, але більше серед юнаків. Це означає, що якщо суверенність сформована, то у хлопців зазвичай вона вища, ніж у дівчат.</w:t>
      </w:r>
    </w:p>
    <w:p w:rsidR="00B25DDF" w:rsidRDefault="00B25DDF" w:rsidP="00BF630E">
      <w:pPr>
        <w:tabs>
          <w:tab w:val="left" w:pos="1035"/>
        </w:tabs>
        <w:ind w:left="0"/>
        <w:contextualSpacing/>
        <w:rPr>
          <w:rFonts w:ascii="Times New Roman" w:hAnsi="Times New Roman" w:cs="Times New Roman"/>
          <w:sz w:val="28"/>
          <w:szCs w:val="28"/>
        </w:rPr>
      </w:pPr>
    </w:p>
    <w:p w:rsidR="00A365C2" w:rsidRPr="00BF630E" w:rsidRDefault="002C5383" w:rsidP="00B25DDF">
      <w:pPr>
        <w:ind w:left="0"/>
        <w:contextualSpacing/>
        <w:rPr>
          <w:rFonts w:ascii="Times New Roman" w:hAnsi="Times New Roman" w:cs="Times New Roman"/>
          <w:b/>
          <w:bCs/>
          <w:sz w:val="28"/>
          <w:szCs w:val="28"/>
        </w:rPr>
      </w:pPr>
      <w:r>
        <w:rPr>
          <w:rFonts w:ascii="Times New Roman" w:hAnsi="Times New Roman" w:cs="Times New Roman"/>
          <w:b/>
          <w:bCs/>
          <w:sz w:val="28"/>
          <w:szCs w:val="28"/>
        </w:rPr>
        <w:t>3</w:t>
      </w:r>
      <w:r w:rsidR="002E33A0" w:rsidRPr="00BF630E">
        <w:rPr>
          <w:rFonts w:ascii="Times New Roman" w:hAnsi="Times New Roman" w:cs="Times New Roman"/>
          <w:b/>
          <w:bCs/>
          <w:sz w:val="28"/>
          <w:szCs w:val="28"/>
        </w:rPr>
        <w:t>.</w:t>
      </w:r>
      <w:r>
        <w:rPr>
          <w:rFonts w:ascii="Times New Roman" w:hAnsi="Times New Roman" w:cs="Times New Roman"/>
          <w:b/>
          <w:bCs/>
          <w:sz w:val="28"/>
          <w:szCs w:val="28"/>
        </w:rPr>
        <w:t>2</w:t>
      </w:r>
      <w:r w:rsidR="002E33A0" w:rsidRPr="00BF630E">
        <w:rPr>
          <w:rFonts w:ascii="Times New Roman" w:hAnsi="Times New Roman" w:cs="Times New Roman"/>
          <w:b/>
          <w:bCs/>
          <w:sz w:val="28"/>
          <w:szCs w:val="28"/>
        </w:rPr>
        <w:t xml:space="preserve"> Дослідження психологічного благополуччя респондентів юнацького віку за методикою К. Ріфф, версія Т.Д. Шевеленкової, П.П. Фесенко</w:t>
      </w:r>
    </w:p>
    <w:p w:rsidR="006646DD" w:rsidRDefault="006646DD" w:rsidP="00C3540C">
      <w:pPr>
        <w:ind w:left="36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 респондентів-юнаків було визначено, що за показником позитивні стосунки лише 6% опитуваних характеризується високим рівнем, 50% середнім і 44% низьким.</w:t>
      </w:r>
    </w:p>
    <w:p w:rsidR="006646DD" w:rsidRDefault="006646DD" w:rsidP="00C3540C">
      <w:pPr>
        <w:ind w:left="36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автономія 6% хлопців характеризується високим рівнем, 69 – середнім і 25% низьким.</w:t>
      </w:r>
    </w:p>
    <w:p w:rsidR="006646DD" w:rsidRDefault="006646DD" w:rsidP="00C3540C">
      <w:pPr>
        <w:ind w:left="36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шкалою керування середовищем 19% юнаків демонструють високий рівень, 44 – середній і 37% низький.</w:t>
      </w:r>
    </w:p>
    <w:p w:rsidR="006646DD" w:rsidRDefault="006646DD" w:rsidP="00C3540C">
      <w:pPr>
        <w:ind w:left="36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показником особистісний ріст високий рівень серед опитаних юнаків не представлено, 69% демонструють середній рівень і 31 – низький.</w:t>
      </w:r>
    </w:p>
    <w:p w:rsidR="006646DD" w:rsidRDefault="006646DD" w:rsidP="00C3540C">
      <w:pPr>
        <w:ind w:left="36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Параметр цілі в житті розподілився наступним чином: </w:t>
      </w:r>
      <w:r w:rsidR="00570C42">
        <w:rPr>
          <w:rFonts w:ascii="Times New Roman" w:eastAsia="Times New Roman" w:hAnsi="Times New Roman" w:cs="Times New Roman"/>
          <w:color w:val="000000"/>
          <w:sz w:val="28"/>
          <w:szCs w:val="28"/>
        </w:rPr>
        <w:t>12% хлопців демонструють високий рівень, 50 – середній і 38% низький.</w:t>
      </w:r>
    </w:p>
    <w:p w:rsidR="00570C42" w:rsidRDefault="00570C42" w:rsidP="00C3540C">
      <w:pPr>
        <w:ind w:left="36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Показник самоприйняття високого рівня представлено у 6% опитуваних-хлопців,</w:t>
      </w:r>
      <w:r w:rsidR="00F34FF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середнього – у 56% і низького – у 38%.</w:t>
      </w:r>
    </w:p>
    <w:p w:rsidR="00570C42" w:rsidRDefault="00570C42" w:rsidP="00C3540C">
      <w:pPr>
        <w:ind w:left="36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загальним показником психологічного благополуччя 6% юнаків демонструють високий його рівень, 13% середній і 81% низький.</w:t>
      </w:r>
    </w:p>
    <w:p w:rsidR="00A365C2" w:rsidRDefault="00570C42" w:rsidP="00C3540C">
      <w:pPr>
        <w:ind w:left="36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зручності зазначені результати відображено в таблиці.</w:t>
      </w:r>
    </w:p>
    <w:p w:rsidR="00BF630E" w:rsidRPr="000F7AB8" w:rsidRDefault="00BF630E" w:rsidP="00164632">
      <w:pPr>
        <w:ind w:left="360" w:firstLine="709"/>
        <w:contextualSpacing/>
        <w:jc w:val="right"/>
        <w:rPr>
          <w:rFonts w:ascii="Times New Roman" w:eastAsia="Times New Roman" w:hAnsi="Times New Roman" w:cs="Times New Roman"/>
          <w:b/>
          <w:bCs/>
          <w:color w:val="000000"/>
          <w:sz w:val="28"/>
          <w:szCs w:val="28"/>
        </w:rPr>
      </w:pPr>
      <w:r w:rsidRPr="000F7AB8">
        <w:rPr>
          <w:rFonts w:ascii="Times New Roman" w:eastAsia="Times New Roman" w:hAnsi="Times New Roman" w:cs="Times New Roman"/>
          <w:b/>
          <w:bCs/>
          <w:color w:val="000000"/>
          <w:sz w:val="28"/>
          <w:szCs w:val="28"/>
        </w:rPr>
        <w:t xml:space="preserve">Таблиця </w:t>
      </w:r>
      <w:r w:rsidR="002C5383" w:rsidRPr="000F7AB8">
        <w:rPr>
          <w:rFonts w:ascii="Times New Roman" w:eastAsia="Times New Roman" w:hAnsi="Times New Roman" w:cs="Times New Roman"/>
          <w:b/>
          <w:bCs/>
          <w:color w:val="000000"/>
          <w:sz w:val="28"/>
          <w:szCs w:val="28"/>
        </w:rPr>
        <w:t>3.3</w:t>
      </w:r>
    </w:p>
    <w:p w:rsidR="008F0D44" w:rsidRPr="008F0D44" w:rsidRDefault="008F0D44" w:rsidP="008F0D44">
      <w:pPr>
        <w:ind w:left="360" w:firstLine="709"/>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Рівні психологічного благополуччя юнаків</w:t>
      </w:r>
    </w:p>
    <w:tbl>
      <w:tblPr>
        <w:tblStyle w:val="a6"/>
        <w:tblW w:w="0" w:type="auto"/>
        <w:jc w:val="center"/>
        <w:tblLook w:val="04A0"/>
      </w:tblPr>
      <w:tblGrid>
        <w:gridCol w:w="1512"/>
        <w:gridCol w:w="1013"/>
        <w:gridCol w:w="1013"/>
        <w:gridCol w:w="1013"/>
        <w:gridCol w:w="1013"/>
        <w:gridCol w:w="1013"/>
        <w:gridCol w:w="1013"/>
        <w:gridCol w:w="1210"/>
      </w:tblGrid>
      <w:tr w:rsidR="00A365C2" w:rsidTr="00101266">
        <w:trPr>
          <w:jc w:val="center"/>
        </w:trPr>
        <w:tc>
          <w:tcPr>
            <w:tcW w:w="1313"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Рівень</w:t>
            </w:r>
          </w:p>
        </w:tc>
        <w:tc>
          <w:tcPr>
            <w:tcW w:w="874"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ПС</w:t>
            </w:r>
          </w:p>
        </w:tc>
        <w:tc>
          <w:tcPr>
            <w:tcW w:w="850"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А</w:t>
            </w:r>
          </w:p>
        </w:tc>
        <w:tc>
          <w:tcPr>
            <w:tcW w:w="993"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КС</w:t>
            </w:r>
          </w:p>
        </w:tc>
        <w:tc>
          <w:tcPr>
            <w:tcW w:w="850"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ОЗ</w:t>
            </w:r>
          </w:p>
        </w:tc>
        <w:tc>
          <w:tcPr>
            <w:tcW w:w="992"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ЦЖ</w:t>
            </w:r>
          </w:p>
        </w:tc>
        <w:tc>
          <w:tcPr>
            <w:tcW w:w="993" w:type="dxa"/>
          </w:tcPr>
          <w:p w:rsidR="00570C42" w:rsidRPr="002235E5" w:rsidRDefault="00101266"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СП</w:t>
            </w:r>
          </w:p>
        </w:tc>
        <w:tc>
          <w:tcPr>
            <w:tcW w:w="1210" w:type="dxa"/>
          </w:tcPr>
          <w:p w:rsidR="00570C42" w:rsidRPr="002235E5" w:rsidRDefault="00101266"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 xml:space="preserve">ПБ </w:t>
            </w:r>
            <w:r w:rsidRPr="002235E5">
              <w:rPr>
                <w:rFonts w:ascii="Times New Roman" w:eastAsia="Times New Roman" w:hAnsi="Times New Roman" w:cs="Times New Roman"/>
                <w:color w:val="000000"/>
                <w:sz w:val="24"/>
                <w:szCs w:val="24"/>
              </w:rPr>
              <w:lastRenderedPageBreak/>
              <w:t>(заг)</w:t>
            </w:r>
          </w:p>
        </w:tc>
      </w:tr>
      <w:tr w:rsidR="00A365C2" w:rsidTr="00101266">
        <w:trPr>
          <w:jc w:val="center"/>
        </w:trPr>
        <w:tc>
          <w:tcPr>
            <w:tcW w:w="1313"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lastRenderedPageBreak/>
              <w:t>Високий</w:t>
            </w:r>
          </w:p>
        </w:tc>
        <w:tc>
          <w:tcPr>
            <w:tcW w:w="874"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6%</w:t>
            </w:r>
          </w:p>
        </w:tc>
        <w:tc>
          <w:tcPr>
            <w:tcW w:w="850"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6%</w:t>
            </w:r>
          </w:p>
        </w:tc>
        <w:tc>
          <w:tcPr>
            <w:tcW w:w="993"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19%</w:t>
            </w:r>
          </w:p>
        </w:tc>
        <w:tc>
          <w:tcPr>
            <w:tcW w:w="850"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w:t>
            </w:r>
          </w:p>
        </w:tc>
        <w:tc>
          <w:tcPr>
            <w:tcW w:w="992"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12%</w:t>
            </w:r>
          </w:p>
        </w:tc>
        <w:tc>
          <w:tcPr>
            <w:tcW w:w="993" w:type="dxa"/>
          </w:tcPr>
          <w:p w:rsidR="00570C42" w:rsidRPr="002235E5" w:rsidRDefault="00101266"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6%</w:t>
            </w:r>
          </w:p>
        </w:tc>
        <w:tc>
          <w:tcPr>
            <w:tcW w:w="1210" w:type="dxa"/>
          </w:tcPr>
          <w:p w:rsidR="00570C42" w:rsidRPr="002235E5" w:rsidRDefault="00101266"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6%</w:t>
            </w:r>
          </w:p>
        </w:tc>
      </w:tr>
      <w:tr w:rsidR="00A365C2" w:rsidTr="00101266">
        <w:trPr>
          <w:jc w:val="center"/>
        </w:trPr>
        <w:tc>
          <w:tcPr>
            <w:tcW w:w="1313"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Середній</w:t>
            </w:r>
          </w:p>
        </w:tc>
        <w:tc>
          <w:tcPr>
            <w:tcW w:w="874"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50%</w:t>
            </w:r>
          </w:p>
        </w:tc>
        <w:tc>
          <w:tcPr>
            <w:tcW w:w="850"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69%</w:t>
            </w:r>
          </w:p>
        </w:tc>
        <w:tc>
          <w:tcPr>
            <w:tcW w:w="993"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44%</w:t>
            </w:r>
          </w:p>
        </w:tc>
        <w:tc>
          <w:tcPr>
            <w:tcW w:w="850"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69%</w:t>
            </w:r>
          </w:p>
        </w:tc>
        <w:tc>
          <w:tcPr>
            <w:tcW w:w="992" w:type="dxa"/>
          </w:tcPr>
          <w:p w:rsidR="00570C42" w:rsidRPr="002235E5" w:rsidRDefault="00101266"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50%</w:t>
            </w:r>
          </w:p>
        </w:tc>
        <w:tc>
          <w:tcPr>
            <w:tcW w:w="993" w:type="dxa"/>
          </w:tcPr>
          <w:p w:rsidR="00570C42" w:rsidRPr="002235E5" w:rsidRDefault="00101266"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56%</w:t>
            </w:r>
          </w:p>
        </w:tc>
        <w:tc>
          <w:tcPr>
            <w:tcW w:w="1210" w:type="dxa"/>
          </w:tcPr>
          <w:p w:rsidR="00570C42" w:rsidRPr="002235E5" w:rsidRDefault="00101266"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13%</w:t>
            </w:r>
          </w:p>
        </w:tc>
      </w:tr>
      <w:tr w:rsidR="00570C42" w:rsidTr="00101266">
        <w:trPr>
          <w:jc w:val="center"/>
        </w:trPr>
        <w:tc>
          <w:tcPr>
            <w:tcW w:w="1313"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Низький</w:t>
            </w:r>
          </w:p>
        </w:tc>
        <w:tc>
          <w:tcPr>
            <w:tcW w:w="874"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44%</w:t>
            </w:r>
          </w:p>
        </w:tc>
        <w:tc>
          <w:tcPr>
            <w:tcW w:w="850"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25%</w:t>
            </w:r>
          </w:p>
        </w:tc>
        <w:tc>
          <w:tcPr>
            <w:tcW w:w="993"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37%</w:t>
            </w:r>
          </w:p>
        </w:tc>
        <w:tc>
          <w:tcPr>
            <w:tcW w:w="850" w:type="dxa"/>
          </w:tcPr>
          <w:p w:rsidR="00570C42" w:rsidRPr="002235E5" w:rsidRDefault="00570C4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31%</w:t>
            </w:r>
          </w:p>
        </w:tc>
        <w:tc>
          <w:tcPr>
            <w:tcW w:w="992" w:type="dxa"/>
          </w:tcPr>
          <w:p w:rsidR="00570C42" w:rsidRPr="002235E5" w:rsidRDefault="00101266"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38%</w:t>
            </w:r>
          </w:p>
        </w:tc>
        <w:tc>
          <w:tcPr>
            <w:tcW w:w="993" w:type="dxa"/>
          </w:tcPr>
          <w:p w:rsidR="00570C42" w:rsidRPr="002235E5" w:rsidRDefault="00101266"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38%</w:t>
            </w:r>
          </w:p>
        </w:tc>
        <w:tc>
          <w:tcPr>
            <w:tcW w:w="1210" w:type="dxa"/>
          </w:tcPr>
          <w:p w:rsidR="00570C42" w:rsidRPr="002235E5" w:rsidRDefault="00101266"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81%</w:t>
            </w:r>
          </w:p>
        </w:tc>
      </w:tr>
    </w:tbl>
    <w:p w:rsidR="00A365C2" w:rsidRDefault="00A365C2" w:rsidP="00A365C2">
      <w:pPr>
        <w:ind w:left="360"/>
        <w:contextualSpacing/>
        <w:rPr>
          <w:rFonts w:ascii="Times New Roman" w:eastAsia="Times New Roman" w:hAnsi="Times New Roman" w:cs="Times New Roman"/>
          <w:color w:val="000000"/>
          <w:sz w:val="28"/>
          <w:szCs w:val="28"/>
        </w:rPr>
      </w:pPr>
    </w:p>
    <w:p w:rsidR="00A365C2" w:rsidRDefault="00A365C2" w:rsidP="009972DE">
      <w:pPr>
        <w:spacing w:line="240" w:lineRule="auto"/>
        <w:contextualSpacing/>
        <w:rPr>
          <w:rFonts w:ascii="Times New Roman" w:eastAsia="Times New Roman" w:hAnsi="Times New Roman" w:cs="Times New Roman"/>
          <w:color w:val="000000"/>
          <w:sz w:val="24"/>
          <w:szCs w:val="24"/>
        </w:rPr>
      </w:pPr>
      <w:r w:rsidRPr="00A365C2">
        <w:rPr>
          <w:rFonts w:ascii="Times New Roman" w:eastAsia="Times New Roman" w:hAnsi="Times New Roman" w:cs="Times New Roman"/>
          <w:color w:val="000000"/>
          <w:sz w:val="24"/>
          <w:szCs w:val="24"/>
        </w:rPr>
        <w:t>ПС – позитивні стосунки</w:t>
      </w:r>
      <w:r w:rsidR="002235E5">
        <w:rPr>
          <w:rFonts w:ascii="Times New Roman" w:eastAsia="Times New Roman" w:hAnsi="Times New Roman" w:cs="Times New Roman"/>
          <w:color w:val="000000"/>
          <w:sz w:val="24"/>
          <w:szCs w:val="24"/>
        </w:rPr>
        <w:t>;</w:t>
      </w:r>
      <w:r w:rsidR="009972DE">
        <w:rPr>
          <w:rFonts w:ascii="Times New Roman" w:eastAsia="Times New Roman" w:hAnsi="Times New Roman" w:cs="Times New Roman"/>
          <w:color w:val="000000"/>
          <w:sz w:val="24"/>
          <w:szCs w:val="24"/>
        </w:rPr>
        <w:t xml:space="preserve"> </w:t>
      </w:r>
      <w:r w:rsidRPr="00A365C2">
        <w:rPr>
          <w:rFonts w:ascii="Times New Roman" w:eastAsia="Times New Roman" w:hAnsi="Times New Roman" w:cs="Times New Roman"/>
          <w:color w:val="000000"/>
          <w:sz w:val="24"/>
          <w:szCs w:val="24"/>
        </w:rPr>
        <w:t>А – автономія</w:t>
      </w:r>
      <w:r w:rsidR="002235E5">
        <w:rPr>
          <w:rFonts w:ascii="Times New Roman" w:eastAsia="Times New Roman" w:hAnsi="Times New Roman" w:cs="Times New Roman"/>
          <w:color w:val="000000"/>
          <w:sz w:val="24"/>
          <w:szCs w:val="24"/>
        </w:rPr>
        <w:t>;</w:t>
      </w:r>
      <w:r w:rsidR="009972DE">
        <w:rPr>
          <w:rFonts w:ascii="Times New Roman" w:eastAsia="Times New Roman" w:hAnsi="Times New Roman" w:cs="Times New Roman"/>
          <w:color w:val="000000"/>
          <w:sz w:val="24"/>
          <w:szCs w:val="24"/>
        </w:rPr>
        <w:t xml:space="preserve"> </w:t>
      </w:r>
      <w:r w:rsidRPr="00A365C2">
        <w:rPr>
          <w:rFonts w:ascii="Times New Roman" w:eastAsia="Times New Roman" w:hAnsi="Times New Roman" w:cs="Times New Roman"/>
          <w:color w:val="000000"/>
          <w:sz w:val="24"/>
          <w:szCs w:val="24"/>
        </w:rPr>
        <w:t>КС – керування середовищем</w:t>
      </w:r>
      <w:r w:rsidR="002235E5">
        <w:rPr>
          <w:rFonts w:ascii="Times New Roman" w:eastAsia="Times New Roman" w:hAnsi="Times New Roman" w:cs="Times New Roman"/>
          <w:color w:val="000000"/>
          <w:sz w:val="24"/>
          <w:szCs w:val="24"/>
        </w:rPr>
        <w:t>;</w:t>
      </w:r>
      <w:r w:rsidR="009972DE">
        <w:rPr>
          <w:rFonts w:ascii="Times New Roman" w:eastAsia="Times New Roman" w:hAnsi="Times New Roman" w:cs="Times New Roman"/>
          <w:color w:val="000000"/>
          <w:sz w:val="24"/>
          <w:szCs w:val="24"/>
        </w:rPr>
        <w:t xml:space="preserve"> </w:t>
      </w:r>
      <w:r w:rsidRPr="00A365C2">
        <w:rPr>
          <w:rFonts w:ascii="Times New Roman" w:eastAsia="Times New Roman" w:hAnsi="Times New Roman" w:cs="Times New Roman"/>
          <w:color w:val="000000"/>
          <w:sz w:val="24"/>
          <w:szCs w:val="24"/>
        </w:rPr>
        <w:t>ОЗ – особистісне зростання</w:t>
      </w:r>
      <w:r w:rsidR="002235E5">
        <w:rPr>
          <w:rFonts w:ascii="Times New Roman" w:eastAsia="Times New Roman" w:hAnsi="Times New Roman" w:cs="Times New Roman"/>
          <w:color w:val="000000"/>
          <w:sz w:val="24"/>
          <w:szCs w:val="24"/>
        </w:rPr>
        <w:t>;</w:t>
      </w:r>
      <w:r w:rsidR="009972DE">
        <w:rPr>
          <w:rFonts w:ascii="Times New Roman" w:eastAsia="Times New Roman" w:hAnsi="Times New Roman" w:cs="Times New Roman"/>
          <w:color w:val="000000"/>
          <w:sz w:val="24"/>
          <w:szCs w:val="24"/>
        </w:rPr>
        <w:t xml:space="preserve"> </w:t>
      </w:r>
      <w:r w:rsidRPr="00A365C2">
        <w:rPr>
          <w:rFonts w:ascii="Times New Roman" w:eastAsia="Times New Roman" w:hAnsi="Times New Roman" w:cs="Times New Roman"/>
          <w:color w:val="000000"/>
          <w:sz w:val="24"/>
          <w:szCs w:val="24"/>
        </w:rPr>
        <w:t>ЦЖ – цілі в житті</w:t>
      </w:r>
      <w:r w:rsidR="002235E5">
        <w:rPr>
          <w:rFonts w:ascii="Times New Roman" w:eastAsia="Times New Roman" w:hAnsi="Times New Roman" w:cs="Times New Roman"/>
          <w:color w:val="000000"/>
          <w:sz w:val="24"/>
          <w:szCs w:val="24"/>
        </w:rPr>
        <w:t>;</w:t>
      </w:r>
      <w:r w:rsidR="009972DE">
        <w:rPr>
          <w:rFonts w:ascii="Times New Roman" w:eastAsia="Times New Roman" w:hAnsi="Times New Roman" w:cs="Times New Roman"/>
          <w:color w:val="000000"/>
          <w:sz w:val="24"/>
          <w:szCs w:val="24"/>
        </w:rPr>
        <w:t xml:space="preserve"> </w:t>
      </w:r>
      <w:r w:rsidRPr="00A365C2">
        <w:rPr>
          <w:rFonts w:ascii="Times New Roman" w:eastAsia="Times New Roman" w:hAnsi="Times New Roman" w:cs="Times New Roman"/>
          <w:color w:val="000000"/>
          <w:sz w:val="24"/>
          <w:szCs w:val="24"/>
        </w:rPr>
        <w:t>СП – самоприйняття</w:t>
      </w:r>
      <w:r w:rsidR="009972DE">
        <w:rPr>
          <w:rFonts w:ascii="Times New Roman" w:eastAsia="Times New Roman" w:hAnsi="Times New Roman" w:cs="Times New Roman"/>
          <w:color w:val="000000"/>
          <w:sz w:val="24"/>
          <w:szCs w:val="24"/>
        </w:rPr>
        <w:t>; ПБ (заг.) – загальний показник психологічного благополуччя.</w:t>
      </w:r>
    </w:p>
    <w:p w:rsidR="002235E5" w:rsidRPr="00A365C2" w:rsidRDefault="002235E5" w:rsidP="00A365C2">
      <w:pPr>
        <w:spacing w:line="240" w:lineRule="auto"/>
        <w:contextualSpacing/>
        <w:rPr>
          <w:rFonts w:ascii="Times New Roman" w:eastAsia="Times New Roman" w:hAnsi="Times New Roman" w:cs="Times New Roman"/>
          <w:color w:val="000000"/>
          <w:sz w:val="24"/>
          <w:szCs w:val="24"/>
        </w:rPr>
      </w:pPr>
    </w:p>
    <w:p w:rsidR="00A365C2" w:rsidRDefault="00DA2904"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Внаслідок аналізу отриманих результатів можна констатувати, що психологічне благополуччя юнаків д</w:t>
      </w:r>
      <w:r w:rsidR="007654E1">
        <w:rPr>
          <w:rFonts w:ascii="Times New Roman" w:eastAsia="Times New Roman" w:hAnsi="Times New Roman" w:cs="Times New Roman"/>
          <w:color w:val="000000"/>
          <w:sz w:val="28"/>
          <w:szCs w:val="28"/>
        </w:rPr>
        <w:t>осить</w:t>
      </w:r>
      <w:r>
        <w:rPr>
          <w:rFonts w:ascii="Times New Roman" w:eastAsia="Times New Roman" w:hAnsi="Times New Roman" w:cs="Times New Roman"/>
          <w:color w:val="000000"/>
          <w:sz w:val="28"/>
          <w:szCs w:val="28"/>
        </w:rPr>
        <w:t xml:space="preserve"> низьке, про що свідчить як загальний показник ПБ, де низький рівень продемонстрував аж 81% опитуваних, а високий – лише 6%, так і результати шкал, зокрема позитивні стосунки, автономія, самоприйняття (всього 6% опитуваних за кожною шкалою представляє високий рівень), цілі в житті (всього 12%</w:t>
      </w:r>
      <w:r w:rsidR="007654E1">
        <w:rPr>
          <w:rFonts w:ascii="Times New Roman" w:eastAsia="Times New Roman" w:hAnsi="Times New Roman" w:cs="Times New Roman"/>
          <w:color w:val="000000"/>
          <w:sz w:val="28"/>
          <w:szCs w:val="28"/>
        </w:rPr>
        <w:t xml:space="preserve"> демонструє високий рі</w:t>
      </w:r>
      <w:r w:rsidR="00A10975">
        <w:rPr>
          <w:rFonts w:ascii="Times New Roman" w:eastAsia="Times New Roman" w:hAnsi="Times New Roman" w:cs="Times New Roman"/>
          <w:color w:val="000000"/>
          <w:sz w:val="28"/>
          <w:szCs w:val="28"/>
        </w:rPr>
        <w:t>в</w:t>
      </w:r>
      <w:r w:rsidR="007654E1">
        <w:rPr>
          <w:rFonts w:ascii="Times New Roman" w:eastAsia="Times New Roman" w:hAnsi="Times New Roman" w:cs="Times New Roman"/>
          <w:color w:val="000000"/>
          <w:sz w:val="28"/>
          <w:szCs w:val="28"/>
        </w:rPr>
        <w:t>ень</w:t>
      </w:r>
      <w:r>
        <w:rPr>
          <w:rFonts w:ascii="Times New Roman" w:eastAsia="Times New Roman" w:hAnsi="Times New Roman" w:cs="Times New Roman"/>
          <w:color w:val="000000"/>
          <w:sz w:val="28"/>
          <w:szCs w:val="28"/>
        </w:rPr>
        <w:t>)</w:t>
      </w:r>
      <w:r w:rsidR="00A10975">
        <w:rPr>
          <w:rFonts w:ascii="Times New Roman" w:eastAsia="Times New Roman" w:hAnsi="Times New Roman" w:cs="Times New Roman"/>
          <w:color w:val="000000"/>
          <w:sz w:val="28"/>
          <w:szCs w:val="28"/>
        </w:rPr>
        <w:t>.</w:t>
      </w:r>
      <w:r w:rsidR="007654E1">
        <w:rPr>
          <w:rFonts w:ascii="Times New Roman" w:eastAsia="Times New Roman" w:hAnsi="Times New Roman" w:cs="Times New Roman"/>
          <w:color w:val="000000"/>
          <w:sz w:val="28"/>
          <w:szCs w:val="28"/>
        </w:rPr>
        <w:t xml:space="preserve"> </w:t>
      </w:r>
      <w:r w:rsidR="00A10975">
        <w:rPr>
          <w:rFonts w:ascii="Times New Roman" w:eastAsia="Times New Roman" w:hAnsi="Times New Roman" w:cs="Times New Roman"/>
          <w:color w:val="000000"/>
          <w:sz w:val="28"/>
          <w:szCs w:val="28"/>
        </w:rPr>
        <w:t>З</w:t>
      </w:r>
      <w:r w:rsidR="007654E1">
        <w:rPr>
          <w:rFonts w:ascii="Times New Roman" w:eastAsia="Times New Roman" w:hAnsi="Times New Roman" w:cs="Times New Roman"/>
          <w:color w:val="000000"/>
          <w:sz w:val="28"/>
          <w:szCs w:val="28"/>
        </w:rPr>
        <w:t>а шкалою особистісне зростання серед респондентів-хлопців високого рівня взагалі немає.</w:t>
      </w:r>
    </w:p>
    <w:p w:rsidR="007654E1" w:rsidRDefault="007654E1"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Переважна більшість юнаків перебуває на середньому рівні практично за всіма показниками.</w:t>
      </w:r>
    </w:p>
    <w:p w:rsidR="007654E1" w:rsidRDefault="007654E1"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Отже, можн</w:t>
      </w:r>
      <w:r w:rsidR="00D95EFB">
        <w:rPr>
          <w:rFonts w:ascii="Times New Roman" w:eastAsia="Times New Roman" w:hAnsi="Times New Roman" w:cs="Times New Roman"/>
          <w:color w:val="000000"/>
          <w:sz w:val="28"/>
          <w:szCs w:val="28"/>
        </w:rPr>
        <w:t>а стверджувати</w:t>
      </w:r>
      <w:r>
        <w:rPr>
          <w:rFonts w:ascii="Times New Roman" w:eastAsia="Times New Roman" w:hAnsi="Times New Roman" w:cs="Times New Roman"/>
          <w:color w:val="000000"/>
          <w:sz w:val="28"/>
          <w:szCs w:val="28"/>
        </w:rPr>
        <w:t>, що позитивні стосунки хлопців з оточуючими, на жаль, не є позитивними, а радше посередніми чи навіть не дуже добрими, автономія більшості опитуваних середня, як і показник особистісного зростання</w:t>
      </w:r>
      <w:r w:rsidR="00A10975">
        <w:rPr>
          <w:rFonts w:ascii="Times New Roman" w:eastAsia="Times New Roman" w:hAnsi="Times New Roman" w:cs="Times New Roman"/>
          <w:color w:val="000000"/>
          <w:sz w:val="28"/>
          <w:szCs w:val="28"/>
        </w:rPr>
        <w:t>, цілі в житті та самоприйняття теж середнього рівня у половини опитуваних.</w:t>
      </w:r>
    </w:p>
    <w:p w:rsidR="00A10975" w:rsidRDefault="00A10975"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Приблизно третина хлопців характеризується низьким рівнем майже за всіма шкалами. Отже, психологічне благополуччя юнаків доволі посереднє.</w:t>
      </w:r>
    </w:p>
    <w:p w:rsidR="00570C42" w:rsidRDefault="0010126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опитуваних-дівчат представлено наступним чином.</w:t>
      </w:r>
    </w:p>
    <w:p w:rsidR="00101266" w:rsidRDefault="0010126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показником позитивні стосунки 6% демонструють високий рівень, 31% середній і 63% низький.</w:t>
      </w:r>
    </w:p>
    <w:p w:rsidR="00101266" w:rsidRDefault="0010126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автономія 20% дівчат характеризуються високим рівнем, 40% середнім і ще 40% низьким.</w:t>
      </w:r>
    </w:p>
    <w:p w:rsidR="00101266" w:rsidRDefault="0010126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 шкалою керування середовищем 3% демонструють високий рівень, 51% середній і 46% - низький.</w:t>
      </w:r>
    </w:p>
    <w:p w:rsidR="00101266" w:rsidRDefault="0010126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показником особистісне зростання у 20% опитаних дівчат встановлено високий рівень, у 71% - середній й у 9% низький.</w:t>
      </w:r>
    </w:p>
    <w:p w:rsidR="00101266" w:rsidRDefault="0010126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шкалою цілі в житті 17% продемонструвало високий рівень, 63 – середній і 20% низький.</w:t>
      </w:r>
    </w:p>
    <w:p w:rsidR="00101266" w:rsidRDefault="0010126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параметром самоприйняття 14% респондентів-дівчат представило високий рівень, </w:t>
      </w:r>
      <w:r w:rsidR="00A365C2">
        <w:rPr>
          <w:rFonts w:ascii="Times New Roman" w:eastAsia="Times New Roman" w:hAnsi="Times New Roman" w:cs="Times New Roman"/>
          <w:color w:val="000000"/>
          <w:sz w:val="28"/>
          <w:szCs w:val="28"/>
        </w:rPr>
        <w:t>35% середній і 51% низький.</w:t>
      </w:r>
    </w:p>
    <w:p w:rsidR="00A365C2" w:rsidRDefault="00A365C2"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загальним показником психологічного благополуччя 11% продемонструвало високий рівень, 26% середній і 63% низький.</w:t>
      </w:r>
    </w:p>
    <w:p w:rsidR="00A365C2" w:rsidRDefault="00A365C2"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Зазначене вище відображено в таблиці.</w:t>
      </w:r>
    </w:p>
    <w:p w:rsidR="00BF630E" w:rsidRPr="000F7AB8" w:rsidRDefault="00BF630E" w:rsidP="00164632">
      <w:pPr>
        <w:ind w:firstLine="709"/>
        <w:contextualSpacing/>
        <w:jc w:val="right"/>
        <w:rPr>
          <w:rFonts w:ascii="Times New Roman" w:eastAsia="Times New Roman" w:hAnsi="Times New Roman" w:cs="Times New Roman"/>
          <w:b/>
          <w:bCs/>
          <w:color w:val="000000"/>
          <w:sz w:val="28"/>
          <w:szCs w:val="28"/>
        </w:rPr>
      </w:pPr>
      <w:r w:rsidRPr="000F7AB8">
        <w:rPr>
          <w:rFonts w:ascii="Times New Roman" w:eastAsia="Times New Roman" w:hAnsi="Times New Roman" w:cs="Times New Roman"/>
          <w:b/>
          <w:bCs/>
          <w:color w:val="000000"/>
          <w:sz w:val="28"/>
          <w:szCs w:val="28"/>
        </w:rPr>
        <w:t xml:space="preserve">Таблиця </w:t>
      </w:r>
      <w:r w:rsidR="002C5383" w:rsidRPr="000F7AB8">
        <w:rPr>
          <w:rFonts w:ascii="Times New Roman" w:eastAsia="Times New Roman" w:hAnsi="Times New Roman" w:cs="Times New Roman"/>
          <w:b/>
          <w:bCs/>
          <w:color w:val="000000"/>
          <w:sz w:val="28"/>
          <w:szCs w:val="28"/>
        </w:rPr>
        <w:t>3.</w:t>
      </w:r>
      <w:r w:rsidRPr="000F7AB8">
        <w:rPr>
          <w:rFonts w:ascii="Times New Roman" w:eastAsia="Times New Roman" w:hAnsi="Times New Roman" w:cs="Times New Roman"/>
          <w:b/>
          <w:bCs/>
          <w:color w:val="000000"/>
          <w:sz w:val="28"/>
          <w:szCs w:val="28"/>
        </w:rPr>
        <w:t>4</w:t>
      </w:r>
    </w:p>
    <w:p w:rsidR="008F0D44" w:rsidRPr="008F0D44" w:rsidRDefault="008F0D44" w:rsidP="008F0D44">
      <w:pPr>
        <w:ind w:firstLine="709"/>
        <w:contextualSpacing/>
        <w:jc w:val="center"/>
        <w:rPr>
          <w:rFonts w:ascii="Times New Roman" w:eastAsia="Times New Roman" w:hAnsi="Times New Roman" w:cs="Times New Roman"/>
          <w:b/>
          <w:bCs/>
          <w:color w:val="000000"/>
          <w:sz w:val="28"/>
          <w:szCs w:val="28"/>
        </w:rPr>
      </w:pPr>
      <w:r w:rsidRPr="008F0D44">
        <w:rPr>
          <w:rFonts w:ascii="Times New Roman" w:eastAsia="Times New Roman" w:hAnsi="Times New Roman" w:cs="Times New Roman"/>
          <w:b/>
          <w:bCs/>
          <w:color w:val="000000"/>
          <w:sz w:val="28"/>
          <w:szCs w:val="28"/>
        </w:rPr>
        <w:t>Рівні психологічного благополуччя дівчат</w:t>
      </w:r>
    </w:p>
    <w:tbl>
      <w:tblPr>
        <w:tblStyle w:val="a6"/>
        <w:tblW w:w="0" w:type="auto"/>
        <w:jc w:val="center"/>
        <w:tblLook w:val="04A0"/>
      </w:tblPr>
      <w:tblGrid>
        <w:gridCol w:w="1512"/>
        <w:gridCol w:w="1013"/>
        <w:gridCol w:w="1013"/>
        <w:gridCol w:w="1013"/>
        <w:gridCol w:w="1013"/>
        <w:gridCol w:w="1013"/>
        <w:gridCol w:w="1013"/>
        <w:gridCol w:w="1210"/>
      </w:tblGrid>
      <w:tr w:rsidR="00A365C2" w:rsidRPr="002235E5" w:rsidTr="000F7AB8">
        <w:trPr>
          <w:jc w:val="center"/>
        </w:trPr>
        <w:tc>
          <w:tcPr>
            <w:tcW w:w="1512"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Рівень</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ПС</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А</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КС</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ОЗ</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ЦЖ</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СП</w:t>
            </w:r>
          </w:p>
        </w:tc>
        <w:tc>
          <w:tcPr>
            <w:tcW w:w="1210"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ПБ (заг)</w:t>
            </w:r>
          </w:p>
        </w:tc>
      </w:tr>
      <w:tr w:rsidR="00A365C2" w:rsidRPr="002235E5" w:rsidTr="000F7AB8">
        <w:trPr>
          <w:jc w:val="center"/>
        </w:trPr>
        <w:tc>
          <w:tcPr>
            <w:tcW w:w="1512"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Високий</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6%</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20%</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3%</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20%</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17%</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14%</w:t>
            </w:r>
          </w:p>
        </w:tc>
        <w:tc>
          <w:tcPr>
            <w:tcW w:w="1210"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11%</w:t>
            </w:r>
          </w:p>
        </w:tc>
      </w:tr>
      <w:tr w:rsidR="00A365C2" w:rsidRPr="002235E5" w:rsidTr="000F7AB8">
        <w:trPr>
          <w:jc w:val="center"/>
        </w:trPr>
        <w:tc>
          <w:tcPr>
            <w:tcW w:w="1512"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Середній</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31%</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40%</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51%</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71%</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63%</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35%</w:t>
            </w:r>
          </w:p>
        </w:tc>
        <w:tc>
          <w:tcPr>
            <w:tcW w:w="1210"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26%</w:t>
            </w:r>
          </w:p>
        </w:tc>
      </w:tr>
      <w:tr w:rsidR="00A365C2" w:rsidRPr="002235E5" w:rsidTr="000F7AB8">
        <w:trPr>
          <w:jc w:val="center"/>
        </w:trPr>
        <w:tc>
          <w:tcPr>
            <w:tcW w:w="1512"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Низький</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63%</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40%</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46%</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9%</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20%</w:t>
            </w:r>
          </w:p>
        </w:tc>
        <w:tc>
          <w:tcPr>
            <w:tcW w:w="1013"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51%</w:t>
            </w:r>
          </w:p>
        </w:tc>
        <w:tc>
          <w:tcPr>
            <w:tcW w:w="1210" w:type="dxa"/>
          </w:tcPr>
          <w:p w:rsidR="00A365C2" w:rsidRPr="002235E5" w:rsidRDefault="00A365C2" w:rsidP="00A365C2">
            <w:pPr>
              <w:spacing w:after="100" w:line="360" w:lineRule="auto"/>
              <w:contextualSpacing/>
              <w:rPr>
                <w:rFonts w:ascii="Times New Roman" w:eastAsia="Times New Roman" w:hAnsi="Times New Roman" w:cs="Times New Roman"/>
                <w:color w:val="000000"/>
                <w:sz w:val="24"/>
                <w:szCs w:val="24"/>
              </w:rPr>
            </w:pPr>
            <w:r w:rsidRPr="002235E5">
              <w:rPr>
                <w:rFonts w:ascii="Times New Roman" w:eastAsia="Times New Roman" w:hAnsi="Times New Roman" w:cs="Times New Roman"/>
                <w:color w:val="000000"/>
                <w:sz w:val="24"/>
                <w:szCs w:val="24"/>
              </w:rPr>
              <w:t>63%</w:t>
            </w:r>
          </w:p>
        </w:tc>
      </w:tr>
    </w:tbl>
    <w:p w:rsidR="00A365C2" w:rsidRDefault="000F7AB8" w:rsidP="000F7AB8">
      <w:pPr>
        <w:spacing w:line="240" w:lineRule="auto"/>
        <w:contextualSpacing/>
        <w:rPr>
          <w:rFonts w:ascii="Times New Roman" w:eastAsia="Times New Roman" w:hAnsi="Times New Roman" w:cs="Times New Roman"/>
          <w:color w:val="000000"/>
          <w:sz w:val="24"/>
          <w:szCs w:val="24"/>
        </w:rPr>
      </w:pPr>
      <w:r w:rsidRPr="00A365C2">
        <w:rPr>
          <w:rFonts w:ascii="Times New Roman" w:eastAsia="Times New Roman" w:hAnsi="Times New Roman" w:cs="Times New Roman"/>
          <w:color w:val="000000"/>
          <w:sz w:val="24"/>
          <w:szCs w:val="24"/>
        </w:rPr>
        <w:t>ПС – позитивні стосунки</w:t>
      </w:r>
      <w:r>
        <w:rPr>
          <w:rFonts w:ascii="Times New Roman" w:eastAsia="Times New Roman" w:hAnsi="Times New Roman" w:cs="Times New Roman"/>
          <w:color w:val="000000"/>
          <w:sz w:val="24"/>
          <w:szCs w:val="24"/>
        </w:rPr>
        <w:t xml:space="preserve">; </w:t>
      </w:r>
      <w:r w:rsidRPr="00A365C2">
        <w:rPr>
          <w:rFonts w:ascii="Times New Roman" w:eastAsia="Times New Roman" w:hAnsi="Times New Roman" w:cs="Times New Roman"/>
          <w:color w:val="000000"/>
          <w:sz w:val="24"/>
          <w:szCs w:val="24"/>
        </w:rPr>
        <w:t>А – автономія</w:t>
      </w:r>
      <w:r>
        <w:rPr>
          <w:rFonts w:ascii="Times New Roman" w:eastAsia="Times New Roman" w:hAnsi="Times New Roman" w:cs="Times New Roman"/>
          <w:color w:val="000000"/>
          <w:sz w:val="24"/>
          <w:szCs w:val="24"/>
        </w:rPr>
        <w:t xml:space="preserve">; </w:t>
      </w:r>
      <w:r w:rsidRPr="00A365C2">
        <w:rPr>
          <w:rFonts w:ascii="Times New Roman" w:eastAsia="Times New Roman" w:hAnsi="Times New Roman" w:cs="Times New Roman"/>
          <w:color w:val="000000"/>
          <w:sz w:val="24"/>
          <w:szCs w:val="24"/>
        </w:rPr>
        <w:t>КС – керування середовищем</w:t>
      </w:r>
      <w:r>
        <w:rPr>
          <w:rFonts w:ascii="Times New Roman" w:eastAsia="Times New Roman" w:hAnsi="Times New Roman" w:cs="Times New Roman"/>
          <w:color w:val="000000"/>
          <w:sz w:val="24"/>
          <w:szCs w:val="24"/>
        </w:rPr>
        <w:t xml:space="preserve">; </w:t>
      </w:r>
      <w:r w:rsidRPr="00A365C2">
        <w:rPr>
          <w:rFonts w:ascii="Times New Roman" w:eastAsia="Times New Roman" w:hAnsi="Times New Roman" w:cs="Times New Roman"/>
          <w:color w:val="000000"/>
          <w:sz w:val="24"/>
          <w:szCs w:val="24"/>
        </w:rPr>
        <w:t>ОЗ – особистісне зростання</w:t>
      </w:r>
      <w:r>
        <w:rPr>
          <w:rFonts w:ascii="Times New Roman" w:eastAsia="Times New Roman" w:hAnsi="Times New Roman" w:cs="Times New Roman"/>
          <w:color w:val="000000"/>
          <w:sz w:val="24"/>
          <w:szCs w:val="24"/>
        </w:rPr>
        <w:t xml:space="preserve">; </w:t>
      </w:r>
      <w:r w:rsidRPr="00A365C2">
        <w:rPr>
          <w:rFonts w:ascii="Times New Roman" w:eastAsia="Times New Roman" w:hAnsi="Times New Roman" w:cs="Times New Roman"/>
          <w:color w:val="000000"/>
          <w:sz w:val="24"/>
          <w:szCs w:val="24"/>
        </w:rPr>
        <w:t>ЦЖ – цілі в житті</w:t>
      </w:r>
      <w:r>
        <w:rPr>
          <w:rFonts w:ascii="Times New Roman" w:eastAsia="Times New Roman" w:hAnsi="Times New Roman" w:cs="Times New Roman"/>
          <w:color w:val="000000"/>
          <w:sz w:val="24"/>
          <w:szCs w:val="24"/>
        </w:rPr>
        <w:t xml:space="preserve">; </w:t>
      </w:r>
      <w:r w:rsidRPr="00A365C2">
        <w:rPr>
          <w:rFonts w:ascii="Times New Roman" w:eastAsia="Times New Roman" w:hAnsi="Times New Roman" w:cs="Times New Roman"/>
          <w:color w:val="000000"/>
          <w:sz w:val="24"/>
          <w:szCs w:val="24"/>
        </w:rPr>
        <w:t>СП – самоприйняття</w:t>
      </w:r>
      <w:r>
        <w:rPr>
          <w:rFonts w:ascii="Times New Roman" w:eastAsia="Times New Roman" w:hAnsi="Times New Roman" w:cs="Times New Roman"/>
          <w:color w:val="000000"/>
          <w:sz w:val="24"/>
          <w:szCs w:val="24"/>
        </w:rPr>
        <w:t>; ПБ (заг.) – загальний показник психологічного благополуччя.</w:t>
      </w:r>
    </w:p>
    <w:p w:rsidR="000F7AB8" w:rsidRPr="000F7AB8" w:rsidRDefault="000F7AB8" w:rsidP="000F7AB8">
      <w:pPr>
        <w:spacing w:line="240" w:lineRule="auto"/>
        <w:contextualSpacing/>
        <w:rPr>
          <w:rFonts w:ascii="Times New Roman" w:eastAsia="Times New Roman" w:hAnsi="Times New Roman" w:cs="Times New Roman"/>
          <w:color w:val="000000"/>
          <w:sz w:val="24"/>
          <w:szCs w:val="24"/>
        </w:rPr>
      </w:pPr>
    </w:p>
    <w:p w:rsidR="00A10975" w:rsidRDefault="00D95EFB"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Отож, п</w:t>
      </w:r>
      <w:r w:rsidR="00A10975">
        <w:rPr>
          <w:rFonts w:ascii="Times New Roman" w:eastAsia="Times New Roman" w:hAnsi="Times New Roman" w:cs="Times New Roman"/>
          <w:color w:val="000000"/>
          <w:sz w:val="28"/>
          <w:szCs w:val="28"/>
        </w:rPr>
        <w:t>сихологічне благополуччя дівчат теж переважно посереднє. Загальний показник ПБ трохи вищий, ніж у хлопців, але теж досить низький.</w:t>
      </w:r>
      <w:r w:rsidR="002D0DD8">
        <w:rPr>
          <w:rFonts w:ascii="Times New Roman" w:eastAsia="Times New Roman" w:hAnsi="Times New Roman" w:cs="Times New Roman"/>
          <w:color w:val="000000"/>
          <w:sz w:val="28"/>
          <w:szCs w:val="28"/>
        </w:rPr>
        <w:t xml:space="preserve"> Самоприйняття дівчат нижче, ніж у юнаків, що, імовірно, можна пояснити вищими вимогами дівчат до своєї зовнішності порівняно з хлопцями. Параметр позитивні стосунки теж нижчий, що вказує на те, що дівчата, на жаль, недружні й, можливо, недовірливі. Керують середовищем опитувані жіночої статі т</w:t>
      </w:r>
      <w:r>
        <w:rPr>
          <w:rFonts w:ascii="Times New Roman" w:eastAsia="Times New Roman" w:hAnsi="Times New Roman" w:cs="Times New Roman"/>
          <w:color w:val="000000"/>
          <w:sz w:val="28"/>
          <w:szCs w:val="28"/>
        </w:rPr>
        <w:t>ако</w:t>
      </w:r>
      <w:r w:rsidR="002D0DD8">
        <w:rPr>
          <w:rFonts w:ascii="Times New Roman" w:eastAsia="Times New Roman" w:hAnsi="Times New Roman" w:cs="Times New Roman"/>
          <w:color w:val="000000"/>
          <w:sz w:val="28"/>
          <w:szCs w:val="28"/>
        </w:rPr>
        <w:t>ж гірше, ніж респонденти чоловічої статі, але особистісне зростання й цілі в житті у дівчат представлені краще.</w:t>
      </w:r>
    </w:p>
    <w:p w:rsidR="00A365C2" w:rsidRPr="006646DD" w:rsidRDefault="00D95EFB"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Показники психологічного благополуччя хлопців все ж більшою мірою характеризуються середнім рівнем за різними шкалами, у дівчат вони представлені не так рівномірно.</w:t>
      </w:r>
    </w:p>
    <w:p w:rsidR="00731520" w:rsidRDefault="00731520" w:rsidP="00B25DDF">
      <w:pPr>
        <w:ind w:left="0"/>
        <w:contextualSpacing/>
        <w:rPr>
          <w:rFonts w:ascii="Times New Roman" w:hAnsi="Times New Roman" w:cstheme="minorHAnsi"/>
          <w:sz w:val="28"/>
        </w:rPr>
      </w:pPr>
    </w:p>
    <w:p w:rsidR="00731520" w:rsidRPr="00BF630E" w:rsidRDefault="002C5383" w:rsidP="00B25DDF">
      <w:pPr>
        <w:ind w:left="0"/>
        <w:contextualSpacing/>
        <w:rPr>
          <w:rFonts w:ascii="Times New Roman" w:hAnsi="Times New Roman" w:cs="Times New Roman"/>
          <w:b/>
          <w:bCs/>
          <w:sz w:val="28"/>
          <w:szCs w:val="28"/>
        </w:rPr>
      </w:pPr>
      <w:r>
        <w:rPr>
          <w:rFonts w:ascii="Times New Roman" w:hAnsi="Times New Roman" w:cs="Times New Roman"/>
          <w:b/>
          <w:bCs/>
          <w:sz w:val="28"/>
          <w:szCs w:val="28"/>
        </w:rPr>
        <w:t>3.3</w:t>
      </w:r>
      <w:r w:rsidR="00731520" w:rsidRPr="00BF630E">
        <w:rPr>
          <w:rFonts w:ascii="Times New Roman" w:hAnsi="Times New Roman" w:cs="Times New Roman"/>
          <w:b/>
          <w:bCs/>
          <w:sz w:val="28"/>
          <w:szCs w:val="28"/>
        </w:rPr>
        <w:t xml:space="preserve"> Дослідження «емоційного інтелекту»</w:t>
      </w:r>
      <w:r w:rsidR="003211A1">
        <w:rPr>
          <w:rFonts w:ascii="Times New Roman" w:hAnsi="Times New Roman" w:cs="Times New Roman"/>
          <w:b/>
          <w:bCs/>
          <w:sz w:val="28"/>
          <w:szCs w:val="28"/>
        </w:rPr>
        <w:t xml:space="preserve"> юнаків</w:t>
      </w:r>
      <w:r w:rsidR="00731520" w:rsidRPr="00BF630E">
        <w:rPr>
          <w:rFonts w:ascii="Times New Roman" w:hAnsi="Times New Roman" w:cs="Times New Roman"/>
          <w:b/>
          <w:bCs/>
          <w:sz w:val="28"/>
          <w:szCs w:val="28"/>
        </w:rPr>
        <w:t xml:space="preserve"> за методикою Н. Холл</w:t>
      </w:r>
    </w:p>
    <w:p w:rsidR="005F0536" w:rsidRDefault="005F053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Серед респондентів-юнаків було визначено, що 37% опитаних характеризуються високим рівнем емоційної обізнаності, 44% середнім і 19% – низьким. </w:t>
      </w:r>
    </w:p>
    <w:p w:rsidR="005F0536" w:rsidRDefault="005F053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керування своїми емоціями 12,5% демонструють високий рівень, 37,5% середнім, 50% - низьким.</w:t>
      </w:r>
    </w:p>
    <w:p w:rsidR="00F3537B" w:rsidRDefault="00F3537B"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показником самомотивація 56% юнаків характеризується високим рівнем, 25% середнім, 19% низьким.</w:t>
      </w:r>
    </w:p>
    <w:p w:rsidR="00F3537B" w:rsidRDefault="00F3537B"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шкалою емпатія 31% опитуваних демонструє високий рівень, 44% середній і 25% низький.</w:t>
      </w:r>
    </w:p>
    <w:p w:rsidR="00F3537B" w:rsidRDefault="00F3537B"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розпізнавання емоцій інших 25% хлопців представляє високий рівень, 44% середній і 31% низький</w:t>
      </w:r>
      <w:r w:rsidR="009B6676">
        <w:rPr>
          <w:rFonts w:ascii="Times New Roman" w:eastAsia="Times New Roman" w:hAnsi="Times New Roman" w:cs="Times New Roman"/>
          <w:color w:val="000000"/>
          <w:sz w:val="28"/>
          <w:szCs w:val="28"/>
        </w:rPr>
        <w:t>.</w:t>
      </w:r>
    </w:p>
    <w:p w:rsidR="009B6676" w:rsidRDefault="009B667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Загальний показник емоційного інтелекту представлено наступним чином: 6% продемонструвало високий рівень, 56% середній рівень і 38% низький.</w:t>
      </w:r>
    </w:p>
    <w:p w:rsidR="00293B7F" w:rsidRDefault="009B6676"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Внесемо результати в таблицю.</w:t>
      </w:r>
    </w:p>
    <w:p w:rsidR="00BF630E" w:rsidRPr="000F7AB8" w:rsidRDefault="00BF630E" w:rsidP="00164632">
      <w:pPr>
        <w:ind w:firstLine="709"/>
        <w:contextualSpacing/>
        <w:jc w:val="right"/>
        <w:rPr>
          <w:rFonts w:ascii="Times New Roman" w:eastAsia="Times New Roman" w:hAnsi="Times New Roman" w:cs="Times New Roman"/>
          <w:b/>
          <w:bCs/>
          <w:color w:val="000000"/>
          <w:sz w:val="28"/>
          <w:szCs w:val="28"/>
        </w:rPr>
      </w:pPr>
      <w:r w:rsidRPr="000F7AB8">
        <w:rPr>
          <w:rFonts w:ascii="Times New Roman" w:eastAsia="Times New Roman" w:hAnsi="Times New Roman" w:cs="Times New Roman"/>
          <w:b/>
          <w:bCs/>
          <w:color w:val="000000"/>
          <w:sz w:val="28"/>
          <w:szCs w:val="28"/>
        </w:rPr>
        <w:t xml:space="preserve">Таблиця </w:t>
      </w:r>
      <w:r w:rsidR="002C5383" w:rsidRPr="000F7AB8">
        <w:rPr>
          <w:rFonts w:ascii="Times New Roman" w:eastAsia="Times New Roman" w:hAnsi="Times New Roman" w:cs="Times New Roman"/>
          <w:b/>
          <w:bCs/>
          <w:color w:val="000000"/>
          <w:sz w:val="28"/>
          <w:szCs w:val="28"/>
        </w:rPr>
        <w:t>3.</w:t>
      </w:r>
      <w:r w:rsidR="003211A1" w:rsidRPr="000F7AB8">
        <w:rPr>
          <w:rFonts w:ascii="Times New Roman" w:eastAsia="Times New Roman" w:hAnsi="Times New Roman" w:cs="Times New Roman"/>
          <w:b/>
          <w:bCs/>
          <w:color w:val="000000"/>
          <w:sz w:val="28"/>
          <w:szCs w:val="28"/>
        </w:rPr>
        <w:t>5</w:t>
      </w:r>
    </w:p>
    <w:p w:rsidR="008F0D44" w:rsidRPr="008F0D44" w:rsidRDefault="008F0D44" w:rsidP="008F0D44">
      <w:pPr>
        <w:ind w:firstLine="709"/>
        <w:contextualSpacing/>
        <w:jc w:val="center"/>
        <w:rPr>
          <w:rFonts w:ascii="Times New Roman" w:eastAsia="Times New Roman" w:hAnsi="Times New Roman" w:cs="Times New Roman"/>
          <w:b/>
          <w:bCs/>
          <w:color w:val="000000"/>
          <w:sz w:val="28"/>
          <w:szCs w:val="28"/>
        </w:rPr>
      </w:pPr>
      <w:r w:rsidRPr="008F0D44">
        <w:rPr>
          <w:rFonts w:ascii="Times New Roman" w:eastAsia="Times New Roman" w:hAnsi="Times New Roman" w:cs="Times New Roman"/>
          <w:b/>
          <w:bCs/>
          <w:color w:val="000000"/>
          <w:sz w:val="28"/>
          <w:szCs w:val="28"/>
        </w:rPr>
        <w:t>Процентне співвідношення рівнів сформованості «емоційного інтелекту» юнаків</w:t>
      </w:r>
    </w:p>
    <w:tbl>
      <w:tblPr>
        <w:tblStyle w:val="a6"/>
        <w:tblW w:w="0" w:type="auto"/>
        <w:tblLook w:val="04A0"/>
      </w:tblPr>
      <w:tblGrid>
        <w:gridCol w:w="1670"/>
        <w:gridCol w:w="1312"/>
        <w:gridCol w:w="1332"/>
        <w:gridCol w:w="1312"/>
        <w:gridCol w:w="1312"/>
        <w:gridCol w:w="1312"/>
        <w:gridCol w:w="1321"/>
      </w:tblGrid>
      <w:tr w:rsidR="00293B7F" w:rsidTr="00293B7F">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ЕО</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КСЕ</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ЕМ</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РЕІ</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ЕІ (заг.)</w:t>
            </w:r>
          </w:p>
        </w:tc>
      </w:tr>
      <w:tr w:rsidR="00293B7F" w:rsidTr="00293B7F">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Високий</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293B7F" w:rsidTr="00293B7F">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Середній</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37,5%</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r>
      <w:tr w:rsidR="00293B7F" w:rsidTr="00293B7F">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Низький</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1335" w:type="dxa"/>
          </w:tcPr>
          <w:p w:rsidR="00293B7F" w:rsidRDefault="00293B7F" w:rsidP="00293B7F">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bl>
    <w:p w:rsidR="00293B7F" w:rsidRDefault="00293B7F" w:rsidP="00177249">
      <w:pPr>
        <w:contextualSpacing/>
        <w:rPr>
          <w:rFonts w:ascii="Times New Roman" w:eastAsia="Times New Roman" w:hAnsi="Times New Roman" w:cs="Times New Roman"/>
          <w:color w:val="000000"/>
          <w:sz w:val="24"/>
          <w:szCs w:val="28"/>
        </w:rPr>
      </w:pPr>
    </w:p>
    <w:p w:rsidR="00293B7F" w:rsidRDefault="00293B7F" w:rsidP="00577861">
      <w:pPr>
        <w:contextualSpacing/>
        <w:rPr>
          <w:rFonts w:ascii="Times New Roman" w:eastAsia="Times New Roman" w:hAnsi="Times New Roman" w:cs="Times New Roman"/>
          <w:color w:val="000000"/>
          <w:sz w:val="24"/>
          <w:szCs w:val="28"/>
        </w:rPr>
      </w:pPr>
      <w:r w:rsidRPr="00293B7F">
        <w:rPr>
          <w:rFonts w:ascii="Times New Roman" w:eastAsia="Times New Roman" w:hAnsi="Times New Roman" w:cs="Times New Roman"/>
          <w:color w:val="000000"/>
          <w:sz w:val="24"/>
          <w:szCs w:val="28"/>
        </w:rPr>
        <w:t>ЕО – емоційна обізнаність;</w:t>
      </w:r>
      <w:r w:rsidR="009972DE">
        <w:rPr>
          <w:rFonts w:ascii="Times New Roman" w:eastAsia="Times New Roman" w:hAnsi="Times New Roman" w:cs="Times New Roman"/>
          <w:color w:val="000000"/>
          <w:sz w:val="24"/>
          <w:szCs w:val="28"/>
        </w:rPr>
        <w:t xml:space="preserve"> </w:t>
      </w:r>
      <w:r w:rsidRPr="00293B7F">
        <w:rPr>
          <w:rFonts w:ascii="Times New Roman" w:eastAsia="Times New Roman" w:hAnsi="Times New Roman" w:cs="Times New Roman"/>
          <w:color w:val="000000"/>
          <w:sz w:val="24"/>
          <w:szCs w:val="28"/>
        </w:rPr>
        <w:t>КСЕ – керування своїми емоціями;</w:t>
      </w:r>
      <w:r w:rsidR="009972DE">
        <w:rPr>
          <w:rFonts w:ascii="Times New Roman" w:eastAsia="Times New Roman" w:hAnsi="Times New Roman" w:cs="Times New Roman"/>
          <w:color w:val="000000"/>
          <w:sz w:val="24"/>
          <w:szCs w:val="28"/>
        </w:rPr>
        <w:t xml:space="preserve"> </w:t>
      </w:r>
      <w:r w:rsidRPr="00293B7F">
        <w:rPr>
          <w:rFonts w:ascii="Times New Roman" w:eastAsia="Times New Roman" w:hAnsi="Times New Roman" w:cs="Times New Roman"/>
          <w:color w:val="000000"/>
          <w:sz w:val="24"/>
          <w:szCs w:val="28"/>
        </w:rPr>
        <w:t>СМ – самомотивація;</w:t>
      </w:r>
      <w:r w:rsidR="009972DE">
        <w:rPr>
          <w:rFonts w:ascii="Times New Roman" w:eastAsia="Times New Roman" w:hAnsi="Times New Roman" w:cs="Times New Roman"/>
          <w:color w:val="000000"/>
          <w:sz w:val="24"/>
          <w:szCs w:val="28"/>
        </w:rPr>
        <w:t xml:space="preserve"> </w:t>
      </w:r>
      <w:r w:rsidRPr="00293B7F">
        <w:rPr>
          <w:rFonts w:ascii="Times New Roman" w:eastAsia="Times New Roman" w:hAnsi="Times New Roman" w:cs="Times New Roman"/>
          <w:color w:val="000000"/>
          <w:sz w:val="24"/>
          <w:szCs w:val="28"/>
        </w:rPr>
        <w:t>ЕМ – емпатія;</w:t>
      </w:r>
      <w:r w:rsidR="009972DE">
        <w:rPr>
          <w:rFonts w:ascii="Times New Roman" w:eastAsia="Times New Roman" w:hAnsi="Times New Roman" w:cs="Times New Roman"/>
          <w:color w:val="000000"/>
          <w:sz w:val="24"/>
          <w:szCs w:val="28"/>
        </w:rPr>
        <w:t xml:space="preserve"> </w:t>
      </w:r>
      <w:r w:rsidRPr="00293B7F">
        <w:rPr>
          <w:rFonts w:ascii="Times New Roman" w:eastAsia="Times New Roman" w:hAnsi="Times New Roman" w:cs="Times New Roman"/>
          <w:color w:val="000000"/>
          <w:sz w:val="24"/>
          <w:szCs w:val="28"/>
        </w:rPr>
        <w:t>РЕІ – розпізнавання емоцій інших;</w:t>
      </w:r>
      <w:r w:rsidR="00577861">
        <w:rPr>
          <w:rFonts w:ascii="Times New Roman" w:eastAsia="Times New Roman" w:hAnsi="Times New Roman" w:cs="Times New Roman"/>
          <w:color w:val="000000"/>
          <w:sz w:val="24"/>
          <w:szCs w:val="28"/>
        </w:rPr>
        <w:t xml:space="preserve"> </w:t>
      </w:r>
      <w:r w:rsidRPr="00293B7F">
        <w:rPr>
          <w:rFonts w:ascii="Times New Roman" w:eastAsia="Times New Roman" w:hAnsi="Times New Roman" w:cs="Times New Roman"/>
          <w:color w:val="000000"/>
          <w:sz w:val="24"/>
          <w:szCs w:val="28"/>
        </w:rPr>
        <w:t>ЕІ (заг.) – загальний показник емоційного інтелекту.</w:t>
      </w:r>
    </w:p>
    <w:p w:rsidR="005C0170" w:rsidRDefault="005C0170" w:rsidP="00177249">
      <w:pPr>
        <w:contextualSpacing/>
        <w:rPr>
          <w:rFonts w:ascii="Times New Roman" w:eastAsia="Times New Roman" w:hAnsi="Times New Roman" w:cs="Times New Roman"/>
          <w:color w:val="000000"/>
          <w:sz w:val="24"/>
          <w:szCs w:val="28"/>
        </w:rPr>
      </w:pPr>
    </w:p>
    <w:p w:rsidR="0097038F" w:rsidRDefault="006A341D" w:rsidP="00155082">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Отже, як видно з таблиці, рівень емоційного інтелекту юнаків переважно середній. Майже так само, як й інтегративний показник ЕІ, розподілилися й інші параметри, виняток становлять шкали самомотивація, де більше половини опитаних юнаків продемонструвал</w:t>
      </w:r>
      <w:r w:rsidR="0097038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високий рівень, та керування своїми емоціями, де половина респондентів предст</w:t>
      </w:r>
      <w:r w:rsidR="0097038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вила низький рівень. Більше третини опитуваних також демонструє високий рівень емпатії та емоційної обізнаності, а чверть – високий рівень розпізнавання емоцій інших людей</w:t>
      </w:r>
      <w:r w:rsidR="0097038F">
        <w:rPr>
          <w:rFonts w:ascii="Times New Roman" w:eastAsia="Times New Roman" w:hAnsi="Times New Roman" w:cs="Times New Roman"/>
          <w:color w:val="000000"/>
          <w:sz w:val="28"/>
          <w:szCs w:val="28"/>
        </w:rPr>
        <w:t>.</w:t>
      </w:r>
    </w:p>
    <w:p w:rsidR="0097038F" w:rsidRDefault="0097038F" w:rsidP="00155082">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Отже, робимо висновок, що юнаки характеризуються посередньою емоційною обізнаністю й так само розпізнають емоції оточуючих й можуть їм емпатувати, водночас не досить добре володіють власними емоціями, однак здатні до високої  самомотивації. Як наслідок, переважна більшість юнаків наділена середн</w:t>
      </w:r>
      <w:r w:rsidR="006F20FC">
        <w:rPr>
          <w:rFonts w:ascii="Times New Roman" w:eastAsia="Times New Roman" w:hAnsi="Times New Roman" w:cs="Times New Roman"/>
          <w:color w:val="000000"/>
          <w:sz w:val="28"/>
          <w:szCs w:val="28"/>
        </w:rPr>
        <w:t>ім рівнем емоційного</w:t>
      </w:r>
      <w:r w:rsidR="002235E5">
        <w:rPr>
          <w:rFonts w:ascii="Times New Roman" w:eastAsia="Times New Roman" w:hAnsi="Times New Roman" w:cs="Times New Roman"/>
          <w:color w:val="000000"/>
          <w:sz w:val="28"/>
          <w:szCs w:val="28"/>
        </w:rPr>
        <w:t xml:space="preserve"> </w:t>
      </w:r>
      <w:r w:rsidR="006F20FC">
        <w:rPr>
          <w:rFonts w:ascii="Times New Roman" w:eastAsia="Times New Roman" w:hAnsi="Times New Roman" w:cs="Times New Roman"/>
          <w:color w:val="000000"/>
          <w:sz w:val="28"/>
          <w:szCs w:val="28"/>
        </w:rPr>
        <w:t>інтелекту</w:t>
      </w:r>
      <w:r>
        <w:rPr>
          <w:rFonts w:ascii="Times New Roman" w:eastAsia="Times New Roman" w:hAnsi="Times New Roman" w:cs="Times New Roman"/>
          <w:color w:val="000000"/>
          <w:sz w:val="28"/>
          <w:szCs w:val="28"/>
        </w:rPr>
        <w:t>.</w:t>
      </w:r>
    </w:p>
    <w:p w:rsidR="005C0170" w:rsidRDefault="0097038F" w:rsidP="00155082">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0170" w:rsidRPr="005C0170">
        <w:rPr>
          <w:rFonts w:ascii="Times New Roman" w:eastAsia="Times New Roman" w:hAnsi="Times New Roman" w:cs="Times New Roman"/>
          <w:color w:val="000000"/>
          <w:sz w:val="28"/>
          <w:szCs w:val="28"/>
        </w:rPr>
        <w:t>Серед респондентів-дівчат</w:t>
      </w:r>
      <w:r w:rsidR="005C0170">
        <w:rPr>
          <w:rFonts w:ascii="Times New Roman" w:eastAsia="Times New Roman" w:hAnsi="Times New Roman" w:cs="Times New Roman"/>
          <w:color w:val="000000"/>
          <w:sz w:val="28"/>
          <w:szCs w:val="28"/>
        </w:rPr>
        <w:t xml:space="preserve"> 20% демонструє високий рівень емоційної обізнаності</w:t>
      </w:r>
      <w:r w:rsidR="00155082">
        <w:rPr>
          <w:rFonts w:ascii="Times New Roman" w:eastAsia="Times New Roman" w:hAnsi="Times New Roman" w:cs="Times New Roman"/>
          <w:color w:val="000000"/>
          <w:sz w:val="28"/>
          <w:szCs w:val="28"/>
        </w:rPr>
        <w:t xml:space="preserve">, </w:t>
      </w:r>
      <w:r w:rsidR="005C0170">
        <w:rPr>
          <w:rFonts w:ascii="Times New Roman" w:eastAsia="Times New Roman" w:hAnsi="Times New Roman" w:cs="Times New Roman"/>
          <w:color w:val="000000"/>
          <w:sz w:val="28"/>
          <w:szCs w:val="28"/>
        </w:rPr>
        <w:t>54% середній і 26% - низький.</w:t>
      </w:r>
    </w:p>
    <w:p w:rsidR="005C0170" w:rsidRDefault="005C0170" w:rsidP="00155082">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керування своїми емоціями всього 6% опитуваних показало високий рівень, 8% середній і 86% низький рівень.</w:t>
      </w:r>
    </w:p>
    <w:p w:rsidR="005C0170" w:rsidRDefault="005C0170" w:rsidP="00155082">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Показник самомотивація виглядає наступним чином: 17% дівчат характеризуються високим її рівнем</w:t>
      </w:r>
      <w:r w:rsidR="00D82170">
        <w:rPr>
          <w:rFonts w:ascii="Times New Roman" w:eastAsia="Times New Roman" w:hAnsi="Times New Roman" w:cs="Times New Roman"/>
          <w:color w:val="000000"/>
          <w:sz w:val="28"/>
          <w:szCs w:val="28"/>
        </w:rPr>
        <w:t>, 29% середнім і 54% низьким.</w:t>
      </w:r>
    </w:p>
    <w:p w:rsidR="00D82170" w:rsidRDefault="00D82170" w:rsidP="00155082">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шкалою емпатія 26% респондентів-дівчат продемонструвало високий рівень, 43% середній і 31% низький.</w:t>
      </w:r>
    </w:p>
    <w:p w:rsidR="00D82170" w:rsidRDefault="00D82170" w:rsidP="00155082">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розпізнавання емоцій інших людей 17% опитаних характеризується високим рівнем, 29% середнім і 54% низьким.</w:t>
      </w:r>
    </w:p>
    <w:p w:rsidR="00D82170" w:rsidRDefault="00D82170" w:rsidP="00155082">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загального показника емоційного інтелекту дівчат виглядають так: 6% демонструють високий рівень, 31% середній і 63% низький.</w:t>
      </w:r>
    </w:p>
    <w:p w:rsidR="00D82170" w:rsidRDefault="00D82170" w:rsidP="00155082">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Зазначені результати представлені в наступній таблиці.</w:t>
      </w:r>
    </w:p>
    <w:p w:rsidR="00BF630E" w:rsidRPr="000F7AB8" w:rsidRDefault="00BF630E" w:rsidP="00164632">
      <w:pPr>
        <w:ind w:firstLine="720"/>
        <w:contextualSpacing/>
        <w:jc w:val="right"/>
        <w:rPr>
          <w:rFonts w:ascii="Times New Roman" w:eastAsia="Times New Roman" w:hAnsi="Times New Roman" w:cs="Times New Roman"/>
          <w:b/>
          <w:bCs/>
          <w:color w:val="000000"/>
          <w:sz w:val="28"/>
          <w:szCs w:val="28"/>
        </w:rPr>
      </w:pPr>
      <w:r w:rsidRPr="000F7AB8">
        <w:rPr>
          <w:rFonts w:ascii="Times New Roman" w:eastAsia="Times New Roman" w:hAnsi="Times New Roman" w:cs="Times New Roman"/>
          <w:b/>
          <w:bCs/>
          <w:color w:val="000000"/>
          <w:sz w:val="28"/>
          <w:szCs w:val="28"/>
        </w:rPr>
        <w:t xml:space="preserve">Таблиця </w:t>
      </w:r>
      <w:r w:rsidR="003211A1" w:rsidRPr="000F7AB8">
        <w:rPr>
          <w:rFonts w:ascii="Times New Roman" w:eastAsia="Times New Roman" w:hAnsi="Times New Roman" w:cs="Times New Roman"/>
          <w:b/>
          <w:bCs/>
          <w:color w:val="000000"/>
          <w:sz w:val="28"/>
          <w:szCs w:val="28"/>
        </w:rPr>
        <w:t>3.</w:t>
      </w:r>
      <w:r w:rsidRPr="000F7AB8">
        <w:rPr>
          <w:rFonts w:ascii="Times New Roman" w:eastAsia="Times New Roman" w:hAnsi="Times New Roman" w:cs="Times New Roman"/>
          <w:b/>
          <w:bCs/>
          <w:color w:val="000000"/>
          <w:sz w:val="28"/>
          <w:szCs w:val="28"/>
        </w:rPr>
        <w:t>6</w:t>
      </w:r>
    </w:p>
    <w:p w:rsidR="008F0D44" w:rsidRPr="008F0D44" w:rsidRDefault="008F0D44" w:rsidP="008F0D44">
      <w:pPr>
        <w:ind w:firstLine="709"/>
        <w:contextualSpacing/>
        <w:jc w:val="center"/>
        <w:rPr>
          <w:rFonts w:ascii="Times New Roman" w:eastAsia="Times New Roman" w:hAnsi="Times New Roman" w:cs="Times New Roman"/>
          <w:b/>
          <w:bCs/>
          <w:color w:val="000000"/>
          <w:sz w:val="28"/>
          <w:szCs w:val="28"/>
        </w:rPr>
      </w:pPr>
      <w:r w:rsidRPr="008F0D44">
        <w:rPr>
          <w:rFonts w:ascii="Times New Roman" w:eastAsia="Times New Roman" w:hAnsi="Times New Roman" w:cs="Times New Roman"/>
          <w:b/>
          <w:bCs/>
          <w:color w:val="000000"/>
          <w:sz w:val="28"/>
          <w:szCs w:val="28"/>
        </w:rPr>
        <w:lastRenderedPageBreak/>
        <w:t xml:space="preserve">Процентне співвідношення рівнів сформованості «емоційного інтелекту» </w:t>
      </w:r>
      <w:r>
        <w:rPr>
          <w:rFonts w:ascii="Times New Roman" w:eastAsia="Times New Roman" w:hAnsi="Times New Roman" w:cs="Times New Roman"/>
          <w:b/>
          <w:bCs/>
          <w:color w:val="000000"/>
          <w:sz w:val="28"/>
          <w:szCs w:val="28"/>
        </w:rPr>
        <w:t>дівчат</w:t>
      </w:r>
    </w:p>
    <w:p w:rsidR="008F0D44" w:rsidRPr="00164632" w:rsidRDefault="008F0D44" w:rsidP="00164632">
      <w:pPr>
        <w:ind w:firstLine="720"/>
        <w:contextualSpacing/>
        <w:jc w:val="right"/>
        <w:rPr>
          <w:rFonts w:ascii="Times New Roman" w:eastAsia="Times New Roman" w:hAnsi="Times New Roman" w:cs="Times New Roman"/>
          <w:color w:val="000000"/>
          <w:sz w:val="28"/>
          <w:szCs w:val="28"/>
        </w:rPr>
      </w:pPr>
    </w:p>
    <w:tbl>
      <w:tblPr>
        <w:tblStyle w:val="a6"/>
        <w:tblW w:w="0" w:type="auto"/>
        <w:tblLook w:val="04A0"/>
      </w:tblPr>
      <w:tblGrid>
        <w:gridCol w:w="1670"/>
        <w:gridCol w:w="1274"/>
        <w:gridCol w:w="1282"/>
        <w:gridCol w:w="1274"/>
        <w:gridCol w:w="1274"/>
        <w:gridCol w:w="1274"/>
        <w:gridCol w:w="1297"/>
      </w:tblGrid>
      <w:tr w:rsidR="00155082" w:rsidTr="000F7AB8">
        <w:tc>
          <w:tcPr>
            <w:tcW w:w="1670"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ЕО</w:t>
            </w:r>
          </w:p>
        </w:tc>
        <w:tc>
          <w:tcPr>
            <w:tcW w:w="1282"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КСЕ</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ЕМ</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РЕІ</w:t>
            </w:r>
          </w:p>
        </w:tc>
        <w:tc>
          <w:tcPr>
            <w:tcW w:w="1297"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ЕІ (заг.)</w:t>
            </w:r>
          </w:p>
        </w:tc>
      </w:tr>
      <w:tr w:rsidR="00155082" w:rsidTr="000F7AB8">
        <w:tc>
          <w:tcPr>
            <w:tcW w:w="1670"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Високий</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282"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1297"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155082" w:rsidTr="000F7AB8">
        <w:tc>
          <w:tcPr>
            <w:tcW w:w="1670"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Середній</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282"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1297"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r>
      <w:tr w:rsidR="00155082" w:rsidTr="000F7AB8">
        <w:tc>
          <w:tcPr>
            <w:tcW w:w="1670"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Низький</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1282"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1274"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297" w:type="dxa"/>
          </w:tcPr>
          <w:p w:rsidR="00155082" w:rsidRDefault="00155082" w:rsidP="00CE66E0">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r>
    </w:tbl>
    <w:p w:rsidR="002235E5" w:rsidRPr="000F7AB8" w:rsidRDefault="000F7AB8" w:rsidP="000F7AB8">
      <w:pPr>
        <w:contextualSpacing/>
        <w:rPr>
          <w:rFonts w:ascii="Times New Roman" w:eastAsia="Times New Roman" w:hAnsi="Times New Roman" w:cs="Times New Roman"/>
          <w:color w:val="000000"/>
          <w:sz w:val="24"/>
          <w:szCs w:val="28"/>
        </w:rPr>
      </w:pPr>
      <w:r w:rsidRPr="00293B7F">
        <w:rPr>
          <w:rFonts w:ascii="Times New Roman" w:eastAsia="Times New Roman" w:hAnsi="Times New Roman" w:cs="Times New Roman"/>
          <w:color w:val="000000"/>
          <w:sz w:val="24"/>
          <w:szCs w:val="28"/>
        </w:rPr>
        <w:t>ЕО – емоційна обізнаність;</w:t>
      </w:r>
      <w:r>
        <w:rPr>
          <w:rFonts w:ascii="Times New Roman" w:eastAsia="Times New Roman" w:hAnsi="Times New Roman" w:cs="Times New Roman"/>
          <w:color w:val="000000"/>
          <w:sz w:val="24"/>
          <w:szCs w:val="28"/>
        </w:rPr>
        <w:t xml:space="preserve"> </w:t>
      </w:r>
      <w:r w:rsidRPr="00293B7F">
        <w:rPr>
          <w:rFonts w:ascii="Times New Roman" w:eastAsia="Times New Roman" w:hAnsi="Times New Roman" w:cs="Times New Roman"/>
          <w:color w:val="000000"/>
          <w:sz w:val="24"/>
          <w:szCs w:val="28"/>
        </w:rPr>
        <w:t>КСЕ – керування своїми емоціями;</w:t>
      </w:r>
      <w:r>
        <w:rPr>
          <w:rFonts w:ascii="Times New Roman" w:eastAsia="Times New Roman" w:hAnsi="Times New Roman" w:cs="Times New Roman"/>
          <w:color w:val="000000"/>
          <w:sz w:val="24"/>
          <w:szCs w:val="28"/>
        </w:rPr>
        <w:t xml:space="preserve"> </w:t>
      </w:r>
      <w:r w:rsidRPr="00293B7F">
        <w:rPr>
          <w:rFonts w:ascii="Times New Roman" w:eastAsia="Times New Roman" w:hAnsi="Times New Roman" w:cs="Times New Roman"/>
          <w:color w:val="000000"/>
          <w:sz w:val="24"/>
          <w:szCs w:val="28"/>
        </w:rPr>
        <w:t>СМ – самомотивація;</w:t>
      </w:r>
      <w:r>
        <w:rPr>
          <w:rFonts w:ascii="Times New Roman" w:eastAsia="Times New Roman" w:hAnsi="Times New Roman" w:cs="Times New Roman"/>
          <w:color w:val="000000"/>
          <w:sz w:val="24"/>
          <w:szCs w:val="28"/>
        </w:rPr>
        <w:t xml:space="preserve"> </w:t>
      </w:r>
      <w:r w:rsidRPr="00293B7F">
        <w:rPr>
          <w:rFonts w:ascii="Times New Roman" w:eastAsia="Times New Roman" w:hAnsi="Times New Roman" w:cs="Times New Roman"/>
          <w:color w:val="000000"/>
          <w:sz w:val="24"/>
          <w:szCs w:val="28"/>
        </w:rPr>
        <w:t>ЕМ – емпатія;</w:t>
      </w:r>
      <w:r>
        <w:rPr>
          <w:rFonts w:ascii="Times New Roman" w:eastAsia="Times New Roman" w:hAnsi="Times New Roman" w:cs="Times New Roman"/>
          <w:color w:val="000000"/>
          <w:sz w:val="24"/>
          <w:szCs w:val="28"/>
        </w:rPr>
        <w:t xml:space="preserve"> </w:t>
      </w:r>
      <w:r w:rsidRPr="00293B7F">
        <w:rPr>
          <w:rFonts w:ascii="Times New Roman" w:eastAsia="Times New Roman" w:hAnsi="Times New Roman" w:cs="Times New Roman"/>
          <w:color w:val="000000"/>
          <w:sz w:val="24"/>
          <w:szCs w:val="28"/>
        </w:rPr>
        <w:t>РЕІ – розпізнавання емоцій інших;</w:t>
      </w:r>
      <w:r>
        <w:rPr>
          <w:rFonts w:ascii="Times New Roman" w:eastAsia="Times New Roman" w:hAnsi="Times New Roman" w:cs="Times New Roman"/>
          <w:color w:val="000000"/>
          <w:sz w:val="24"/>
          <w:szCs w:val="28"/>
        </w:rPr>
        <w:t xml:space="preserve"> </w:t>
      </w:r>
      <w:r w:rsidRPr="00293B7F">
        <w:rPr>
          <w:rFonts w:ascii="Times New Roman" w:eastAsia="Times New Roman" w:hAnsi="Times New Roman" w:cs="Times New Roman"/>
          <w:color w:val="000000"/>
          <w:sz w:val="24"/>
          <w:szCs w:val="28"/>
        </w:rPr>
        <w:t>ЕІ (заг.) – загальний показник емоційного інтелекту.</w:t>
      </w:r>
    </w:p>
    <w:p w:rsidR="00C52797" w:rsidRDefault="00B801DC" w:rsidP="00B25DDF">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Аналізуючи отримані дані, можемо констатувати, що рівень емоційного інтелекту дівчат нижчий, ніж у хлопців, що представлено як за показником інтегративного рівня емоційного інтелекту (порівняймо: 56% юнаків демонструє середній рівень ЕІ і 63% дівчат демонструє низький рівень),так і за деякими шкалами, зокрема, параметр керування своїми емоціями, який у половини хлопців теж низький, у дівчат представлений 86%; самомотивація дівчат, яка більш, ніж у половини хлопців висока, низька майже у такого ж відсотка респондентів жіночої статі; розпізнавання емоцій інших людей, що у хлопців переважно середнє, у більш, ніж половини дівчат, низьке. Приблизно однаково з юнаками </w:t>
      </w:r>
      <w:r w:rsidR="007753D4">
        <w:rPr>
          <w:rFonts w:ascii="Times New Roman" w:eastAsia="Times New Roman" w:hAnsi="Times New Roman" w:cs="Times New Roman"/>
          <w:color w:val="000000"/>
          <w:sz w:val="28"/>
          <w:szCs w:val="28"/>
        </w:rPr>
        <w:t>дівчата наділені емпатією.</w:t>
      </w:r>
      <w:r w:rsidR="006F20FC">
        <w:rPr>
          <w:rFonts w:ascii="Times New Roman" w:eastAsia="Times New Roman" w:hAnsi="Times New Roman" w:cs="Times New Roman"/>
          <w:color w:val="000000"/>
          <w:sz w:val="28"/>
          <w:szCs w:val="28"/>
        </w:rPr>
        <w:t xml:space="preserve"> Робимо висновок, що емоційний інтелект дівчат розвинений гірше, ніж у хлопців</w:t>
      </w:r>
      <w:r w:rsidR="002235E5">
        <w:rPr>
          <w:rFonts w:ascii="Times New Roman" w:eastAsia="Times New Roman" w:hAnsi="Times New Roman" w:cs="Times New Roman"/>
          <w:color w:val="000000"/>
          <w:sz w:val="28"/>
          <w:szCs w:val="28"/>
        </w:rPr>
        <w:t>, а рівень сформованості емпатії середній в юнаків та юнок.</w:t>
      </w:r>
    </w:p>
    <w:p w:rsidR="00C52797" w:rsidRDefault="00C52797" w:rsidP="00177249">
      <w:pPr>
        <w:contextualSpacing/>
        <w:rPr>
          <w:rFonts w:ascii="Times New Roman" w:eastAsia="Times New Roman" w:hAnsi="Times New Roman" w:cs="Times New Roman"/>
          <w:color w:val="000000"/>
          <w:sz w:val="28"/>
          <w:szCs w:val="28"/>
        </w:rPr>
      </w:pPr>
    </w:p>
    <w:p w:rsidR="00C52797" w:rsidRPr="00BF630E" w:rsidRDefault="003211A1" w:rsidP="00C3540C">
      <w:pPr>
        <w:ind w:firstLine="709"/>
        <w:contextualSpacing/>
        <w:rPr>
          <w:rFonts w:ascii="Times New Roman" w:hAnsi="Times New Roman" w:cs="Times New Roman"/>
          <w:b/>
          <w:bCs/>
          <w:sz w:val="28"/>
          <w:szCs w:val="28"/>
        </w:rPr>
      </w:pPr>
      <w:r>
        <w:rPr>
          <w:rFonts w:ascii="Times New Roman" w:hAnsi="Times New Roman" w:cs="Times New Roman"/>
          <w:b/>
          <w:bCs/>
          <w:sz w:val="28"/>
          <w:szCs w:val="28"/>
        </w:rPr>
        <w:t>3.4</w:t>
      </w:r>
      <w:r w:rsidR="00C52797" w:rsidRPr="00BF630E">
        <w:rPr>
          <w:rFonts w:ascii="Times New Roman" w:hAnsi="Times New Roman" w:cs="Times New Roman"/>
          <w:b/>
          <w:bCs/>
          <w:sz w:val="28"/>
          <w:szCs w:val="28"/>
        </w:rPr>
        <w:t xml:space="preserve">. Дослідження полікомунікативної емпатії </w:t>
      </w:r>
      <w:r w:rsidR="008F0D44">
        <w:rPr>
          <w:rFonts w:ascii="Times New Roman" w:hAnsi="Times New Roman" w:cs="Times New Roman"/>
          <w:b/>
          <w:bCs/>
          <w:sz w:val="28"/>
          <w:szCs w:val="28"/>
        </w:rPr>
        <w:t xml:space="preserve">в респондентів юнацького віку </w:t>
      </w:r>
      <w:r w:rsidR="00C52797" w:rsidRPr="00BF630E">
        <w:rPr>
          <w:rFonts w:ascii="Times New Roman" w:hAnsi="Times New Roman" w:cs="Times New Roman"/>
          <w:b/>
          <w:bCs/>
          <w:sz w:val="28"/>
          <w:szCs w:val="28"/>
        </w:rPr>
        <w:t>за методикою В. Бойка</w:t>
      </w:r>
    </w:p>
    <w:p w:rsidR="00E15765" w:rsidRDefault="00E15765" w:rsidP="00C3540C">
      <w:pPr>
        <w:ind w:firstLine="709"/>
        <w:contextualSpacing/>
        <w:rPr>
          <w:rFonts w:ascii="Times New Roman" w:hAnsi="Times New Roman" w:cs="Times New Roman"/>
          <w:sz w:val="28"/>
          <w:szCs w:val="28"/>
        </w:rPr>
      </w:pPr>
      <w:r>
        <w:rPr>
          <w:rFonts w:ascii="Times New Roman" w:hAnsi="Times New Roman" w:cs="Times New Roman"/>
          <w:sz w:val="28"/>
          <w:szCs w:val="28"/>
        </w:rPr>
        <w:t>Серед респондентів-юнаків було встановлено, що 19% характеризується високим рівнем емпатії до своїх батьків, 75% середнім і 6% низьким.</w:t>
      </w:r>
    </w:p>
    <w:p w:rsidR="00E15765" w:rsidRDefault="00E15765" w:rsidP="00C3540C">
      <w:pPr>
        <w:ind w:firstLine="709"/>
        <w:contextualSpacing/>
        <w:rPr>
          <w:rFonts w:ascii="Times New Roman" w:hAnsi="Times New Roman" w:cs="Times New Roman"/>
          <w:sz w:val="28"/>
          <w:szCs w:val="28"/>
        </w:rPr>
      </w:pPr>
      <w:r>
        <w:rPr>
          <w:rFonts w:ascii="Times New Roman" w:hAnsi="Times New Roman" w:cs="Times New Roman"/>
          <w:sz w:val="28"/>
          <w:szCs w:val="28"/>
        </w:rPr>
        <w:t>Щодо емпатії до тварин високий рівень опитувані чоловічої статі не демонструють, 75% демонструють середній і 25% низький рівень.</w:t>
      </w:r>
    </w:p>
    <w:p w:rsidR="00E15765" w:rsidRDefault="00E15765" w:rsidP="00C3540C">
      <w:pPr>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За показником емпатія до літніх людей 12% хлопців характеризуються високим рі</w:t>
      </w:r>
      <w:r w:rsidR="00D83D6B">
        <w:rPr>
          <w:rFonts w:ascii="Times New Roman" w:hAnsi="Times New Roman" w:cs="Times New Roman"/>
          <w:sz w:val="28"/>
          <w:szCs w:val="28"/>
        </w:rPr>
        <w:t>в</w:t>
      </w:r>
      <w:r>
        <w:rPr>
          <w:rFonts w:ascii="Times New Roman" w:hAnsi="Times New Roman" w:cs="Times New Roman"/>
          <w:sz w:val="28"/>
          <w:szCs w:val="28"/>
        </w:rPr>
        <w:t xml:space="preserve">нем, 63% середнім і </w:t>
      </w:r>
      <w:r w:rsidR="00D83D6B">
        <w:rPr>
          <w:rFonts w:ascii="Times New Roman" w:hAnsi="Times New Roman" w:cs="Times New Roman"/>
          <w:sz w:val="28"/>
          <w:szCs w:val="28"/>
        </w:rPr>
        <w:t>25% низьким.</w:t>
      </w:r>
    </w:p>
    <w:p w:rsidR="00D83D6B" w:rsidRDefault="00D83D6B" w:rsidP="00C3540C">
      <w:pPr>
        <w:ind w:firstLine="709"/>
        <w:contextualSpacing/>
        <w:rPr>
          <w:rFonts w:ascii="Times New Roman" w:hAnsi="Times New Roman" w:cs="Times New Roman"/>
          <w:sz w:val="28"/>
          <w:szCs w:val="28"/>
        </w:rPr>
      </w:pPr>
      <w:r>
        <w:rPr>
          <w:rFonts w:ascii="Times New Roman" w:hAnsi="Times New Roman" w:cs="Times New Roman"/>
          <w:sz w:val="28"/>
          <w:szCs w:val="28"/>
        </w:rPr>
        <w:t>За параметром емпатія до дітей 25% опитаних відзначаються високим рівнем, 63% середнім і 12% низьким.</w:t>
      </w:r>
    </w:p>
    <w:p w:rsidR="00D83D6B" w:rsidRDefault="00D83D6B" w:rsidP="00C3540C">
      <w:pPr>
        <w:ind w:firstLine="709"/>
        <w:contextualSpacing/>
        <w:rPr>
          <w:rFonts w:ascii="Times New Roman" w:hAnsi="Times New Roman" w:cs="Times New Roman"/>
          <w:sz w:val="28"/>
          <w:szCs w:val="28"/>
        </w:rPr>
      </w:pPr>
      <w:r>
        <w:rPr>
          <w:rFonts w:ascii="Times New Roman" w:hAnsi="Times New Roman" w:cs="Times New Roman"/>
          <w:sz w:val="28"/>
          <w:szCs w:val="28"/>
        </w:rPr>
        <w:t>За шкалою емпатія до героїв творів високий рівень не представлено, 56% демонструють середній рівень, і 44% низький.</w:t>
      </w:r>
    </w:p>
    <w:p w:rsidR="00D83D6B" w:rsidRDefault="00D83D6B" w:rsidP="00C3540C">
      <w:pPr>
        <w:ind w:firstLine="709"/>
        <w:contextualSpacing/>
        <w:rPr>
          <w:rFonts w:ascii="Times New Roman" w:hAnsi="Times New Roman" w:cs="Times New Roman"/>
          <w:sz w:val="28"/>
          <w:szCs w:val="28"/>
        </w:rPr>
      </w:pPr>
      <w:r>
        <w:rPr>
          <w:rFonts w:ascii="Times New Roman" w:hAnsi="Times New Roman" w:cs="Times New Roman"/>
          <w:sz w:val="28"/>
          <w:szCs w:val="28"/>
        </w:rPr>
        <w:t>За показником емпатія до незнайомців 6% респондентів характеризуються високим рівнем і 94% середнім; низький рівень не представлено.</w:t>
      </w:r>
    </w:p>
    <w:p w:rsidR="006F20FC" w:rsidRDefault="00D83D6B" w:rsidP="00C3540C">
      <w:pPr>
        <w:ind w:firstLine="709"/>
        <w:contextualSpacing/>
        <w:rPr>
          <w:rFonts w:ascii="Times New Roman" w:hAnsi="Times New Roman" w:cs="Times New Roman"/>
          <w:sz w:val="28"/>
          <w:szCs w:val="28"/>
        </w:rPr>
      </w:pPr>
      <w:r>
        <w:rPr>
          <w:rFonts w:ascii="Times New Roman" w:hAnsi="Times New Roman" w:cs="Times New Roman"/>
          <w:sz w:val="28"/>
          <w:szCs w:val="28"/>
        </w:rPr>
        <w:t>Інтегративний показник полікомунікативної емпатії хлопців розподілився так: високим рівнем відзначається 6% опитуваних, середнім – 81% і низьким 13%.</w:t>
      </w:r>
    </w:p>
    <w:p w:rsidR="00D83D6B" w:rsidRDefault="00D83D6B" w:rsidP="00C3540C">
      <w:pPr>
        <w:ind w:firstLine="709"/>
        <w:contextualSpacing/>
        <w:rPr>
          <w:rFonts w:ascii="Times New Roman" w:hAnsi="Times New Roman" w:cs="Times New Roman"/>
          <w:sz w:val="28"/>
          <w:szCs w:val="28"/>
        </w:rPr>
      </w:pPr>
      <w:r>
        <w:rPr>
          <w:rFonts w:ascii="Times New Roman" w:hAnsi="Times New Roman" w:cs="Times New Roman"/>
          <w:sz w:val="28"/>
          <w:szCs w:val="28"/>
        </w:rPr>
        <w:t>Представимо описане в таблиці.</w:t>
      </w:r>
    </w:p>
    <w:p w:rsidR="00BF630E" w:rsidRPr="009A7C42" w:rsidRDefault="00BF630E" w:rsidP="00164632">
      <w:pPr>
        <w:ind w:firstLine="709"/>
        <w:contextualSpacing/>
        <w:jc w:val="right"/>
        <w:rPr>
          <w:rFonts w:ascii="Times New Roman" w:hAnsi="Times New Roman" w:cs="Times New Roman"/>
          <w:b/>
          <w:bCs/>
          <w:sz w:val="28"/>
          <w:szCs w:val="28"/>
        </w:rPr>
      </w:pPr>
      <w:r w:rsidRPr="009A7C42">
        <w:rPr>
          <w:rFonts w:ascii="Times New Roman" w:hAnsi="Times New Roman" w:cs="Times New Roman"/>
          <w:b/>
          <w:bCs/>
          <w:sz w:val="28"/>
          <w:szCs w:val="28"/>
        </w:rPr>
        <w:t xml:space="preserve">Таблиця </w:t>
      </w:r>
      <w:r w:rsidR="003211A1" w:rsidRPr="009A7C42">
        <w:rPr>
          <w:rFonts w:ascii="Times New Roman" w:hAnsi="Times New Roman" w:cs="Times New Roman"/>
          <w:b/>
          <w:bCs/>
          <w:sz w:val="28"/>
          <w:szCs w:val="28"/>
        </w:rPr>
        <w:t>3.</w:t>
      </w:r>
      <w:r w:rsidRPr="009A7C42">
        <w:rPr>
          <w:rFonts w:ascii="Times New Roman" w:hAnsi="Times New Roman" w:cs="Times New Roman"/>
          <w:b/>
          <w:bCs/>
          <w:sz w:val="28"/>
          <w:szCs w:val="28"/>
        </w:rPr>
        <w:t>7</w:t>
      </w:r>
    </w:p>
    <w:p w:rsidR="006F2F67" w:rsidRPr="006F2F67" w:rsidRDefault="006F2F67" w:rsidP="006F2F67">
      <w:pPr>
        <w:ind w:firstLine="709"/>
        <w:contextualSpacing/>
        <w:jc w:val="center"/>
        <w:rPr>
          <w:rFonts w:ascii="Times New Roman" w:hAnsi="Times New Roman" w:cs="Times New Roman"/>
          <w:b/>
          <w:bCs/>
          <w:sz w:val="28"/>
          <w:szCs w:val="28"/>
        </w:rPr>
      </w:pPr>
      <w:r w:rsidRPr="006F2F67">
        <w:rPr>
          <w:rFonts w:ascii="Times New Roman" w:hAnsi="Times New Roman" w:cs="Times New Roman"/>
          <w:b/>
          <w:bCs/>
          <w:sz w:val="28"/>
          <w:szCs w:val="28"/>
        </w:rPr>
        <w:t>Полікомунікативна емпатія юнаків</w:t>
      </w:r>
    </w:p>
    <w:tbl>
      <w:tblPr>
        <w:tblStyle w:val="a6"/>
        <w:tblW w:w="0" w:type="auto"/>
        <w:tblLook w:val="04A0"/>
      </w:tblPr>
      <w:tblGrid>
        <w:gridCol w:w="1512"/>
        <w:gridCol w:w="1277"/>
        <w:gridCol w:w="1120"/>
        <w:gridCol w:w="1103"/>
        <w:gridCol w:w="1037"/>
        <w:gridCol w:w="1125"/>
        <w:gridCol w:w="1137"/>
        <w:gridCol w:w="1260"/>
      </w:tblGrid>
      <w:tr w:rsidR="001138C0" w:rsidTr="001138C0">
        <w:tc>
          <w:tcPr>
            <w:tcW w:w="1313" w:type="dxa"/>
          </w:tcPr>
          <w:p w:rsidR="00D83D6B" w:rsidRPr="006F20FC" w:rsidRDefault="00D83D6B" w:rsidP="001138C0">
            <w:pPr>
              <w:jc w:val="center"/>
              <w:rPr>
                <w:rFonts w:ascii="Times New Roman" w:hAnsi="Times New Roman" w:cs="Times New Roman"/>
                <w:sz w:val="24"/>
                <w:szCs w:val="24"/>
              </w:rPr>
            </w:pPr>
            <w:bookmarkStart w:id="1" w:name="_Hlk86401159"/>
            <w:r w:rsidRPr="006F20FC">
              <w:rPr>
                <w:rFonts w:ascii="Times New Roman" w:hAnsi="Times New Roman" w:cs="Times New Roman"/>
                <w:sz w:val="24"/>
                <w:szCs w:val="24"/>
              </w:rPr>
              <w:t>Рівень</w:t>
            </w:r>
          </w:p>
        </w:tc>
        <w:tc>
          <w:tcPr>
            <w:tcW w:w="1037"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Батьки</w:t>
            </w:r>
          </w:p>
        </w:tc>
        <w:tc>
          <w:tcPr>
            <w:tcW w:w="854"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Твар.</w:t>
            </w:r>
          </w:p>
        </w:tc>
        <w:tc>
          <w:tcPr>
            <w:tcW w:w="834"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Літні</w:t>
            </w:r>
          </w:p>
        </w:tc>
        <w:tc>
          <w:tcPr>
            <w:tcW w:w="777"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Діти</w:t>
            </w:r>
          </w:p>
        </w:tc>
        <w:tc>
          <w:tcPr>
            <w:tcW w:w="860"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Герої</w:t>
            </w:r>
          </w:p>
        </w:tc>
        <w:tc>
          <w:tcPr>
            <w:tcW w:w="983"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Незн.</w:t>
            </w:r>
          </w:p>
        </w:tc>
        <w:tc>
          <w:tcPr>
            <w:tcW w:w="1559"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ПКЕ (заг.)</w:t>
            </w:r>
          </w:p>
        </w:tc>
      </w:tr>
      <w:tr w:rsidR="001138C0" w:rsidTr="001138C0">
        <w:tc>
          <w:tcPr>
            <w:tcW w:w="1313" w:type="dxa"/>
          </w:tcPr>
          <w:p w:rsidR="00D83D6B" w:rsidRPr="006F20FC" w:rsidRDefault="00D83D6B" w:rsidP="001138C0">
            <w:pPr>
              <w:jc w:val="center"/>
              <w:rPr>
                <w:rFonts w:ascii="Times New Roman" w:hAnsi="Times New Roman" w:cs="Times New Roman"/>
                <w:sz w:val="24"/>
                <w:szCs w:val="24"/>
              </w:rPr>
            </w:pPr>
            <w:r w:rsidRPr="006F20FC">
              <w:rPr>
                <w:rFonts w:ascii="Times New Roman" w:hAnsi="Times New Roman" w:cs="Times New Roman"/>
                <w:sz w:val="24"/>
                <w:szCs w:val="24"/>
              </w:rPr>
              <w:t>Високий</w:t>
            </w:r>
          </w:p>
        </w:tc>
        <w:tc>
          <w:tcPr>
            <w:tcW w:w="1037"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19%</w:t>
            </w:r>
          </w:p>
        </w:tc>
        <w:tc>
          <w:tcPr>
            <w:tcW w:w="854"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w:t>
            </w:r>
          </w:p>
        </w:tc>
        <w:tc>
          <w:tcPr>
            <w:tcW w:w="834"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12%</w:t>
            </w:r>
          </w:p>
        </w:tc>
        <w:tc>
          <w:tcPr>
            <w:tcW w:w="777"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25%</w:t>
            </w:r>
          </w:p>
        </w:tc>
        <w:tc>
          <w:tcPr>
            <w:tcW w:w="860"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w:t>
            </w:r>
          </w:p>
        </w:tc>
        <w:tc>
          <w:tcPr>
            <w:tcW w:w="983"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6%</w:t>
            </w:r>
          </w:p>
        </w:tc>
        <w:tc>
          <w:tcPr>
            <w:tcW w:w="1559"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6%</w:t>
            </w:r>
          </w:p>
        </w:tc>
      </w:tr>
      <w:tr w:rsidR="001138C0" w:rsidTr="001138C0">
        <w:tc>
          <w:tcPr>
            <w:tcW w:w="1313" w:type="dxa"/>
          </w:tcPr>
          <w:p w:rsidR="00D83D6B" w:rsidRPr="006F20FC" w:rsidRDefault="00D83D6B" w:rsidP="001138C0">
            <w:pPr>
              <w:jc w:val="center"/>
              <w:rPr>
                <w:rFonts w:ascii="Times New Roman" w:hAnsi="Times New Roman" w:cs="Times New Roman"/>
                <w:sz w:val="24"/>
                <w:szCs w:val="24"/>
              </w:rPr>
            </w:pPr>
            <w:r w:rsidRPr="006F20FC">
              <w:rPr>
                <w:rFonts w:ascii="Times New Roman" w:hAnsi="Times New Roman" w:cs="Times New Roman"/>
                <w:sz w:val="24"/>
                <w:szCs w:val="24"/>
              </w:rPr>
              <w:t>Середній</w:t>
            </w:r>
          </w:p>
        </w:tc>
        <w:tc>
          <w:tcPr>
            <w:tcW w:w="1037"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75%</w:t>
            </w:r>
          </w:p>
        </w:tc>
        <w:tc>
          <w:tcPr>
            <w:tcW w:w="854"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75%</w:t>
            </w:r>
          </w:p>
        </w:tc>
        <w:tc>
          <w:tcPr>
            <w:tcW w:w="834"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63%</w:t>
            </w:r>
          </w:p>
        </w:tc>
        <w:tc>
          <w:tcPr>
            <w:tcW w:w="777"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63%</w:t>
            </w:r>
          </w:p>
        </w:tc>
        <w:tc>
          <w:tcPr>
            <w:tcW w:w="860"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56%</w:t>
            </w:r>
          </w:p>
        </w:tc>
        <w:tc>
          <w:tcPr>
            <w:tcW w:w="983"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94%</w:t>
            </w:r>
          </w:p>
        </w:tc>
        <w:tc>
          <w:tcPr>
            <w:tcW w:w="1559"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81%</w:t>
            </w:r>
          </w:p>
        </w:tc>
      </w:tr>
      <w:tr w:rsidR="001138C0" w:rsidTr="001138C0">
        <w:tc>
          <w:tcPr>
            <w:tcW w:w="1313" w:type="dxa"/>
          </w:tcPr>
          <w:p w:rsidR="00D83D6B" w:rsidRPr="006F20FC" w:rsidRDefault="00D83D6B" w:rsidP="001138C0">
            <w:pPr>
              <w:jc w:val="center"/>
              <w:rPr>
                <w:rFonts w:ascii="Times New Roman" w:hAnsi="Times New Roman" w:cs="Times New Roman"/>
                <w:sz w:val="24"/>
                <w:szCs w:val="24"/>
              </w:rPr>
            </w:pPr>
            <w:r w:rsidRPr="006F20FC">
              <w:rPr>
                <w:rFonts w:ascii="Times New Roman" w:hAnsi="Times New Roman" w:cs="Times New Roman"/>
                <w:sz w:val="24"/>
                <w:szCs w:val="24"/>
              </w:rPr>
              <w:t>Низький</w:t>
            </w:r>
          </w:p>
        </w:tc>
        <w:tc>
          <w:tcPr>
            <w:tcW w:w="1037"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6%</w:t>
            </w:r>
          </w:p>
        </w:tc>
        <w:tc>
          <w:tcPr>
            <w:tcW w:w="854"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25%</w:t>
            </w:r>
          </w:p>
        </w:tc>
        <w:tc>
          <w:tcPr>
            <w:tcW w:w="834"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25%</w:t>
            </w:r>
          </w:p>
        </w:tc>
        <w:tc>
          <w:tcPr>
            <w:tcW w:w="777"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12%</w:t>
            </w:r>
          </w:p>
        </w:tc>
        <w:tc>
          <w:tcPr>
            <w:tcW w:w="860"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44%</w:t>
            </w:r>
          </w:p>
        </w:tc>
        <w:tc>
          <w:tcPr>
            <w:tcW w:w="983"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w:t>
            </w:r>
          </w:p>
        </w:tc>
        <w:tc>
          <w:tcPr>
            <w:tcW w:w="1559" w:type="dxa"/>
          </w:tcPr>
          <w:p w:rsidR="00D83D6B" w:rsidRPr="006F20FC" w:rsidRDefault="001138C0" w:rsidP="001138C0">
            <w:pPr>
              <w:jc w:val="center"/>
              <w:rPr>
                <w:rFonts w:ascii="Times New Roman" w:hAnsi="Times New Roman" w:cs="Times New Roman"/>
                <w:sz w:val="24"/>
                <w:szCs w:val="24"/>
              </w:rPr>
            </w:pPr>
            <w:r w:rsidRPr="006F20FC">
              <w:rPr>
                <w:rFonts w:ascii="Times New Roman" w:hAnsi="Times New Roman" w:cs="Times New Roman"/>
                <w:sz w:val="24"/>
                <w:szCs w:val="24"/>
              </w:rPr>
              <w:t>13%</w:t>
            </w:r>
          </w:p>
        </w:tc>
      </w:tr>
      <w:bookmarkEnd w:id="1"/>
    </w:tbl>
    <w:p w:rsidR="00BF630E" w:rsidRDefault="00BF630E" w:rsidP="002235E5">
      <w:pPr>
        <w:ind w:left="0" w:firstLine="357"/>
        <w:contextualSpacing/>
        <w:rPr>
          <w:rFonts w:ascii="Times New Roman" w:eastAsia="Times New Roman" w:hAnsi="Times New Roman" w:cs="Times New Roman"/>
          <w:color w:val="000000"/>
          <w:sz w:val="24"/>
          <w:szCs w:val="24"/>
        </w:rPr>
      </w:pPr>
    </w:p>
    <w:p w:rsidR="001138C0" w:rsidRDefault="001138C0" w:rsidP="00577861">
      <w:pPr>
        <w:ind w:left="0" w:firstLine="357"/>
        <w:contextualSpacing/>
        <w:rPr>
          <w:rFonts w:ascii="Times New Roman" w:eastAsia="Times New Roman" w:hAnsi="Times New Roman" w:cs="Times New Roman"/>
          <w:color w:val="000000"/>
          <w:sz w:val="24"/>
          <w:szCs w:val="24"/>
        </w:rPr>
      </w:pPr>
      <w:r w:rsidRPr="001138C0">
        <w:rPr>
          <w:rFonts w:ascii="Times New Roman" w:eastAsia="Times New Roman" w:hAnsi="Times New Roman" w:cs="Times New Roman"/>
          <w:color w:val="000000"/>
          <w:sz w:val="24"/>
          <w:szCs w:val="24"/>
        </w:rPr>
        <w:t>Батьки – емпатія до батьків;</w:t>
      </w:r>
      <w:r w:rsidR="00577861">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Твар. – емпатія до тварин;</w:t>
      </w:r>
      <w:r w:rsidR="00577861">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Літні – емпатія до літніх людей;</w:t>
      </w:r>
      <w:r w:rsidR="00577861">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Діти – емпатія до дітей;</w:t>
      </w:r>
      <w:r w:rsidR="00577861">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Герої – емпатія до героїв художніх творів;</w:t>
      </w:r>
      <w:r w:rsidR="00577861">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Незн. – емпатія до незнайомців;</w:t>
      </w:r>
      <w:r w:rsidR="00577861">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ПКЕ (заг.) – загальний рівень полікомунікативної емпатії.</w:t>
      </w:r>
    </w:p>
    <w:p w:rsidR="00C52797" w:rsidRDefault="006F20FC"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Аналізуючи описане, можемо констатувати, що переважна більшість юнаків характеризується середнім рівнем полікомунікативної емпатії, причому середній рівень представлено у</w:t>
      </w:r>
      <w:r w:rsidR="00562F24">
        <w:rPr>
          <w:rFonts w:ascii="Times New Roman" w:eastAsia="Times New Roman" w:hAnsi="Times New Roman" w:cs="Times New Roman"/>
          <w:color w:val="000000"/>
          <w:sz w:val="28"/>
          <w:szCs w:val="28"/>
        </w:rPr>
        <w:t xml:space="preserve"> більшості опитуваних за всіма її показниками. Відзначимо, що жоден респондент не продемонстрував високого рівня емпатії до тварин та вигаданих героїв і низького рівня до незнайомих людей. Чверть же опитаних дуже емпатує дітям й така ж кількість студентів, навпаки, дуже слабко емпатує тваринам і літнім людям.</w:t>
      </w:r>
    </w:p>
    <w:p w:rsidR="00397464" w:rsidRDefault="00397464"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Серед респондентів-дівчат 17% продемонструвало високий рівень емпатії до батьків, 80% середній і 3% низький.</w:t>
      </w:r>
    </w:p>
    <w:p w:rsidR="00397464" w:rsidRDefault="00397464"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шкалою емпатія до тварин 11% відзначається високим її рівнем, 69% середнім і 20% низьким.</w:t>
      </w:r>
    </w:p>
    <w:p w:rsidR="00397464" w:rsidRDefault="00397464"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показником емпатія до літніх людей 3% опитуваних характеризується високим рівнем, 63% середнім і 34% низьким.</w:t>
      </w:r>
    </w:p>
    <w:p w:rsidR="00397464" w:rsidRDefault="00397464"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емпатія до дітей 8% респондентів жіночої статі демонструє високий рівень, 86% середній і 6% низький.</w:t>
      </w:r>
    </w:p>
    <w:p w:rsidR="00397464" w:rsidRDefault="00397464"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Емпатія до героїв представлена наступним чином: 6% дівчат відзначається високим рівнем, 83% середнім, 11% – низьким.</w:t>
      </w:r>
    </w:p>
    <w:p w:rsidR="00397464" w:rsidRDefault="00397464"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емпатія до незнайомців 8% характеризується високим рівнем, 86% середнім і 6% низьким.</w:t>
      </w:r>
    </w:p>
    <w:p w:rsidR="00397464" w:rsidRDefault="00397464"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Загальний показник полікомунікативної емпатії респондентів-дівчат розподілився так: 6% відзначається високим рівнем, 80% середнім і 14% низьким.</w:t>
      </w:r>
    </w:p>
    <w:p w:rsidR="00397464" w:rsidRDefault="00397464" w:rsidP="00C3540C">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Описане для зручності представлено в таблиці.</w:t>
      </w:r>
    </w:p>
    <w:p w:rsidR="00BF630E" w:rsidRPr="009A7C42" w:rsidRDefault="00BF630E" w:rsidP="00164632">
      <w:pPr>
        <w:ind w:firstLine="709"/>
        <w:contextualSpacing/>
        <w:jc w:val="right"/>
        <w:rPr>
          <w:rFonts w:ascii="Times New Roman" w:eastAsia="Times New Roman" w:hAnsi="Times New Roman" w:cs="Times New Roman"/>
          <w:b/>
          <w:bCs/>
          <w:color w:val="000000"/>
          <w:sz w:val="28"/>
          <w:szCs w:val="28"/>
        </w:rPr>
      </w:pPr>
      <w:r w:rsidRPr="009A7C42">
        <w:rPr>
          <w:rFonts w:ascii="Times New Roman" w:eastAsia="Times New Roman" w:hAnsi="Times New Roman" w:cs="Times New Roman"/>
          <w:b/>
          <w:bCs/>
          <w:color w:val="000000"/>
          <w:sz w:val="28"/>
          <w:szCs w:val="28"/>
        </w:rPr>
        <w:t xml:space="preserve">Таблиця </w:t>
      </w:r>
      <w:r w:rsidR="003211A1" w:rsidRPr="009A7C42">
        <w:rPr>
          <w:rFonts w:ascii="Times New Roman" w:eastAsia="Times New Roman" w:hAnsi="Times New Roman" w:cs="Times New Roman"/>
          <w:b/>
          <w:bCs/>
          <w:color w:val="000000"/>
          <w:sz w:val="28"/>
          <w:szCs w:val="28"/>
        </w:rPr>
        <w:t>3.</w:t>
      </w:r>
      <w:r w:rsidRPr="009A7C42">
        <w:rPr>
          <w:rFonts w:ascii="Times New Roman" w:eastAsia="Times New Roman" w:hAnsi="Times New Roman" w:cs="Times New Roman"/>
          <w:b/>
          <w:bCs/>
          <w:color w:val="000000"/>
          <w:sz w:val="28"/>
          <w:szCs w:val="28"/>
        </w:rPr>
        <w:t>8</w:t>
      </w:r>
    </w:p>
    <w:p w:rsidR="006F2F67" w:rsidRPr="006F2F67" w:rsidRDefault="006F2F67" w:rsidP="006F2F67">
      <w:pPr>
        <w:ind w:firstLine="709"/>
        <w:contextualSpacing/>
        <w:jc w:val="center"/>
        <w:rPr>
          <w:rFonts w:ascii="Times New Roman" w:eastAsia="Times New Roman" w:hAnsi="Times New Roman" w:cs="Times New Roman"/>
          <w:b/>
          <w:bCs/>
          <w:color w:val="000000"/>
          <w:sz w:val="28"/>
          <w:szCs w:val="28"/>
        </w:rPr>
      </w:pPr>
      <w:r w:rsidRPr="006F2F67">
        <w:rPr>
          <w:rFonts w:ascii="Times New Roman" w:eastAsia="Times New Roman" w:hAnsi="Times New Roman" w:cs="Times New Roman"/>
          <w:b/>
          <w:bCs/>
          <w:color w:val="000000"/>
          <w:sz w:val="28"/>
          <w:szCs w:val="28"/>
        </w:rPr>
        <w:t>Полікомунікативна емпатія дівчат</w:t>
      </w:r>
    </w:p>
    <w:tbl>
      <w:tblPr>
        <w:tblStyle w:val="a6"/>
        <w:tblW w:w="0" w:type="auto"/>
        <w:tblLook w:val="04A0"/>
      </w:tblPr>
      <w:tblGrid>
        <w:gridCol w:w="1512"/>
        <w:gridCol w:w="1277"/>
        <w:gridCol w:w="1120"/>
        <w:gridCol w:w="1103"/>
        <w:gridCol w:w="1037"/>
        <w:gridCol w:w="1125"/>
        <w:gridCol w:w="1137"/>
        <w:gridCol w:w="1093"/>
      </w:tblGrid>
      <w:tr w:rsidR="00397464" w:rsidTr="009A7C42">
        <w:tc>
          <w:tcPr>
            <w:tcW w:w="1502"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Рівень</w:t>
            </w:r>
          </w:p>
        </w:tc>
        <w:tc>
          <w:tcPr>
            <w:tcW w:w="1269"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Батьки</w:t>
            </w:r>
          </w:p>
        </w:tc>
        <w:tc>
          <w:tcPr>
            <w:tcW w:w="1113"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Твар.</w:t>
            </w:r>
          </w:p>
        </w:tc>
        <w:tc>
          <w:tcPr>
            <w:tcW w:w="1096"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Літні</w:t>
            </w:r>
          </w:p>
        </w:tc>
        <w:tc>
          <w:tcPr>
            <w:tcW w:w="1031"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Діти</w:t>
            </w:r>
          </w:p>
        </w:tc>
        <w:tc>
          <w:tcPr>
            <w:tcW w:w="1118"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Герої</w:t>
            </w:r>
          </w:p>
        </w:tc>
        <w:tc>
          <w:tcPr>
            <w:tcW w:w="1130"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Незн.</w:t>
            </w:r>
          </w:p>
        </w:tc>
        <w:tc>
          <w:tcPr>
            <w:tcW w:w="1086"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ПКЕ (заг.)</w:t>
            </w:r>
          </w:p>
        </w:tc>
      </w:tr>
      <w:tr w:rsidR="00397464" w:rsidTr="009A7C42">
        <w:tc>
          <w:tcPr>
            <w:tcW w:w="1502"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Високий</w:t>
            </w:r>
          </w:p>
        </w:tc>
        <w:tc>
          <w:tcPr>
            <w:tcW w:w="1269"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17%</w:t>
            </w:r>
          </w:p>
        </w:tc>
        <w:tc>
          <w:tcPr>
            <w:tcW w:w="1113"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11%</w:t>
            </w:r>
          </w:p>
        </w:tc>
        <w:tc>
          <w:tcPr>
            <w:tcW w:w="1096"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3%</w:t>
            </w:r>
          </w:p>
        </w:tc>
        <w:tc>
          <w:tcPr>
            <w:tcW w:w="1031"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8%</w:t>
            </w:r>
          </w:p>
        </w:tc>
        <w:tc>
          <w:tcPr>
            <w:tcW w:w="1118"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6%</w:t>
            </w:r>
          </w:p>
        </w:tc>
        <w:tc>
          <w:tcPr>
            <w:tcW w:w="1130" w:type="dxa"/>
          </w:tcPr>
          <w:p w:rsidR="00397464" w:rsidRPr="00562F24" w:rsidRDefault="003F45F0" w:rsidP="00CE66E0">
            <w:pPr>
              <w:jc w:val="center"/>
              <w:rPr>
                <w:rFonts w:ascii="Times New Roman" w:hAnsi="Times New Roman" w:cs="Times New Roman"/>
                <w:sz w:val="24"/>
                <w:szCs w:val="24"/>
              </w:rPr>
            </w:pPr>
            <w:r w:rsidRPr="00562F24">
              <w:rPr>
                <w:rFonts w:ascii="Times New Roman" w:hAnsi="Times New Roman" w:cs="Times New Roman"/>
                <w:sz w:val="24"/>
                <w:szCs w:val="24"/>
              </w:rPr>
              <w:t>8</w:t>
            </w:r>
            <w:r w:rsidR="00397464" w:rsidRPr="00562F24">
              <w:rPr>
                <w:rFonts w:ascii="Times New Roman" w:hAnsi="Times New Roman" w:cs="Times New Roman"/>
                <w:sz w:val="24"/>
                <w:szCs w:val="24"/>
              </w:rPr>
              <w:t>%</w:t>
            </w:r>
          </w:p>
        </w:tc>
        <w:tc>
          <w:tcPr>
            <w:tcW w:w="1086"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6%</w:t>
            </w:r>
          </w:p>
        </w:tc>
      </w:tr>
      <w:tr w:rsidR="00397464" w:rsidTr="009A7C42">
        <w:tc>
          <w:tcPr>
            <w:tcW w:w="1502"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Середній</w:t>
            </w:r>
          </w:p>
        </w:tc>
        <w:tc>
          <w:tcPr>
            <w:tcW w:w="1269"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80%</w:t>
            </w:r>
          </w:p>
        </w:tc>
        <w:tc>
          <w:tcPr>
            <w:tcW w:w="1113"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69%</w:t>
            </w:r>
          </w:p>
        </w:tc>
        <w:tc>
          <w:tcPr>
            <w:tcW w:w="1096"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63%</w:t>
            </w:r>
          </w:p>
        </w:tc>
        <w:tc>
          <w:tcPr>
            <w:tcW w:w="1031"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86%</w:t>
            </w:r>
          </w:p>
        </w:tc>
        <w:tc>
          <w:tcPr>
            <w:tcW w:w="1118"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83%</w:t>
            </w:r>
          </w:p>
        </w:tc>
        <w:tc>
          <w:tcPr>
            <w:tcW w:w="1130" w:type="dxa"/>
          </w:tcPr>
          <w:p w:rsidR="00397464" w:rsidRPr="00562F24" w:rsidRDefault="003F45F0" w:rsidP="00CE66E0">
            <w:pPr>
              <w:jc w:val="center"/>
              <w:rPr>
                <w:rFonts w:ascii="Times New Roman" w:hAnsi="Times New Roman" w:cs="Times New Roman"/>
                <w:sz w:val="24"/>
                <w:szCs w:val="24"/>
              </w:rPr>
            </w:pPr>
            <w:r w:rsidRPr="00562F24">
              <w:rPr>
                <w:rFonts w:ascii="Times New Roman" w:hAnsi="Times New Roman" w:cs="Times New Roman"/>
                <w:sz w:val="24"/>
                <w:szCs w:val="24"/>
              </w:rPr>
              <w:t>86</w:t>
            </w:r>
            <w:r w:rsidR="00397464" w:rsidRPr="00562F24">
              <w:rPr>
                <w:rFonts w:ascii="Times New Roman" w:hAnsi="Times New Roman" w:cs="Times New Roman"/>
                <w:sz w:val="24"/>
                <w:szCs w:val="24"/>
              </w:rPr>
              <w:t>%</w:t>
            </w:r>
          </w:p>
        </w:tc>
        <w:tc>
          <w:tcPr>
            <w:tcW w:w="1086"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8</w:t>
            </w:r>
            <w:r w:rsidR="003F45F0" w:rsidRPr="00562F24">
              <w:rPr>
                <w:rFonts w:ascii="Times New Roman" w:hAnsi="Times New Roman" w:cs="Times New Roman"/>
                <w:sz w:val="24"/>
                <w:szCs w:val="24"/>
              </w:rPr>
              <w:t>0</w:t>
            </w:r>
            <w:r w:rsidRPr="00562F24">
              <w:rPr>
                <w:rFonts w:ascii="Times New Roman" w:hAnsi="Times New Roman" w:cs="Times New Roman"/>
                <w:sz w:val="24"/>
                <w:szCs w:val="24"/>
              </w:rPr>
              <w:t>%</w:t>
            </w:r>
          </w:p>
        </w:tc>
      </w:tr>
      <w:tr w:rsidR="00397464" w:rsidTr="009A7C42">
        <w:tc>
          <w:tcPr>
            <w:tcW w:w="1502"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Низький</w:t>
            </w:r>
          </w:p>
        </w:tc>
        <w:tc>
          <w:tcPr>
            <w:tcW w:w="1269"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3%</w:t>
            </w:r>
          </w:p>
        </w:tc>
        <w:tc>
          <w:tcPr>
            <w:tcW w:w="1113"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20%</w:t>
            </w:r>
          </w:p>
        </w:tc>
        <w:tc>
          <w:tcPr>
            <w:tcW w:w="1096"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34%</w:t>
            </w:r>
          </w:p>
        </w:tc>
        <w:tc>
          <w:tcPr>
            <w:tcW w:w="1031"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6%</w:t>
            </w:r>
          </w:p>
        </w:tc>
        <w:tc>
          <w:tcPr>
            <w:tcW w:w="1118"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11%</w:t>
            </w:r>
          </w:p>
        </w:tc>
        <w:tc>
          <w:tcPr>
            <w:tcW w:w="1130" w:type="dxa"/>
          </w:tcPr>
          <w:p w:rsidR="00397464" w:rsidRPr="00562F24" w:rsidRDefault="003F45F0" w:rsidP="00CE66E0">
            <w:pPr>
              <w:jc w:val="center"/>
              <w:rPr>
                <w:rFonts w:ascii="Times New Roman" w:hAnsi="Times New Roman" w:cs="Times New Roman"/>
                <w:sz w:val="24"/>
                <w:szCs w:val="24"/>
              </w:rPr>
            </w:pPr>
            <w:r w:rsidRPr="00562F24">
              <w:rPr>
                <w:rFonts w:ascii="Times New Roman" w:hAnsi="Times New Roman" w:cs="Times New Roman"/>
                <w:sz w:val="24"/>
                <w:szCs w:val="24"/>
              </w:rPr>
              <w:t>6%</w:t>
            </w:r>
          </w:p>
        </w:tc>
        <w:tc>
          <w:tcPr>
            <w:tcW w:w="1086" w:type="dxa"/>
          </w:tcPr>
          <w:p w:rsidR="00397464" w:rsidRPr="00562F24" w:rsidRDefault="00397464" w:rsidP="00CE66E0">
            <w:pPr>
              <w:jc w:val="center"/>
              <w:rPr>
                <w:rFonts w:ascii="Times New Roman" w:hAnsi="Times New Roman" w:cs="Times New Roman"/>
                <w:sz w:val="24"/>
                <w:szCs w:val="24"/>
              </w:rPr>
            </w:pPr>
            <w:r w:rsidRPr="00562F24">
              <w:rPr>
                <w:rFonts w:ascii="Times New Roman" w:hAnsi="Times New Roman" w:cs="Times New Roman"/>
                <w:sz w:val="24"/>
                <w:szCs w:val="24"/>
              </w:rPr>
              <w:t>1</w:t>
            </w:r>
            <w:r w:rsidR="003F45F0" w:rsidRPr="00562F24">
              <w:rPr>
                <w:rFonts w:ascii="Times New Roman" w:hAnsi="Times New Roman" w:cs="Times New Roman"/>
                <w:sz w:val="24"/>
                <w:szCs w:val="24"/>
              </w:rPr>
              <w:t>4</w:t>
            </w:r>
            <w:r w:rsidRPr="00562F24">
              <w:rPr>
                <w:rFonts w:ascii="Times New Roman" w:hAnsi="Times New Roman" w:cs="Times New Roman"/>
                <w:sz w:val="24"/>
                <w:szCs w:val="24"/>
              </w:rPr>
              <w:t>%</w:t>
            </w:r>
          </w:p>
        </w:tc>
      </w:tr>
    </w:tbl>
    <w:p w:rsidR="00397464" w:rsidRPr="009A7C42" w:rsidRDefault="009A7C42" w:rsidP="009A7C42">
      <w:pPr>
        <w:ind w:left="0" w:firstLine="357"/>
        <w:contextualSpacing/>
        <w:rPr>
          <w:rFonts w:ascii="Times New Roman" w:eastAsia="Times New Roman" w:hAnsi="Times New Roman" w:cs="Times New Roman"/>
          <w:color w:val="000000"/>
          <w:sz w:val="24"/>
          <w:szCs w:val="24"/>
        </w:rPr>
      </w:pPr>
      <w:r w:rsidRPr="001138C0">
        <w:rPr>
          <w:rFonts w:ascii="Times New Roman" w:eastAsia="Times New Roman" w:hAnsi="Times New Roman" w:cs="Times New Roman"/>
          <w:color w:val="000000"/>
          <w:sz w:val="24"/>
          <w:szCs w:val="24"/>
        </w:rPr>
        <w:t>Батьки – емпатія до батьків;</w:t>
      </w:r>
      <w:r>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Твар. – емпатія до тварин;</w:t>
      </w:r>
      <w:r>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Літні – емпатія до літніх людей;</w:t>
      </w:r>
      <w:r>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Діти – емпатія до дітей;</w:t>
      </w:r>
      <w:r>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Герої – емпатія до героїв художніх творів;</w:t>
      </w:r>
      <w:r>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Незн. – емпатія до незнайомців;</w:t>
      </w:r>
      <w:r>
        <w:rPr>
          <w:rFonts w:ascii="Times New Roman" w:eastAsia="Times New Roman" w:hAnsi="Times New Roman" w:cs="Times New Roman"/>
          <w:color w:val="000000"/>
          <w:sz w:val="24"/>
          <w:szCs w:val="24"/>
        </w:rPr>
        <w:t xml:space="preserve"> </w:t>
      </w:r>
      <w:r w:rsidRPr="001138C0">
        <w:rPr>
          <w:rFonts w:ascii="Times New Roman" w:eastAsia="Times New Roman" w:hAnsi="Times New Roman" w:cs="Times New Roman"/>
          <w:color w:val="000000"/>
          <w:sz w:val="24"/>
          <w:szCs w:val="24"/>
        </w:rPr>
        <w:t>ПКЕ (заг.) – загальний рівень полікомунікативної емпатії.</w:t>
      </w:r>
    </w:p>
    <w:p w:rsidR="00C52797" w:rsidRDefault="00D83B5D"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Отже, с</w:t>
      </w:r>
      <w:r w:rsidR="00562F24">
        <w:rPr>
          <w:rFonts w:ascii="Times New Roman" w:eastAsia="Times New Roman" w:hAnsi="Times New Roman" w:cs="Times New Roman"/>
          <w:color w:val="000000"/>
          <w:sz w:val="28"/>
          <w:szCs w:val="28"/>
        </w:rPr>
        <w:t xml:space="preserve">хожі результати було отримано й на вибірці дівчат. За загальним показником ПКЕ констатуємо, що у переважної більшості (80%) емпатія середня. Пригадаймо, що середній рівень емпатії було встановлено як переважний </w:t>
      </w:r>
      <w:r w:rsidR="00743DEC">
        <w:rPr>
          <w:rFonts w:ascii="Times New Roman" w:eastAsia="Times New Roman" w:hAnsi="Times New Roman" w:cs="Times New Roman"/>
          <w:color w:val="000000"/>
          <w:sz w:val="28"/>
          <w:szCs w:val="28"/>
        </w:rPr>
        <w:t xml:space="preserve">для респондентів чоловічої і жіночої статі також за методикою дослідження «емоційного інтелекту» </w:t>
      </w:r>
      <w:r w:rsidR="00C9139C">
        <w:rPr>
          <w:rFonts w:ascii="Times New Roman" w:eastAsia="Times New Roman" w:hAnsi="Times New Roman" w:cs="Times New Roman"/>
          <w:color w:val="000000"/>
          <w:sz w:val="28"/>
          <w:szCs w:val="28"/>
        </w:rPr>
        <w:t>Н. </w:t>
      </w:r>
      <w:r w:rsidR="00743DEC">
        <w:rPr>
          <w:rFonts w:ascii="Times New Roman" w:eastAsia="Times New Roman" w:hAnsi="Times New Roman" w:cs="Times New Roman"/>
          <w:color w:val="000000"/>
          <w:sz w:val="28"/>
          <w:szCs w:val="28"/>
        </w:rPr>
        <w:t>Холл.</w:t>
      </w:r>
    </w:p>
    <w:p w:rsidR="00743DEC" w:rsidRDefault="00743DEC"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Усі шкали у дівчат розподілились приблизно, як і в хлопців: середній рівень у більшості опитуваних констатуємо стосовно емпатії до батьків, дітей, незнайомців, вигаданих героїв, а також літніх людей і тварин. Різницю можна побачити лише в тому, що за параметрами, де у юнаків високий рівень емпатії не представлений взагалі (тварини та герої художніх творів), у дівчат все ж кілька осіб її демонструють, однак ця різниця досить незначна.</w:t>
      </w:r>
    </w:p>
    <w:p w:rsidR="00743DEC" w:rsidRDefault="00743DEC"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Отже, констатуємо, що емпатія юнаків та дівчат юнацького віку </w:t>
      </w:r>
      <w:r w:rsidR="003579DB">
        <w:rPr>
          <w:rFonts w:ascii="Times New Roman" w:eastAsia="Times New Roman" w:hAnsi="Times New Roman" w:cs="Times New Roman"/>
          <w:color w:val="000000"/>
          <w:sz w:val="28"/>
          <w:szCs w:val="28"/>
        </w:rPr>
        <w:t>середня й майже однакова для вибірок обох статей як за загальним показником, так і за спрямованістю на різн</w:t>
      </w:r>
      <w:r w:rsidR="00D83B5D">
        <w:rPr>
          <w:rFonts w:ascii="Times New Roman" w:eastAsia="Times New Roman" w:hAnsi="Times New Roman" w:cs="Times New Roman"/>
          <w:color w:val="000000"/>
          <w:sz w:val="28"/>
          <w:szCs w:val="28"/>
        </w:rPr>
        <w:t>і</w:t>
      </w:r>
      <w:r w:rsidR="003579DB">
        <w:rPr>
          <w:rFonts w:ascii="Times New Roman" w:eastAsia="Times New Roman" w:hAnsi="Times New Roman" w:cs="Times New Roman"/>
          <w:color w:val="000000"/>
          <w:sz w:val="28"/>
          <w:szCs w:val="28"/>
        </w:rPr>
        <w:t xml:space="preserve"> суб’єкт</w:t>
      </w:r>
      <w:r w:rsidR="00D83B5D">
        <w:rPr>
          <w:rFonts w:ascii="Times New Roman" w:eastAsia="Times New Roman" w:hAnsi="Times New Roman" w:cs="Times New Roman"/>
          <w:color w:val="000000"/>
          <w:sz w:val="28"/>
          <w:szCs w:val="28"/>
        </w:rPr>
        <w:t>и</w:t>
      </w:r>
      <w:r w:rsidR="00EE68E4">
        <w:rPr>
          <w:rFonts w:ascii="Times New Roman" w:eastAsia="Times New Roman" w:hAnsi="Times New Roman" w:cs="Times New Roman"/>
          <w:color w:val="000000"/>
          <w:sz w:val="28"/>
          <w:szCs w:val="28"/>
        </w:rPr>
        <w:t>.</w:t>
      </w:r>
    </w:p>
    <w:p w:rsidR="004136D6" w:rsidRDefault="004136D6" w:rsidP="00EE68E4">
      <w:pPr>
        <w:ind w:left="0"/>
        <w:contextualSpacing/>
        <w:rPr>
          <w:rFonts w:ascii="Times New Roman" w:eastAsia="Times New Roman" w:hAnsi="Times New Roman" w:cs="Times New Roman"/>
          <w:color w:val="000000"/>
          <w:sz w:val="28"/>
          <w:szCs w:val="28"/>
        </w:rPr>
      </w:pPr>
    </w:p>
    <w:p w:rsidR="004136D6" w:rsidRPr="00160905" w:rsidRDefault="003211A1" w:rsidP="00EE68E4">
      <w:pPr>
        <w:ind w:firstLine="709"/>
        <w:contextualSpacing/>
        <w:rPr>
          <w:rFonts w:ascii="Times New Roman" w:hAnsi="Times New Roman" w:cs="Times New Roman"/>
          <w:b/>
          <w:bCs/>
          <w:sz w:val="28"/>
          <w:szCs w:val="28"/>
        </w:rPr>
      </w:pPr>
      <w:r>
        <w:rPr>
          <w:rFonts w:ascii="Times New Roman" w:hAnsi="Times New Roman" w:cs="Times New Roman"/>
          <w:b/>
          <w:bCs/>
          <w:sz w:val="28"/>
          <w:szCs w:val="28"/>
        </w:rPr>
        <w:t>3.5</w:t>
      </w:r>
      <w:r w:rsidR="004136D6" w:rsidRPr="00160905">
        <w:rPr>
          <w:rFonts w:ascii="Times New Roman" w:hAnsi="Times New Roman" w:cs="Times New Roman"/>
          <w:b/>
          <w:bCs/>
          <w:sz w:val="28"/>
          <w:szCs w:val="28"/>
        </w:rPr>
        <w:t xml:space="preserve">. Дослідження комунікативної соціальної компетентності </w:t>
      </w:r>
      <w:r w:rsidR="008F0D44">
        <w:rPr>
          <w:rFonts w:ascii="Times New Roman" w:hAnsi="Times New Roman" w:cs="Times New Roman"/>
          <w:b/>
          <w:bCs/>
          <w:sz w:val="28"/>
          <w:szCs w:val="28"/>
        </w:rPr>
        <w:t xml:space="preserve">юнаків </w:t>
      </w:r>
      <w:r w:rsidR="004136D6" w:rsidRPr="00160905">
        <w:rPr>
          <w:rFonts w:ascii="Times New Roman" w:hAnsi="Times New Roman" w:cs="Times New Roman"/>
          <w:b/>
          <w:bCs/>
          <w:sz w:val="28"/>
          <w:szCs w:val="28"/>
        </w:rPr>
        <w:t>за методикою Н.П. Фетискина, В.В. Козлова, Г.М. Мануйлова</w:t>
      </w:r>
    </w:p>
    <w:p w:rsidR="001F4E80" w:rsidRDefault="001F4E80"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Було встановлено, що за шкалою брехні усі респонденти-хлопці перебувають у діапазоні норми.</w:t>
      </w:r>
    </w:p>
    <w:p w:rsidR="001F4E80" w:rsidRDefault="001F4E80"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шкалою товариськості 50% опитуваних демонструє високий рівень (є товариським</w:t>
      </w:r>
      <w:r w:rsidR="0043517A">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і ще 50% характеризується середнім рівнем (рівновагою між товариськістю й замкненістю). Низький рівень (замкнутість) не представлено.</w:t>
      </w:r>
    </w:p>
    <w:p w:rsidR="001F4E80" w:rsidRDefault="001F4E80"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показником веселість/серйозність 19% респондентів</w:t>
      </w:r>
      <w:r w:rsidR="00DA50B2">
        <w:rPr>
          <w:rFonts w:ascii="Times New Roman" w:eastAsia="Times New Roman" w:hAnsi="Times New Roman" w:cs="Times New Roman"/>
          <w:color w:val="000000"/>
          <w:sz w:val="28"/>
          <w:szCs w:val="28"/>
        </w:rPr>
        <w:t xml:space="preserve"> відзначається високим рівнем (веселі, життєрадісні), 69% середнім (рівновага між веселістю й тверезістю), 12% низьким рівнем (серйозні, мовчазні)</w:t>
      </w:r>
      <w:r w:rsidR="0043517A">
        <w:rPr>
          <w:rFonts w:ascii="Times New Roman" w:eastAsia="Times New Roman" w:hAnsi="Times New Roman" w:cs="Times New Roman"/>
          <w:color w:val="000000"/>
          <w:sz w:val="28"/>
          <w:szCs w:val="28"/>
        </w:rPr>
        <w:t>.</w:t>
      </w:r>
    </w:p>
    <w:p w:rsidR="00DA50B2" w:rsidRDefault="00DA50B2"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чутливість/раціональність 38% є чутливими, відзначаються художнім мисленням, 50% демонструють рівновагу між чутливістю/реалістичністю (середні</w:t>
      </w:r>
      <w:r w:rsidR="0043517A">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рівень) і 12% характеризується низьким рівнем (реалістичні, раціональні).</w:t>
      </w:r>
    </w:p>
    <w:p w:rsidR="00DA50B2" w:rsidRDefault="00DA50B2"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шкалою незалежність/залежність 25% респонденті</w:t>
      </w:r>
      <w:r w:rsidR="00813CA8">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чоловічої статі </w:t>
      </w:r>
      <w:r w:rsidR="00813CA8">
        <w:rPr>
          <w:rFonts w:ascii="Times New Roman" w:eastAsia="Times New Roman" w:hAnsi="Times New Roman" w:cs="Times New Roman"/>
          <w:color w:val="000000"/>
          <w:sz w:val="28"/>
          <w:szCs w:val="28"/>
        </w:rPr>
        <w:t xml:space="preserve">демонструє високий рівень (надають перевагу власним рішенням), 62,5% - середній (рівновага між незалежністю й слідуванням за </w:t>
      </w:r>
      <w:r w:rsidR="00813CA8">
        <w:rPr>
          <w:rFonts w:ascii="Times New Roman" w:eastAsia="Times New Roman" w:hAnsi="Times New Roman" w:cs="Times New Roman"/>
          <w:color w:val="000000"/>
          <w:sz w:val="28"/>
          <w:szCs w:val="28"/>
        </w:rPr>
        <w:lastRenderedPageBreak/>
        <w:t>суспільною думкою) і12,5% демонструє низький рівень (є компанійськими, залежними від групи).</w:t>
      </w:r>
    </w:p>
    <w:p w:rsidR="00813CA8" w:rsidRDefault="00813CA8"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показником контроль/імпульс 19% представляє високий рівень (вміють контролювати себе), 56% - середній рівень (рівновага між умінням підкорити себе правилам й неорганізованістю) і 25% - низький (є імпульсивними).</w:t>
      </w:r>
    </w:p>
    <w:p w:rsidR="00813CA8" w:rsidRDefault="00813CA8"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кмітливість/неуважність 31% відзначається високим рівнем (мають розвинене логічне мислення), 50% - середнім (рівновага між кмітливістю й неуважністю) і</w:t>
      </w:r>
      <w:r w:rsidR="00CE66E0">
        <w:rPr>
          <w:rFonts w:ascii="Times New Roman" w:eastAsia="Times New Roman" w:hAnsi="Times New Roman" w:cs="Times New Roman"/>
          <w:color w:val="000000"/>
          <w:sz w:val="28"/>
          <w:szCs w:val="28"/>
        </w:rPr>
        <w:t xml:space="preserve"> 19% низьким (неуважні, зі слабо розвиненим логічним мисленням).</w:t>
      </w:r>
    </w:p>
    <w:p w:rsidR="00CE66E0" w:rsidRDefault="00CE66E0"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показником емоційна стійкість 44% характеризується високим рівнем (є емоційно стійкими, зрілими), 37% - середнім (рівновага між емоційною стійкістю й нестійкістю) і 19% - низьким (неспокійні, мінливі).</w:t>
      </w:r>
    </w:p>
    <w:p w:rsidR="00CE66E0" w:rsidRDefault="00CE66E0"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фактором поведінка 19% продемонстрували схильність до асоціальної поведінки.</w:t>
      </w:r>
    </w:p>
    <w:p w:rsidR="00CE66E0" w:rsidRDefault="00CE66E0"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Вищезазначене представимо в таблиці.</w:t>
      </w:r>
    </w:p>
    <w:p w:rsidR="00160905" w:rsidRPr="009A7C42" w:rsidRDefault="00160905" w:rsidP="00164632">
      <w:pPr>
        <w:ind w:firstLine="709"/>
        <w:contextualSpacing/>
        <w:jc w:val="right"/>
        <w:rPr>
          <w:rFonts w:ascii="Times New Roman" w:eastAsia="Times New Roman" w:hAnsi="Times New Roman" w:cs="Times New Roman"/>
          <w:b/>
          <w:bCs/>
          <w:color w:val="000000"/>
          <w:sz w:val="28"/>
          <w:szCs w:val="28"/>
        </w:rPr>
      </w:pPr>
      <w:r w:rsidRPr="009A7C42">
        <w:rPr>
          <w:rFonts w:ascii="Times New Roman" w:eastAsia="Times New Roman" w:hAnsi="Times New Roman" w:cs="Times New Roman"/>
          <w:b/>
          <w:bCs/>
          <w:color w:val="000000"/>
          <w:sz w:val="28"/>
          <w:szCs w:val="28"/>
        </w:rPr>
        <w:t xml:space="preserve">Таблиця </w:t>
      </w:r>
      <w:r w:rsidR="003211A1" w:rsidRPr="009A7C42">
        <w:rPr>
          <w:rFonts w:ascii="Times New Roman" w:eastAsia="Times New Roman" w:hAnsi="Times New Roman" w:cs="Times New Roman"/>
          <w:b/>
          <w:bCs/>
          <w:color w:val="000000"/>
          <w:sz w:val="28"/>
          <w:szCs w:val="28"/>
        </w:rPr>
        <w:t>3.</w:t>
      </w:r>
      <w:r w:rsidRPr="009A7C42">
        <w:rPr>
          <w:rFonts w:ascii="Times New Roman" w:eastAsia="Times New Roman" w:hAnsi="Times New Roman" w:cs="Times New Roman"/>
          <w:b/>
          <w:bCs/>
          <w:color w:val="000000"/>
          <w:sz w:val="28"/>
          <w:szCs w:val="28"/>
        </w:rPr>
        <w:t>9</w:t>
      </w:r>
    </w:p>
    <w:p w:rsidR="006F2F67" w:rsidRPr="006F2F67" w:rsidRDefault="006F2F67" w:rsidP="006F2F67">
      <w:pPr>
        <w:ind w:firstLine="709"/>
        <w:contextualSpacing/>
        <w:jc w:val="center"/>
        <w:rPr>
          <w:rFonts w:ascii="Times New Roman" w:eastAsia="Times New Roman" w:hAnsi="Times New Roman" w:cs="Times New Roman"/>
          <w:b/>
          <w:bCs/>
          <w:color w:val="000000"/>
          <w:sz w:val="28"/>
          <w:szCs w:val="28"/>
        </w:rPr>
      </w:pPr>
      <w:r w:rsidRPr="006F2F67">
        <w:rPr>
          <w:rFonts w:ascii="Times New Roman" w:eastAsia="Times New Roman" w:hAnsi="Times New Roman" w:cs="Times New Roman"/>
          <w:b/>
          <w:bCs/>
          <w:color w:val="000000"/>
          <w:sz w:val="28"/>
          <w:szCs w:val="28"/>
        </w:rPr>
        <w:t>Процентний розподіл факторів комунікативної соціальної компетентності юнаків</w:t>
      </w:r>
    </w:p>
    <w:tbl>
      <w:tblPr>
        <w:tblStyle w:val="a6"/>
        <w:tblW w:w="0" w:type="auto"/>
        <w:tblLook w:val="04A0"/>
      </w:tblPr>
      <w:tblGrid>
        <w:gridCol w:w="1476"/>
        <w:gridCol w:w="990"/>
        <w:gridCol w:w="990"/>
        <w:gridCol w:w="990"/>
        <w:gridCol w:w="1165"/>
        <w:gridCol w:w="990"/>
        <w:gridCol w:w="990"/>
        <w:gridCol w:w="990"/>
        <w:gridCol w:w="990"/>
      </w:tblGrid>
      <w:tr w:rsidR="00CE66E0" w:rsidTr="00CE66E0">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Рівень</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А</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Д</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К</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М</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Н</w:t>
            </w:r>
          </w:p>
        </w:tc>
        <w:tc>
          <w:tcPr>
            <w:tcW w:w="1039"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В</w:t>
            </w:r>
          </w:p>
        </w:tc>
        <w:tc>
          <w:tcPr>
            <w:tcW w:w="1039"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С</w:t>
            </w:r>
          </w:p>
        </w:tc>
        <w:tc>
          <w:tcPr>
            <w:tcW w:w="1039"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П</w:t>
            </w:r>
          </w:p>
        </w:tc>
      </w:tr>
      <w:tr w:rsidR="00CE66E0" w:rsidTr="00CE66E0">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Високий</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50%</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19%</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38%</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25%</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19%</w:t>
            </w:r>
          </w:p>
        </w:tc>
        <w:tc>
          <w:tcPr>
            <w:tcW w:w="1039"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31%</w:t>
            </w:r>
          </w:p>
        </w:tc>
        <w:tc>
          <w:tcPr>
            <w:tcW w:w="1039"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44%</w:t>
            </w:r>
          </w:p>
        </w:tc>
        <w:tc>
          <w:tcPr>
            <w:tcW w:w="1039"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19%</w:t>
            </w:r>
          </w:p>
        </w:tc>
      </w:tr>
      <w:tr w:rsidR="00CE66E0" w:rsidTr="00CE66E0">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Середній</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50%</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69%</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50%</w:t>
            </w:r>
          </w:p>
        </w:tc>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62,5%</w:t>
            </w:r>
          </w:p>
        </w:tc>
        <w:tc>
          <w:tcPr>
            <w:tcW w:w="1038"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56%</w:t>
            </w:r>
          </w:p>
        </w:tc>
        <w:tc>
          <w:tcPr>
            <w:tcW w:w="1039"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50%</w:t>
            </w:r>
          </w:p>
        </w:tc>
        <w:tc>
          <w:tcPr>
            <w:tcW w:w="1039"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37%</w:t>
            </w:r>
          </w:p>
        </w:tc>
        <w:tc>
          <w:tcPr>
            <w:tcW w:w="1039"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62%</w:t>
            </w:r>
          </w:p>
        </w:tc>
      </w:tr>
      <w:tr w:rsidR="00CE66E0" w:rsidTr="00CE66E0">
        <w:tc>
          <w:tcPr>
            <w:tcW w:w="1038" w:type="dxa"/>
          </w:tcPr>
          <w:p w:rsidR="00CE66E0" w:rsidRPr="00D83B5D" w:rsidRDefault="00CE66E0"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Низький</w:t>
            </w:r>
          </w:p>
        </w:tc>
        <w:tc>
          <w:tcPr>
            <w:tcW w:w="1038"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w:t>
            </w:r>
          </w:p>
        </w:tc>
        <w:tc>
          <w:tcPr>
            <w:tcW w:w="1038"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12%</w:t>
            </w:r>
          </w:p>
        </w:tc>
        <w:tc>
          <w:tcPr>
            <w:tcW w:w="1038"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12%</w:t>
            </w:r>
          </w:p>
        </w:tc>
        <w:tc>
          <w:tcPr>
            <w:tcW w:w="1038"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12,5%</w:t>
            </w:r>
          </w:p>
        </w:tc>
        <w:tc>
          <w:tcPr>
            <w:tcW w:w="1038"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25%</w:t>
            </w:r>
          </w:p>
        </w:tc>
        <w:tc>
          <w:tcPr>
            <w:tcW w:w="1039"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19%</w:t>
            </w:r>
          </w:p>
        </w:tc>
        <w:tc>
          <w:tcPr>
            <w:tcW w:w="1039"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19%</w:t>
            </w:r>
          </w:p>
        </w:tc>
        <w:tc>
          <w:tcPr>
            <w:tcW w:w="1039" w:type="dxa"/>
          </w:tcPr>
          <w:p w:rsidR="00CE66E0" w:rsidRPr="00D83B5D" w:rsidRDefault="0043745D" w:rsidP="0043745D">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19%</w:t>
            </w:r>
          </w:p>
        </w:tc>
      </w:tr>
    </w:tbl>
    <w:p w:rsidR="00CE66E0" w:rsidRDefault="00CE66E0" w:rsidP="00177249">
      <w:pPr>
        <w:contextualSpacing/>
        <w:rPr>
          <w:rFonts w:ascii="Times New Roman" w:eastAsia="Times New Roman" w:hAnsi="Times New Roman" w:cs="Times New Roman"/>
          <w:color w:val="000000"/>
          <w:sz w:val="28"/>
          <w:szCs w:val="28"/>
        </w:rPr>
      </w:pPr>
    </w:p>
    <w:p w:rsidR="00CE66E0" w:rsidRDefault="0043745D" w:rsidP="009A7C42">
      <w:pPr>
        <w:contextualSpacing/>
        <w:rPr>
          <w:rFonts w:ascii="Times New Roman" w:eastAsia="Times New Roman" w:hAnsi="Times New Roman" w:cs="Times New Roman"/>
          <w:color w:val="000000"/>
          <w:sz w:val="24"/>
          <w:szCs w:val="24"/>
        </w:rPr>
      </w:pPr>
      <w:r w:rsidRPr="0043745D">
        <w:rPr>
          <w:rFonts w:ascii="Times New Roman" w:eastAsia="Times New Roman" w:hAnsi="Times New Roman" w:cs="Times New Roman"/>
          <w:color w:val="000000"/>
          <w:sz w:val="24"/>
          <w:szCs w:val="24"/>
        </w:rPr>
        <w:t>Фактор Л – шкала брехні;</w:t>
      </w:r>
      <w:r w:rsidR="00577861">
        <w:rPr>
          <w:rFonts w:ascii="Times New Roman" w:eastAsia="Times New Roman" w:hAnsi="Times New Roman" w:cs="Times New Roman"/>
          <w:color w:val="000000"/>
          <w:sz w:val="24"/>
          <w:szCs w:val="24"/>
        </w:rPr>
        <w:t xml:space="preserve"> </w:t>
      </w:r>
      <w:r w:rsidRPr="0043745D">
        <w:rPr>
          <w:rFonts w:ascii="Times New Roman" w:eastAsia="Times New Roman" w:hAnsi="Times New Roman" w:cs="Times New Roman"/>
          <w:color w:val="000000"/>
          <w:sz w:val="24"/>
          <w:szCs w:val="24"/>
        </w:rPr>
        <w:t>фактор А – товариськість;</w:t>
      </w:r>
      <w:r w:rsidR="00577861">
        <w:rPr>
          <w:rFonts w:ascii="Times New Roman" w:eastAsia="Times New Roman" w:hAnsi="Times New Roman" w:cs="Times New Roman"/>
          <w:color w:val="000000"/>
          <w:sz w:val="24"/>
          <w:szCs w:val="24"/>
        </w:rPr>
        <w:t xml:space="preserve"> </w:t>
      </w:r>
      <w:r w:rsidRPr="0043745D">
        <w:rPr>
          <w:rFonts w:ascii="Times New Roman" w:eastAsia="Times New Roman" w:hAnsi="Times New Roman" w:cs="Times New Roman"/>
          <w:color w:val="000000"/>
          <w:sz w:val="24"/>
          <w:szCs w:val="24"/>
        </w:rPr>
        <w:t xml:space="preserve">фактор В – логічне мислення, фактор С – емоційна стійкість, фактор Д – веселість/серйозність, </w:t>
      </w:r>
      <w:r w:rsidR="00577861">
        <w:rPr>
          <w:rFonts w:ascii="Times New Roman" w:eastAsia="Times New Roman" w:hAnsi="Times New Roman" w:cs="Times New Roman"/>
          <w:color w:val="000000"/>
          <w:sz w:val="24"/>
          <w:szCs w:val="24"/>
        </w:rPr>
        <w:t xml:space="preserve"> </w:t>
      </w:r>
      <w:r w:rsidRPr="0043745D">
        <w:rPr>
          <w:rFonts w:ascii="Times New Roman" w:eastAsia="Times New Roman" w:hAnsi="Times New Roman" w:cs="Times New Roman"/>
          <w:color w:val="000000"/>
          <w:sz w:val="24"/>
          <w:szCs w:val="24"/>
        </w:rPr>
        <w:t xml:space="preserve">фактор К – чутливість/ раціональність, фактор М – незалежність/ залежність від групи, </w:t>
      </w:r>
      <w:r w:rsidR="00577861">
        <w:rPr>
          <w:rFonts w:ascii="Times New Roman" w:eastAsia="Times New Roman" w:hAnsi="Times New Roman" w:cs="Times New Roman"/>
          <w:color w:val="000000"/>
          <w:sz w:val="24"/>
          <w:szCs w:val="24"/>
        </w:rPr>
        <w:t xml:space="preserve"> </w:t>
      </w:r>
      <w:r w:rsidRPr="0043745D">
        <w:rPr>
          <w:rFonts w:ascii="Times New Roman" w:eastAsia="Times New Roman" w:hAnsi="Times New Roman" w:cs="Times New Roman"/>
          <w:color w:val="000000"/>
          <w:sz w:val="24"/>
          <w:szCs w:val="24"/>
        </w:rPr>
        <w:t xml:space="preserve">фактор Н – контроль/імпульсивність, </w:t>
      </w:r>
      <w:r w:rsidR="00577861">
        <w:rPr>
          <w:rFonts w:ascii="Times New Roman" w:eastAsia="Times New Roman" w:hAnsi="Times New Roman" w:cs="Times New Roman"/>
          <w:color w:val="000000"/>
          <w:sz w:val="24"/>
          <w:szCs w:val="24"/>
        </w:rPr>
        <w:t xml:space="preserve"> </w:t>
      </w:r>
      <w:r w:rsidRPr="0043745D">
        <w:rPr>
          <w:rFonts w:ascii="Times New Roman" w:eastAsia="Times New Roman" w:hAnsi="Times New Roman" w:cs="Times New Roman"/>
          <w:color w:val="000000"/>
          <w:sz w:val="24"/>
          <w:szCs w:val="24"/>
        </w:rPr>
        <w:t>фактор П – поведінка (схильність до асоціальної поведінки).</w:t>
      </w:r>
    </w:p>
    <w:p w:rsidR="0043517A" w:rsidRPr="003579DB" w:rsidRDefault="003579DB" w:rsidP="00EE68E4">
      <w:pPr>
        <w:ind w:firstLine="709"/>
        <w:contextualSpacing/>
        <w:rPr>
          <w:rFonts w:ascii="Times New Roman" w:eastAsia="Times New Roman" w:hAnsi="Times New Roman" w:cs="Times New Roman"/>
          <w:color w:val="000000"/>
          <w:sz w:val="28"/>
          <w:szCs w:val="28"/>
        </w:rPr>
      </w:pPr>
      <w:r w:rsidRPr="003579DB">
        <w:rPr>
          <w:rFonts w:ascii="Times New Roman" w:eastAsia="Times New Roman" w:hAnsi="Times New Roman" w:cs="Times New Roman"/>
          <w:color w:val="000000"/>
          <w:sz w:val="28"/>
          <w:szCs w:val="28"/>
        </w:rPr>
        <w:t>Аналізуючи таблицю, констатуємо, що за всіма показниками комунікативної</w:t>
      </w:r>
      <w:r>
        <w:rPr>
          <w:rFonts w:ascii="Times New Roman" w:eastAsia="Times New Roman" w:hAnsi="Times New Roman" w:cs="Times New Roman"/>
          <w:color w:val="000000"/>
          <w:sz w:val="28"/>
          <w:szCs w:val="28"/>
        </w:rPr>
        <w:t xml:space="preserve"> соціальної</w:t>
      </w:r>
      <w:r w:rsidRPr="003579DB">
        <w:rPr>
          <w:rFonts w:ascii="Times New Roman" w:eastAsia="Times New Roman" w:hAnsi="Times New Roman" w:cs="Times New Roman"/>
          <w:color w:val="000000"/>
          <w:sz w:val="28"/>
          <w:szCs w:val="28"/>
        </w:rPr>
        <w:t xml:space="preserve"> компетентності</w:t>
      </w:r>
      <w:r w:rsidR="00713944">
        <w:rPr>
          <w:rFonts w:ascii="Times New Roman" w:eastAsia="Times New Roman" w:hAnsi="Times New Roman" w:cs="Times New Roman"/>
          <w:color w:val="000000"/>
          <w:sz w:val="28"/>
          <w:szCs w:val="28"/>
        </w:rPr>
        <w:t xml:space="preserve"> </w:t>
      </w:r>
      <w:r w:rsidR="00713944" w:rsidRPr="003579DB">
        <w:rPr>
          <w:rFonts w:ascii="Times New Roman" w:eastAsia="Times New Roman" w:hAnsi="Times New Roman" w:cs="Times New Roman"/>
          <w:color w:val="000000"/>
          <w:sz w:val="28"/>
          <w:szCs w:val="28"/>
        </w:rPr>
        <w:t>(крім емоційної стійкості)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половина </w:t>
      </w:r>
      <w:r w:rsidR="00713944">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sz w:val="28"/>
          <w:szCs w:val="28"/>
        </w:rPr>
        <w:t xml:space="preserve"> більше респондентів-хлопців характеризується рівновагою за досліджуваними параметрами, тобто демонструє середній рівень: полярні характеристики чутливість/раціональність, кмітливість/неуважність, товариськість/</w:t>
      </w:r>
      <w:r w:rsidR="00713944">
        <w:rPr>
          <w:rFonts w:ascii="Times New Roman" w:eastAsia="Times New Roman" w:hAnsi="Times New Roman" w:cs="Times New Roman"/>
          <w:color w:val="000000"/>
          <w:sz w:val="28"/>
          <w:szCs w:val="28"/>
        </w:rPr>
        <w:t xml:space="preserve">замкнутість, </w:t>
      </w:r>
      <w:r>
        <w:rPr>
          <w:rFonts w:ascii="Times New Roman" w:eastAsia="Times New Roman" w:hAnsi="Times New Roman" w:cs="Times New Roman"/>
          <w:color w:val="000000"/>
          <w:sz w:val="28"/>
          <w:szCs w:val="28"/>
        </w:rPr>
        <w:t>контроль себе/імпульсивність</w:t>
      </w:r>
      <w:r w:rsidR="00713944">
        <w:rPr>
          <w:rFonts w:ascii="Times New Roman" w:eastAsia="Times New Roman" w:hAnsi="Times New Roman" w:cs="Times New Roman"/>
          <w:color w:val="000000"/>
          <w:sz w:val="28"/>
          <w:szCs w:val="28"/>
        </w:rPr>
        <w:t xml:space="preserve"> врівноважені у психіці половини опитуваних-юнаків, а незалежність/залежність від групи та веселість/серйозність більш, ніж у половини. Також відзначимо, що половина опитаних хлопців характеризується високою товариськістю й трохи менше половини – високою емоційною стійкістю. Більше третини хлопців наділені високою розвиненістю логічного мислення та чутливістю, а чверть – незалежністю думок та рішень від оточуючих, тобто є самостійними. Ще чверть не досить добре володіють власними емоціями, тобто відзначаються імпульсивністю </w:t>
      </w:r>
      <w:r w:rsidR="0039417F">
        <w:rPr>
          <w:rFonts w:ascii="Times New Roman" w:eastAsia="Times New Roman" w:hAnsi="Times New Roman" w:cs="Times New Roman"/>
          <w:color w:val="000000"/>
          <w:sz w:val="28"/>
          <w:szCs w:val="28"/>
        </w:rPr>
        <w:t>у взаємодії з іншими, а менше чверті опитуваних схильні до асоціальної поведінки, до конфліктів, не можуть гнучко вибудовувати стосунки з оточуючими.</w:t>
      </w:r>
    </w:p>
    <w:p w:rsidR="0043517A" w:rsidRDefault="0043517A"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Було встановлено, що за шкалою брехні усі респонденти-дівчата перебувають у діапазоні норми.</w:t>
      </w:r>
    </w:p>
    <w:p w:rsidR="0043517A" w:rsidRDefault="0043517A"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шкалою товариськості 51% опитуваних демонструє високий рівень (є товариськими), 46% характеризується середнім рівнем (рівновагою між товариськістю й замкненістю) і 3% низьким (демонструє замкнутість).</w:t>
      </w:r>
    </w:p>
    <w:p w:rsidR="0043517A" w:rsidRDefault="0043517A"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показником веселість/серйозність 11% респондентів відзначається високим рівнем (веселі, життєрадісні), 77% середнім (рівновага між веселістю й тверезістю), 11,5% низьким рівнем (серйозні, мовчазні).</w:t>
      </w:r>
    </w:p>
    <w:p w:rsidR="0043517A" w:rsidRDefault="0043517A"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чутливість/раціональність 60% є чутливими, відзначаються художнім мисленням і 40% демонструють рівновагу між чутливістю/реалістичністю (середній рівень). Низький рівень (реалістичні, раціональні) не представлено серед опитаних дівчат.</w:t>
      </w:r>
    </w:p>
    <w:p w:rsidR="0043517A" w:rsidRDefault="0043517A"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шкалою незалежність/залежність 31% респондентів жіночої статі демонструє високий рівень (надають перевагу власним рішенням), 55% - </w:t>
      </w:r>
      <w:r>
        <w:rPr>
          <w:rFonts w:ascii="Times New Roman" w:eastAsia="Times New Roman" w:hAnsi="Times New Roman" w:cs="Times New Roman"/>
          <w:color w:val="000000"/>
          <w:sz w:val="28"/>
          <w:szCs w:val="28"/>
        </w:rPr>
        <w:lastRenderedPageBreak/>
        <w:t>середній (рівновага між незалежністю й слідуванням за суспільною думкою) і 14% демонструє низький рівень (є компанійськими, залежними від групи).</w:t>
      </w:r>
    </w:p>
    <w:p w:rsidR="0043517A" w:rsidRDefault="0043517A"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показником контроль/імпульс 49% представляє високий рівень (вміють контролювати себе), 43% - середній рівень (рівновага між умінням підкорити себе правилам й неорганізованістю) і 14% - низький (є імпульсивними).</w:t>
      </w:r>
    </w:p>
    <w:p w:rsidR="0043517A" w:rsidRDefault="0043517A"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параметром кмітливість/неуважність 14% відзначається високим рівнем (мають розвинене логічне мислення), 77% - середнім (рівновага між кмітливістю й неуважністю) і 9% низьким (неуважні, зі слабо розвиненим логічним мисленням).</w:t>
      </w:r>
    </w:p>
    <w:p w:rsidR="0043517A" w:rsidRDefault="0043517A"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показником емоційна стійкість </w:t>
      </w:r>
      <w:r w:rsidR="00395BA1">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 xml:space="preserve">% характеризується високим рівнем (є емоційно стійкими, зрілими), </w:t>
      </w:r>
      <w:r w:rsidR="00395BA1">
        <w:rPr>
          <w:rFonts w:ascii="Times New Roman" w:eastAsia="Times New Roman" w:hAnsi="Times New Roman" w:cs="Times New Roman"/>
          <w:color w:val="000000"/>
          <w:sz w:val="28"/>
          <w:szCs w:val="28"/>
        </w:rPr>
        <w:t>51</w:t>
      </w:r>
      <w:r>
        <w:rPr>
          <w:rFonts w:ascii="Times New Roman" w:eastAsia="Times New Roman" w:hAnsi="Times New Roman" w:cs="Times New Roman"/>
          <w:color w:val="000000"/>
          <w:sz w:val="28"/>
          <w:szCs w:val="28"/>
        </w:rPr>
        <w:t xml:space="preserve">% - середнім (рівновага між емоційною стійкістю й нестійкістю) і </w:t>
      </w:r>
      <w:r w:rsidR="00395BA1">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 - низьким (неспокійні, мінливі).</w:t>
      </w:r>
    </w:p>
    <w:p w:rsidR="0043517A" w:rsidRDefault="0043517A"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фактором поведінка 1</w:t>
      </w:r>
      <w:r w:rsidR="00395BA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продемонстрували схильність до асоціальної поведінки.</w:t>
      </w:r>
    </w:p>
    <w:p w:rsidR="0043517A" w:rsidRDefault="0043517A"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Вищезазначене представимо в таблиці.</w:t>
      </w:r>
    </w:p>
    <w:p w:rsidR="00160905" w:rsidRPr="009A7C42" w:rsidRDefault="00160905" w:rsidP="00164632">
      <w:pPr>
        <w:ind w:firstLine="709"/>
        <w:contextualSpacing/>
        <w:jc w:val="right"/>
        <w:rPr>
          <w:rFonts w:ascii="Times New Roman" w:eastAsia="Times New Roman" w:hAnsi="Times New Roman" w:cs="Times New Roman"/>
          <w:b/>
          <w:bCs/>
          <w:color w:val="000000"/>
          <w:sz w:val="28"/>
          <w:szCs w:val="28"/>
        </w:rPr>
      </w:pPr>
      <w:r w:rsidRPr="009A7C42">
        <w:rPr>
          <w:rFonts w:ascii="Times New Roman" w:eastAsia="Times New Roman" w:hAnsi="Times New Roman" w:cs="Times New Roman"/>
          <w:b/>
          <w:bCs/>
          <w:color w:val="000000"/>
          <w:sz w:val="28"/>
          <w:szCs w:val="28"/>
        </w:rPr>
        <w:t xml:space="preserve">Таблиця </w:t>
      </w:r>
      <w:r w:rsidR="003211A1" w:rsidRPr="009A7C42">
        <w:rPr>
          <w:rFonts w:ascii="Times New Roman" w:eastAsia="Times New Roman" w:hAnsi="Times New Roman" w:cs="Times New Roman"/>
          <w:b/>
          <w:bCs/>
          <w:color w:val="000000"/>
          <w:sz w:val="28"/>
          <w:szCs w:val="28"/>
        </w:rPr>
        <w:t>3.</w:t>
      </w:r>
      <w:r w:rsidRPr="009A7C42">
        <w:rPr>
          <w:rFonts w:ascii="Times New Roman" w:eastAsia="Times New Roman" w:hAnsi="Times New Roman" w:cs="Times New Roman"/>
          <w:b/>
          <w:bCs/>
          <w:color w:val="000000"/>
          <w:sz w:val="28"/>
          <w:szCs w:val="28"/>
        </w:rPr>
        <w:t>10</w:t>
      </w:r>
    </w:p>
    <w:p w:rsidR="006F2F67" w:rsidRPr="006F2F67" w:rsidRDefault="006F2F67" w:rsidP="006F2F67">
      <w:pPr>
        <w:ind w:firstLine="709"/>
        <w:contextualSpacing/>
        <w:jc w:val="center"/>
        <w:rPr>
          <w:rFonts w:ascii="Times New Roman" w:eastAsia="Times New Roman" w:hAnsi="Times New Roman" w:cs="Times New Roman"/>
          <w:b/>
          <w:bCs/>
          <w:color w:val="000000"/>
          <w:sz w:val="28"/>
          <w:szCs w:val="28"/>
        </w:rPr>
      </w:pPr>
      <w:r w:rsidRPr="006F2F67">
        <w:rPr>
          <w:rFonts w:ascii="Times New Roman" w:eastAsia="Times New Roman" w:hAnsi="Times New Roman" w:cs="Times New Roman"/>
          <w:b/>
          <w:bCs/>
          <w:color w:val="000000"/>
          <w:sz w:val="28"/>
          <w:szCs w:val="28"/>
        </w:rPr>
        <w:t>Процентний розподіл факторів комунікативної соціальної компетентності юн</w:t>
      </w:r>
      <w:r>
        <w:rPr>
          <w:rFonts w:ascii="Times New Roman" w:eastAsia="Times New Roman" w:hAnsi="Times New Roman" w:cs="Times New Roman"/>
          <w:b/>
          <w:bCs/>
          <w:color w:val="000000"/>
          <w:sz w:val="28"/>
          <w:szCs w:val="28"/>
        </w:rPr>
        <w:t>ок</w:t>
      </w:r>
    </w:p>
    <w:tbl>
      <w:tblPr>
        <w:tblStyle w:val="a6"/>
        <w:tblW w:w="0" w:type="auto"/>
        <w:tblLook w:val="04A0"/>
      </w:tblPr>
      <w:tblGrid>
        <w:gridCol w:w="1476"/>
        <w:gridCol w:w="990"/>
        <w:gridCol w:w="1165"/>
        <w:gridCol w:w="990"/>
        <w:gridCol w:w="990"/>
        <w:gridCol w:w="990"/>
        <w:gridCol w:w="990"/>
        <w:gridCol w:w="990"/>
        <w:gridCol w:w="990"/>
      </w:tblGrid>
      <w:tr w:rsidR="0043517A" w:rsidTr="009A7C42">
        <w:tc>
          <w:tcPr>
            <w:tcW w:w="1439"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Рівень</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А</w:t>
            </w:r>
          </w:p>
        </w:tc>
        <w:tc>
          <w:tcPr>
            <w:tcW w:w="113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Д</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К</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М</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Н</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В</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С</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П</w:t>
            </w:r>
          </w:p>
        </w:tc>
      </w:tr>
      <w:tr w:rsidR="0043517A" w:rsidTr="009A7C42">
        <w:tc>
          <w:tcPr>
            <w:tcW w:w="1439"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Високий</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5</w:t>
            </w:r>
            <w:r w:rsidR="00395BA1" w:rsidRPr="00D83B5D">
              <w:rPr>
                <w:rFonts w:ascii="Times New Roman" w:eastAsia="Times New Roman" w:hAnsi="Times New Roman" w:cs="Times New Roman"/>
                <w:color w:val="000000"/>
                <w:sz w:val="24"/>
                <w:szCs w:val="24"/>
              </w:rPr>
              <w:t>1</w:t>
            </w:r>
            <w:r w:rsidRPr="00D83B5D">
              <w:rPr>
                <w:rFonts w:ascii="Times New Roman" w:eastAsia="Times New Roman" w:hAnsi="Times New Roman" w:cs="Times New Roman"/>
                <w:color w:val="000000"/>
                <w:sz w:val="24"/>
                <w:szCs w:val="24"/>
              </w:rPr>
              <w:t>%</w:t>
            </w:r>
          </w:p>
        </w:tc>
        <w:tc>
          <w:tcPr>
            <w:tcW w:w="113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w:t>
            </w:r>
            <w:r w:rsidR="00395BA1" w:rsidRPr="00D83B5D">
              <w:rPr>
                <w:rFonts w:ascii="Times New Roman" w:eastAsia="Times New Roman" w:hAnsi="Times New Roman" w:cs="Times New Roman"/>
                <w:color w:val="000000"/>
                <w:sz w:val="24"/>
                <w:szCs w:val="24"/>
              </w:rPr>
              <w:t>1</w:t>
            </w:r>
            <w:r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60</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31</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4</w:t>
            </w:r>
            <w:r w:rsidR="0043517A" w:rsidRPr="00D83B5D">
              <w:rPr>
                <w:rFonts w:ascii="Times New Roman" w:eastAsia="Times New Roman" w:hAnsi="Times New Roman" w:cs="Times New Roman"/>
                <w:color w:val="000000"/>
                <w:sz w:val="24"/>
                <w:szCs w:val="24"/>
              </w:rPr>
              <w:t>9%</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14</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23</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w:t>
            </w:r>
            <w:r w:rsidR="00395BA1" w:rsidRPr="00D83B5D">
              <w:rPr>
                <w:rFonts w:ascii="Times New Roman" w:eastAsia="Times New Roman" w:hAnsi="Times New Roman" w:cs="Times New Roman"/>
                <w:color w:val="000000"/>
                <w:sz w:val="24"/>
                <w:szCs w:val="24"/>
              </w:rPr>
              <w:t>1</w:t>
            </w:r>
            <w:r w:rsidRPr="00D83B5D">
              <w:rPr>
                <w:rFonts w:ascii="Times New Roman" w:eastAsia="Times New Roman" w:hAnsi="Times New Roman" w:cs="Times New Roman"/>
                <w:color w:val="000000"/>
                <w:sz w:val="24"/>
                <w:szCs w:val="24"/>
              </w:rPr>
              <w:t>%</w:t>
            </w:r>
          </w:p>
        </w:tc>
      </w:tr>
      <w:tr w:rsidR="0043517A" w:rsidTr="009A7C42">
        <w:tc>
          <w:tcPr>
            <w:tcW w:w="1439"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Середній</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46</w:t>
            </w:r>
            <w:r w:rsidR="0043517A" w:rsidRPr="00D83B5D">
              <w:rPr>
                <w:rFonts w:ascii="Times New Roman" w:eastAsia="Times New Roman" w:hAnsi="Times New Roman" w:cs="Times New Roman"/>
                <w:color w:val="000000"/>
                <w:sz w:val="24"/>
                <w:szCs w:val="24"/>
              </w:rPr>
              <w:t>%</w:t>
            </w:r>
          </w:p>
        </w:tc>
        <w:tc>
          <w:tcPr>
            <w:tcW w:w="113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77</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4</w:t>
            </w:r>
            <w:r w:rsidR="0043517A" w:rsidRPr="00D83B5D">
              <w:rPr>
                <w:rFonts w:ascii="Times New Roman" w:eastAsia="Times New Roman" w:hAnsi="Times New Roman" w:cs="Times New Roman"/>
                <w:color w:val="000000"/>
                <w:sz w:val="24"/>
                <w:szCs w:val="24"/>
              </w:rPr>
              <w:t>0%</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5</w:t>
            </w:r>
            <w:r w:rsidR="0043517A" w:rsidRPr="00D83B5D">
              <w:rPr>
                <w:rFonts w:ascii="Times New Roman" w:eastAsia="Times New Roman" w:hAnsi="Times New Roman" w:cs="Times New Roman"/>
                <w:color w:val="000000"/>
                <w:sz w:val="24"/>
                <w:szCs w:val="24"/>
              </w:rPr>
              <w:t>5%</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43</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77</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51</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88</w:t>
            </w:r>
            <w:r w:rsidR="0043517A" w:rsidRPr="00D83B5D">
              <w:rPr>
                <w:rFonts w:ascii="Times New Roman" w:eastAsia="Times New Roman" w:hAnsi="Times New Roman" w:cs="Times New Roman"/>
                <w:color w:val="000000"/>
                <w:sz w:val="24"/>
                <w:szCs w:val="24"/>
              </w:rPr>
              <w:t>%</w:t>
            </w:r>
          </w:p>
        </w:tc>
      </w:tr>
      <w:tr w:rsidR="0043517A" w:rsidTr="009A7C42">
        <w:tc>
          <w:tcPr>
            <w:tcW w:w="1439"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Низький</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3%</w:t>
            </w:r>
          </w:p>
        </w:tc>
        <w:tc>
          <w:tcPr>
            <w:tcW w:w="113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11,5</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1</w:t>
            </w:r>
            <w:r w:rsidR="00395BA1" w:rsidRPr="00D83B5D">
              <w:rPr>
                <w:rFonts w:ascii="Times New Roman" w:eastAsia="Times New Roman" w:hAnsi="Times New Roman" w:cs="Times New Roman"/>
                <w:color w:val="000000"/>
                <w:sz w:val="24"/>
                <w:szCs w:val="24"/>
              </w:rPr>
              <w:t>4</w:t>
            </w:r>
            <w:r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8</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43517A"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9%</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26</w:t>
            </w:r>
            <w:r w:rsidR="0043517A" w:rsidRPr="00D83B5D">
              <w:rPr>
                <w:rFonts w:ascii="Times New Roman" w:eastAsia="Times New Roman" w:hAnsi="Times New Roman" w:cs="Times New Roman"/>
                <w:color w:val="000000"/>
                <w:sz w:val="24"/>
                <w:szCs w:val="24"/>
              </w:rPr>
              <w:t>%</w:t>
            </w:r>
          </w:p>
        </w:tc>
        <w:tc>
          <w:tcPr>
            <w:tcW w:w="967" w:type="dxa"/>
          </w:tcPr>
          <w:p w:rsidR="0043517A" w:rsidRPr="00D83B5D" w:rsidRDefault="00395BA1" w:rsidP="0043517A">
            <w:pPr>
              <w:contextualSpacing/>
              <w:jc w:val="center"/>
              <w:rPr>
                <w:rFonts w:ascii="Times New Roman" w:eastAsia="Times New Roman" w:hAnsi="Times New Roman" w:cs="Times New Roman"/>
                <w:color w:val="000000"/>
                <w:sz w:val="24"/>
                <w:szCs w:val="24"/>
              </w:rPr>
            </w:pPr>
            <w:r w:rsidRPr="00D83B5D">
              <w:rPr>
                <w:rFonts w:ascii="Times New Roman" w:eastAsia="Times New Roman" w:hAnsi="Times New Roman" w:cs="Times New Roman"/>
                <w:color w:val="000000"/>
                <w:sz w:val="24"/>
                <w:szCs w:val="24"/>
              </w:rPr>
              <w:t>26</w:t>
            </w:r>
            <w:r w:rsidR="0043517A" w:rsidRPr="00D83B5D">
              <w:rPr>
                <w:rFonts w:ascii="Times New Roman" w:eastAsia="Times New Roman" w:hAnsi="Times New Roman" w:cs="Times New Roman"/>
                <w:color w:val="000000"/>
                <w:sz w:val="24"/>
                <w:szCs w:val="24"/>
              </w:rPr>
              <w:t>%</w:t>
            </w:r>
          </w:p>
        </w:tc>
      </w:tr>
    </w:tbl>
    <w:p w:rsidR="009A7C42" w:rsidRPr="0043745D" w:rsidRDefault="009A7C42" w:rsidP="009A7C42">
      <w:pPr>
        <w:contextualSpacing/>
        <w:rPr>
          <w:rFonts w:ascii="Times New Roman" w:eastAsia="Times New Roman" w:hAnsi="Times New Roman" w:cs="Times New Roman"/>
          <w:color w:val="000000"/>
          <w:sz w:val="24"/>
          <w:szCs w:val="24"/>
        </w:rPr>
      </w:pPr>
      <w:r w:rsidRPr="0043745D">
        <w:rPr>
          <w:rFonts w:ascii="Times New Roman" w:eastAsia="Times New Roman" w:hAnsi="Times New Roman" w:cs="Times New Roman"/>
          <w:color w:val="000000"/>
          <w:sz w:val="24"/>
          <w:szCs w:val="24"/>
        </w:rPr>
        <w:t>Фактор Л – шкала брехні;</w:t>
      </w:r>
      <w:r>
        <w:rPr>
          <w:rFonts w:ascii="Times New Roman" w:eastAsia="Times New Roman" w:hAnsi="Times New Roman" w:cs="Times New Roman"/>
          <w:color w:val="000000"/>
          <w:sz w:val="24"/>
          <w:szCs w:val="24"/>
        </w:rPr>
        <w:t xml:space="preserve"> </w:t>
      </w:r>
      <w:r w:rsidRPr="0043745D">
        <w:rPr>
          <w:rFonts w:ascii="Times New Roman" w:eastAsia="Times New Roman" w:hAnsi="Times New Roman" w:cs="Times New Roman"/>
          <w:color w:val="000000"/>
          <w:sz w:val="24"/>
          <w:szCs w:val="24"/>
        </w:rPr>
        <w:t>фактор А – товариськість;</w:t>
      </w:r>
      <w:r>
        <w:rPr>
          <w:rFonts w:ascii="Times New Roman" w:eastAsia="Times New Roman" w:hAnsi="Times New Roman" w:cs="Times New Roman"/>
          <w:color w:val="000000"/>
          <w:sz w:val="24"/>
          <w:szCs w:val="24"/>
        </w:rPr>
        <w:t xml:space="preserve"> </w:t>
      </w:r>
      <w:r w:rsidRPr="0043745D">
        <w:rPr>
          <w:rFonts w:ascii="Times New Roman" w:eastAsia="Times New Roman" w:hAnsi="Times New Roman" w:cs="Times New Roman"/>
          <w:color w:val="000000"/>
          <w:sz w:val="24"/>
          <w:szCs w:val="24"/>
        </w:rPr>
        <w:t xml:space="preserve">фактор В – логічне мислення, </w:t>
      </w:r>
    </w:p>
    <w:p w:rsidR="009A7C42" w:rsidRDefault="009A7C42" w:rsidP="009A7C42">
      <w:pPr>
        <w:contextualSpacing/>
        <w:rPr>
          <w:rFonts w:ascii="Times New Roman" w:eastAsia="Times New Roman" w:hAnsi="Times New Roman" w:cs="Times New Roman"/>
          <w:color w:val="000000"/>
          <w:sz w:val="24"/>
          <w:szCs w:val="24"/>
        </w:rPr>
      </w:pPr>
      <w:r w:rsidRPr="0043745D">
        <w:rPr>
          <w:rFonts w:ascii="Times New Roman" w:eastAsia="Times New Roman" w:hAnsi="Times New Roman" w:cs="Times New Roman"/>
          <w:color w:val="000000"/>
          <w:sz w:val="24"/>
          <w:szCs w:val="24"/>
        </w:rPr>
        <w:t xml:space="preserve">фактор С – емоційна стійкість, фактор Д – веселість/серйозність, </w:t>
      </w:r>
      <w:r>
        <w:rPr>
          <w:rFonts w:ascii="Times New Roman" w:eastAsia="Times New Roman" w:hAnsi="Times New Roman" w:cs="Times New Roman"/>
          <w:color w:val="000000"/>
          <w:sz w:val="24"/>
          <w:szCs w:val="24"/>
        </w:rPr>
        <w:t xml:space="preserve"> </w:t>
      </w:r>
      <w:r w:rsidRPr="0043745D">
        <w:rPr>
          <w:rFonts w:ascii="Times New Roman" w:eastAsia="Times New Roman" w:hAnsi="Times New Roman" w:cs="Times New Roman"/>
          <w:color w:val="000000"/>
          <w:sz w:val="24"/>
          <w:szCs w:val="24"/>
        </w:rPr>
        <w:t xml:space="preserve">фактор К – чутливість/ раціональність, фактор М – незалежність/ залежність від групи, </w:t>
      </w:r>
      <w:r>
        <w:rPr>
          <w:rFonts w:ascii="Times New Roman" w:eastAsia="Times New Roman" w:hAnsi="Times New Roman" w:cs="Times New Roman"/>
          <w:color w:val="000000"/>
          <w:sz w:val="24"/>
          <w:szCs w:val="24"/>
        </w:rPr>
        <w:t xml:space="preserve"> </w:t>
      </w:r>
      <w:r w:rsidRPr="0043745D">
        <w:rPr>
          <w:rFonts w:ascii="Times New Roman" w:eastAsia="Times New Roman" w:hAnsi="Times New Roman" w:cs="Times New Roman"/>
          <w:color w:val="000000"/>
          <w:sz w:val="24"/>
          <w:szCs w:val="24"/>
        </w:rPr>
        <w:t xml:space="preserve">фактор Н – контроль/імпульсивність, </w:t>
      </w:r>
      <w:r>
        <w:rPr>
          <w:rFonts w:ascii="Times New Roman" w:eastAsia="Times New Roman" w:hAnsi="Times New Roman" w:cs="Times New Roman"/>
          <w:color w:val="000000"/>
          <w:sz w:val="24"/>
          <w:szCs w:val="24"/>
        </w:rPr>
        <w:t xml:space="preserve"> </w:t>
      </w:r>
      <w:r w:rsidRPr="0043745D">
        <w:rPr>
          <w:rFonts w:ascii="Times New Roman" w:eastAsia="Times New Roman" w:hAnsi="Times New Roman" w:cs="Times New Roman"/>
          <w:color w:val="000000"/>
          <w:sz w:val="24"/>
          <w:szCs w:val="24"/>
        </w:rPr>
        <w:t>фактор П – поведінка (схильність до асоціальної поведінки).</w:t>
      </w:r>
    </w:p>
    <w:p w:rsidR="0043517A" w:rsidRDefault="00D83B5D"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Очевидно, що </w:t>
      </w:r>
      <w:r w:rsidR="00132742">
        <w:rPr>
          <w:rFonts w:ascii="Times New Roman" w:eastAsia="Times New Roman" w:hAnsi="Times New Roman" w:cs="Times New Roman"/>
          <w:color w:val="000000"/>
          <w:sz w:val="28"/>
          <w:szCs w:val="28"/>
        </w:rPr>
        <w:t>результати</w:t>
      </w:r>
      <w:r>
        <w:rPr>
          <w:rFonts w:ascii="Times New Roman" w:eastAsia="Times New Roman" w:hAnsi="Times New Roman" w:cs="Times New Roman"/>
          <w:color w:val="000000"/>
          <w:sz w:val="28"/>
          <w:szCs w:val="28"/>
        </w:rPr>
        <w:t xml:space="preserve"> дівчат </w:t>
      </w:r>
      <w:r w:rsidR="0039417F">
        <w:rPr>
          <w:rFonts w:ascii="Times New Roman" w:eastAsia="Times New Roman" w:hAnsi="Times New Roman" w:cs="Times New Roman"/>
          <w:color w:val="000000"/>
          <w:sz w:val="28"/>
          <w:szCs w:val="28"/>
        </w:rPr>
        <w:t xml:space="preserve">розподілились </w:t>
      </w:r>
      <w:r w:rsidR="00132742">
        <w:rPr>
          <w:rFonts w:ascii="Times New Roman" w:eastAsia="Times New Roman" w:hAnsi="Times New Roman" w:cs="Times New Roman"/>
          <w:color w:val="000000"/>
          <w:sz w:val="28"/>
          <w:szCs w:val="28"/>
        </w:rPr>
        <w:t>схожим чином:</w:t>
      </w:r>
      <w:r w:rsidR="0039417F">
        <w:rPr>
          <w:rFonts w:ascii="Times New Roman" w:eastAsia="Times New Roman" w:hAnsi="Times New Roman" w:cs="Times New Roman"/>
          <w:color w:val="000000"/>
          <w:sz w:val="28"/>
          <w:szCs w:val="28"/>
        </w:rPr>
        <w:t xml:space="preserve"> трохи більше половини з них характеризу</w:t>
      </w:r>
      <w:r w:rsidR="00132742">
        <w:rPr>
          <w:rFonts w:ascii="Times New Roman" w:eastAsia="Times New Roman" w:hAnsi="Times New Roman" w:cs="Times New Roman"/>
          <w:color w:val="000000"/>
          <w:sz w:val="28"/>
          <w:szCs w:val="28"/>
        </w:rPr>
        <w:t>є</w:t>
      </w:r>
      <w:r w:rsidR="0039417F">
        <w:rPr>
          <w:rFonts w:ascii="Times New Roman" w:eastAsia="Times New Roman" w:hAnsi="Times New Roman" w:cs="Times New Roman"/>
          <w:color w:val="000000"/>
          <w:sz w:val="28"/>
          <w:szCs w:val="28"/>
        </w:rPr>
        <w:t xml:space="preserve">ться середньою </w:t>
      </w:r>
      <w:r w:rsidR="00C02726">
        <w:rPr>
          <w:rFonts w:ascii="Times New Roman" w:eastAsia="Times New Roman" w:hAnsi="Times New Roman" w:cs="Times New Roman"/>
          <w:color w:val="000000"/>
          <w:sz w:val="28"/>
          <w:szCs w:val="28"/>
        </w:rPr>
        <w:t>самостійністю</w:t>
      </w:r>
      <w:r w:rsidR="0039417F">
        <w:rPr>
          <w:rFonts w:ascii="Times New Roman" w:eastAsia="Times New Roman" w:hAnsi="Times New Roman" w:cs="Times New Roman"/>
          <w:color w:val="000000"/>
          <w:sz w:val="28"/>
          <w:szCs w:val="28"/>
        </w:rPr>
        <w:t xml:space="preserve"> </w:t>
      </w:r>
      <w:r w:rsidR="0039417F">
        <w:rPr>
          <w:rFonts w:ascii="Times New Roman" w:eastAsia="Times New Roman" w:hAnsi="Times New Roman" w:cs="Times New Roman"/>
          <w:color w:val="000000"/>
          <w:sz w:val="28"/>
          <w:szCs w:val="28"/>
        </w:rPr>
        <w:lastRenderedPageBreak/>
        <w:t>й емоційною стійкістю, трохи менше половини – рівновагою між товариськістю/замкненістю в собі, чутливістю/раціональністю та контролем себе/імпульсивністю. Більше двох третіх опитуваних відзначаються середнім рівнем розвиненості логічного мислення та веселості.</w:t>
      </w:r>
    </w:p>
    <w:p w:rsidR="0039417F" w:rsidRDefault="00DA453B" w:rsidP="00EE68E4">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Трохи менше половини дівчат добре себе контролюють, а трохи більше половини є товариськими, ще більше відзначаються високим рівнем чутливості.</w:t>
      </w:r>
      <w:r w:rsidR="00C02726">
        <w:rPr>
          <w:rFonts w:ascii="Times New Roman" w:eastAsia="Times New Roman" w:hAnsi="Times New Roman" w:cs="Times New Roman"/>
          <w:color w:val="000000"/>
          <w:sz w:val="28"/>
          <w:szCs w:val="28"/>
        </w:rPr>
        <w:t xml:space="preserve"> Водночас чверть з них емоційно нестійкі і майже стільки ж емоційно стійкі. До асоціальної поведінки схильні всього 11% опитуваних, тобто дівчата більшою мірою гнучкі у взаємодії й менше конфліктують</w:t>
      </w:r>
      <w:r w:rsidR="00132742">
        <w:rPr>
          <w:rFonts w:ascii="Times New Roman" w:eastAsia="Times New Roman" w:hAnsi="Times New Roman" w:cs="Times New Roman"/>
          <w:color w:val="000000"/>
          <w:sz w:val="28"/>
          <w:szCs w:val="28"/>
        </w:rPr>
        <w:t xml:space="preserve"> </w:t>
      </w:r>
      <w:r w:rsidR="00C02726">
        <w:rPr>
          <w:rFonts w:ascii="Times New Roman" w:eastAsia="Times New Roman" w:hAnsi="Times New Roman" w:cs="Times New Roman"/>
          <w:color w:val="000000"/>
          <w:sz w:val="28"/>
          <w:szCs w:val="28"/>
        </w:rPr>
        <w:t>з оточуючими.</w:t>
      </w:r>
    </w:p>
    <w:p w:rsidR="0039417F" w:rsidRDefault="0039417F" w:rsidP="00EE68E4">
      <w:pPr>
        <w:ind w:firstLine="709"/>
        <w:contextualSpacing/>
        <w:rPr>
          <w:rFonts w:ascii="Times New Roman" w:eastAsia="Times New Roman" w:hAnsi="Times New Roman" w:cs="Times New Roman"/>
          <w:color w:val="000000"/>
          <w:sz w:val="28"/>
          <w:szCs w:val="28"/>
        </w:rPr>
      </w:pPr>
    </w:p>
    <w:p w:rsidR="00132742" w:rsidRPr="003211A1" w:rsidRDefault="003211A1" w:rsidP="00132742">
      <w:pPr>
        <w:contextualSpacing/>
        <w:rPr>
          <w:rFonts w:ascii="Times New Roman" w:hAnsi="Times New Roman" w:cs="Times New Roman"/>
          <w:b/>
          <w:sz w:val="28"/>
          <w:szCs w:val="28"/>
        </w:rPr>
      </w:pPr>
      <w:r w:rsidRPr="002F3B71">
        <w:rPr>
          <w:rFonts w:ascii="Times New Roman" w:eastAsia="Times New Roman" w:hAnsi="Times New Roman" w:cs="Times New Roman"/>
          <w:bCs/>
          <w:sz w:val="28"/>
          <w:szCs w:val="28"/>
          <w:lang w:val="ru-RU" w:eastAsia="ru-RU"/>
        </w:rPr>
        <w:t>3</w:t>
      </w:r>
      <w:r w:rsidRPr="002F3B71">
        <w:rPr>
          <w:rFonts w:ascii="Times New Roman" w:eastAsia="Times New Roman" w:hAnsi="Times New Roman" w:cs="Times New Roman"/>
          <w:b/>
          <w:sz w:val="28"/>
          <w:szCs w:val="28"/>
          <w:lang w:val="ru-RU" w:eastAsia="ru-RU"/>
        </w:rPr>
        <w:t>.</w:t>
      </w:r>
      <w:r w:rsidRPr="002F3B71">
        <w:rPr>
          <w:rFonts w:ascii="Times New Roman" w:eastAsia="Times New Roman" w:hAnsi="Times New Roman" w:cs="Times New Roman"/>
          <w:b/>
          <w:sz w:val="28"/>
          <w:szCs w:val="28"/>
          <w:lang w:eastAsia="ru-RU"/>
        </w:rPr>
        <w:t xml:space="preserve">6. </w:t>
      </w:r>
      <w:r w:rsidRPr="002F3B71">
        <w:rPr>
          <w:rFonts w:ascii="Times New Roman" w:eastAsia="Times New Roman" w:hAnsi="Times New Roman" w:cs="Times New Roman"/>
          <w:b/>
          <w:sz w:val="28"/>
          <w:szCs w:val="28"/>
          <w:lang w:val="ru-RU" w:eastAsia="ru-RU"/>
        </w:rPr>
        <w:t xml:space="preserve">Математико-статистичний аналіз взаємозв'язку між </w:t>
      </w:r>
      <w:r w:rsidRPr="002F3B71">
        <w:rPr>
          <w:rFonts w:ascii="Times New Roman" w:eastAsia="Times New Roman" w:hAnsi="Times New Roman" w:cs="Times New Roman"/>
          <w:b/>
          <w:sz w:val="28"/>
          <w:szCs w:val="28"/>
          <w:lang w:eastAsia="ru-RU"/>
        </w:rPr>
        <w:t>суверенністю психологічного простору, емпатією та комунікативною компетентністю в особистості</w:t>
      </w:r>
      <w:r w:rsidRPr="002F3B71">
        <w:rPr>
          <w:rFonts w:ascii="Times New Roman" w:eastAsia="Times New Roman" w:hAnsi="Times New Roman" w:cs="Times New Roman"/>
          <w:b/>
          <w:sz w:val="28"/>
          <w:szCs w:val="28"/>
          <w:lang w:val="ru-RU" w:eastAsia="ru-RU"/>
        </w:rPr>
        <w:t xml:space="preserve"> юнацького віку</w:t>
      </w:r>
    </w:p>
    <w:p w:rsidR="00ED4AD3" w:rsidRDefault="00ED4AD3" w:rsidP="00752F23">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 допомогою програми </w:t>
      </w:r>
      <w:r>
        <w:rPr>
          <w:rFonts w:ascii="Times New Roman" w:hAnsi="Times New Roman" w:cs="Times New Roman"/>
          <w:sz w:val="28"/>
          <w:szCs w:val="28"/>
          <w:lang w:val="en-US"/>
        </w:rPr>
        <w:t>SPSS</w:t>
      </w:r>
      <w:r w:rsidRPr="006C6C59">
        <w:rPr>
          <w:rFonts w:ascii="Times New Roman" w:hAnsi="Times New Roman" w:cs="Times New Roman"/>
          <w:sz w:val="28"/>
          <w:szCs w:val="28"/>
          <w:lang w:val="ru-RU"/>
        </w:rPr>
        <w:t xml:space="preserve"> </w:t>
      </w:r>
      <w:r>
        <w:rPr>
          <w:rFonts w:ascii="Times New Roman" w:hAnsi="Times New Roman" w:cs="Times New Roman"/>
          <w:sz w:val="28"/>
          <w:szCs w:val="28"/>
          <w:lang w:val="en-US"/>
        </w:rPr>
        <w:t>Statistics</w:t>
      </w:r>
      <w:r w:rsidRPr="006C6C59">
        <w:rPr>
          <w:rFonts w:ascii="Times New Roman" w:hAnsi="Times New Roman" w:cs="Times New Roman"/>
          <w:sz w:val="28"/>
          <w:szCs w:val="28"/>
          <w:lang w:val="ru-RU"/>
        </w:rPr>
        <w:t xml:space="preserve"> </w:t>
      </w:r>
      <w:r>
        <w:rPr>
          <w:rFonts w:ascii="Times New Roman" w:hAnsi="Times New Roman" w:cs="Times New Roman"/>
          <w:sz w:val="28"/>
          <w:szCs w:val="28"/>
        </w:rPr>
        <w:t>21 було проведено аналіз на встановлення наявності кореляційного зв’язку між різними шкалами психодіагностичних методик.</w:t>
      </w:r>
    </w:p>
    <w:p w:rsidR="00ED4AD3" w:rsidRDefault="00ED4AD3" w:rsidP="00752F23">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З’ясовано, що параметр емоційна обізнаність </w:t>
      </w:r>
      <w:r w:rsidR="00A308E2">
        <w:rPr>
          <w:rFonts w:ascii="Times New Roman" w:hAnsi="Times New Roman" w:cs="Times New Roman"/>
          <w:sz w:val="28"/>
          <w:szCs w:val="28"/>
        </w:rPr>
        <w:t xml:space="preserve">корелює з такими показниками, як самомотивація, емпатія до дітей, емпатія до вигаданих героїв та особистісне зростання (1-відсотковий прямий зв'язок), а також з емпатією (за методикою </w:t>
      </w:r>
      <w:r w:rsidR="00C9139C">
        <w:rPr>
          <w:rFonts w:ascii="Times New Roman" w:hAnsi="Times New Roman" w:cs="Times New Roman"/>
          <w:sz w:val="28"/>
          <w:szCs w:val="28"/>
        </w:rPr>
        <w:t>Н. </w:t>
      </w:r>
      <w:r w:rsidR="00A308E2">
        <w:rPr>
          <w:rFonts w:ascii="Times New Roman" w:hAnsi="Times New Roman" w:cs="Times New Roman"/>
          <w:sz w:val="28"/>
          <w:szCs w:val="28"/>
        </w:rPr>
        <w:t>Холл), розпізнаванням емоцій інших людей, загальним показником емоційного інтелекту, емпатією до незнайомців, загальним показником полікомунікативної емпатії та товариськістю (5-відсотковий прямий зв'язок).</w:t>
      </w:r>
    </w:p>
    <w:p w:rsidR="00A308E2" w:rsidRDefault="00A308E2" w:rsidP="00752F23">
      <w:pPr>
        <w:ind w:firstLine="709"/>
        <w:contextualSpacing/>
        <w:rPr>
          <w:rFonts w:ascii="Times New Roman" w:hAnsi="Times New Roman" w:cs="Times New Roman"/>
          <w:sz w:val="28"/>
          <w:szCs w:val="28"/>
        </w:rPr>
      </w:pPr>
      <w:r>
        <w:rPr>
          <w:rFonts w:ascii="Times New Roman" w:hAnsi="Times New Roman" w:cs="Times New Roman"/>
          <w:sz w:val="28"/>
          <w:szCs w:val="28"/>
        </w:rPr>
        <w:t>Параметр керування своїми емоціями пов'язаний з розпізнаванням емоцій інших, емпатією до літніх людей, самоприйняттям, загальним показником психологічного благополуччя (1-процентний прямий зв'язок) та самомотивацією, емоційним інтелектом, автономністю</w:t>
      </w:r>
      <w:r w:rsidR="008155CC">
        <w:rPr>
          <w:rFonts w:ascii="Times New Roman" w:hAnsi="Times New Roman" w:cs="Times New Roman"/>
          <w:sz w:val="28"/>
          <w:szCs w:val="28"/>
        </w:rPr>
        <w:t xml:space="preserve"> та емоційною </w:t>
      </w:r>
      <w:r w:rsidR="008155CC">
        <w:rPr>
          <w:rFonts w:ascii="Times New Roman" w:hAnsi="Times New Roman" w:cs="Times New Roman"/>
          <w:sz w:val="28"/>
          <w:szCs w:val="28"/>
        </w:rPr>
        <w:lastRenderedPageBreak/>
        <w:t>стабільністю  (5-відсотковий прямий зв'язок) і чуттєвістю (5-відсотковий обернений зв'язок).</w:t>
      </w:r>
    </w:p>
    <w:p w:rsidR="008155CC" w:rsidRDefault="008155CC" w:rsidP="00752F23">
      <w:pPr>
        <w:ind w:firstLine="709"/>
        <w:contextualSpacing/>
        <w:rPr>
          <w:rFonts w:ascii="Times New Roman" w:hAnsi="Times New Roman" w:cs="Times New Roman"/>
          <w:sz w:val="28"/>
          <w:szCs w:val="28"/>
        </w:rPr>
      </w:pPr>
      <w:r>
        <w:rPr>
          <w:rFonts w:ascii="Times New Roman" w:hAnsi="Times New Roman" w:cs="Times New Roman"/>
          <w:sz w:val="28"/>
          <w:szCs w:val="28"/>
        </w:rPr>
        <w:t>Показник самомотивація корелює з емоційною обізнаністю, емпатією (за Холл), керуванням середовищем, цілями в житті, самоприйняттям і психологічним благополуччям (1-відсотковий прямий), керуванням своїми емоціями, розпізнаванням емоцій інших, емоційним інтелектом, емпатією до дітей та емоційною стабільністю (5-відсотковий прямий).</w:t>
      </w:r>
    </w:p>
    <w:p w:rsidR="008155CC" w:rsidRDefault="008155CC" w:rsidP="00752F23">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Параметр емпатія (за методикою Холл) корелює з самомотивацією, емпатією до дітей та незнайомців (за методикою Бойка) й особистісним зростанням (1-відсотковий прямий </w:t>
      </w:r>
      <w:r w:rsidR="00BB1CE0">
        <w:rPr>
          <w:rFonts w:ascii="Times New Roman" w:hAnsi="Times New Roman" w:cs="Times New Roman"/>
          <w:sz w:val="28"/>
          <w:szCs w:val="28"/>
        </w:rPr>
        <w:t>зв'язок), а також з емоційною обізнаністю, розпізнаванням емоцій інших, емоційним інтелектом та загальним показником полікомунікативної емпатії ( 5-відсотковий прямий).</w:t>
      </w:r>
    </w:p>
    <w:p w:rsidR="00BB1CE0" w:rsidRDefault="00BB1CE0" w:rsidP="00752F23">
      <w:pPr>
        <w:ind w:firstLine="709"/>
        <w:contextualSpacing/>
        <w:rPr>
          <w:rFonts w:ascii="Times New Roman" w:hAnsi="Times New Roman" w:cs="Times New Roman"/>
          <w:sz w:val="28"/>
          <w:szCs w:val="28"/>
        </w:rPr>
      </w:pPr>
      <w:r>
        <w:rPr>
          <w:rFonts w:ascii="Times New Roman" w:hAnsi="Times New Roman" w:cs="Times New Roman"/>
          <w:sz w:val="28"/>
          <w:szCs w:val="28"/>
        </w:rPr>
        <w:t>Показник розпізнавання емоцій інших людей прямо пов'язаний з параметрами керування своїми емоціями (1-відсотковий зв'язок), емоційна обізнаність, самомотивація, емпатія, емоційний інтелект, емпатія до дітей, незнайомців та інтегральним показником полікомунікативної емпатії (5-відсотковий зв'язок) та обернено з часовими звичками, соціальними зв’язками та цінностями (1-відотковий зв'язок).</w:t>
      </w:r>
    </w:p>
    <w:p w:rsidR="00BB1CE0" w:rsidRPr="00ED4AD3" w:rsidRDefault="00BB1CE0" w:rsidP="00752F23">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Інтегральний показник емоційного інтелекту корелює з цілями в житті та психологічним благополуччям (1-відсотковий прямий </w:t>
      </w:r>
      <w:r w:rsidR="00B735C9">
        <w:rPr>
          <w:rFonts w:ascii="Times New Roman" w:hAnsi="Times New Roman" w:cs="Times New Roman"/>
          <w:sz w:val="28"/>
          <w:szCs w:val="28"/>
        </w:rPr>
        <w:t>зв'язок) та емоційною обізнаністю, керуванням своїми емоціями, самомотивацією, емпатією, розпізнаванням емоцій інших, емпатією до дітей, незнайомців і загальним показником полікомунікативної емпатії (5-відсотковий прямий).</w:t>
      </w:r>
    </w:p>
    <w:p w:rsidR="0043517A" w:rsidRDefault="00B735C9" w:rsidP="00752F23">
      <w:pPr>
        <w:ind w:firstLine="709"/>
        <w:contextualSpacing/>
        <w:rPr>
          <w:rFonts w:ascii="Times New Roman" w:eastAsia="Times New Roman" w:hAnsi="Times New Roman" w:cs="Times New Roman"/>
          <w:color w:val="000000"/>
          <w:sz w:val="28"/>
          <w:szCs w:val="28"/>
        </w:rPr>
      </w:pPr>
      <w:r w:rsidRPr="00B735C9">
        <w:rPr>
          <w:rFonts w:ascii="Times New Roman" w:eastAsia="Times New Roman" w:hAnsi="Times New Roman" w:cs="Times New Roman"/>
          <w:color w:val="000000"/>
          <w:sz w:val="28"/>
          <w:szCs w:val="28"/>
        </w:rPr>
        <w:t xml:space="preserve">Емпатія до </w:t>
      </w:r>
      <w:r>
        <w:rPr>
          <w:rFonts w:ascii="Times New Roman" w:eastAsia="Times New Roman" w:hAnsi="Times New Roman" w:cs="Times New Roman"/>
          <w:color w:val="000000"/>
          <w:sz w:val="28"/>
          <w:szCs w:val="28"/>
        </w:rPr>
        <w:t>б</w:t>
      </w:r>
      <w:r w:rsidRPr="00B735C9">
        <w:rPr>
          <w:rFonts w:ascii="Times New Roman" w:eastAsia="Times New Roman" w:hAnsi="Times New Roman" w:cs="Times New Roman"/>
          <w:color w:val="000000"/>
          <w:sz w:val="28"/>
          <w:szCs w:val="28"/>
        </w:rPr>
        <w:t xml:space="preserve">атьків </w:t>
      </w:r>
      <w:r>
        <w:rPr>
          <w:rFonts w:ascii="Times New Roman" w:eastAsia="Times New Roman" w:hAnsi="Times New Roman" w:cs="Times New Roman"/>
          <w:color w:val="000000"/>
          <w:sz w:val="28"/>
          <w:szCs w:val="28"/>
        </w:rPr>
        <w:t>прямо пов’язана</w:t>
      </w:r>
      <w:r w:rsidR="005472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 інтегральним показником полікомунікативної емпатії</w:t>
      </w:r>
      <w:r w:rsidR="0054726C">
        <w:rPr>
          <w:rFonts w:ascii="Times New Roman" w:eastAsia="Times New Roman" w:hAnsi="Times New Roman" w:cs="Times New Roman"/>
          <w:color w:val="000000"/>
          <w:sz w:val="28"/>
          <w:szCs w:val="28"/>
        </w:rPr>
        <w:t xml:space="preserve"> (5%)  й обернено з незалежністю (1%).</w:t>
      </w:r>
    </w:p>
    <w:p w:rsidR="0054726C" w:rsidRDefault="0054726C"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Емпатія до тварин прямо корелює з емпатією до дітей, до героїв, до незнайомців (1-відсотковий зв'язок) та інтегральним показником полікомунікативної емпатії (5-відсотковий зв'язок).</w:t>
      </w:r>
    </w:p>
    <w:p w:rsidR="0054726C" w:rsidRDefault="0054726C"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Емпатія до літніх людей прямо пов’язана з керуванням своїми емоціями, емпатією до дітей </w:t>
      </w:r>
      <w:r w:rsidR="00B104C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B104CD">
        <w:rPr>
          <w:rFonts w:ascii="Times New Roman" w:eastAsia="Times New Roman" w:hAnsi="Times New Roman" w:cs="Times New Roman"/>
          <w:color w:val="000000"/>
          <w:sz w:val="28"/>
          <w:szCs w:val="28"/>
        </w:rPr>
        <w:t>, до незнайомців та полікомунікативною емпатією (5%), обернено – з суверенністю часових звичок та цінностей і незалежністю (1%) та суверенністю речей, соціальних зв’язків і загальним показником суверенності психологічного простору (5%).</w:t>
      </w:r>
    </w:p>
    <w:p w:rsidR="00B104CD" w:rsidRDefault="00B104CD"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Емпатія до дітей корелює з емоційною обізнаністю, емпатією (за Холл), емпатією до тварин та літніх людей (1-відсотковий прямий </w:t>
      </w:r>
      <w:r w:rsidR="00E62FD2">
        <w:rPr>
          <w:rFonts w:ascii="Times New Roman" w:eastAsia="Times New Roman" w:hAnsi="Times New Roman" w:cs="Times New Roman"/>
          <w:color w:val="000000"/>
          <w:sz w:val="28"/>
          <w:szCs w:val="28"/>
        </w:rPr>
        <w:t>зв’язок</w:t>
      </w:r>
      <w:r>
        <w:rPr>
          <w:rFonts w:ascii="Times New Roman" w:eastAsia="Times New Roman" w:hAnsi="Times New Roman" w:cs="Times New Roman"/>
          <w:color w:val="000000"/>
          <w:sz w:val="28"/>
          <w:szCs w:val="28"/>
        </w:rPr>
        <w:t xml:space="preserve">), </w:t>
      </w:r>
      <w:r w:rsidR="00E62FD2">
        <w:rPr>
          <w:rFonts w:ascii="Times New Roman" w:eastAsia="Times New Roman" w:hAnsi="Times New Roman" w:cs="Times New Roman"/>
          <w:color w:val="000000"/>
          <w:sz w:val="28"/>
          <w:szCs w:val="28"/>
        </w:rPr>
        <w:t>самомотивацією, розпізнаванням емоцій інших, емоційним інтелектом, полікомунікативною емпатією та чуттєвістю (5%).</w:t>
      </w:r>
    </w:p>
    <w:p w:rsidR="00E62FD2" w:rsidRDefault="00E62FD2"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Емпатія до вигаданих героїв прямо пов’язана з емоційною обізнаністю, емпатією до тварин, товариськістю, чуттєвістю (1%) та емпатією до незнайомців, полікомунікативною емпатією й суверенністю цінностей (5%) обернено – з розвиненим логічним мисленням (1%).</w:t>
      </w:r>
    </w:p>
    <w:p w:rsidR="0054726C" w:rsidRDefault="00E62FD2"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Емпатія до незнайомців прямо корелює з емпатією (за методикою Холл) та емпатією до тварин (1%), </w:t>
      </w:r>
      <w:r w:rsidR="0019312B">
        <w:rPr>
          <w:rFonts w:ascii="Times New Roman" w:eastAsia="Times New Roman" w:hAnsi="Times New Roman" w:cs="Times New Roman"/>
          <w:color w:val="000000"/>
          <w:sz w:val="28"/>
          <w:szCs w:val="28"/>
        </w:rPr>
        <w:t xml:space="preserve">емоційною обізнаністю, розпізнаванням емоцій інших, емоційним інтелектом, емпатією до героїв, полікомунікативною емпатією (5%) й обернено – з суверенністю звичок </w:t>
      </w:r>
      <w:r w:rsidR="00423EE3">
        <w:rPr>
          <w:rFonts w:ascii="Times New Roman" w:eastAsia="Times New Roman" w:hAnsi="Times New Roman" w:cs="Times New Roman"/>
          <w:color w:val="000000"/>
          <w:sz w:val="28"/>
          <w:szCs w:val="28"/>
        </w:rPr>
        <w:t>і</w:t>
      </w:r>
      <w:r w:rsidR="0019312B">
        <w:rPr>
          <w:rFonts w:ascii="Times New Roman" w:eastAsia="Times New Roman" w:hAnsi="Times New Roman" w:cs="Times New Roman"/>
          <w:color w:val="000000"/>
          <w:sz w:val="28"/>
          <w:szCs w:val="28"/>
        </w:rPr>
        <w:t xml:space="preserve"> суверенністю психологічного простору (1%) та суверенністю соціальних зв’язків та цінностей (5%).</w:t>
      </w:r>
    </w:p>
    <w:p w:rsidR="0019312B" w:rsidRDefault="0019312B"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Загальний показник полікомунікативної емпатії прямо пов'язаний з чуттєвістю (1%), емоційною обізнаністю, емпатією (за Холл), розпізнаванням емоцій інших людей, емоційним інтелектом, емпатією до батьків, тварин, літніх людей, дітей, вигаданих героїв та незнайомців</w:t>
      </w:r>
      <w:r w:rsidR="003C0DEC">
        <w:rPr>
          <w:rFonts w:ascii="Times New Roman" w:eastAsia="Times New Roman" w:hAnsi="Times New Roman" w:cs="Times New Roman"/>
          <w:color w:val="000000"/>
          <w:sz w:val="28"/>
          <w:szCs w:val="28"/>
        </w:rPr>
        <w:t xml:space="preserve"> (5%) й обернено – з суверенністю речей, звичок, цінностей та загальним показником суверенності психологічного простору і незалежністю (1%) та суверенністю соціальних зв’язків (5%).</w:t>
      </w:r>
    </w:p>
    <w:p w:rsidR="00BE54F2" w:rsidRDefault="00BE54F2"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Суверенність тіла прямо корелює з суверенністю соціальних зв’язків, автономією та самоприйняттям (1%), з суверенністю території, речей, звичок, цінностей та загальним показником суверенності психологічного простору і шкалою брехні у методиці КСК (5%) й обернено – з товариськістю та веселістю (1%).</w:t>
      </w:r>
    </w:p>
    <w:p w:rsidR="003C0DEC" w:rsidRDefault="00BE54F2"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Суверенність території прямо пов’язана з керуванням середовищем</w:t>
      </w:r>
      <w:r w:rsidR="007B6C7E">
        <w:rPr>
          <w:rFonts w:ascii="Times New Roman" w:eastAsia="Times New Roman" w:hAnsi="Times New Roman" w:cs="Times New Roman"/>
          <w:color w:val="000000"/>
          <w:sz w:val="28"/>
          <w:szCs w:val="28"/>
        </w:rPr>
        <w:t>, психологічним благополуччям і шкалою брехні у методиці КСК (1%), суверенністю тіла, речей, звичок, соціальних зв’язків, цінностей і загальним показником суверенності психологічного простору і самоприйняттям (5%) й обернено – зі схильністю до асоціальної поведінки (1%)</w:t>
      </w:r>
      <w:r w:rsidR="00737C94">
        <w:rPr>
          <w:rFonts w:ascii="Times New Roman" w:eastAsia="Times New Roman" w:hAnsi="Times New Roman" w:cs="Times New Roman"/>
          <w:color w:val="000000"/>
          <w:sz w:val="28"/>
          <w:szCs w:val="28"/>
        </w:rPr>
        <w:t xml:space="preserve"> та емпатією до літніх людей (5%)</w:t>
      </w:r>
      <w:r w:rsidR="007B6C7E">
        <w:rPr>
          <w:rFonts w:ascii="Times New Roman" w:eastAsia="Times New Roman" w:hAnsi="Times New Roman" w:cs="Times New Roman"/>
          <w:color w:val="000000"/>
          <w:sz w:val="28"/>
          <w:szCs w:val="28"/>
        </w:rPr>
        <w:t>.</w:t>
      </w:r>
    </w:p>
    <w:p w:rsidR="007B6C7E" w:rsidRDefault="007B6C7E"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Суверенність речей прямо корелює з суверенністю території, цілями в житті, самоприйняттям і контролем себе (1%), з усіма параметрами суверенності психологічного простору, позитивними стосунками, керуванням середовищем, психологічним благополуччям і шкалою брехні у методиці КСК (5%) й обернено – з асоціальною поведінкою (1%)</w:t>
      </w:r>
      <w:r w:rsidR="00737C94">
        <w:rPr>
          <w:rFonts w:ascii="Times New Roman" w:eastAsia="Times New Roman" w:hAnsi="Times New Roman" w:cs="Times New Roman"/>
          <w:color w:val="000000"/>
          <w:sz w:val="28"/>
          <w:szCs w:val="28"/>
        </w:rPr>
        <w:t xml:space="preserve"> та емпатією до літніх людей (5%).</w:t>
      </w:r>
      <w:r>
        <w:rPr>
          <w:rFonts w:ascii="Times New Roman" w:eastAsia="Times New Roman" w:hAnsi="Times New Roman" w:cs="Times New Roman"/>
          <w:color w:val="000000"/>
          <w:sz w:val="28"/>
          <w:szCs w:val="28"/>
        </w:rPr>
        <w:t>.</w:t>
      </w:r>
    </w:p>
    <w:p w:rsidR="007B6C7E" w:rsidRDefault="007B6C7E"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Суверенність (часових) звичок прямо </w:t>
      </w:r>
      <w:r w:rsidR="00737C94">
        <w:rPr>
          <w:rFonts w:ascii="Times New Roman" w:eastAsia="Times New Roman" w:hAnsi="Times New Roman" w:cs="Times New Roman"/>
          <w:color w:val="000000"/>
          <w:sz w:val="28"/>
          <w:szCs w:val="28"/>
        </w:rPr>
        <w:t>пов’язана</w:t>
      </w:r>
      <w:r>
        <w:rPr>
          <w:rFonts w:ascii="Times New Roman" w:eastAsia="Times New Roman" w:hAnsi="Times New Roman" w:cs="Times New Roman"/>
          <w:color w:val="000000"/>
          <w:sz w:val="28"/>
          <w:szCs w:val="28"/>
        </w:rPr>
        <w:t xml:space="preserve"> з </w:t>
      </w:r>
      <w:r w:rsidR="00737C94">
        <w:rPr>
          <w:rFonts w:ascii="Times New Roman" w:eastAsia="Times New Roman" w:hAnsi="Times New Roman" w:cs="Times New Roman"/>
          <w:color w:val="000000"/>
          <w:sz w:val="28"/>
          <w:szCs w:val="28"/>
        </w:rPr>
        <w:t>контролем себе (1%), усіма параметрами суверенності психологічного простору (5%) й обернено – з розпізнаванням емоцій інших людей, емпатією до літніх людей та незнайомців і загальним показником полікомунікативної емпатії (1%).</w:t>
      </w:r>
    </w:p>
    <w:p w:rsidR="00737C94" w:rsidRDefault="00737C94"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Суверенність соціальних зв’язків прямо корелює з суверенністю тіла, автономністю й показником брехні в опитувальнику КСК (1%), іншими параметтрами СПП (5%) й обернено – з розпізнаванням емоцій інших</w:t>
      </w:r>
      <w:r w:rsidR="004360B4">
        <w:rPr>
          <w:rFonts w:ascii="Times New Roman" w:eastAsia="Times New Roman" w:hAnsi="Times New Roman" w:cs="Times New Roman"/>
          <w:color w:val="000000"/>
          <w:sz w:val="28"/>
          <w:szCs w:val="28"/>
        </w:rPr>
        <w:t xml:space="preserve"> (1%), емпатією до літніх людей, незнайомців та полікомунікативною емпатією загалом (5%).</w:t>
      </w:r>
    </w:p>
    <w:p w:rsidR="004360B4" w:rsidRDefault="004360B4"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Суверенність цінностей </w:t>
      </w:r>
      <w:r w:rsidR="00834BAB">
        <w:rPr>
          <w:rFonts w:ascii="Times New Roman" w:eastAsia="Times New Roman" w:hAnsi="Times New Roman" w:cs="Times New Roman"/>
          <w:color w:val="000000"/>
          <w:sz w:val="28"/>
          <w:szCs w:val="28"/>
        </w:rPr>
        <w:t xml:space="preserve">прямо корелює з позитивними стосунками, автономією та психологічним благополуччям (1%), усіма параметрами суверенності психологічного простору та самоприйняттям (5%) й </w:t>
      </w:r>
      <w:r w:rsidR="00834BAB">
        <w:rPr>
          <w:rFonts w:ascii="Times New Roman" w:eastAsia="Times New Roman" w:hAnsi="Times New Roman" w:cs="Times New Roman"/>
          <w:color w:val="000000"/>
          <w:sz w:val="28"/>
          <w:szCs w:val="28"/>
        </w:rPr>
        <w:lastRenderedPageBreak/>
        <w:t>обернено – з розпізнаванням емоцій інших людей, емпатією до літніх людей та героїв і загальним показником полікомунікативної емпатії (1%) й емпатією до незнайомих людей і схильністю до асоціальної поведінки (5%).</w:t>
      </w:r>
    </w:p>
    <w:p w:rsidR="00834BAB" w:rsidRDefault="00834BAB"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Суверенність психологічного простору прямо </w:t>
      </w:r>
      <w:r w:rsidR="00955DBE">
        <w:rPr>
          <w:rFonts w:ascii="Times New Roman" w:eastAsia="Times New Roman" w:hAnsi="Times New Roman" w:cs="Times New Roman"/>
          <w:color w:val="000000"/>
          <w:sz w:val="28"/>
          <w:szCs w:val="28"/>
        </w:rPr>
        <w:t>пов’язана</w:t>
      </w:r>
      <w:r>
        <w:rPr>
          <w:rFonts w:ascii="Times New Roman" w:eastAsia="Times New Roman" w:hAnsi="Times New Roman" w:cs="Times New Roman"/>
          <w:color w:val="000000"/>
          <w:sz w:val="28"/>
          <w:szCs w:val="28"/>
        </w:rPr>
        <w:t xml:space="preserve"> з позитивними стосунками</w:t>
      </w:r>
      <w:r w:rsidR="00955DBE">
        <w:rPr>
          <w:rFonts w:ascii="Times New Roman" w:eastAsia="Times New Roman" w:hAnsi="Times New Roman" w:cs="Times New Roman"/>
          <w:color w:val="000000"/>
          <w:sz w:val="28"/>
          <w:szCs w:val="28"/>
        </w:rPr>
        <w:t xml:space="preserve"> та незалежністю (1%), усіма шкалами психологічної суверенності, автономією та керуванням середовищем, самоприйняттям, психологічним благополуччям та параметром брехні за методикою КСК (5%) й обернено – з розвиненістю логічного мислення.</w:t>
      </w:r>
    </w:p>
    <w:p w:rsidR="00955DBE" w:rsidRDefault="00955DBE"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Показник позитивні стосунки прямо корелює з суверенністю цінностей та загальним параметром суверенності психологічного простору, товариськіст</w:t>
      </w:r>
      <w:r w:rsidR="000C07D0">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z w:val="28"/>
          <w:szCs w:val="28"/>
        </w:rPr>
        <w:t xml:space="preserve">кмітливістю </w:t>
      </w:r>
      <w:r w:rsidR="000C07D0">
        <w:rPr>
          <w:rFonts w:ascii="Times New Roman" w:eastAsia="Times New Roman" w:hAnsi="Times New Roman" w:cs="Times New Roman"/>
          <w:color w:val="000000"/>
          <w:sz w:val="28"/>
          <w:szCs w:val="28"/>
        </w:rPr>
        <w:t>та емоційною стабільністю</w:t>
      </w:r>
      <w:r>
        <w:rPr>
          <w:rFonts w:ascii="Times New Roman" w:eastAsia="Times New Roman" w:hAnsi="Times New Roman" w:cs="Times New Roman"/>
          <w:color w:val="000000"/>
          <w:sz w:val="28"/>
          <w:szCs w:val="28"/>
        </w:rPr>
        <w:t>(1%), суверенністю речей, керуванням середовищем, самоприйняттям і психологічним благополуччям</w:t>
      </w:r>
      <w:r w:rsidR="000C07D0">
        <w:rPr>
          <w:rFonts w:ascii="Times New Roman" w:eastAsia="Times New Roman" w:hAnsi="Times New Roman" w:cs="Times New Roman"/>
          <w:color w:val="000000"/>
          <w:sz w:val="28"/>
          <w:szCs w:val="28"/>
        </w:rPr>
        <w:t xml:space="preserve"> і веселістю (5%) й обернено –</w:t>
      </w:r>
      <w:r w:rsidR="00423EE3">
        <w:rPr>
          <w:rFonts w:ascii="Times New Roman" w:eastAsia="Times New Roman" w:hAnsi="Times New Roman" w:cs="Times New Roman"/>
          <w:color w:val="000000"/>
          <w:sz w:val="28"/>
          <w:szCs w:val="28"/>
        </w:rPr>
        <w:t xml:space="preserve"> з</w:t>
      </w:r>
      <w:r w:rsidR="000C07D0">
        <w:rPr>
          <w:rFonts w:ascii="Times New Roman" w:eastAsia="Times New Roman" w:hAnsi="Times New Roman" w:cs="Times New Roman"/>
          <w:color w:val="000000"/>
          <w:sz w:val="28"/>
          <w:szCs w:val="28"/>
        </w:rPr>
        <w:t xml:space="preserve"> асоціальною поведінкою (5%).</w:t>
      </w:r>
    </w:p>
    <w:p w:rsidR="00CB61F0" w:rsidRDefault="00CB61F0"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Параметр автономія прямо пов'язаний з суверенністю тіла, звичок, соціальних зв’язків та цінностей, з керуванням середовищем та незалежністю (1%), з керуванням своїми емоціями, суверенністю психологічного простору взагалі, з особистісним зростанням та цілями в житті, самоприйняттям та психологічним благополуччям в цілому і показником брехні </w:t>
      </w:r>
      <w:r w:rsidR="00EE10AD">
        <w:rPr>
          <w:rFonts w:ascii="Times New Roman" w:eastAsia="Times New Roman" w:hAnsi="Times New Roman" w:cs="Times New Roman"/>
          <w:color w:val="000000"/>
          <w:sz w:val="28"/>
          <w:szCs w:val="28"/>
        </w:rPr>
        <w:t>за методикою КСК (5%).</w:t>
      </w:r>
    </w:p>
    <w:p w:rsidR="00EE10AD" w:rsidRDefault="00EE10AD"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Керування середовищем корелює прямо з самомотивацією</w:t>
      </w:r>
      <w:r w:rsidR="00D911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суверенністю території</w:t>
      </w:r>
      <w:r w:rsidR="00D911A7">
        <w:rPr>
          <w:rFonts w:ascii="Times New Roman" w:eastAsia="Times New Roman" w:hAnsi="Times New Roman" w:cs="Times New Roman"/>
          <w:color w:val="000000"/>
          <w:sz w:val="28"/>
          <w:szCs w:val="28"/>
        </w:rPr>
        <w:t xml:space="preserve"> та автономією</w:t>
      </w:r>
      <w:r>
        <w:rPr>
          <w:rFonts w:ascii="Times New Roman" w:eastAsia="Times New Roman" w:hAnsi="Times New Roman" w:cs="Times New Roman"/>
          <w:color w:val="000000"/>
          <w:sz w:val="28"/>
          <w:szCs w:val="28"/>
        </w:rPr>
        <w:t xml:space="preserve"> (1%), суверенністю речей</w:t>
      </w:r>
      <w:r w:rsidR="00D911A7">
        <w:rPr>
          <w:rFonts w:ascii="Times New Roman" w:eastAsia="Times New Roman" w:hAnsi="Times New Roman" w:cs="Times New Roman"/>
          <w:color w:val="000000"/>
          <w:sz w:val="28"/>
          <w:szCs w:val="28"/>
        </w:rPr>
        <w:t xml:space="preserve">, суверенністю психологічного простору взагалі, позитивними стосунками, особистісним ростом, цілями в житті та самоприйняттям, психологічним благополуччям і брехнею та контролем себе </w:t>
      </w:r>
      <w:r>
        <w:rPr>
          <w:rFonts w:ascii="Times New Roman" w:eastAsia="Times New Roman" w:hAnsi="Times New Roman" w:cs="Times New Roman"/>
          <w:color w:val="000000"/>
          <w:sz w:val="28"/>
          <w:szCs w:val="28"/>
        </w:rPr>
        <w:t>(5%)</w:t>
      </w:r>
      <w:r w:rsidR="00D911A7">
        <w:rPr>
          <w:rFonts w:ascii="Times New Roman" w:eastAsia="Times New Roman" w:hAnsi="Times New Roman" w:cs="Times New Roman"/>
          <w:color w:val="000000"/>
          <w:sz w:val="28"/>
          <w:szCs w:val="28"/>
        </w:rPr>
        <w:t>.</w:t>
      </w:r>
    </w:p>
    <w:p w:rsidR="00EE10AD" w:rsidRDefault="00EE10AD"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Особистісне зростання прямо </w:t>
      </w:r>
      <w:r w:rsidR="00D911A7">
        <w:rPr>
          <w:rFonts w:ascii="Times New Roman" w:eastAsia="Times New Roman" w:hAnsi="Times New Roman" w:cs="Times New Roman"/>
          <w:color w:val="000000"/>
          <w:sz w:val="28"/>
          <w:szCs w:val="28"/>
        </w:rPr>
        <w:t>пов’язане</w:t>
      </w:r>
      <w:r>
        <w:rPr>
          <w:rFonts w:ascii="Times New Roman" w:eastAsia="Times New Roman" w:hAnsi="Times New Roman" w:cs="Times New Roman"/>
          <w:color w:val="000000"/>
          <w:sz w:val="28"/>
          <w:szCs w:val="28"/>
        </w:rPr>
        <w:t xml:space="preserve"> з емоційною обізнаністю, емпатією</w:t>
      </w:r>
      <w:r w:rsidR="00D911A7">
        <w:rPr>
          <w:rFonts w:ascii="Times New Roman" w:eastAsia="Times New Roman" w:hAnsi="Times New Roman" w:cs="Times New Roman"/>
          <w:color w:val="000000"/>
          <w:sz w:val="28"/>
          <w:szCs w:val="28"/>
        </w:rPr>
        <w:t xml:space="preserve"> (1%), автономією, керуванням середовищем, цілями в житті, самоприйняттям та психологічним благополуччям (5%).</w:t>
      </w:r>
    </w:p>
    <w:p w:rsidR="00D911A7" w:rsidRDefault="00FF532A"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Цілі в житті корелюють прямо з самомотивацією, емоційним інтелектом та суверенністю речей (1%), автономією, особистісним зростанням і керуванням середовищем, самоприйняттям, психологічним благополуччям і контролем себе (5%).</w:t>
      </w:r>
    </w:p>
    <w:p w:rsidR="00FF532A" w:rsidRDefault="00FF532A"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Самоприйняття прямо зв’язане з керуванням своїми емоціями, самомотивацією, суверенністю тіла і речей (1%) та з суверенністю території, цінностей, психологічного простору в цілому, позитивними стосунками, автономією, керуванням середовищем, особистісним ростом та цілями в житті й психологічним благополуччям загалом (5%).</w:t>
      </w:r>
    </w:p>
    <w:p w:rsidR="00FF532A" w:rsidRDefault="00FF532A"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Психологічне благополуччя додатньо </w:t>
      </w:r>
      <w:r w:rsidR="00D7600E">
        <w:rPr>
          <w:rFonts w:ascii="Times New Roman" w:eastAsia="Times New Roman" w:hAnsi="Times New Roman" w:cs="Times New Roman"/>
          <w:color w:val="000000"/>
          <w:sz w:val="28"/>
          <w:szCs w:val="28"/>
        </w:rPr>
        <w:t>пов’язане</w:t>
      </w:r>
      <w:r>
        <w:rPr>
          <w:rFonts w:ascii="Times New Roman" w:eastAsia="Times New Roman" w:hAnsi="Times New Roman" w:cs="Times New Roman"/>
          <w:color w:val="000000"/>
          <w:sz w:val="28"/>
          <w:szCs w:val="28"/>
        </w:rPr>
        <w:t xml:space="preserve"> з керуванням своїми емоціями, самомотивацією, емоційним інтелектом та суверенністю території</w:t>
      </w:r>
      <w:r w:rsidR="00D7600E">
        <w:rPr>
          <w:rFonts w:ascii="Times New Roman" w:eastAsia="Times New Roman" w:hAnsi="Times New Roman" w:cs="Times New Roman"/>
          <w:color w:val="000000"/>
          <w:sz w:val="28"/>
          <w:szCs w:val="28"/>
        </w:rPr>
        <w:t xml:space="preserve"> (1%), а також з суверенністю речей, цінностей й психологічного простору й усіма параметрами самого психологічного благополуччя (5%).</w:t>
      </w:r>
    </w:p>
    <w:p w:rsidR="00D7600E" w:rsidRDefault="00D7600E"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Шкала брехні з методики КСК прямо корелює з самомотивацією, суверенністю території та соціальних зв’язків і позитивними стосунками (1%), з суверенністю тіла та речей і психологічного простору, автономією, керуванням середовищем і психологічним благополуччям та емоційною стійкістю (5%).</w:t>
      </w:r>
    </w:p>
    <w:p w:rsidR="00D7600E" w:rsidRDefault="00D7600E"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Товариськість прямо </w:t>
      </w:r>
      <w:r w:rsidR="00423EE3">
        <w:rPr>
          <w:rFonts w:ascii="Times New Roman" w:eastAsia="Times New Roman" w:hAnsi="Times New Roman" w:cs="Times New Roman"/>
          <w:color w:val="000000"/>
          <w:sz w:val="28"/>
          <w:szCs w:val="28"/>
        </w:rPr>
        <w:t>пов’язана</w:t>
      </w:r>
      <w:r>
        <w:rPr>
          <w:rFonts w:ascii="Times New Roman" w:eastAsia="Times New Roman" w:hAnsi="Times New Roman" w:cs="Times New Roman"/>
          <w:color w:val="000000"/>
          <w:sz w:val="28"/>
          <w:szCs w:val="28"/>
        </w:rPr>
        <w:t xml:space="preserve"> з емпатією до вигаданих героїв, позитивними стосунками (1%), емоційною обізнаністю</w:t>
      </w:r>
      <w:r w:rsidR="00C82821">
        <w:rPr>
          <w:rFonts w:ascii="Times New Roman" w:eastAsia="Times New Roman" w:hAnsi="Times New Roman" w:cs="Times New Roman"/>
          <w:color w:val="000000"/>
          <w:sz w:val="28"/>
          <w:szCs w:val="28"/>
        </w:rPr>
        <w:t xml:space="preserve"> та чуттєвістю (5%) й обернено – з суверенністю тіла і схильністю до асоціальної поведінки (1%).</w:t>
      </w:r>
    </w:p>
    <w:p w:rsidR="00C82821" w:rsidRDefault="00C82821"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Веселість прямо зв’язана з позитивними стосунками (5%) й обернено – з суверенністю тіла (1%).</w:t>
      </w:r>
    </w:p>
    <w:p w:rsidR="00C82821" w:rsidRDefault="00C82821"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Показник чуттєвість додатньо корелює з емпатією до героїв й інтегративним показником полікомунікативної емпатії (1%), емпатією до дітей та товариськістю (5%) й від’ємно – з керуванням своїми емоціями (5%).</w:t>
      </w:r>
    </w:p>
    <w:p w:rsidR="00C82821" w:rsidRDefault="00C82821"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Параметр незалежність прямо пов'язаний з автономією (1%) й обернено – з емпатією до батьків, літніх людей та загальним показником полікомунікативної емпатії (1%).</w:t>
      </w:r>
    </w:p>
    <w:p w:rsidR="00C82821" w:rsidRDefault="00C82821"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Показник контроль себе </w:t>
      </w:r>
      <w:r w:rsidR="002F6046">
        <w:rPr>
          <w:rFonts w:ascii="Times New Roman" w:eastAsia="Times New Roman" w:hAnsi="Times New Roman" w:cs="Times New Roman"/>
          <w:color w:val="000000"/>
          <w:sz w:val="28"/>
          <w:szCs w:val="28"/>
        </w:rPr>
        <w:t>прямо корелює з суверенністю речей та звичок й суверенністю психологічного простору взагалі й позитивними стосунками (1%), керуванням середовищем, цілями в житті й психологічним благополуччям в цілому (5%).</w:t>
      </w:r>
    </w:p>
    <w:p w:rsidR="002F6046" w:rsidRDefault="002F6046"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Розвиненість логічного мислення від’ємно пов’язана з емпатією до вигаданих героїв (1%).</w:t>
      </w:r>
    </w:p>
    <w:p w:rsidR="002F6046" w:rsidRDefault="002F6046"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Схильність до асоціальної поведінки корелює лише від’ємно з суверенністю території та речей, суверенністю психологічного простору в цілому, товариськістю і контролем себе (1%), з суверенністю цінностей і позитивними стосунками (5%).</w:t>
      </w:r>
    </w:p>
    <w:p w:rsidR="002F6046" w:rsidRDefault="002F6046"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Показник емоційна стабільність (зрілість) прямо пов'язаний з позитивними стосунками (1%), керуванням своїми емоціями, </w:t>
      </w:r>
      <w:r w:rsidR="004F05D6">
        <w:rPr>
          <w:rFonts w:ascii="Times New Roman" w:eastAsia="Times New Roman" w:hAnsi="Times New Roman" w:cs="Times New Roman"/>
          <w:color w:val="000000"/>
          <w:sz w:val="28"/>
          <w:szCs w:val="28"/>
        </w:rPr>
        <w:t>самомотивацією та брехнею (5%).</w:t>
      </w:r>
    </w:p>
    <w:p w:rsidR="008B471A" w:rsidRDefault="008B471A" w:rsidP="00752F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Відобразити вищезазначене у таблиці не бачиться можливим, тому було вирішено представити результати кореляційного зв’язку між параметрами суверенності психологічного простору, емпатією та комунікативною соціальною компетентністю.</w:t>
      </w:r>
    </w:p>
    <w:p w:rsidR="00160905" w:rsidRPr="009A7C42" w:rsidRDefault="00160905" w:rsidP="00164632">
      <w:pPr>
        <w:ind w:firstLine="709"/>
        <w:contextualSpacing/>
        <w:jc w:val="right"/>
        <w:rPr>
          <w:rFonts w:ascii="Times New Roman" w:eastAsia="Times New Roman" w:hAnsi="Times New Roman" w:cs="Times New Roman"/>
          <w:b/>
          <w:bCs/>
          <w:color w:val="000000"/>
          <w:sz w:val="28"/>
          <w:szCs w:val="28"/>
        </w:rPr>
      </w:pPr>
      <w:r w:rsidRPr="009A7C42">
        <w:rPr>
          <w:rFonts w:ascii="Times New Roman" w:eastAsia="Times New Roman" w:hAnsi="Times New Roman" w:cs="Times New Roman"/>
          <w:b/>
          <w:bCs/>
          <w:color w:val="000000"/>
          <w:sz w:val="28"/>
          <w:szCs w:val="28"/>
        </w:rPr>
        <w:t xml:space="preserve">Таблиця </w:t>
      </w:r>
      <w:r w:rsidR="003211A1" w:rsidRPr="009A7C42">
        <w:rPr>
          <w:rFonts w:ascii="Times New Roman" w:eastAsia="Times New Roman" w:hAnsi="Times New Roman" w:cs="Times New Roman"/>
          <w:b/>
          <w:bCs/>
          <w:color w:val="000000"/>
          <w:sz w:val="28"/>
          <w:szCs w:val="28"/>
        </w:rPr>
        <w:t>3.</w:t>
      </w:r>
      <w:r w:rsidRPr="009A7C42">
        <w:rPr>
          <w:rFonts w:ascii="Times New Roman" w:eastAsia="Times New Roman" w:hAnsi="Times New Roman" w:cs="Times New Roman"/>
          <w:b/>
          <w:bCs/>
          <w:color w:val="000000"/>
          <w:sz w:val="28"/>
          <w:szCs w:val="28"/>
        </w:rPr>
        <w:t>1</w:t>
      </w:r>
      <w:r w:rsidR="006F2F67" w:rsidRPr="009A7C42">
        <w:rPr>
          <w:rFonts w:ascii="Times New Roman" w:eastAsia="Times New Roman" w:hAnsi="Times New Roman" w:cs="Times New Roman"/>
          <w:b/>
          <w:bCs/>
          <w:color w:val="000000"/>
          <w:sz w:val="28"/>
          <w:szCs w:val="28"/>
        </w:rPr>
        <w:t>1</w:t>
      </w:r>
    </w:p>
    <w:p w:rsidR="006F2F67" w:rsidRPr="006F2F67" w:rsidRDefault="006F2F67" w:rsidP="006F2F67">
      <w:pPr>
        <w:ind w:firstLine="709"/>
        <w:contextualSpacing/>
        <w:jc w:val="center"/>
        <w:rPr>
          <w:rFonts w:ascii="Times New Roman" w:eastAsia="Times New Roman" w:hAnsi="Times New Roman" w:cs="Times New Roman"/>
          <w:b/>
          <w:bCs/>
          <w:color w:val="000000"/>
          <w:sz w:val="28"/>
          <w:szCs w:val="28"/>
        </w:rPr>
      </w:pPr>
      <w:r w:rsidRPr="006F2F67">
        <w:rPr>
          <w:rFonts w:ascii="Times New Roman" w:eastAsia="Times New Roman" w:hAnsi="Times New Roman" w:cs="Times New Roman"/>
          <w:b/>
          <w:bCs/>
          <w:color w:val="000000"/>
          <w:sz w:val="28"/>
          <w:szCs w:val="28"/>
        </w:rPr>
        <w:t>Взаємозв’язок між суверенністю психологічного простору, емпатією та комунікативною соціальною компетентністю респондентів</w:t>
      </w:r>
    </w:p>
    <w:tbl>
      <w:tblPr>
        <w:tblStyle w:val="a6"/>
        <w:tblW w:w="0" w:type="auto"/>
        <w:tblInd w:w="357" w:type="dxa"/>
        <w:tblLook w:val="04A0"/>
      </w:tblPr>
      <w:tblGrid>
        <w:gridCol w:w="1464"/>
        <w:gridCol w:w="1100"/>
        <w:gridCol w:w="1098"/>
        <w:gridCol w:w="1100"/>
        <w:gridCol w:w="1132"/>
        <w:gridCol w:w="1119"/>
        <w:gridCol w:w="1100"/>
        <w:gridCol w:w="1101"/>
      </w:tblGrid>
      <w:tr w:rsidR="008B471A" w:rsidTr="008B471A">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Показник</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СТіла</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СТер.</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СРеч.</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СЗвич.</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СЗвяз.</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СЦін.</w:t>
            </w:r>
          </w:p>
        </w:tc>
        <w:tc>
          <w:tcPr>
            <w:tcW w:w="1169"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СПП</w:t>
            </w:r>
          </w:p>
        </w:tc>
      </w:tr>
      <w:tr w:rsidR="008B471A" w:rsidTr="008B471A">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(Холл)</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9" w:type="dxa"/>
          </w:tcPr>
          <w:p w:rsidR="008B471A" w:rsidRDefault="008B471A" w:rsidP="00177249">
            <w:pPr>
              <w:ind w:left="0"/>
              <w:contextualSpacing/>
              <w:rPr>
                <w:rFonts w:ascii="Times New Roman" w:eastAsia="Times New Roman" w:hAnsi="Times New Roman" w:cs="Times New Roman"/>
                <w:color w:val="000000"/>
                <w:sz w:val="28"/>
                <w:szCs w:val="28"/>
              </w:rPr>
            </w:pPr>
          </w:p>
        </w:tc>
      </w:tr>
      <w:tr w:rsidR="008B471A" w:rsidTr="008B471A">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ЕБатьк.</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9" w:type="dxa"/>
          </w:tcPr>
          <w:p w:rsidR="008B471A" w:rsidRDefault="008B471A" w:rsidP="00177249">
            <w:pPr>
              <w:ind w:left="0"/>
              <w:contextualSpacing/>
              <w:rPr>
                <w:rFonts w:ascii="Times New Roman" w:eastAsia="Times New Roman" w:hAnsi="Times New Roman" w:cs="Times New Roman"/>
                <w:color w:val="000000"/>
                <w:sz w:val="28"/>
                <w:szCs w:val="28"/>
              </w:rPr>
            </w:pPr>
          </w:p>
        </w:tc>
      </w:tr>
      <w:tr w:rsidR="008B471A" w:rsidTr="008B471A">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ЕТвар.</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9" w:type="dxa"/>
          </w:tcPr>
          <w:p w:rsidR="008B471A" w:rsidRDefault="008B471A" w:rsidP="00177249">
            <w:pPr>
              <w:ind w:left="0"/>
              <w:contextualSpacing/>
              <w:rPr>
                <w:rFonts w:ascii="Times New Roman" w:eastAsia="Times New Roman" w:hAnsi="Times New Roman" w:cs="Times New Roman"/>
                <w:color w:val="000000"/>
                <w:sz w:val="28"/>
                <w:szCs w:val="28"/>
              </w:rPr>
            </w:pPr>
          </w:p>
        </w:tc>
      </w:tr>
      <w:tr w:rsidR="008B471A" w:rsidTr="008B471A">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w:t>
            </w:r>
            <w:r w:rsidR="002B190D">
              <w:rPr>
                <w:rFonts w:ascii="Times New Roman" w:eastAsia="Times New Roman" w:hAnsi="Times New Roman" w:cs="Times New Roman"/>
                <w:color w:val="000000"/>
                <w:sz w:val="28"/>
                <w:szCs w:val="28"/>
              </w:rPr>
              <w:t>Стар</w:t>
            </w:r>
            <w:r>
              <w:rPr>
                <w:rFonts w:ascii="Times New Roman" w:eastAsia="Times New Roman" w:hAnsi="Times New Roman" w:cs="Times New Roman"/>
                <w:color w:val="000000"/>
                <w:sz w:val="28"/>
                <w:szCs w:val="28"/>
              </w:rPr>
              <w:t>.</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-411**</w:t>
            </w:r>
          </w:p>
        </w:tc>
        <w:tc>
          <w:tcPr>
            <w:tcW w:w="1168" w:type="dxa"/>
          </w:tcPr>
          <w:p w:rsidR="008B471A"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-278*</w:t>
            </w:r>
          </w:p>
        </w:tc>
        <w:tc>
          <w:tcPr>
            <w:tcW w:w="1168" w:type="dxa"/>
          </w:tcPr>
          <w:p w:rsidR="008B471A"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-537**</w:t>
            </w:r>
          </w:p>
        </w:tc>
        <w:tc>
          <w:tcPr>
            <w:tcW w:w="1168" w:type="dxa"/>
          </w:tcPr>
          <w:p w:rsidR="008B471A"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-329*</w:t>
            </w:r>
          </w:p>
        </w:tc>
        <w:tc>
          <w:tcPr>
            <w:tcW w:w="1169" w:type="dxa"/>
          </w:tcPr>
          <w:p w:rsidR="008B471A"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-387**</w:t>
            </w:r>
          </w:p>
        </w:tc>
      </w:tr>
      <w:tr w:rsidR="008B471A" w:rsidTr="008B471A">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w:t>
            </w:r>
            <w:r w:rsidR="002B190D">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іт.</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9" w:type="dxa"/>
          </w:tcPr>
          <w:p w:rsidR="008B471A" w:rsidRDefault="008B471A" w:rsidP="00177249">
            <w:pPr>
              <w:ind w:left="0"/>
              <w:contextualSpacing/>
              <w:rPr>
                <w:rFonts w:ascii="Times New Roman" w:eastAsia="Times New Roman" w:hAnsi="Times New Roman" w:cs="Times New Roman"/>
                <w:color w:val="000000"/>
                <w:sz w:val="28"/>
                <w:szCs w:val="28"/>
              </w:rPr>
            </w:pPr>
          </w:p>
        </w:tc>
      </w:tr>
      <w:tr w:rsidR="008B471A" w:rsidTr="008B471A">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w:t>
            </w:r>
            <w:r w:rsidR="002B190D">
              <w:rPr>
                <w:rFonts w:ascii="Times New Roman" w:eastAsia="Times New Roman" w:hAnsi="Times New Roman" w:cs="Times New Roman"/>
                <w:color w:val="000000"/>
                <w:sz w:val="28"/>
                <w:szCs w:val="28"/>
              </w:rPr>
              <w:t>Гер</w:t>
            </w:r>
            <w:r>
              <w:rPr>
                <w:rFonts w:ascii="Times New Roman" w:eastAsia="Times New Roman" w:hAnsi="Times New Roman" w:cs="Times New Roman"/>
                <w:color w:val="000000"/>
                <w:sz w:val="28"/>
                <w:szCs w:val="28"/>
              </w:rPr>
              <w:t>.</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299*</w:t>
            </w:r>
          </w:p>
        </w:tc>
        <w:tc>
          <w:tcPr>
            <w:tcW w:w="1169" w:type="dxa"/>
          </w:tcPr>
          <w:p w:rsidR="008B471A" w:rsidRDefault="008B471A" w:rsidP="00177249">
            <w:pPr>
              <w:ind w:left="0"/>
              <w:contextualSpacing/>
              <w:rPr>
                <w:rFonts w:ascii="Times New Roman" w:eastAsia="Times New Roman" w:hAnsi="Times New Roman" w:cs="Times New Roman"/>
                <w:color w:val="000000"/>
                <w:sz w:val="28"/>
                <w:szCs w:val="28"/>
              </w:rPr>
            </w:pPr>
          </w:p>
        </w:tc>
      </w:tr>
      <w:tr w:rsidR="008B471A" w:rsidTr="008B471A">
        <w:tc>
          <w:tcPr>
            <w:tcW w:w="1168" w:type="dxa"/>
          </w:tcPr>
          <w:p w:rsidR="008B471A"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ЕНезн.</w:t>
            </w: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8B471A" w:rsidP="00177249">
            <w:pPr>
              <w:ind w:left="0"/>
              <w:contextualSpacing/>
              <w:rPr>
                <w:rFonts w:ascii="Times New Roman" w:eastAsia="Times New Roman" w:hAnsi="Times New Roman" w:cs="Times New Roman"/>
                <w:color w:val="000000"/>
                <w:sz w:val="28"/>
                <w:szCs w:val="28"/>
              </w:rPr>
            </w:pPr>
          </w:p>
        </w:tc>
        <w:tc>
          <w:tcPr>
            <w:tcW w:w="1168" w:type="dxa"/>
          </w:tcPr>
          <w:p w:rsidR="008B471A"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p>
        </w:tc>
        <w:tc>
          <w:tcPr>
            <w:tcW w:w="1168" w:type="dxa"/>
          </w:tcPr>
          <w:p w:rsidR="008B471A"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-498**</w:t>
            </w:r>
          </w:p>
        </w:tc>
        <w:tc>
          <w:tcPr>
            <w:tcW w:w="1168" w:type="dxa"/>
          </w:tcPr>
          <w:p w:rsidR="008B471A"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-373**</w:t>
            </w:r>
          </w:p>
        </w:tc>
        <w:tc>
          <w:tcPr>
            <w:tcW w:w="1169" w:type="dxa"/>
          </w:tcPr>
          <w:p w:rsidR="008B471A"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w:t>
            </w: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ПКЕ</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-284*</w:t>
            </w:r>
          </w:p>
        </w:tc>
        <w:tc>
          <w:tcPr>
            <w:tcW w:w="1168" w:type="dxa"/>
          </w:tcPr>
          <w:p w:rsidR="002B190D"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-346*</w:t>
            </w:r>
          </w:p>
        </w:tc>
        <w:tc>
          <w:tcPr>
            <w:tcW w:w="1168" w:type="dxa"/>
          </w:tcPr>
          <w:p w:rsidR="002B190D"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-383**</w:t>
            </w:r>
          </w:p>
        </w:tc>
        <w:tc>
          <w:tcPr>
            <w:tcW w:w="1168" w:type="dxa"/>
          </w:tcPr>
          <w:p w:rsidR="002B190D"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w:t>
            </w:r>
          </w:p>
        </w:tc>
        <w:tc>
          <w:tcPr>
            <w:tcW w:w="1169" w:type="dxa"/>
          </w:tcPr>
          <w:p w:rsidR="002B190D"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-335*</w:t>
            </w: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Товарис.</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-288*</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9" w:type="dxa"/>
          </w:tcPr>
          <w:p w:rsidR="002B190D" w:rsidRDefault="002B190D" w:rsidP="00177249">
            <w:pPr>
              <w:ind w:left="0"/>
              <w:contextualSpacing/>
              <w:rPr>
                <w:rFonts w:ascii="Times New Roman" w:eastAsia="Times New Roman" w:hAnsi="Times New Roman" w:cs="Times New Roman"/>
                <w:color w:val="000000"/>
                <w:sz w:val="28"/>
                <w:szCs w:val="28"/>
              </w:rPr>
            </w:pP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Веселість</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-309*</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9" w:type="dxa"/>
          </w:tcPr>
          <w:p w:rsidR="002B190D" w:rsidRDefault="002B190D" w:rsidP="00177249">
            <w:pPr>
              <w:ind w:left="0"/>
              <w:contextualSpacing/>
              <w:rPr>
                <w:rFonts w:ascii="Times New Roman" w:eastAsia="Times New Roman" w:hAnsi="Times New Roman" w:cs="Times New Roman"/>
                <w:color w:val="000000"/>
                <w:sz w:val="28"/>
                <w:szCs w:val="28"/>
              </w:rPr>
            </w:pP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Чутлив.</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9" w:type="dxa"/>
          </w:tcPr>
          <w:p w:rsidR="002B190D" w:rsidRDefault="002B190D" w:rsidP="00177249">
            <w:pPr>
              <w:ind w:left="0"/>
              <w:contextualSpacing/>
              <w:rPr>
                <w:rFonts w:ascii="Times New Roman" w:eastAsia="Times New Roman" w:hAnsi="Times New Roman" w:cs="Times New Roman"/>
                <w:color w:val="000000"/>
                <w:sz w:val="28"/>
                <w:szCs w:val="28"/>
              </w:rPr>
            </w:pP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Незал.</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9" w:type="dxa"/>
          </w:tcPr>
          <w:p w:rsidR="002B190D" w:rsidRDefault="002B190D" w:rsidP="00177249">
            <w:pPr>
              <w:ind w:left="0"/>
              <w:contextualSpacing/>
              <w:rPr>
                <w:rFonts w:ascii="Times New Roman" w:eastAsia="Times New Roman" w:hAnsi="Times New Roman" w:cs="Times New Roman"/>
                <w:color w:val="000000"/>
                <w:sz w:val="28"/>
                <w:szCs w:val="28"/>
              </w:rPr>
            </w:pP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308*</w:t>
            </w:r>
          </w:p>
        </w:tc>
        <w:tc>
          <w:tcPr>
            <w:tcW w:w="1168" w:type="dxa"/>
          </w:tcPr>
          <w:p w:rsidR="002B190D"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298*</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9" w:type="dxa"/>
          </w:tcPr>
          <w:p w:rsidR="002B190D"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282*</w:t>
            </w: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Лог.Мисл.</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9" w:type="dxa"/>
          </w:tcPr>
          <w:p w:rsidR="002B190D" w:rsidRDefault="002B190D" w:rsidP="00177249">
            <w:pPr>
              <w:ind w:left="0"/>
              <w:contextualSpacing/>
              <w:rPr>
                <w:rFonts w:ascii="Times New Roman" w:eastAsia="Times New Roman" w:hAnsi="Times New Roman" w:cs="Times New Roman"/>
                <w:color w:val="000000"/>
                <w:sz w:val="28"/>
                <w:szCs w:val="28"/>
              </w:rPr>
            </w:pP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АПовед.</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-318*</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-372**</w:t>
            </w:r>
          </w:p>
        </w:tc>
        <w:tc>
          <w:tcPr>
            <w:tcW w:w="1169" w:type="dxa"/>
          </w:tcPr>
          <w:p w:rsidR="002B190D"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-303*</w:t>
            </w: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ЕмСтаб.</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9" w:type="dxa"/>
          </w:tcPr>
          <w:p w:rsidR="002B190D" w:rsidRDefault="002B190D" w:rsidP="00177249">
            <w:pPr>
              <w:ind w:left="0"/>
              <w:contextualSpacing/>
              <w:rPr>
                <w:rFonts w:ascii="Times New Roman" w:eastAsia="Times New Roman" w:hAnsi="Times New Roman" w:cs="Times New Roman"/>
                <w:color w:val="000000"/>
                <w:sz w:val="28"/>
                <w:szCs w:val="28"/>
              </w:rPr>
            </w:pP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Брехня</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368**</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339*</w:t>
            </w: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9" w:type="dxa"/>
          </w:tcPr>
          <w:p w:rsidR="002B190D" w:rsidRDefault="002E52C8" w:rsidP="00177249">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390**</w:t>
            </w:r>
          </w:p>
        </w:tc>
      </w:tr>
      <w:tr w:rsidR="002B190D" w:rsidTr="008B471A">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8" w:type="dxa"/>
          </w:tcPr>
          <w:p w:rsidR="002B190D" w:rsidRDefault="002B190D" w:rsidP="00177249">
            <w:pPr>
              <w:ind w:left="0"/>
              <w:contextualSpacing/>
              <w:rPr>
                <w:rFonts w:ascii="Times New Roman" w:eastAsia="Times New Roman" w:hAnsi="Times New Roman" w:cs="Times New Roman"/>
                <w:color w:val="000000"/>
                <w:sz w:val="28"/>
                <w:szCs w:val="28"/>
              </w:rPr>
            </w:pPr>
          </w:p>
        </w:tc>
        <w:tc>
          <w:tcPr>
            <w:tcW w:w="1169" w:type="dxa"/>
          </w:tcPr>
          <w:p w:rsidR="002B190D" w:rsidRDefault="002B190D" w:rsidP="00177249">
            <w:pPr>
              <w:ind w:left="0"/>
              <w:contextualSpacing/>
              <w:rPr>
                <w:rFonts w:ascii="Times New Roman" w:eastAsia="Times New Roman" w:hAnsi="Times New Roman" w:cs="Times New Roman"/>
                <w:color w:val="000000"/>
                <w:sz w:val="28"/>
                <w:szCs w:val="28"/>
              </w:rPr>
            </w:pPr>
          </w:p>
        </w:tc>
      </w:tr>
    </w:tbl>
    <w:p w:rsidR="00C82821" w:rsidRDefault="00C82821" w:rsidP="00177249">
      <w:pPr>
        <w:contextualSpacing/>
        <w:rPr>
          <w:rFonts w:ascii="Times New Roman" w:eastAsia="Times New Roman" w:hAnsi="Times New Roman" w:cs="Times New Roman"/>
          <w:color w:val="000000"/>
          <w:sz w:val="28"/>
          <w:szCs w:val="28"/>
        </w:rPr>
      </w:pPr>
    </w:p>
    <w:p w:rsidR="00CE691A" w:rsidRPr="00CE691A" w:rsidRDefault="00CE691A" w:rsidP="00577861">
      <w:pPr>
        <w:contextualSpacing/>
        <w:rPr>
          <w:rFonts w:ascii="Times New Roman" w:eastAsia="Times New Roman" w:hAnsi="Times New Roman" w:cs="Times New Roman"/>
          <w:color w:val="000000"/>
          <w:sz w:val="24"/>
          <w:szCs w:val="24"/>
        </w:rPr>
      </w:pPr>
      <w:r w:rsidRPr="00CE691A">
        <w:rPr>
          <w:rFonts w:ascii="Times New Roman" w:eastAsia="Times New Roman" w:hAnsi="Times New Roman" w:cs="Times New Roman"/>
          <w:color w:val="000000"/>
          <w:sz w:val="24"/>
          <w:szCs w:val="24"/>
        </w:rPr>
        <w:t>СТіла – суверенність тіла;</w:t>
      </w:r>
      <w:r w:rsidR="00577861">
        <w:rPr>
          <w:rFonts w:ascii="Times New Roman" w:eastAsia="Times New Roman" w:hAnsi="Times New Roman" w:cs="Times New Roman"/>
          <w:color w:val="000000"/>
          <w:sz w:val="24"/>
          <w:szCs w:val="24"/>
        </w:rPr>
        <w:t xml:space="preserve"> </w:t>
      </w:r>
      <w:r w:rsidRPr="00CE691A">
        <w:rPr>
          <w:rFonts w:ascii="Times New Roman" w:eastAsia="Times New Roman" w:hAnsi="Times New Roman" w:cs="Times New Roman"/>
          <w:color w:val="000000"/>
          <w:sz w:val="24"/>
          <w:szCs w:val="24"/>
        </w:rPr>
        <w:t>СТер. – суверенність території;</w:t>
      </w:r>
      <w:r w:rsidR="00577861">
        <w:rPr>
          <w:rFonts w:ascii="Times New Roman" w:eastAsia="Times New Roman" w:hAnsi="Times New Roman" w:cs="Times New Roman"/>
          <w:color w:val="000000"/>
          <w:sz w:val="24"/>
          <w:szCs w:val="24"/>
        </w:rPr>
        <w:t xml:space="preserve"> </w:t>
      </w:r>
      <w:r w:rsidRPr="00CE691A">
        <w:rPr>
          <w:rFonts w:ascii="Times New Roman" w:eastAsia="Times New Roman" w:hAnsi="Times New Roman" w:cs="Times New Roman"/>
          <w:color w:val="000000"/>
          <w:sz w:val="24"/>
          <w:szCs w:val="24"/>
        </w:rPr>
        <w:t>СРеч. – суверенність речей;</w:t>
      </w:r>
    </w:p>
    <w:p w:rsidR="00E0180F" w:rsidRPr="00CE691A" w:rsidRDefault="00CE691A" w:rsidP="00577861">
      <w:pPr>
        <w:contextualSpacing/>
        <w:rPr>
          <w:rFonts w:ascii="Times New Roman" w:eastAsia="Times New Roman" w:hAnsi="Times New Roman" w:cs="Times New Roman"/>
          <w:color w:val="000000"/>
          <w:sz w:val="24"/>
          <w:szCs w:val="24"/>
        </w:rPr>
      </w:pPr>
      <w:r w:rsidRPr="00CE691A">
        <w:rPr>
          <w:rFonts w:ascii="Times New Roman" w:eastAsia="Times New Roman" w:hAnsi="Times New Roman" w:cs="Times New Roman"/>
          <w:color w:val="000000"/>
          <w:sz w:val="24"/>
          <w:szCs w:val="24"/>
        </w:rPr>
        <w:t>СЗвич. – суверенність звичок;</w:t>
      </w:r>
      <w:r w:rsidR="00577861">
        <w:rPr>
          <w:rFonts w:ascii="Times New Roman" w:eastAsia="Times New Roman" w:hAnsi="Times New Roman" w:cs="Times New Roman"/>
          <w:color w:val="000000"/>
          <w:sz w:val="24"/>
          <w:szCs w:val="24"/>
        </w:rPr>
        <w:t xml:space="preserve"> </w:t>
      </w:r>
      <w:r w:rsidRPr="00CE691A">
        <w:rPr>
          <w:rFonts w:ascii="Times New Roman" w:eastAsia="Times New Roman" w:hAnsi="Times New Roman" w:cs="Times New Roman"/>
          <w:color w:val="000000"/>
          <w:sz w:val="24"/>
          <w:szCs w:val="24"/>
        </w:rPr>
        <w:t xml:space="preserve">СЗвяз. – суверенність </w:t>
      </w:r>
      <w:r w:rsidR="00E0180F">
        <w:rPr>
          <w:rFonts w:ascii="Times New Roman" w:eastAsia="Times New Roman" w:hAnsi="Times New Roman" w:cs="Times New Roman"/>
          <w:color w:val="000000"/>
          <w:sz w:val="24"/>
          <w:szCs w:val="24"/>
        </w:rPr>
        <w:t>з</w:t>
      </w:r>
      <w:r w:rsidR="00E0180F" w:rsidRPr="00CE691A">
        <w:rPr>
          <w:rFonts w:ascii="Times New Roman" w:eastAsia="Times New Roman" w:hAnsi="Times New Roman" w:cs="Times New Roman"/>
          <w:color w:val="000000"/>
          <w:sz w:val="24"/>
          <w:szCs w:val="24"/>
        </w:rPr>
        <w:t>в’язків</w:t>
      </w:r>
      <w:r w:rsidRPr="00CE691A">
        <w:rPr>
          <w:rFonts w:ascii="Times New Roman" w:eastAsia="Times New Roman" w:hAnsi="Times New Roman" w:cs="Times New Roman"/>
          <w:color w:val="000000"/>
          <w:sz w:val="24"/>
          <w:szCs w:val="24"/>
        </w:rPr>
        <w:t>;</w:t>
      </w:r>
      <w:r w:rsidR="00577861">
        <w:rPr>
          <w:rFonts w:ascii="Times New Roman" w:eastAsia="Times New Roman" w:hAnsi="Times New Roman" w:cs="Times New Roman"/>
          <w:color w:val="000000"/>
          <w:sz w:val="24"/>
          <w:szCs w:val="24"/>
        </w:rPr>
        <w:t xml:space="preserve"> </w:t>
      </w:r>
      <w:r w:rsidRPr="00CE691A">
        <w:rPr>
          <w:rFonts w:ascii="Times New Roman" w:eastAsia="Times New Roman" w:hAnsi="Times New Roman" w:cs="Times New Roman"/>
          <w:color w:val="000000"/>
          <w:sz w:val="24"/>
          <w:szCs w:val="24"/>
        </w:rPr>
        <w:t>СЦін. – суверенність цінностей;</w:t>
      </w:r>
      <w:r w:rsidR="00577861">
        <w:rPr>
          <w:rFonts w:ascii="Times New Roman" w:eastAsia="Times New Roman" w:hAnsi="Times New Roman" w:cs="Times New Roman"/>
          <w:color w:val="000000"/>
          <w:sz w:val="24"/>
          <w:szCs w:val="24"/>
        </w:rPr>
        <w:t xml:space="preserve"> </w:t>
      </w:r>
      <w:r w:rsidRPr="00CE691A">
        <w:rPr>
          <w:rFonts w:ascii="Times New Roman" w:eastAsia="Times New Roman" w:hAnsi="Times New Roman" w:cs="Times New Roman"/>
          <w:color w:val="000000"/>
          <w:sz w:val="24"/>
          <w:szCs w:val="24"/>
        </w:rPr>
        <w:t>СПП – суверенність психологічного простору</w:t>
      </w:r>
      <w:r w:rsidR="00404878">
        <w:rPr>
          <w:rFonts w:ascii="Times New Roman" w:eastAsia="Times New Roman" w:hAnsi="Times New Roman" w:cs="Times New Roman"/>
          <w:color w:val="000000"/>
          <w:sz w:val="24"/>
          <w:szCs w:val="24"/>
        </w:rPr>
        <w:t xml:space="preserve"> (загальний показник)</w:t>
      </w:r>
      <w:r w:rsidRPr="00CE691A">
        <w:rPr>
          <w:rFonts w:ascii="Times New Roman" w:eastAsia="Times New Roman" w:hAnsi="Times New Roman" w:cs="Times New Roman"/>
          <w:color w:val="000000"/>
          <w:sz w:val="24"/>
          <w:szCs w:val="24"/>
        </w:rPr>
        <w:t>;</w:t>
      </w:r>
      <w:r w:rsidR="00577861">
        <w:rPr>
          <w:rFonts w:ascii="Times New Roman" w:eastAsia="Times New Roman" w:hAnsi="Times New Roman" w:cs="Times New Roman"/>
          <w:color w:val="000000"/>
          <w:sz w:val="24"/>
          <w:szCs w:val="24"/>
        </w:rPr>
        <w:t xml:space="preserve"> </w:t>
      </w:r>
      <w:r w:rsidRPr="00CE691A">
        <w:rPr>
          <w:rFonts w:ascii="Times New Roman" w:eastAsia="Times New Roman" w:hAnsi="Times New Roman" w:cs="Times New Roman"/>
          <w:color w:val="000000"/>
          <w:sz w:val="24"/>
          <w:szCs w:val="24"/>
        </w:rPr>
        <w:t>Е (Холл) – емпатія (за методикою Н.Холл);</w:t>
      </w:r>
      <w:r w:rsidR="005778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ЕБатьк</w:t>
      </w:r>
      <w:r w:rsidR="00E018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емпатія до батьків;</w:t>
      </w:r>
      <w:r w:rsidR="005778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ЕТвар</w:t>
      </w:r>
      <w:r w:rsidR="00E018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емпатія до тварин;</w:t>
      </w:r>
      <w:r w:rsidR="005778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ЕСтар</w:t>
      </w:r>
      <w:r w:rsidR="00E018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емпатія до літніх людей;</w:t>
      </w:r>
      <w:r w:rsidR="005778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ЕДіт</w:t>
      </w:r>
      <w:r w:rsidR="00E018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-емпатія до дітей;</w:t>
      </w:r>
      <w:r w:rsidR="005778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ЕГер</w:t>
      </w:r>
      <w:r w:rsidR="00E018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-емпатія до героїв;</w:t>
      </w:r>
      <w:r w:rsidR="005778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ЕНезн</w:t>
      </w:r>
      <w:r w:rsidR="00E0180F">
        <w:rPr>
          <w:rFonts w:ascii="Times New Roman" w:eastAsia="Times New Roman" w:hAnsi="Times New Roman" w:cs="Times New Roman"/>
          <w:color w:val="000000"/>
          <w:sz w:val="24"/>
          <w:szCs w:val="24"/>
        </w:rPr>
        <w:t>.</w:t>
      </w:r>
      <w:r w:rsidR="00404878">
        <w:rPr>
          <w:rFonts w:ascii="Times New Roman" w:eastAsia="Times New Roman" w:hAnsi="Times New Roman" w:cs="Times New Roman"/>
          <w:color w:val="000000"/>
          <w:sz w:val="24"/>
          <w:szCs w:val="24"/>
        </w:rPr>
        <w:t xml:space="preserve"> – емпатія до незнайомців;</w:t>
      </w:r>
      <w:r w:rsidR="00577861">
        <w:rPr>
          <w:rFonts w:ascii="Times New Roman" w:eastAsia="Times New Roman" w:hAnsi="Times New Roman" w:cs="Times New Roman"/>
          <w:color w:val="000000"/>
          <w:sz w:val="24"/>
          <w:szCs w:val="24"/>
        </w:rPr>
        <w:t xml:space="preserve"> </w:t>
      </w:r>
      <w:r w:rsidR="00404878">
        <w:rPr>
          <w:rFonts w:ascii="Times New Roman" w:eastAsia="Times New Roman" w:hAnsi="Times New Roman" w:cs="Times New Roman"/>
          <w:color w:val="000000"/>
          <w:sz w:val="24"/>
          <w:szCs w:val="24"/>
        </w:rPr>
        <w:t>ПКЕ -полікомунікативна емпатія (загальний показник);</w:t>
      </w:r>
      <w:r w:rsidR="00577861">
        <w:rPr>
          <w:rFonts w:ascii="Times New Roman" w:eastAsia="Times New Roman" w:hAnsi="Times New Roman" w:cs="Times New Roman"/>
          <w:color w:val="000000"/>
          <w:sz w:val="24"/>
          <w:szCs w:val="24"/>
        </w:rPr>
        <w:t xml:space="preserve"> </w:t>
      </w:r>
      <w:r w:rsidR="00404878">
        <w:rPr>
          <w:rFonts w:ascii="Times New Roman" w:eastAsia="Times New Roman" w:hAnsi="Times New Roman" w:cs="Times New Roman"/>
          <w:color w:val="000000"/>
          <w:sz w:val="24"/>
          <w:szCs w:val="24"/>
        </w:rPr>
        <w:t>Товарис</w:t>
      </w:r>
      <w:r w:rsidR="00E0180F">
        <w:rPr>
          <w:rFonts w:ascii="Times New Roman" w:eastAsia="Times New Roman" w:hAnsi="Times New Roman" w:cs="Times New Roman"/>
          <w:color w:val="000000"/>
          <w:sz w:val="24"/>
          <w:szCs w:val="24"/>
        </w:rPr>
        <w:t>.</w:t>
      </w:r>
      <w:r w:rsidR="00404878">
        <w:rPr>
          <w:rFonts w:ascii="Times New Roman" w:eastAsia="Times New Roman" w:hAnsi="Times New Roman" w:cs="Times New Roman"/>
          <w:color w:val="000000"/>
          <w:sz w:val="24"/>
          <w:szCs w:val="24"/>
        </w:rPr>
        <w:t xml:space="preserve"> – товариськість;</w:t>
      </w:r>
      <w:r w:rsidR="00577861">
        <w:rPr>
          <w:rFonts w:ascii="Times New Roman" w:eastAsia="Times New Roman" w:hAnsi="Times New Roman" w:cs="Times New Roman"/>
          <w:color w:val="000000"/>
          <w:sz w:val="24"/>
          <w:szCs w:val="24"/>
        </w:rPr>
        <w:t xml:space="preserve"> </w:t>
      </w:r>
      <w:r w:rsidR="00404878">
        <w:rPr>
          <w:rFonts w:ascii="Times New Roman" w:eastAsia="Times New Roman" w:hAnsi="Times New Roman" w:cs="Times New Roman"/>
          <w:color w:val="000000"/>
          <w:sz w:val="24"/>
          <w:szCs w:val="24"/>
        </w:rPr>
        <w:t>Чутлив</w:t>
      </w:r>
      <w:r w:rsidR="00E0180F">
        <w:rPr>
          <w:rFonts w:ascii="Times New Roman" w:eastAsia="Times New Roman" w:hAnsi="Times New Roman" w:cs="Times New Roman"/>
          <w:color w:val="000000"/>
          <w:sz w:val="24"/>
          <w:szCs w:val="24"/>
        </w:rPr>
        <w:t>.</w:t>
      </w:r>
      <w:r w:rsidR="00404878">
        <w:rPr>
          <w:rFonts w:ascii="Times New Roman" w:eastAsia="Times New Roman" w:hAnsi="Times New Roman" w:cs="Times New Roman"/>
          <w:color w:val="000000"/>
          <w:sz w:val="24"/>
          <w:szCs w:val="24"/>
        </w:rPr>
        <w:t xml:space="preserve"> – чутливість;</w:t>
      </w:r>
      <w:r w:rsidR="00577861">
        <w:rPr>
          <w:rFonts w:ascii="Times New Roman" w:eastAsia="Times New Roman" w:hAnsi="Times New Roman" w:cs="Times New Roman"/>
          <w:color w:val="000000"/>
          <w:sz w:val="24"/>
          <w:szCs w:val="24"/>
        </w:rPr>
        <w:t xml:space="preserve"> </w:t>
      </w:r>
      <w:r w:rsidR="00E0180F">
        <w:rPr>
          <w:rFonts w:ascii="Times New Roman" w:eastAsia="Times New Roman" w:hAnsi="Times New Roman" w:cs="Times New Roman"/>
          <w:color w:val="000000"/>
          <w:sz w:val="24"/>
          <w:szCs w:val="24"/>
        </w:rPr>
        <w:t>Незал. – незалежність;</w:t>
      </w:r>
      <w:r w:rsidR="00577861">
        <w:rPr>
          <w:rFonts w:ascii="Times New Roman" w:eastAsia="Times New Roman" w:hAnsi="Times New Roman" w:cs="Times New Roman"/>
          <w:color w:val="000000"/>
          <w:sz w:val="24"/>
          <w:szCs w:val="24"/>
        </w:rPr>
        <w:t xml:space="preserve"> </w:t>
      </w:r>
      <w:r w:rsidR="00E0180F">
        <w:rPr>
          <w:rFonts w:ascii="Times New Roman" w:eastAsia="Times New Roman" w:hAnsi="Times New Roman" w:cs="Times New Roman"/>
          <w:color w:val="000000"/>
          <w:sz w:val="24"/>
          <w:szCs w:val="24"/>
        </w:rPr>
        <w:t>Лог.Мисл. – логічне мислення;</w:t>
      </w:r>
      <w:r w:rsidR="00577861">
        <w:rPr>
          <w:rFonts w:ascii="Times New Roman" w:eastAsia="Times New Roman" w:hAnsi="Times New Roman" w:cs="Times New Roman"/>
          <w:color w:val="000000"/>
          <w:sz w:val="24"/>
          <w:szCs w:val="24"/>
        </w:rPr>
        <w:t xml:space="preserve"> </w:t>
      </w:r>
      <w:r w:rsidR="00E0180F">
        <w:rPr>
          <w:rFonts w:ascii="Times New Roman" w:eastAsia="Times New Roman" w:hAnsi="Times New Roman" w:cs="Times New Roman"/>
          <w:color w:val="000000"/>
          <w:sz w:val="24"/>
          <w:szCs w:val="24"/>
        </w:rPr>
        <w:t>АПовед. – асоціальна поведінка;</w:t>
      </w:r>
      <w:r w:rsidR="00577861">
        <w:rPr>
          <w:rFonts w:ascii="Times New Roman" w:eastAsia="Times New Roman" w:hAnsi="Times New Roman" w:cs="Times New Roman"/>
          <w:color w:val="000000"/>
          <w:sz w:val="24"/>
          <w:szCs w:val="24"/>
        </w:rPr>
        <w:t xml:space="preserve"> </w:t>
      </w:r>
      <w:r w:rsidR="00E0180F">
        <w:rPr>
          <w:rFonts w:ascii="Times New Roman" w:eastAsia="Times New Roman" w:hAnsi="Times New Roman" w:cs="Times New Roman"/>
          <w:color w:val="000000"/>
          <w:sz w:val="24"/>
          <w:szCs w:val="24"/>
        </w:rPr>
        <w:t>ЕмСтаб. – емоційна стабільність.</w:t>
      </w:r>
    </w:p>
    <w:p w:rsidR="002E52C8" w:rsidRPr="006C6C59" w:rsidRDefault="00423EE3" w:rsidP="00423EE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Зосередимось </w:t>
      </w:r>
      <w:r w:rsidR="002E52C8">
        <w:rPr>
          <w:rFonts w:ascii="Times New Roman" w:eastAsia="Times New Roman" w:hAnsi="Times New Roman" w:cs="Times New Roman"/>
          <w:color w:val="000000"/>
          <w:sz w:val="28"/>
          <w:szCs w:val="28"/>
        </w:rPr>
        <w:t xml:space="preserve">ще раз </w:t>
      </w:r>
      <w:r>
        <w:rPr>
          <w:rFonts w:ascii="Times New Roman" w:eastAsia="Times New Roman" w:hAnsi="Times New Roman" w:cs="Times New Roman"/>
          <w:color w:val="000000"/>
          <w:sz w:val="28"/>
          <w:szCs w:val="28"/>
        </w:rPr>
        <w:t xml:space="preserve">на </w:t>
      </w:r>
      <w:r w:rsidR="002E52C8">
        <w:rPr>
          <w:rFonts w:ascii="Times New Roman" w:eastAsia="Times New Roman" w:hAnsi="Times New Roman" w:cs="Times New Roman"/>
          <w:color w:val="000000"/>
          <w:sz w:val="28"/>
          <w:szCs w:val="28"/>
        </w:rPr>
        <w:t>наявн</w:t>
      </w:r>
      <w:r>
        <w:rPr>
          <w:rFonts w:ascii="Times New Roman" w:eastAsia="Times New Roman" w:hAnsi="Times New Roman" w:cs="Times New Roman"/>
          <w:color w:val="000000"/>
          <w:sz w:val="28"/>
          <w:szCs w:val="28"/>
        </w:rPr>
        <w:t>их</w:t>
      </w:r>
      <w:r w:rsidR="002E52C8">
        <w:rPr>
          <w:rFonts w:ascii="Times New Roman" w:eastAsia="Times New Roman" w:hAnsi="Times New Roman" w:cs="Times New Roman"/>
          <w:color w:val="000000"/>
          <w:sz w:val="28"/>
          <w:szCs w:val="28"/>
        </w:rPr>
        <w:t xml:space="preserve"> зв’язк</w:t>
      </w:r>
      <w:r>
        <w:rPr>
          <w:rFonts w:ascii="Times New Roman" w:eastAsia="Times New Roman" w:hAnsi="Times New Roman" w:cs="Times New Roman"/>
          <w:color w:val="000000"/>
          <w:sz w:val="28"/>
          <w:szCs w:val="28"/>
        </w:rPr>
        <w:t>ах</w:t>
      </w:r>
      <w:r w:rsidR="002E52C8">
        <w:rPr>
          <w:rFonts w:ascii="Times New Roman" w:eastAsia="Times New Roman" w:hAnsi="Times New Roman" w:cs="Times New Roman"/>
          <w:color w:val="000000"/>
          <w:sz w:val="28"/>
          <w:szCs w:val="28"/>
        </w:rPr>
        <w:t xml:space="preserve"> між досліджуваними феноменами, проаналізувавши таблицю. Усі шкали СПП не корелюють з емпатією за методикою Холл</w:t>
      </w:r>
      <w:r w:rsidR="008759C8">
        <w:rPr>
          <w:rFonts w:ascii="Times New Roman" w:eastAsia="Times New Roman" w:hAnsi="Times New Roman" w:cs="Times New Roman"/>
          <w:color w:val="000000"/>
          <w:sz w:val="28"/>
          <w:szCs w:val="28"/>
        </w:rPr>
        <w:t>, також з жодною зі шкал суверенності не пов’язана емпатія до батьків, тварин і дітей. Показники СПП не пов’язані з чутливістю, незалежністю</w:t>
      </w:r>
      <w:r w:rsidR="00CA3FFE">
        <w:rPr>
          <w:rFonts w:ascii="Times New Roman" w:eastAsia="Times New Roman" w:hAnsi="Times New Roman" w:cs="Times New Roman"/>
          <w:color w:val="000000"/>
          <w:sz w:val="28"/>
          <w:szCs w:val="28"/>
        </w:rPr>
        <w:t>, логічним мисленням</w:t>
      </w:r>
      <w:r w:rsidR="008759C8">
        <w:rPr>
          <w:rFonts w:ascii="Times New Roman" w:eastAsia="Times New Roman" w:hAnsi="Times New Roman" w:cs="Times New Roman"/>
          <w:color w:val="000000"/>
          <w:sz w:val="28"/>
          <w:szCs w:val="28"/>
        </w:rPr>
        <w:t xml:space="preserve"> та емоційною  стабільністю. Суверенність тіла обернено корелює з такими показниками КСК, як товариськість і веселість, і прямо з показником брехні. Суверенність території теж прямо пов’язана зі шкалою брехні й обернено з параметром асоціальна поведінка. Суверенність речей додатньо корелює з контролем себе й від’ємно – з емпатією до літніх людей та загальним показником емпатії за методикою В. Бойка, а також схильністю до асоціальної поведінки. Суверенність (часових) звичок прямо пов’язана з контролем себе й обернено – з емпатією до літніх людей та незнайомців і загальним показником полікомунікативної емпатії. Суверенність </w:t>
      </w:r>
      <w:r w:rsidR="008759C8">
        <w:rPr>
          <w:rFonts w:ascii="Times New Roman" w:eastAsia="Times New Roman" w:hAnsi="Times New Roman" w:cs="Times New Roman"/>
          <w:color w:val="000000"/>
          <w:sz w:val="28"/>
          <w:szCs w:val="28"/>
        </w:rPr>
        <w:lastRenderedPageBreak/>
        <w:t xml:space="preserve">соціальних </w:t>
      </w:r>
      <w:r w:rsidR="001528D3">
        <w:rPr>
          <w:rFonts w:ascii="Times New Roman" w:eastAsia="Times New Roman" w:hAnsi="Times New Roman" w:cs="Times New Roman"/>
          <w:color w:val="000000"/>
          <w:sz w:val="28"/>
          <w:szCs w:val="28"/>
        </w:rPr>
        <w:t>зв’язків</w:t>
      </w:r>
      <w:r w:rsidR="008759C8">
        <w:rPr>
          <w:rFonts w:ascii="Times New Roman" w:eastAsia="Times New Roman" w:hAnsi="Times New Roman" w:cs="Times New Roman"/>
          <w:color w:val="000000"/>
          <w:sz w:val="28"/>
          <w:szCs w:val="28"/>
        </w:rPr>
        <w:t xml:space="preserve"> </w:t>
      </w:r>
      <w:r w:rsidR="001528D3">
        <w:rPr>
          <w:rFonts w:ascii="Times New Roman" w:eastAsia="Times New Roman" w:hAnsi="Times New Roman" w:cs="Times New Roman"/>
          <w:color w:val="000000"/>
          <w:sz w:val="28"/>
          <w:szCs w:val="28"/>
        </w:rPr>
        <w:t xml:space="preserve">додатньо корелює з брехнею і </w:t>
      </w:r>
      <w:r w:rsidR="00CA3FFE">
        <w:rPr>
          <w:rFonts w:ascii="Times New Roman" w:eastAsia="Times New Roman" w:hAnsi="Times New Roman" w:cs="Times New Roman"/>
          <w:color w:val="000000"/>
          <w:sz w:val="28"/>
          <w:szCs w:val="28"/>
        </w:rPr>
        <w:t>від’ємно</w:t>
      </w:r>
      <w:r w:rsidR="001528D3">
        <w:rPr>
          <w:rFonts w:ascii="Times New Roman" w:eastAsia="Times New Roman" w:hAnsi="Times New Roman" w:cs="Times New Roman"/>
          <w:color w:val="000000"/>
          <w:sz w:val="28"/>
          <w:szCs w:val="28"/>
        </w:rPr>
        <w:t xml:space="preserve"> – з емпатією до літніх людей та незнайомців й інтегративним показником полікомунікативної емпатії. Суверенність цінностей (смаків) прямо пов’язана з емпатією до вигаданих героїв й обернено – з емпатією до літніх людей, незнайомих </w:t>
      </w:r>
      <w:r w:rsidR="00CA3FFE">
        <w:rPr>
          <w:rFonts w:ascii="Times New Roman" w:eastAsia="Times New Roman" w:hAnsi="Times New Roman" w:cs="Times New Roman"/>
          <w:color w:val="000000"/>
          <w:sz w:val="28"/>
          <w:szCs w:val="28"/>
        </w:rPr>
        <w:t>і</w:t>
      </w:r>
      <w:r w:rsidR="001528D3">
        <w:rPr>
          <w:rFonts w:ascii="Times New Roman" w:eastAsia="Times New Roman" w:hAnsi="Times New Roman" w:cs="Times New Roman"/>
          <w:color w:val="000000"/>
          <w:sz w:val="28"/>
          <w:szCs w:val="28"/>
        </w:rPr>
        <w:t xml:space="preserve"> загальним показником емпатії за опитувальником В.</w:t>
      </w:r>
      <w:r>
        <w:rPr>
          <w:rFonts w:ascii="Times New Roman" w:eastAsia="Times New Roman" w:hAnsi="Times New Roman" w:cs="Times New Roman"/>
          <w:color w:val="000000"/>
          <w:sz w:val="28"/>
          <w:szCs w:val="28"/>
        </w:rPr>
        <w:t> </w:t>
      </w:r>
      <w:r w:rsidR="001528D3">
        <w:rPr>
          <w:rFonts w:ascii="Times New Roman" w:eastAsia="Times New Roman" w:hAnsi="Times New Roman" w:cs="Times New Roman"/>
          <w:color w:val="000000"/>
          <w:sz w:val="28"/>
          <w:szCs w:val="28"/>
        </w:rPr>
        <w:t xml:space="preserve">Бойка </w:t>
      </w:r>
      <w:r w:rsidR="00CA3FFE">
        <w:rPr>
          <w:rFonts w:ascii="Times New Roman" w:eastAsia="Times New Roman" w:hAnsi="Times New Roman" w:cs="Times New Roman"/>
          <w:color w:val="000000"/>
          <w:sz w:val="28"/>
          <w:szCs w:val="28"/>
        </w:rPr>
        <w:t xml:space="preserve">та </w:t>
      </w:r>
      <w:r w:rsidR="001528D3">
        <w:rPr>
          <w:rFonts w:ascii="Times New Roman" w:eastAsia="Times New Roman" w:hAnsi="Times New Roman" w:cs="Times New Roman"/>
          <w:color w:val="000000"/>
          <w:sz w:val="28"/>
          <w:szCs w:val="28"/>
        </w:rPr>
        <w:t>схильністю до асоціальної поведінки. Загальний  показник суверенності психологічного простору взаємопов’язаний прямо з контролем себе та шкалою брехні й обернено</w:t>
      </w:r>
      <w:r w:rsidRPr="006C6C59">
        <w:rPr>
          <w:rFonts w:ascii="Times New Roman" w:eastAsia="Times New Roman" w:hAnsi="Times New Roman" w:cs="Times New Roman"/>
          <w:color w:val="000000"/>
          <w:sz w:val="28"/>
          <w:szCs w:val="28"/>
        </w:rPr>
        <w:t xml:space="preserve"> – </w:t>
      </w:r>
      <w:r w:rsidR="001528D3">
        <w:rPr>
          <w:rFonts w:ascii="Times New Roman" w:eastAsia="Times New Roman" w:hAnsi="Times New Roman" w:cs="Times New Roman"/>
          <w:color w:val="000000"/>
          <w:sz w:val="28"/>
          <w:szCs w:val="28"/>
        </w:rPr>
        <w:t>з емпатією до літніх людей та незнайомців, із полікомунікативною емпатією в цілому та схильністю</w:t>
      </w:r>
      <w:r w:rsidR="00CA3FFE">
        <w:rPr>
          <w:rFonts w:ascii="Times New Roman" w:eastAsia="Times New Roman" w:hAnsi="Times New Roman" w:cs="Times New Roman"/>
          <w:color w:val="000000"/>
          <w:sz w:val="28"/>
          <w:szCs w:val="28"/>
        </w:rPr>
        <w:t xml:space="preserve"> </w:t>
      </w:r>
      <w:r w:rsidR="001528D3">
        <w:rPr>
          <w:rFonts w:ascii="Times New Roman" w:eastAsia="Times New Roman" w:hAnsi="Times New Roman" w:cs="Times New Roman"/>
          <w:color w:val="000000"/>
          <w:sz w:val="28"/>
          <w:szCs w:val="28"/>
        </w:rPr>
        <w:t>до асоціальної поведінки. Отже, можемо констатувати, що параметри суверенності психологічного простору переважно взаємопов’язані з показниками емпатії від’ємно</w:t>
      </w:r>
      <w:r w:rsidR="00CA3FFE">
        <w:rPr>
          <w:rFonts w:ascii="Times New Roman" w:eastAsia="Times New Roman" w:hAnsi="Times New Roman" w:cs="Times New Roman"/>
          <w:color w:val="000000"/>
          <w:sz w:val="28"/>
          <w:szCs w:val="28"/>
        </w:rPr>
        <w:t>.</w:t>
      </w:r>
      <w:r w:rsidR="00400BF3">
        <w:rPr>
          <w:rFonts w:ascii="Times New Roman" w:eastAsia="Times New Roman" w:hAnsi="Times New Roman" w:cs="Times New Roman"/>
          <w:color w:val="000000"/>
          <w:sz w:val="28"/>
          <w:szCs w:val="28"/>
        </w:rPr>
        <w:t xml:space="preserve"> Виняток становить показник суверенність цінностей (смаків), який взаємопов’язаний прямо з емпатією до вигаданих персонажів, причину чого можна пояснити естетичним компонентом мистецтва. Обернений же зв'язок між параметрами суверенності психологічного простору та емпатією до літніх та незнайомих людей, імовірно, можна тлумачити як не</w:t>
      </w:r>
      <w:r w:rsidR="005731E1">
        <w:rPr>
          <w:rFonts w:ascii="Times New Roman" w:eastAsia="Times New Roman" w:hAnsi="Times New Roman" w:cs="Times New Roman"/>
          <w:color w:val="000000"/>
          <w:sz w:val="28"/>
          <w:szCs w:val="28"/>
        </w:rPr>
        <w:t>усвідомлюване</w:t>
      </w:r>
      <w:r w:rsidR="00400BF3">
        <w:rPr>
          <w:rFonts w:ascii="Times New Roman" w:eastAsia="Times New Roman" w:hAnsi="Times New Roman" w:cs="Times New Roman"/>
          <w:color w:val="000000"/>
          <w:sz w:val="28"/>
          <w:szCs w:val="28"/>
        </w:rPr>
        <w:t xml:space="preserve"> небажання юнаків створювати загрозу своїй суверенності, можливо</w:t>
      </w:r>
      <w:r w:rsidR="005731E1">
        <w:rPr>
          <w:rFonts w:ascii="Times New Roman" w:eastAsia="Times New Roman" w:hAnsi="Times New Roman" w:cs="Times New Roman"/>
          <w:color w:val="000000"/>
          <w:sz w:val="28"/>
          <w:szCs w:val="28"/>
        </w:rPr>
        <w:t>,</w:t>
      </w:r>
      <w:r w:rsidR="00400BF3">
        <w:rPr>
          <w:rFonts w:ascii="Times New Roman" w:eastAsia="Times New Roman" w:hAnsi="Times New Roman" w:cs="Times New Roman"/>
          <w:color w:val="000000"/>
          <w:sz w:val="28"/>
          <w:szCs w:val="28"/>
        </w:rPr>
        <w:t xml:space="preserve"> навіть як спосіб психологічного захисту від людей, що мож</w:t>
      </w:r>
      <w:r w:rsidR="005731E1">
        <w:rPr>
          <w:rFonts w:ascii="Times New Roman" w:eastAsia="Times New Roman" w:hAnsi="Times New Roman" w:cs="Times New Roman"/>
          <w:color w:val="000000"/>
          <w:sz w:val="28"/>
          <w:szCs w:val="28"/>
        </w:rPr>
        <w:t>у</w:t>
      </w:r>
      <w:r w:rsidR="00400BF3">
        <w:rPr>
          <w:rFonts w:ascii="Times New Roman" w:eastAsia="Times New Roman" w:hAnsi="Times New Roman" w:cs="Times New Roman"/>
          <w:color w:val="000000"/>
          <w:sz w:val="28"/>
          <w:szCs w:val="28"/>
        </w:rPr>
        <w:t xml:space="preserve">ть бути небезпечними (незнайомці) чи </w:t>
      </w:r>
      <w:r w:rsidR="005731E1">
        <w:rPr>
          <w:rFonts w:ascii="Times New Roman" w:eastAsia="Times New Roman" w:hAnsi="Times New Roman" w:cs="Times New Roman"/>
          <w:color w:val="000000"/>
          <w:sz w:val="28"/>
          <w:szCs w:val="28"/>
        </w:rPr>
        <w:t>нав’язливими</w:t>
      </w:r>
      <w:r w:rsidR="00400BF3">
        <w:rPr>
          <w:rFonts w:ascii="Times New Roman" w:eastAsia="Times New Roman" w:hAnsi="Times New Roman" w:cs="Times New Roman"/>
          <w:color w:val="000000"/>
          <w:sz w:val="28"/>
          <w:szCs w:val="28"/>
        </w:rPr>
        <w:t xml:space="preserve"> </w:t>
      </w:r>
      <w:r w:rsidR="005731E1">
        <w:rPr>
          <w:rFonts w:ascii="Times New Roman" w:eastAsia="Times New Roman" w:hAnsi="Times New Roman" w:cs="Times New Roman"/>
          <w:color w:val="000000"/>
          <w:sz w:val="28"/>
          <w:szCs w:val="28"/>
        </w:rPr>
        <w:t xml:space="preserve">або такими, що потребуватимуть допомоги чи уваги </w:t>
      </w:r>
      <w:r w:rsidR="00400BF3">
        <w:rPr>
          <w:rFonts w:ascii="Times New Roman" w:eastAsia="Times New Roman" w:hAnsi="Times New Roman" w:cs="Times New Roman"/>
          <w:color w:val="000000"/>
          <w:sz w:val="28"/>
          <w:szCs w:val="28"/>
        </w:rPr>
        <w:t>(старі</w:t>
      </w:r>
      <w:r w:rsidR="005731E1">
        <w:rPr>
          <w:rFonts w:ascii="Times New Roman" w:eastAsia="Times New Roman" w:hAnsi="Times New Roman" w:cs="Times New Roman"/>
          <w:color w:val="000000"/>
          <w:sz w:val="28"/>
          <w:szCs w:val="28"/>
        </w:rPr>
        <w:t>), тим самим посягаючи на час або речі чи погляди молодих людей, оскільки, як бачимо з таблиці, суверенність тіла та території з емпатією не пов’язана взагалі.</w:t>
      </w:r>
    </w:p>
    <w:p w:rsidR="00160905" w:rsidRPr="006109C7" w:rsidRDefault="005731E1" w:rsidP="006109C7">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Параметри суверенності психологічного простору з показниками комунікативної соціальної компетентності теж взаємопов’язані переважно обернено; виняток становить шкала брехні, яка прямо корелює з суверенністю тіла, території, соціальних зв’язків і загальним показником суверенності</w:t>
      </w:r>
      <w:r w:rsidR="00CA14BC">
        <w:rPr>
          <w:rFonts w:ascii="Times New Roman" w:eastAsia="Times New Roman" w:hAnsi="Times New Roman" w:cs="Times New Roman"/>
          <w:color w:val="000000"/>
          <w:sz w:val="28"/>
          <w:szCs w:val="28"/>
        </w:rPr>
        <w:t xml:space="preserve"> психологічного простору</w:t>
      </w:r>
      <w:r>
        <w:rPr>
          <w:rFonts w:ascii="Times New Roman" w:eastAsia="Times New Roman" w:hAnsi="Times New Roman" w:cs="Times New Roman"/>
          <w:color w:val="000000"/>
          <w:sz w:val="28"/>
          <w:szCs w:val="28"/>
        </w:rPr>
        <w:t>, що, мабуть, пояснюється неможливістю завжди говорити правду й залишатись досить суверенним</w:t>
      </w:r>
      <w:r w:rsidR="00CA14BC">
        <w:rPr>
          <w:rFonts w:ascii="Times New Roman" w:eastAsia="Times New Roman" w:hAnsi="Times New Roman" w:cs="Times New Roman"/>
          <w:color w:val="000000"/>
          <w:sz w:val="28"/>
          <w:szCs w:val="28"/>
        </w:rPr>
        <w:t xml:space="preserve"> (не забуваймо про 1% та 5% зі 100%, для кого кореляції можуть не </w:t>
      </w:r>
      <w:r w:rsidR="00CA14BC">
        <w:rPr>
          <w:rFonts w:ascii="Times New Roman" w:eastAsia="Times New Roman" w:hAnsi="Times New Roman" w:cs="Times New Roman"/>
          <w:color w:val="000000"/>
          <w:sz w:val="28"/>
          <w:szCs w:val="28"/>
        </w:rPr>
        <w:lastRenderedPageBreak/>
        <w:t>справджуватись</w:t>
      </w:r>
      <w:r w:rsidR="00D357B1">
        <w:rPr>
          <w:rFonts w:ascii="Times New Roman" w:eastAsia="Times New Roman" w:hAnsi="Times New Roman" w:cs="Times New Roman"/>
          <w:color w:val="000000"/>
          <w:sz w:val="28"/>
          <w:szCs w:val="28"/>
        </w:rPr>
        <w:t>)</w:t>
      </w:r>
      <w:r w:rsidR="00CA14BC">
        <w:rPr>
          <w:rFonts w:ascii="Times New Roman" w:eastAsia="Times New Roman" w:hAnsi="Times New Roman" w:cs="Times New Roman"/>
          <w:color w:val="000000"/>
          <w:sz w:val="28"/>
          <w:szCs w:val="28"/>
        </w:rPr>
        <w:t>. Також прямо пов'язаний з суверенністю речей і (часових) звичок та суверенністю психологічного простору в цілому показник контроль себе, тоді як схильність до асоціальної поведінки з деякими параметрами суверенності взаємопов’язана обернено. Це означає, що юнаки зі сформованою суверенністю психологічного простору вміють себе контролювати й не схильні до протиправних дій і навпаки: за умови депривації меж психологічного простору юнакам важко себе контролювати й вони здатні здійснити щось протиправне.</w:t>
      </w:r>
    </w:p>
    <w:p w:rsidR="00160905" w:rsidRDefault="00160905" w:rsidP="00E0180F">
      <w:pPr>
        <w:ind w:left="0"/>
        <w:contextualSpacing/>
        <w:rPr>
          <w:rFonts w:ascii="Times New Roman" w:eastAsia="Times New Roman" w:hAnsi="Times New Roman" w:cs="Times New Roman"/>
          <w:b/>
          <w:bCs/>
          <w:color w:val="000000"/>
          <w:sz w:val="28"/>
          <w:szCs w:val="28"/>
        </w:rPr>
      </w:pPr>
    </w:p>
    <w:p w:rsidR="00D972A1" w:rsidRPr="00160905" w:rsidRDefault="00D972A1" w:rsidP="00160905">
      <w:pPr>
        <w:contextualSpacing/>
        <w:jc w:val="center"/>
        <w:rPr>
          <w:rFonts w:ascii="Times New Roman" w:eastAsia="Times New Roman" w:hAnsi="Times New Roman" w:cs="Times New Roman"/>
          <w:b/>
          <w:bCs/>
          <w:color w:val="000000"/>
          <w:sz w:val="28"/>
          <w:szCs w:val="28"/>
        </w:rPr>
      </w:pPr>
      <w:r w:rsidRPr="00160905">
        <w:rPr>
          <w:rFonts w:ascii="Times New Roman" w:eastAsia="Times New Roman" w:hAnsi="Times New Roman" w:cs="Times New Roman"/>
          <w:b/>
          <w:bCs/>
          <w:color w:val="000000"/>
          <w:sz w:val="28"/>
          <w:szCs w:val="28"/>
        </w:rPr>
        <w:t xml:space="preserve">Висновки до </w:t>
      </w:r>
      <w:r w:rsidR="00C9139C">
        <w:rPr>
          <w:rFonts w:ascii="Times New Roman" w:eastAsia="Times New Roman" w:hAnsi="Times New Roman" w:cs="Times New Roman"/>
          <w:b/>
          <w:bCs/>
          <w:color w:val="000000"/>
          <w:sz w:val="28"/>
          <w:szCs w:val="28"/>
        </w:rPr>
        <w:t>третього</w:t>
      </w:r>
      <w:r w:rsidR="00160905" w:rsidRPr="00160905">
        <w:rPr>
          <w:rFonts w:ascii="Times New Roman" w:eastAsia="Times New Roman" w:hAnsi="Times New Roman" w:cs="Times New Roman"/>
          <w:b/>
          <w:bCs/>
          <w:color w:val="000000"/>
          <w:sz w:val="28"/>
          <w:szCs w:val="28"/>
        </w:rPr>
        <w:t xml:space="preserve"> </w:t>
      </w:r>
      <w:r w:rsidRPr="00160905">
        <w:rPr>
          <w:rFonts w:ascii="Times New Roman" w:eastAsia="Times New Roman" w:hAnsi="Times New Roman" w:cs="Times New Roman"/>
          <w:b/>
          <w:bCs/>
          <w:color w:val="000000"/>
          <w:sz w:val="28"/>
          <w:szCs w:val="28"/>
        </w:rPr>
        <w:t>розділу</w:t>
      </w:r>
    </w:p>
    <w:p w:rsidR="0054110A" w:rsidRDefault="0054110A" w:rsidP="0054110A">
      <w:pPr>
        <w:ind w:firstLine="709"/>
        <w:contextualSpacing/>
        <w:rPr>
          <w:rFonts w:ascii="Times New Roman" w:hAnsi="Times New Roman" w:cs="Times New Roman"/>
          <w:sz w:val="28"/>
          <w:szCs w:val="28"/>
        </w:rPr>
      </w:pPr>
      <w:r>
        <w:rPr>
          <w:rFonts w:ascii="Times New Roman" w:hAnsi="Times New Roman" w:cs="Times New Roman"/>
          <w:sz w:val="28"/>
          <w:szCs w:val="28"/>
        </w:rPr>
        <w:t>Дослідивши суверенність психологічного простору респондентів</w:t>
      </w:r>
      <w:r w:rsidR="00482267">
        <w:rPr>
          <w:rFonts w:ascii="Times New Roman" w:hAnsi="Times New Roman" w:cs="Times New Roman"/>
          <w:sz w:val="28"/>
          <w:szCs w:val="28"/>
        </w:rPr>
        <w:t xml:space="preserve">, </w:t>
      </w:r>
      <w:r>
        <w:rPr>
          <w:rFonts w:ascii="Times New Roman" w:hAnsi="Times New Roman" w:cs="Times New Roman"/>
          <w:sz w:val="28"/>
          <w:szCs w:val="28"/>
        </w:rPr>
        <w:t xml:space="preserve">було </w:t>
      </w:r>
      <w:r w:rsidR="002D74E1">
        <w:rPr>
          <w:rFonts w:ascii="Times New Roman" w:hAnsi="Times New Roman" w:cs="Times New Roman"/>
          <w:sz w:val="28"/>
          <w:szCs w:val="28"/>
        </w:rPr>
        <w:t>з’ясовано</w:t>
      </w:r>
      <w:r>
        <w:rPr>
          <w:rFonts w:ascii="Times New Roman" w:hAnsi="Times New Roman" w:cs="Times New Roman"/>
          <w:sz w:val="28"/>
          <w:szCs w:val="28"/>
        </w:rPr>
        <w:t xml:space="preserve"> наступне:</w:t>
      </w:r>
    </w:p>
    <w:p w:rsidR="0054110A" w:rsidRDefault="0054110A" w:rsidP="0054110A">
      <w:pPr>
        <w:ind w:firstLine="709"/>
        <w:contextualSpacing/>
        <w:rPr>
          <w:rFonts w:ascii="Times New Roman" w:hAnsi="Times New Roman" w:cs="Times New Roman"/>
          <w:sz w:val="28"/>
          <w:szCs w:val="28"/>
        </w:rPr>
      </w:pPr>
      <w:r>
        <w:rPr>
          <w:rFonts w:ascii="Times New Roman" w:hAnsi="Times New Roman" w:cs="Times New Roman"/>
          <w:sz w:val="28"/>
          <w:szCs w:val="28"/>
        </w:rPr>
        <w:t>-</w:t>
      </w:r>
      <w:r w:rsidRPr="00BC5430">
        <w:rPr>
          <w:rFonts w:ascii="Times New Roman" w:hAnsi="Times New Roman" w:cs="Times New Roman"/>
          <w:sz w:val="28"/>
          <w:szCs w:val="28"/>
        </w:rPr>
        <w:t>суверенність цінностей серед респондентів-юнаків</w:t>
      </w:r>
      <w:r>
        <w:rPr>
          <w:rFonts w:ascii="Times New Roman" w:hAnsi="Times New Roman" w:cs="Times New Roman"/>
          <w:sz w:val="28"/>
          <w:szCs w:val="28"/>
        </w:rPr>
        <w:t xml:space="preserve"> характеризується найвищими показниками порівняно з іншими параметрами суверенності, причому й відсоток високого рівня усіх шкал найвищий саме за цією ознакою, отже, результати дослідження підтверджують теоретичні розвідки щодо сензитивності юнацького віку для формування моральних цінностей;</w:t>
      </w:r>
    </w:p>
    <w:p w:rsidR="0054110A" w:rsidRDefault="0054110A" w:rsidP="0054110A">
      <w:pPr>
        <w:ind w:firstLine="709"/>
        <w:contextualSpacing/>
        <w:rPr>
          <w:rFonts w:ascii="Times New Roman" w:hAnsi="Times New Roman" w:cs="Times New Roman"/>
          <w:sz w:val="28"/>
          <w:szCs w:val="28"/>
        </w:rPr>
      </w:pPr>
      <w:r>
        <w:rPr>
          <w:rFonts w:ascii="Times New Roman" w:hAnsi="Times New Roman" w:cs="Times New Roman"/>
          <w:sz w:val="28"/>
          <w:szCs w:val="28"/>
        </w:rPr>
        <w:t>-на другому місці за вираженістю високого рівня суверенності знаходяться речі. Це означає, що юнаки надають великого значення особистим речам, предметам, які вважають своїми, причому середній рівень вираженості цього параметру не набагато нижчий суверенності цінностей і території;</w:t>
      </w:r>
    </w:p>
    <w:p w:rsidR="0054110A" w:rsidRDefault="0054110A" w:rsidP="0054110A">
      <w:pPr>
        <w:ind w:firstLine="709"/>
        <w:contextualSpacing/>
        <w:rPr>
          <w:rFonts w:ascii="Times New Roman" w:hAnsi="Times New Roman" w:cs="Times New Roman"/>
          <w:sz w:val="28"/>
          <w:szCs w:val="28"/>
        </w:rPr>
      </w:pPr>
      <w:r>
        <w:rPr>
          <w:rFonts w:ascii="Times New Roman" w:hAnsi="Times New Roman" w:cs="Times New Roman"/>
          <w:sz w:val="28"/>
          <w:szCs w:val="28"/>
        </w:rPr>
        <w:t>-менш сформованою на високому рівні виявилась суверенність тіла та звичок, а найменш – суверенність зв’язків і території. Можна пояснити такі результати тим, що ранні юнаки ще проживають на території батьків, залежать від сімейних правил й мають узгоджувати свої бажання зі старшими, навіть стосовно того, з ким спілкуватися</w:t>
      </w:r>
      <w:r w:rsidR="002D74E1">
        <w:rPr>
          <w:rFonts w:ascii="Times New Roman" w:hAnsi="Times New Roman" w:cs="Times New Roman"/>
          <w:sz w:val="28"/>
          <w:szCs w:val="28"/>
        </w:rPr>
        <w:t>;</w:t>
      </w:r>
    </w:p>
    <w:p w:rsidR="0054110A" w:rsidRDefault="0054110A" w:rsidP="0054110A">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-серед респондентів-дівчат найвищий відсоток за високим рівнем сформованості суверенності також отримали цінності, тобто власні </w:t>
      </w:r>
      <w:r>
        <w:rPr>
          <w:rFonts w:ascii="Times New Roman" w:hAnsi="Times New Roman" w:cs="Times New Roman"/>
          <w:sz w:val="28"/>
          <w:szCs w:val="28"/>
        </w:rPr>
        <w:lastRenderedPageBreak/>
        <w:t>погляди, думки, переконання є для дівчат цього вікового періоду такими ж значущими, як і для хлопців;</w:t>
      </w:r>
    </w:p>
    <w:p w:rsidR="0054110A" w:rsidRDefault="0054110A" w:rsidP="0054110A">
      <w:pPr>
        <w:ind w:firstLine="709"/>
        <w:contextualSpacing/>
        <w:rPr>
          <w:rFonts w:ascii="Times New Roman" w:hAnsi="Times New Roman" w:cs="Times New Roman"/>
          <w:sz w:val="28"/>
          <w:szCs w:val="28"/>
        </w:rPr>
      </w:pPr>
      <w:r>
        <w:rPr>
          <w:rFonts w:ascii="Times New Roman" w:hAnsi="Times New Roman" w:cs="Times New Roman"/>
          <w:sz w:val="28"/>
          <w:szCs w:val="28"/>
        </w:rPr>
        <w:t>-найкраще сформова</w:t>
      </w:r>
      <w:r w:rsidR="002D74E1">
        <w:rPr>
          <w:rFonts w:ascii="Times New Roman" w:hAnsi="Times New Roman" w:cs="Times New Roman"/>
          <w:sz w:val="28"/>
          <w:szCs w:val="28"/>
        </w:rPr>
        <w:t>ні</w:t>
      </w:r>
      <w:r>
        <w:rPr>
          <w:rFonts w:ascii="Times New Roman" w:hAnsi="Times New Roman" w:cs="Times New Roman"/>
          <w:sz w:val="28"/>
          <w:szCs w:val="28"/>
        </w:rPr>
        <w:t xml:space="preserve"> на середньому рівні суверенність звичок і зв’язків, що свідчить про те, що для юних, але все ж жінок, ці параметри мають важливіше значення, ніж для хлопців, де показники трохи нижчі – дівчата більш сталі у способах розподілу свого часу й у стосунках з оточуючими</w:t>
      </w:r>
      <w:r w:rsidR="002D74E1">
        <w:rPr>
          <w:rFonts w:ascii="Times New Roman" w:hAnsi="Times New Roman" w:cs="Times New Roman"/>
          <w:sz w:val="28"/>
          <w:szCs w:val="28"/>
        </w:rPr>
        <w:t>;</w:t>
      </w:r>
    </w:p>
    <w:p w:rsidR="0054110A" w:rsidRDefault="002D74E1" w:rsidP="0054110A">
      <w:pPr>
        <w:ind w:firstLine="709"/>
        <w:contextualSpacing/>
        <w:rPr>
          <w:rFonts w:ascii="Times New Roman" w:hAnsi="Times New Roman" w:cs="Times New Roman"/>
          <w:sz w:val="28"/>
          <w:szCs w:val="28"/>
        </w:rPr>
      </w:pPr>
      <w:r>
        <w:rPr>
          <w:rFonts w:ascii="Times New Roman" w:hAnsi="Times New Roman" w:cs="Times New Roman"/>
          <w:sz w:val="28"/>
          <w:szCs w:val="28"/>
        </w:rPr>
        <w:t>-</w:t>
      </w:r>
      <w:r w:rsidR="0054110A">
        <w:rPr>
          <w:rFonts w:ascii="Times New Roman" w:hAnsi="Times New Roman" w:cs="Times New Roman"/>
          <w:sz w:val="28"/>
          <w:szCs w:val="28"/>
        </w:rPr>
        <w:t>велика кількість опитуваних хлопців і дівчат характеризується низькою суверенністю тіла, причому результат в обох вибірках (чоловічій і жіночій) дуже близький</w:t>
      </w:r>
      <w:r>
        <w:rPr>
          <w:rFonts w:ascii="Times New Roman" w:hAnsi="Times New Roman" w:cs="Times New Roman"/>
          <w:sz w:val="28"/>
          <w:szCs w:val="28"/>
        </w:rPr>
        <w:t xml:space="preserve">; </w:t>
      </w:r>
      <w:r w:rsidR="0054110A">
        <w:rPr>
          <w:rFonts w:ascii="Times New Roman" w:hAnsi="Times New Roman" w:cs="Times New Roman"/>
          <w:sz w:val="28"/>
          <w:szCs w:val="28"/>
        </w:rPr>
        <w:t>можна припустити, що майже половину з опитуваних дітей у дитинстві батьки примушували їсти понад бажання чи застосовували до них фізичні покарання</w:t>
      </w:r>
      <w:r>
        <w:rPr>
          <w:rFonts w:ascii="Times New Roman" w:hAnsi="Times New Roman" w:cs="Times New Roman"/>
          <w:sz w:val="28"/>
          <w:szCs w:val="28"/>
        </w:rPr>
        <w:t>;</w:t>
      </w:r>
    </w:p>
    <w:p w:rsidR="0054110A" w:rsidRDefault="002D74E1" w:rsidP="0054110A">
      <w:pPr>
        <w:ind w:firstLine="709"/>
        <w:contextualSpacing/>
        <w:rPr>
          <w:rFonts w:ascii="Times New Roman" w:hAnsi="Times New Roman" w:cs="Times New Roman"/>
          <w:sz w:val="28"/>
          <w:szCs w:val="28"/>
        </w:rPr>
      </w:pPr>
      <w:r>
        <w:rPr>
          <w:rFonts w:ascii="Times New Roman" w:hAnsi="Times New Roman" w:cs="Times New Roman"/>
          <w:sz w:val="28"/>
          <w:szCs w:val="28"/>
        </w:rPr>
        <w:t>-з</w:t>
      </w:r>
      <w:r w:rsidR="0054110A">
        <w:rPr>
          <w:rFonts w:ascii="Times New Roman" w:hAnsi="Times New Roman" w:cs="Times New Roman"/>
          <w:sz w:val="28"/>
          <w:szCs w:val="28"/>
        </w:rPr>
        <w:t>а загальним показником суверенності психологічного простору високий рівень представлений більшою мірою у хлопців порівняно з дівчатами, а середній навпаки; водночас тих, у кого загальна суверенність низька, не суттєво, але більше серед юнаків. Це означає, що якщо суверенність сформована, то у хлопців зазвичай вона вища, ніж у дівчат.</w:t>
      </w:r>
    </w:p>
    <w:p w:rsidR="002D74E1" w:rsidRDefault="002D74E1" w:rsidP="00B87E79">
      <w:pPr>
        <w:ind w:firstLine="709"/>
        <w:contextualSpacing/>
        <w:rPr>
          <w:rFonts w:ascii="Times New Roman" w:hAnsi="Times New Roman" w:cs="Times New Roman"/>
          <w:sz w:val="28"/>
          <w:szCs w:val="28"/>
        </w:rPr>
      </w:pPr>
      <w:r>
        <w:rPr>
          <w:rFonts w:ascii="Times New Roman" w:hAnsi="Times New Roman" w:cs="Times New Roman"/>
          <w:sz w:val="28"/>
          <w:szCs w:val="28"/>
        </w:rPr>
        <w:t>За результатами дослідження психологічного благополуччя встановлено наступне:</w:t>
      </w:r>
    </w:p>
    <w:p w:rsidR="002D74E1" w:rsidRDefault="00B87E79" w:rsidP="002D74E1">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D74E1">
        <w:rPr>
          <w:rFonts w:ascii="Times New Roman" w:eastAsia="Times New Roman" w:hAnsi="Times New Roman" w:cs="Times New Roman"/>
          <w:color w:val="000000"/>
          <w:sz w:val="28"/>
          <w:szCs w:val="28"/>
        </w:rPr>
        <w:t xml:space="preserve">психологічне благополуччя юнаків досить низьке, про що свідчить як загальний </w:t>
      </w:r>
      <w:r>
        <w:rPr>
          <w:rFonts w:ascii="Times New Roman" w:eastAsia="Times New Roman" w:hAnsi="Times New Roman" w:cs="Times New Roman"/>
          <w:color w:val="000000"/>
          <w:sz w:val="28"/>
          <w:szCs w:val="28"/>
        </w:rPr>
        <w:t xml:space="preserve">його </w:t>
      </w:r>
      <w:r w:rsidR="002D74E1">
        <w:rPr>
          <w:rFonts w:ascii="Times New Roman" w:eastAsia="Times New Roman" w:hAnsi="Times New Roman" w:cs="Times New Roman"/>
          <w:color w:val="000000"/>
          <w:sz w:val="28"/>
          <w:szCs w:val="28"/>
        </w:rPr>
        <w:t>показник, де низький рівень продемонстрував аж 81% опитуваних, а високий – лише 6%, так і результати шкал, зокрема позитивні стосунки, автономія, самоприйняття (всього 6% опитуваних за кожною шкалою представляє високий рівень), цілі в житті (всього 12% демонструє високий рівень). За шкалою особистісне зростання серед респондентів-хлопців високого рівня взагалі немає</w:t>
      </w:r>
      <w:r w:rsidR="005D6E23">
        <w:rPr>
          <w:rFonts w:ascii="Times New Roman" w:eastAsia="Times New Roman" w:hAnsi="Times New Roman" w:cs="Times New Roman"/>
          <w:color w:val="000000"/>
          <w:sz w:val="28"/>
          <w:szCs w:val="28"/>
        </w:rPr>
        <w:t>;</w:t>
      </w:r>
    </w:p>
    <w:p w:rsidR="002D74E1" w:rsidRPr="00B87E79" w:rsidRDefault="00B87E79" w:rsidP="00B87E79">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-однак п</w:t>
      </w:r>
      <w:r w:rsidR="002D74E1">
        <w:rPr>
          <w:rFonts w:ascii="Times New Roman" w:eastAsia="Times New Roman" w:hAnsi="Times New Roman" w:cs="Times New Roman"/>
          <w:color w:val="000000"/>
          <w:sz w:val="28"/>
          <w:szCs w:val="28"/>
        </w:rPr>
        <w:t>ереважна більшість юнаків перебуває на середньому рівні практично за всіма показниками</w:t>
      </w:r>
      <w:r>
        <w:rPr>
          <w:rFonts w:ascii="Times New Roman" w:eastAsia="Times New Roman" w:hAnsi="Times New Roman" w:cs="Times New Roman"/>
          <w:color w:val="000000"/>
          <w:sz w:val="28"/>
          <w:szCs w:val="28"/>
        </w:rPr>
        <w:t>, тому</w:t>
      </w:r>
      <w:r w:rsidR="002D74E1">
        <w:rPr>
          <w:rFonts w:ascii="Times New Roman" w:eastAsia="Times New Roman" w:hAnsi="Times New Roman" w:cs="Times New Roman"/>
          <w:color w:val="000000"/>
          <w:sz w:val="28"/>
          <w:szCs w:val="28"/>
        </w:rPr>
        <w:t xml:space="preserve"> можна стверджувати, що позитивні стосунки хлопців з оточуючими</w:t>
      </w:r>
      <w:r>
        <w:rPr>
          <w:rFonts w:ascii="Times New Roman" w:eastAsia="Times New Roman" w:hAnsi="Times New Roman" w:cs="Times New Roman"/>
          <w:color w:val="000000"/>
          <w:sz w:val="28"/>
          <w:szCs w:val="28"/>
        </w:rPr>
        <w:t xml:space="preserve"> </w:t>
      </w:r>
      <w:r w:rsidR="002D74E1">
        <w:rPr>
          <w:rFonts w:ascii="Times New Roman" w:eastAsia="Times New Roman" w:hAnsi="Times New Roman" w:cs="Times New Roman"/>
          <w:color w:val="000000"/>
          <w:sz w:val="28"/>
          <w:szCs w:val="28"/>
        </w:rPr>
        <w:t xml:space="preserve">не є позитивними, а радше посередніми чи навіть не дуже добрими, автономія більшості опитуваних середня, як і </w:t>
      </w:r>
      <w:r w:rsidR="002D74E1">
        <w:rPr>
          <w:rFonts w:ascii="Times New Roman" w:eastAsia="Times New Roman" w:hAnsi="Times New Roman" w:cs="Times New Roman"/>
          <w:color w:val="000000"/>
          <w:sz w:val="28"/>
          <w:szCs w:val="28"/>
        </w:rPr>
        <w:lastRenderedPageBreak/>
        <w:t>показник особистісного зростання, цілі в житті та самоприйняття теж середнього рівня у половини опитуваних</w:t>
      </w:r>
      <w:r>
        <w:rPr>
          <w:rFonts w:ascii="Times New Roman" w:eastAsia="Times New Roman" w:hAnsi="Times New Roman" w:cs="Times New Roman"/>
          <w:color w:val="000000"/>
          <w:sz w:val="28"/>
          <w:szCs w:val="28"/>
        </w:rPr>
        <w:t>;</w:t>
      </w:r>
    </w:p>
    <w:p w:rsidR="002D74E1" w:rsidRDefault="00B87E79" w:rsidP="002D74E1">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2D74E1">
        <w:rPr>
          <w:rFonts w:ascii="Times New Roman" w:eastAsia="Times New Roman" w:hAnsi="Times New Roman" w:cs="Times New Roman"/>
          <w:color w:val="000000"/>
          <w:sz w:val="28"/>
          <w:szCs w:val="28"/>
        </w:rPr>
        <w:t>риблизно третина хлопців характеризується низьким рівнем майже за всіма шкалами</w:t>
      </w:r>
      <w:r>
        <w:rPr>
          <w:rFonts w:ascii="Times New Roman" w:eastAsia="Times New Roman" w:hAnsi="Times New Roman" w:cs="Times New Roman"/>
          <w:color w:val="000000"/>
          <w:sz w:val="28"/>
          <w:szCs w:val="28"/>
        </w:rPr>
        <w:t>;</w:t>
      </w:r>
    </w:p>
    <w:p w:rsidR="00B87E79" w:rsidRDefault="00B87E79" w:rsidP="00B87E79">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-психологічне благополуччя дівчат теж переважно посереднє. Загальний його показник трохи вищий, ніж у хлопців, але теж досить низький;</w:t>
      </w:r>
    </w:p>
    <w:p w:rsidR="00B87E79" w:rsidRDefault="00B87E79" w:rsidP="00B87E79">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-самоприйняття дівчат нижче, ніж у юнаків, що, імовірно, можна пояснити вищими вимогами дівчат до своєї зовнішності порівняно з хлопцями; параметр позитивні стосунки теж нижчий;</w:t>
      </w:r>
    </w:p>
    <w:p w:rsidR="00B87E79" w:rsidRDefault="00B87E79" w:rsidP="00B87E79">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-керують середовищем опитувані жіночої статі також гірше, ніж респонденти чоловічої статі, але особистісне зростання й цілі в житті у дівчат представлені вищими результатам;</w:t>
      </w:r>
    </w:p>
    <w:p w:rsidR="00B87E79" w:rsidRPr="006646DD" w:rsidRDefault="00B87E79" w:rsidP="00B87E79">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-показники психологічного благополуччя хлопців все ж більшою мірою характеризуються середнім рівнем за різними шкалами, у дівчат вони представлені не так рівномірно.</w:t>
      </w:r>
    </w:p>
    <w:p w:rsidR="002D74E1" w:rsidRDefault="00B36C5A" w:rsidP="0054110A">
      <w:pPr>
        <w:ind w:firstLine="709"/>
        <w:contextualSpacing/>
        <w:rPr>
          <w:rFonts w:ascii="Times New Roman" w:hAnsi="Times New Roman" w:cs="Times New Roman"/>
          <w:sz w:val="28"/>
          <w:szCs w:val="28"/>
        </w:rPr>
      </w:pPr>
      <w:r>
        <w:rPr>
          <w:rFonts w:ascii="Times New Roman" w:hAnsi="Times New Roman" w:cs="Times New Roman"/>
          <w:sz w:val="28"/>
          <w:szCs w:val="28"/>
        </w:rPr>
        <w:t>За результатами дослідження «емоційного інтелекту» встановлено:</w:t>
      </w:r>
    </w:p>
    <w:p w:rsidR="00B36C5A" w:rsidRDefault="00B36C5A" w:rsidP="00B36C5A">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 емоційного інтелекту юнаків переважно середній;</w:t>
      </w:r>
    </w:p>
    <w:p w:rsidR="00B36C5A" w:rsidRDefault="00B36C5A" w:rsidP="00B36C5A">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-самомотивація більш, ніж половини опитуваних юнаків, висока; керувати своїми емоціями також вдається лише половині респондентів; </w:t>
      </w:r>
    </w:p>
    <w:p w:rsidR="00B36C5A" w:rsidRDefault="00B36C5A" w:rsidP="00B36C5A">
      <w:pPr>
        <w:ind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-більше третини опитуваних чоловічої статі демонструє високий рівень емпатії та емоційної обізнаності, а чверть – високий рівень розпізнавання емоцій інших людей.</w:t>
      </w:r>
    </w:p>
    <w:p w:rsidR="00800E23" w:rsidRDefault="00B36C5A" w:rsidP="00B36C5A">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-рівень емоційного інтелекту дівчат нижчий, ніж у хлопців, що представлено як за показником інтегративного рівня емоційного інтелекту, так і за деякими шкалами (керування своїми емоціями, самомотивація </w:t>
      </w:r>
      <w:r w:rsidR="00800E23">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z w:val="28"/>
          <w:szCs w:val="28"/>
        </w:rPr>
        <w:t xml:space="preserve"> розпізнавання емоцій інших лю</w:t>
      </w:r>
      <w:r w:rsidR="00800E23">
        <w:rPr>
          <w:rFonts w:ascii="Times New Roman" w:eastAsia="Times New Roman" w:hAnsi="Times New Roman" w:cs="Times New Roman"/>
          <w:color w:val="000000"/>
          <w:sz w:val="28"/>
          <w:szCs w:val="28"/>
        </w:rPr>
        <w:t>дей);</w:t>
      </w:r>
    </w:p>
    <w:p w:rsidR="00B36C5A" w:rsidRDefault="00800E23" w:rsidP="00B36C5A">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B36C5A">
        <w:rPr>
          <w:rFonts w:ascii="Times New Roman" w:eastAsia="Times New Roman" w:hAnsi="Times New Roman" w:cs="Times New Roman"/>
          <w:color w:val="000000"/>
          <w:sz w:val="28"/>
          <w:szCs w:val="28"/>
        </w:rPr>
        <w:t xml:space="preserve">риблизно однаково з юнаками дівчата наділені емпатією. </w:t>
      </w:r>
      <w:r>
        <w:rPr>
          <w:rFonts w:ascii="Times New Roman" w:eastAsia="Times New Roman" w:hAnsi="Times New Roman" w:cs="Times New Roman"/>
          <w:color w:val="000000"/>
          <w:sz w:val="28"/>
          <w:szCs w:val="28"/>
        </w:rPr>
        <w:t>Все ж</w:t>
      </w:r>
      <w:r w:rsidR="00B36C5A">
        <w:rPr>
          <w:rFonts w:ascii="Times New Roman" w:eastAsia="Times New Roman" w:hAnsi="Times New Roman" w:cs="Times New Roman"/>
          <w:color w:val="000000"/>
          <w:sz w:val="28"/>
          <w:szCs w:val="28"/>
        </w:rPr>
        <w:t xml:space="preserve"> емоційний інтелект дівчат розвинений гірше, ніж у хлопців</w:t>
      </w:r>
      <w:r>
        <w:rPr>
          <w:rFonts w:ascii="Times New Roman" w:eastAsia="Times New Roman" w:hAnsi="Times New Roman" w:cs="Times New Roman"/>
          <w:color w:val="000000"/>
          <w:sz w:val="28"/>
          <w:szCs w:val="28"/>
        </w:rPr>
        <w:t>.</w:t>
      </w:r>
    </w:p>
    <w:p w:rsidR="00B36C5A" w:rsidRDefault="00D71F72" w:rsidP="00800E23">
      <w:pPr>
        <w:tabs>
          <w:tab w:val="left" w:pos="1260"/>
        </w:tabs>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0E23">
        <w:rPr>
          <w:rFonts w:ascii="Times New Roman" w:eastAsia="Times New Roman" w:hAnsi="Times New Roman" w:cs="Times New Roman"/>
          <w:color w:val="000000"/>
          <w:sz w:val="28"/>
          <w:szCs w:val="28"/>
        </w:rPr>
        <w:t>Дослідження полікомунікативної емпатії виявило:</w:t>
      </w:r>
    </w:p>
    <w:p w:rsidR="00800E23" w:rsidRDefault="00D71F72" w:rsidP="00D71F72">
      <w:pPr>
        <w:tabs>
          <w:tab w:val="left" w:pos="1260"/>
        </w:tabs>
        <w:ind w:left="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800E23">
        <w:rPr>
          <w:rFonts w:ascii="Times New Roman" w:eastAsia="Times New Roman" w:hAnsi="Times New Roman" w:cs="Times New Roman"/>
          <w:color w:val="000000"/>
          <w:sz w:val="28"/>
          <w:szCs w:val="28"/>
        </w:rPr>
        <w:t>-переважна більшість юнаків характеризується середнім рівнем  емпатії, причому середній рівень представлено у більшості опитуваних за всіма її показниками;</w:t>
      </w:r>
    </w:p>
    <w:p w:rsidR="00800E23" w:rsidRDefault="00D71F72" w:rsidP="00D71F72">
      <w:pPr>
        <w:tabs>
          <w:tab w:val="left" w:pos="1260"/>
        </w:tabs>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0E23">
        <w:rPr>
          <w:rFonts w:ascii="Times New Roman" w:eastAsia="Times New Roman" w:hAnsi="Times New Roman" w:cs="Times New Roman"/>
          <w:color w:val="000000"/>
          <w:sz w:val="28"/>
          <w:szCs w:val="28"/>
        </w:rPr>
        <w:t>-жоден респондент чоловічої статі не продемонстрував високого рівня емпатії до тварин та вигаданих героїв і низького рівня до незнайомих людей; чверть же опитаних дуже емпатує дітям й така ж кількість студентів, навпаки, дуже слабко емпатує тваринам і літнім людям;</w:t>
      </w:r>
    </w:p>
    <w:p w:rsidR="00800E23" w:rsidRDefault="00800E23" w:rsidP="00800E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переважної більшості дівчат полікомунікативна емпатія також середня. Усі шкали у дівчат розподілились приблизно, як і в хлопців: середній рівень у більшості опитуваних констатуємо стосовно емпатії до батьків, дітей, незнайомців, вигаданих героїв, а також літніх людей і тварин</w:t>
      </w:r>
      <w:r w:rsidR="00D93236">
        <w:rPr>
          <w:rFonts w:ascii="Times New Roman" w:eastAsia="Times New Roman" w:hAnsi="Times New Roman" w:cs="Times New Roman"/>
          <w:color w:val="000000"/>
          <w:sz w:val="28"/>
          <w:szCs w:val="28"/>
        </w:rPr>
        <w:t>;</w:t>
      </w:r>
    </w:p>
    <w:p w:rsidR="00800E23" w:rsidRDefault="005D6E23" w:rsidP="00800E23">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00E23">
        <w:rPr>
          <w:rFonts w:ascii="Times New Roman" w:eastAsia="Times New Roman" w:hAnsi="Times New Roman" w:cs="Times New Roman"/>
          <w:color w:val="000000"/>
          <w:sz w:val="28"/>
          <w:szCs w:val="28"/>
        </w:rPr>
        <w:t>емпатія юнаків та дівчат юнацького віку середня й майже однакова для вибірок обох статей як за загальним показником, так і за спрямованістю на різні суб’єкти.</w:t>
      </w:r>
    </w:p>
    <w:p w:rsidR="00800E23" w:rsidRDefault="00D93236" w:rsidP="00B72266">
      <w:pPr>
        <w:ind w:left="0"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Дослідження комунікативної соціальної компетенції виявило:</w:t>
      </w:r>
    </w:p>
    <w:p w:rsidR="00D93236" w:rsidRDefault="00D93236" w:rsidP="00D93236">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579DB">
        <w:rPr>
          <w:rFonts w:ascii="Times New Roman" w:eastAsia="Times New Roman" w:hAnsi="Times New Roman" w:cs="Times New Roman"/>
          <w:color w:val="000000"/>
          <w:sz w:val="28"/>
          <w:szCs w:val="28"/>
        </w:rPr>
        <w:t>за всіма показниками комунікативної</w:t>
      </w:r>
      <w:r>
        <w:rPr>
          <w:rFonts w:ascii="Times New Roman" w:eastAsia="Times New Roman" w:hAnsi="Times New Roman" w:cs="Times New Roman"/>
          <w:color w:val="000000"/>
          <w:sz w:val="28"/>
          <w:szCs w:val="28"/>
        </w:rPr>
        <w:t xml:space="preserve"> соціальної</w:t>
      </w:r>
      <w:r w:rsidRPr="003579DB">
        <w:rPr>
          <w:rFonts w:ascii="Times New Roman" w:eastAsia="Times New Roman" w:hAnsi="Times New Roman" w:cs="Times New Roman"/>
          <w:color w:val="000000"/>
          <w:sz w:val="28"/>
          <w:szCs w:val="28"/>
        </w:rPr>
        <w:t xml:space="preserve"> компетентності</w:t>
      </w:r>
      <w:r>
        <w:rPr>
          <w:rFonts w:ascii="Times New Roman" w:eastAsia="Times New Roman" w:hAnsi="Times New Roman" w:cs="Times New Roman"/>
          <w:color w:val="000000"/>
          <w:sz w:val="28"/>
          <w:szCs w:val="28"/>
        </w:rPr>
        <w:t xml:space="preserve"> </w:t>
      </w:r>
      <w:r w:rsidRPr="003579DB">
        <w:rPr>
          <w:rFonts w:ascii="Times New Roman" w:eastAsia="Times New Roman" w:hAnsi="Times New Roman" w:cs="Times New Roman"/>
          <w:color w:val="000000"/>
          <w:sz w:val="28"/>
          <w:szCs w:val="28"/>
        </w:rPr>
        <w:t>(крім емоційної стійкості)</w:t>
      </w:r>
      <w:r>
        <w:rPr>
          <w:rFonts w:ascii="Times New Roman" w:eastAsia="Times New Roman" w:hAnsi="Times New Roman" w:cs="Times New Roman"/>
          <w:color w:val="000000"/>
          <w:sz w:val="28"/>
          <w:szCs w:val="28"/>
        </w:rPr>
        <w:t xml:space="preserve"> половина чи більше респондентів-хлопців характеризується рівновагою за досліджуваними параметрами, тобто демонструє середній рівень: полярні характеристики чутливість/раціональність, кмітливість/неуважність, товариськість/замкнутість, контроль себе/імпульсивність врівноважені у психіці половини опитуваних-юнаків, а незалежність/залежність від групи та веселість/серйозність більш, ніж у половини;</w:t>
      </w:r>
    </w:p>
    <w:p w:rsidR="00D93236" w:rsidRDefault="00D93236" w:rsidP="00D93236">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-половина опитаних хлопців характеризується високою товариськістю й трохи менше половини – високою емоційною стійкістю; </w:t>
      </w:r>
    </w:p>
    <w:p w:rsidR="00D93236" w:rsidRDefault="00D93236" w:rsidP="00D93236">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-більше третини хлопців наділені високою розвиненістю логічного мислення та чутливістю, а чверть – незалежністю думок та рішень від оточуючих, тобто є самостійними;</w:t>
      </w:r>
    </w:p>
    <w:p w:rsidR="00D93236" w:rsidRDefault="00D93236" w:rsidP="00D93236">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-чверть не досить добре володіють власними емоціями, тобто відзначаються імпульсивністю у взаємодії з іншими, а менше чверті опитуваних схильні до асоціальної поведінки, до конфліктів, не можуть гнучко вибудовувати стосунки з оточуючими;</w:t>
      </w:r>
    </w:p>
    <w:p w:rsidR="00D93236" w:rsidRDefault="00D93236" w:rsidP="00D93236">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дівчат подібні: трохи більше половини з них характеризується середньою самостійністю й емоційною стійкістю, трохи менше половини – рівновагою між товариськістю/замкненістю в собі, чутливістю/раціональністю та контролем себе/імпульсивністю. Більше двох третіх опитуваних відзначаються середнім рівнем розвиненості логічного мислення та веселості;</w:t>
      </w:r>
    </w:p>
    <w:p w:rsidR="00D93236" w:rsidRDefault="00D93236" w:rsidP="00D93236">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-трохи менше половини дівчат добре себе контролюють, а трохи більше половини є товариськими, ще більше відзначаються високим рівнем чутливості. Водночас чверть з них емоційно нестійкі і майже стільки ж емоційно стійкі;</w:t>
      </w:r>
    </w:p>
    <w:p w:rsidR="00D93236" w:rsidRDefault="00D93236" w:rsidP="00D93236">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асоціальної поведінки схильні всього 11% опитуваних, тобто дівчата більшою мірою гнучкі у взаємодії й менше конфліктують з оточуючими.</w:t>
      </w:r>
    </w:p>
    <w:p w:rsidR="00D93236" w:rsidRDefault="00D93236" w:rsidP="00D93236">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Результати встановлення наявності кореляційного </w:t>
      </w:r>
      <w:r w:rsidR="00B40872">
        <w:rPr>
          <w:rFonts w:ascii="Times New Roman" w:eastAsia="Times New Roman" w:hAnsi="Times New Roman" w:cs="Times New Roman"/>
          <w:color w:val="000000"/>
          <w:sz w:val="28"/>
          <w:szCs w:val="28"/>
        </w:rPr>
        <w:t>зв’язку</w:t>
      </w:r>
      <w:r>
        <w:rPr>
          <w:rFonts w:ascii="Times New Roman" w:eastAsia="Times New Roman" w:hAnsi="Times New Roman" w:cs="Times New Roman"/>
          <w:color w:val="000000"/>
          <w:sz w:val="28"/>
          <w:szCs w:val="28"/>
        </w:rPr>
        <w:t xml:space="preserve"> між досліджуваними параметрами </w:t>
      </w:r>
      <w:r w:rsidR="00B40872">
        <w:rPr>
          <w:rFonts w:ascii="Times New Roman" w:eastAsia="Times New Roman" w:hAnsi="Times New Roman" w:cs="Times New Roman"/>
          <w:color w:val="000000"/>
          <w:sz w:val="28"/>
          <w:szCs w:val="28"/>
        </w:rPr>
        <w:t>виявили велику кількість взаємозв’язків між різними шкалами, однак ми представимо лише зв’язки між суверенністю психологічного простору та емпатією й комунікативною соціальною компетентністю:</w:t>
      </w:r>
    </w:p>
    <w:p w:rsidR="00B40872" w:rsidRDefault="00B40872" w:rsidP="00B4087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-усі шкали СПП не корелюють з емпатією за методикою Холл, також з жодною зі шкал суверенності не пов’язана емпатія до батьків, тварин і дітей. Показники СПП не пов’язані з чутливістю, незалежністю, логічним мисленням та емоційною  стабільністю;</w:t>
      </w:r>
    </w:p>
    <w:p w:rsidR="00B40872" w:rsidRDefault="00B40872" w:rsidP="00B4087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-суверенність тіла обернено корелює з такими показниками КСК, як товариськість і веселість, і прямо з показником брехні</w:t>
      </w:r>
      <w:r w:rsidR="002C7717">
        <w:rPr>
          <w:rFonts w:ascii="Times New Roman" w:eastAsia="Times New Roman" w:hAnsi="Times New Roman" w:cs="Times New Roman"/>
          <w:color w:val="000000"/>
          <w:sz w:val="28"/>
          <w:szCs w:val="28"/>
        </w:rPr>
        <w:t>;</w:t>
      </w:r>
    </w:p>
    <w:p w:rsidR="00B40872" w:rsidRDefault="00B40872" w:rsidP="00B4087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-суверенність території теж прямо пов’язана зі шкалою брехні й обернено з параметром асоціальна поведінка</w:t>
      </w:r>
      <w:r w:rsidR="002C7717">
        <w:rPr>
          <w:rFonts w:ascii="Times New Roman" w:eastAsia="Times New Roman" w:hAnsi="Times New Roman" w:cs="Times New Roman"/>
          <w:color w:val="000000"/>
          <w:sz w:val="28"/>
          <w:szCs w:val="28"/>
        </w:rPr>
        <w:t>;</w:t>
      </w:r>
    </w:p>
    <w:p w:rsidR="00B40872" w:rsidRDefault="00B40872" w:rsidP="00B4087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-суверенність речей додатньо корелює з контролем себе й від’ємно – з емпатією до літніх людей та загальним показником емпатії за методикою В. Бойка, а також схильністю до асоціальної поведінки</w:t>
      </w:r>
      <w:r w:rsidR="002C7717">
        <w:rPr>
          <w:rFonts w:ascii="Times New Roman" w:eastAsia="Times New Roman" w:hAnsi="Times New Roman" w:cs="Times New Roman"/>
          <w:color w:val="000000"/>
          <w:sz w:val="28"/>
          <w:szCs w:val="28"/>
        </w:rPr>
        <w:t>;</w:t>
      </w:r>
    </w:p>
    <w:p w:rsidR="00B40872" w:rsidRDefault="00B40872" w:rsidP="00B4087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-суверенність (часових) звичок прямо пов’язана з контролем себе й обернено – з емпатією до літніх людей та незнайомців і загальним показником полікомунікативної емпатії</w:t>
      </w:r>
      <w:r w:rsidR="002C7717">
        <w:rPr>
          <w:rFonts w:ascii="Times New Roman" w:eastAsia="Times New Roman" w:hAnsi="Times New Roman" w:cs="Times New Roman"/>
          <w:color w:val="000000"/>
          <w:sz w:val="28"/>
          <w:szCs w:val="28"/>
        </w:rPr>
        <w:t>;</w:t>
      </w:r>
    </w:p>
    <w:p w:rsidR="002C7717" w:rsidRDefault="00B40872" w:rsidP="00B4087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-суверенність соціальних зв’язків додатньо корелює з брехнею і від’ємно – з емпатією до літніх людей та незнайомців й інтегративним показником полікомунікативної емпатії</w:t>
      </w:r>
      <w:r w:rsidR="002C7717">
        <w:rPr>
          <w:rFonts w:ascii="Times New Roman" w:eastAsia="Times New Roman" w:hAnsi="Times New Roman" w:cs="Times New Roman"/>
          <w:color w:val="000000"/>
          <w:sz w:val="28"/>
          <w:szCs w:val="28"/>
        </w:rPr>
        <w:t>;</w:t>
      </w:r>
    </w:p>
    <w:p w:rsidR="002C7717" w:rsidRDefault="002C7717" w:rsidP="00B4087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B40872">
        <w:rPr>
          <w:rFonts w:ascii="Times New Roman" w:eastAsia="Times New Roman" w:hAnsi="Times New Roman" w:cs="Times New Roman"/>
          <w:color w:val="000000"/>
          <w:sz w:val="28"/>
          <w:szCs w:val="28"/>
        </w:rPr>
        <w:t>уверенність цінностей (смаків) прямо пов’язана з емпатією до вигаданих героїв й обернено – з емпатією до літніх людей, незнайомих і загальним показником емпатії за опитувальником В. Бойка та схильністю до асоціальної поведінки</w:t>
      </w:r>
      <w:r>
        <w:rPr>
          <w:rFonts w:ascii="Times New Roman" w:eastAsia="Times New Roman" w:hAnsi="Times New Roman" w:cs="Times New Roman"/>
          <w:color w:val="000000"/>
          <w:sz w:val="28"/>
          <w:szCs w:val="28"/>
        </w:rPr>
        <w:t>;</w:t>
      </w:r>
    </w:p>
    <w:p w:rsidR="002C7717" w:rsidRDefault="002C7717" w:rsidP="00B4087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B40872">
        <w:rPr>
          <w:rFonts w:ascii="Times New Roman" w:eastAsia="Times New Roman" w:hAnsi="Times New Roman" w:cs="Times New Roman"/>
          <w:color w:val="000000"/>
          <w:sz w:val="28"/>
          <w:szCs w:val="28"/>
        </w:rPr>
        <w:t>агальний  показник суверенності психологічного простору взаємопов’язаний прямо з контролем себе та шкалою брехні й обернено</w:t>
      </w:r>
      <w:r w:rsidR="00B40872" w:rsidRPr="006C6C59">
        <w:rPr>
          <w:rFonts w:ascii="Times New Roman" w:eastAsia="Times New Roman" w:hAnsi="Times New Roman" w:cs="Times New Roman"/>
          <w:color w:val="000000"/>
          <w:sz w:val="28"/>
          <w:szCs w:val="28"/>
        </w:rPr>
        <w:t xml:space="preserve"> – </w:t>
      </w:r>
      <w:r w:rsidR="00B40872">
        <w:rPr>
          <w:rFonts w:ascii="Times New Roman" w:eastAsia="Times New Roman" w:hAnsi="Times New Roman" w:cs="Times New Roman"/>
          <w:color w:val="000000"/>
          <w:sz w:val="28"/>
          <w:szCs w:val="28"/>
        </w:rPr>
        <w:t>з емпатією до літніх людей та незнайомців, із полікомунікативною емпатією в цілому та схильністю до асоціальної поведінки</w:t>
      </w:r>
      <w:r>
        <w:rPr>
          <w:rFonts w:ascii="Times New Roman" w:eastAsia="Times New Roman" w:hAnsi="Times New Roman" w:cs="Times New Roman"/>
          <w:color w:val="000000"/>
          <w:sz w:val="28"/>
          <w:szCs w:val="28"/>
        </w:rPr>
        <w:t>;</w:t>
      </w:r>
    </w:p>
    <w:p w:rsidR="002C7717" w:rsidRDefault="002C7717" w:rsidP="00B4087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40872">
        <w:rPr>
          <w:rFonts w:ascii="Times New Roman" w:eastAsia="Times New Roman" w:hAnsi="Times New Roman" w:cs="Times New Roman"/>
          <w:color w:val="000000"/>
          <w:sz w:val="28"/>
          <w:szCs w:val="28"/>
        </w:rPr>
        <w:t>параметри суверенності психологічного простору переважно взаємопов’язані з показниками емпатії від’ємно. Виняток становить показник суверенність цінностей (смаків), який взаємопов’язаний прямо з емпатією до вигаданих персонажів, причину чого можна пояснити естетичним компонентом мистецтва. Обернений же зв'язок між параметрами суверенності психологічного простору та емпатією до літніх та незнайомих людей, імовірно, можна тлумачити як неусвідомлюване небажання юнаків створювати загрозу своїй суверенності, можливо, навіть як спосіб психологічного захисту від людей, що можуть бути небезпечними (незнайомці) чи нав’язливими або такими, що потребуватимуть допомоги чи уваги (старі), тим самим посягаючи на час або речі чи погляди молодих людей</w:t>
      </w:r>
      <w:r>
        <w:rPr>
          <w:rFonts w:ascii="Times New Roman" w:eastAsia="Times New Roman" w:hAnsi="Times New Roman" w:cs="Times New Roman"/>
          <w:color w:val="000000"/>
          <w:sz w:val="28"/>
          <w:szCs w:val="28"/>
        </w:rPr>
        <w:t>;</w:t>
      </w:r>
    </w:p>
    <w:p w:rsidR="00B40872" w:rsidRPr="006C6C59" w:rsidRDefault="002C7717" w:rsidP="00B40872">
      <w:pPr>
        <w:ind w:firstLine="709"/>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w:t>
      </w:r>
      <w:r w:rsidR="00B40872">
        <w:rPr>
          <w:rFonts w:ascii="Times New Roman" w:eastAsia="Times New Roman" w:hAnsi="Times New Roman" w:cs="Times New Roman"/>
          <w:color w:val="000000"/>
          <w:sz w:val="28"/>
          <w:szCs w:val="28"/>
        </w:rPr>
        <w:t>суверенність тіла та території з емпатією не пов’язан</w:t>
      </w:r>
      <w:r>
        <w:rPr>
          <w:rFonts w:ascii="Times New Roman" w:eastAsia="Times New Roman" w:hAnsi="Times New Roman" w:cs="Times New Roman"/>
          <w:color w:val="000000"/>
          <w:sz w:val="28"/>
          <w:szCs w:val="28"/>
        </w:rPr>
        <w:t>і</w:t>
      </w:r>
      <w:r w:rsidR="00B40872">
        <w:rPr>
          <w:rFonts w:ascii="Times New Roman" w:eastAsia="Times New Roman" w:hAnsi="Times New Roman" w:cs="Times New Roman"/>
          <w:color w:val="000000"/>
          <w:sz w:val="28"/>
          <w:szCs w:val="28"/>
        </w:rPr>
        <w:t xml:space="preserve"> взагалі</w:t>
      </w:r>
      <w:r>
        <w:rPr>
          <w:rFonts w:ascii="Times New Roman" w:eastAsia="Times New Roman" w:hAnsi="Times New Roman" w:cs="Times New Roman"/>
          <w:color w:val="000000"/>
          <w:sz w:val="28"/>
          <w:szCs w:val="28"/>
        </w:rPr>
        <w:t>;</w:t>
      </w:r>
    </w:p>
    <w:p w:rsidR="002C7717" w:rsidRDefault="002C7717" w:rsidP="00B4087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w:t>
      </w:r>
      <w:r w:rsidR="00B40872">
        <w:rPr>
          <w:rFonts w:ascii="Times New Roman" w:eastAsia="Times New Roman" w:hAnsi="Times New Roman" w:cs="Times New Roman"/>
          <w:color w:val="000000"/>
          <w:sz w:val="28"/>
          <w:szCs w:val="28"/>
        </w:rPr>
        <w:t>араметри суверенності психологічного простору з показниками комунікативної соціальної компетентності теж взаємопов’язані переважно обернено; виняток становить шкала брехні, яка прямо корелює з суверенністю тіла, території, соціальних зв’язків і загальним показником суверенності психологічного простору, що, мабуть, пояснюється неможливістю завжди говорити правду й залишатись досить суверенним</w:t>
      </w:r>
      <w:r>
        <w:rPr>
          <w:rFonts w:ascii="Times New Roman" w:eastAsia="Times New Roman" w:hAnsi="Times New Roman" w:cs="Times New Roman"/>
          <w:color w:val="000000"/>
          <w:sz w:val="28"/>
          <w:szCs w:val="28"/>
        </w:rPr>
        <w:t>;</w:t>
      </w:r>
    </w:p>
    <w:p w:rsidR="005D6E23" w:rsidRPr="009A7C42" w:rsidRDefault="002C7717" w:rsidP="009A7C42">
      <w:pPr>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40872">
        <w:rPr>
          <w:rFonts w:ascii="Times New Roman" w:eastAsia="Times New Roman" w:hAnsi="Times New Roman" w:cs="Times New Roman"/>
          <w:color w:val="000000"/>
          <w:sz w:val="28"/>
          <w:szCs w:val="28"/>
        </w:rPr>
        <w:t>прямо пов'язаний з суверенністю речей і (часових) звичок та суверенністю психологічного простору в цілому показник контроль себе, тоді як схильність до асоціальної поведінки з деякими параметрами суверенності взаємопов’язана обернено. Це означає, що юнаки зі сформованою суверенністю психологічного простору вміють себе контролювати й не схильні до протиправних дій і навпаки: за умови депривації меж психологічного простору юнакам важко себе контролювати й вони здатні здійснити щось протиправне</w:t>
      </w:r>
      <w:r w:rsidR="009A7C42">
        <w:rPr>
          <w:rFonts w:ascii="Times New Roman" w:eastAsia="Times New Roman" w:hAnsi="Times New Roman" w:cs="Times New Roman"/>
          <w:color w:val="000000"/>
          <w:sz w:val="28"/>
          <w:szCs w:val="28"/>
        </w:rPr>
        <w:t>.</w:t>
      </w:r>
    </w:p>
    <w:p w:rsidR="005D6E23" w:rsidRDefault="005D6E23" w:rsidP="000424C3">
      <w:pPr>
        <w:ind w:firstLine="709"/>
        <w:contextualSpacing/>
        <w:rPr>
          <w:rFonts w:ascii="Times New Roman" w:eastAsia="Times New Roman" w:hAnsi="Times New Roman" w:cs="Times New Roman"/>
          <w:b/>
          <w:bCs/>
          <w:color w:val="000000"/>
          <w:sz w:val="28"/>
          <w:szCs w:val="28"/>
        </w:rPr>
      </w:pPr>
    </w:p>
    <w:p w:rsidR="005D6E23" w:rsidRDefault="005D6E23" w:rsidP="000424C3">
      <w:pPr>
        <w:ind w:firstLine="709"/>
        <w:contextualSpacing/>
        <w:rPr>
          <w:rFonts w:ascii="Times New Roman" w:eastAsia="Times New Roman" w:hAnsi="Times New Roman" w:cs="Times New Roman"/>
          <w:b/>
          <w:bCs/>
          <w:color w:val="000000"/>
          <w:sz w:val="28"/>
          <w:szCs w:val="28"/>
        </w:rPr>
      </w:pPr>
    </w:p>
    <w:p w:rsidR="005D6E23" w:rsidRDefault="005D6E23" w:rsidP="000424C3">
      <w:pPr>
        <w:ind w:firstLine="709"/>
        <w:contextualSpacing/>
        <w:rPr>
          <w:rFonts w:ascii="Times New Roman" w:eastAsia="Times New Roman" w:hAnsi="Times New Roman" w:cs="Times New Roman"/>
          <w:b/>
          <w:bCs/>
          <w:color w:val="000000"/>
          <w:sz w:val="28"/>
          <w:szCs w:val="28"/>
        </w:rPr>
      </w:pPr>
    </w:p>
    <w:p w:rsidR="00D93236" w:rsidRDefault="00160905" w:rsidP="003211A1">
      <w:pPr>
        <w:ind w:firstLine="709"/>
        <w:contextualSpacing/>
        <w:jc w:val="center"/>
        <w:rPr>
          <w:rFonts w:ascii="Times New Roman" w:eastAsia="Times New Roman" w:hAnsi="Times New Roman" w:cs="Times New Roman"/>
          <w:b/>
          <w:bCs/>
          <w:color w:val="000000"/>
          <w:sz w:val="28"/>
          <w:szCs w:val="28"/>
        </w:rPr>
      </w:pPr>
      <w:r w:rsidRPr="00160905">
        <w:rPr>
          <w:rFonts w:ascii="Times New Roman" w:eastAsia="Times New Roman" w:hAnsi="Times New Roman" w:cs="Times New Roman"/>
          <w:b/>
          <w:bCs/>
          <w:color w:val="000000"/>
          <w:sz w:val="28"/>
          <w:szCs w:val="28"/>
        </w:rPr>
        <w:t>ВИСНОВКИ</w:t>
      </w:r>
    </w:p>
    <w:p w:rsidR="00585844" w:rsidRPr="009A7C42" w:rsidRDefault="0020121E" w:rsidP="009A7C42">
      <w:pPr>
        <w:spacing w:before="0" w:beforeAutospacing="0" w:after="0" w:afterAutospacing="0"/>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Дослідження </w:t>
      </w:r>
      <w:r w:rsidR="009A7C42">
        <w:rPr>
          <w:rFonts w:ascii="Times New Roman" w:eastAsia="Times New Roman" w:hAnsi="Times New Roman" w:cs="Times New Roman"/>
          <w:sz w:val="28"/>
          <w:szCs w:val="28"/>
          <w:lang w:eastAsia="ru-RU"/>
        </w:rPr>
        <w:t>взаємозв’язку</w:t>
      </w:r>
      <w:r>
        <w:rPr>
          <w:rFonts w:ascii="Times New Roman" w:eastAsia="Times New Roman" w:hAnsi="Times New Roman" w:cs="Times New Roman"/>
          <w:sz w:val="28"/>
          <w:szCs w:val="28"/>
          <w:lang w:eastAsia="ru-RU"/>
        </w:rPr>
        <w:t xml:space="preserve"> між суверен</w:t>
      </w:r>
      <w:r w:rsidR="009A7C42">
        <w:rPr>
          <w:rFonts w:ascii="Times New Roman" w:eastAsia="Times New Roman" w:hAnsi="Times New Roman" w:cs="Times New Roman"/>
          <w:sz w:val="28"/>
          <w:szCs w:val="28"/>
          <w:lang w:eastAsia="ru-RU"/>
        </w:rPr>
        <w:t>ністю психологічного простору, емпатією та комунікативною соціальною копмпетентністю особистості в юнацькому віці надало нам можливість зробити висновки щодо вирішення його основних завдань. Так, загальнопсихологічний</w:t>
      </w:r>
      <w:r w:rsidR="00585844" w:rsidRPr="00D71F72">
        <w:rPr>
          <w:rFonts w:ascii="Times New Roman" w:eastAsia="Times New Roman" w:hAnsi="Times New Roman" w:cs="Times New Roman"/>
          <w:sz w:val="28"/>
          <w:szCs w:val="28"/>
          <w:lang w:eastAsia="ru-RU"/>
        </w:rPr>
        <w:t xml:space="preserve"> аналіз наукової літератури</w:t>
      </w:r>
      <w:r w:rsidR="00585844" w:rsidRPr="00D71F72">
        <w:rPr>
          <w:rFonts w:ascii="Times New Roman" w:hAnsi="Times New Roman" w:cs="Times New Roman"/>
          <w:sz w:val="28"/>
          <w:szCs w:val="28"/>
        </w:rPr>
        <w:t xml:space="preserve"> на предмет вивчення поняття суверенності психологічного простору, емпатії та комунікативної соціальної компетентності особистості в юнацькому віці</w:t>
      </w:r>
      <w:r w:rsidR="009A7C42">
        <w:rPr>
          <w:rFonts w:ascii="Times New Roman" w:hAnsi="Times New Roman" w:cs="Times New Roman"/>
          <w:sz w:val="28"/>
          <w:szCs w:val="28"/>
        </w:rPr>
        <w:t xml:space="preserve"> виявив нижчезазначене.</w:t>
      </w:r>
    </w:p>
    <w:p w:rsidR="007F7014" w:rsidRDefault="00257FF0" w:rsidP="007F7014">
      <w:pPr>
        <w:spacing w:before="0" w:beforeAutospacing="0" w:after="0" w:afterAutospacing="0"/>
        <w:ind w:left="0" w:firstLine="709"/>
        <w:rPr>
          <w:rFonts w:ascii="Times New Roman" w:eastAsia="Times New Roman" w:hAnsi="Times New Roman" w:cs="Times New Roman"/>
          <w:sz w:val="28"/>
          <w:szCs w:val="28"/>
          <w:lang w:eastAsia="ru-RU"/>
        </w:rPr>
      </w:pPr>
      <w:r w:rsidRPr="002F3B71">
        <w:rPr>
          <w:rFonts w:ascii="Times New Roman" w:hAnsi="Times New Roman" w:cs="Times New Roman"/>
          <w:sz w:val="28"/>
          <w:szCs w:val="28"/>
        </w:rPr>
        <w:t xml:space="preserve">Психологічна суверенність – новий феномен у психології, котрий розглядається як психологічна незалежність і самостійність особистості, що </w:t>
      </w:r>
      <w:r w:rsidR="00C9139C">
        <w:rPr>
          <w:rFonts w:ascii="Times New Roman" w:hAnsi="Times New Roman" w:cs="Times New Roman"/>
          <w:sz w:val="28"/>
          <w:szCs w:val="28"/>
        </w:rPr>
        <w:t>вчиняє осмисл</w:t>
      </w:r>
      <w:r w:rsidR="00B80140">
        <w:rPr>
          <w:rFonts w:ascii="Times New Roman" w:hAnsi="Times New Roman" w:cs="Times New Roman"/>
          <w:sz w:val="28"/>
          <w:szCs w:val="28"/>
        </w:rPr>
        <w:t>е</w:t>
      </w:r>
      <w:r w:rsidR="00C9139C">
        <w:rPr>
          <w:rFonts w:ascii="Times New Roman" w:hAnsi="Times New Roman" w:cs="Times New Roman"/>
          <w:sz w:val="28"/>
          <w:szCs w:val="28"/>
        </w:rPr>
        <w:t>не</w:t>
      </w:r>
      <w:r w:rsidRPr="002F3B71">
        <w:rPr>
          <w:rFonts w:ascii="Times New Roman" w:hAnsi="Times New Roman" w:cs="Times New Roman"/>
          <w:sz w:val="28"/>
          <w:szCs w:val="28"/>
        </w:rPr>
        <w:t xml:space="preserve"> пізнання </w:t>
      </w:r>
      <w:r w:rsidR="007F7014">
        <w:rPr>
          <w:rFonts w:ascii="Times New Roman" w:hAnsi="Times New Roman" w:cs="Times New Roman"/>
          <w:sz w:val="28"/>
          <w:szCs w:val="28"/>
        </w:rPr>
        <w:t>життя</w:t>
      </w:r>
      <w:r w:rsidRPr="002F3B71">
        <w:rPr>
          <w:rFonts w:ascii="Times New Roman" w:hAnsi="Times New Roman" w:cs="Times New Roman"/>
          <w:sz w:val="28"/>
          <w:szCs w:val="28"/>
        </w:rPr>
        <w:t>. Юнацький вік ви</w:t>
      </w:r>
      <w:r w:rsidR="00C9139C">
        <w:rPr>
          <w:rFonts w:ascii="Times New Roman" w:hAnsi="Times New Roman" w:cs="Times New Roman"/>
          <w:sz w:val="28"/>
          <w:szCs w:val="28"/>
        </w:rPr>
        <w:t>ступає</w:t>
      </w:r>
      <w:r w:rsidRPr="002F3B71">
        <w:rPr>
          <w:rFonts w:ascii="Times New Roman" w:hAnsi="Times New Roman" w:cs="Times New Roman"/>
          <w:sz w:val="28"/>
          <w:szCs w:val="28"/>
        </w:rPr>
        <w:t xml:space="preserve"> сензитивним періодом для формування суверенності моральних цінностей особистості.</w:t>
      </w:r>
      <w:r w:rsidR="009A7C42">
        <w:rPr>
          <w:rFonts w:ascii="Times New Roman" w:eastAsia="Times New Roman" w:hAnsi="Times New Roman" w:cs="Times New Roman"/>
          <w:sz w:val="28"/>
          <w:szCs w:val="28"/>
          <w:lang w:eastAsia="ru-RU"/>
        </w:rPr>
        <w:t xml:space="preserve"> </w:t>
      </w:r>
      <w:r w:rsidRPr="002F3B71">
        <w:rPr>
          <w:rFonts w:ascii="Times New Roman" w:eastAsia="Times New Roman" w:hAnsi="Times New Roman" w:cs="Times New Roman"/>
          <w:color w:val="000000"/>
          <w:sz w:val="28"/>
          <w:szCs w:val="28"/>
          <w:bdr w:val="none" w:sz="0" w:space="0" w:color="auto" w:frame="1"/>
        </w:rPr>
        <w:t xml:space="preserve">У період ранньої юності розпочинається суттєва перебудова структури </w:t>
      </w:r>
      <w:r w:rsidRPr="002F3B71">
        <w:rPr>
          <w:rFonts w:ascii="Times New Roman" w:eastAsia="Times New Roman" w:hAnsi="Times New Roman" w:cs="Times New Roman"/>
          <w:color w:val="000000"/>
          <w:sz w:val="28"/>
          <w:szCs w:val="28"/>
          <w:bdr w:val="none" w:sz="0" w:space="0" w:color="auto" w:frame="1"/>
        </w:rPr>
        <w:lastRenderedPageBreak/>
        <w:t>емпатійних здібностей, емпатія стає більш диференційованою та структурованою</w:t>
      </w:r>
      <w:r w:rsidR="00B80140">
        <w:rPr>
          <w:rFonts w:ascii="Times New Roman" w:eastAsia="Times New Roman" w:hAnsi="Times New Roman" w:cs="Times New Roman"/>
          <w:color w:val="000000"/>
          <w:sz w:val="28"/>
          <w:szCs w:val="28"/>
          <w:bdr w:val="none" w:sz="0" w:space="0" w:color="auto" w:frame="1"/>
        </w:rPr>
        <w:t xml:space="preserve">. </w:t>
      </w:r>
      <w:r w:rsidRPr="002F3B71">
        <w:rPr>
          <w:rFonts w:ascii="Times New Roman" w:eastAsia="Times New Roman" w:hAnsi="Times New Roman" w:cs="Times New Roman"/>
          <w:color w:val="000000"/>
          <w:sz w:val="28"/>
          <w:szCs w:val="28"/>
          <w:bdr w:val="none" w:sz="0" w:space="0" w:color="auto" w:frame="1"/>
        </w:rPr>
        <w:t>У комунікативній діяльності розпочинає відігравати важливу роль ідентифікація себе з іншими людьми</w:t>
      </w:r>
      <w:r w:rsidR="00B80140">
        <w:rPr>
          <w:rFonts w:ascii="Times New Roman" w:eastAsia="Times New Roman" w:hAnsi="Times New Roman" w:cs="Times New Roman"/>
          <w:color w:val="000000"/>
          <w:sz w:val="28"/>
          <w:szCs w:val="28"/>
          <w:bdr w:val="none" w:sz="0" w:space="0" w:color="auto" w:frame="1"/>
        </w:rPr>
        <w:t xml:space="preserve">. </w:t>
      </w:r>
      <w:r w:rsidRPr="002F3B71">
        <w:rPr>
          <w:rFonts w:ascii="Times New Roman" w:eastAsia="Times New Roman" w:hAnsi="Times New Roman" w:cs="Times New Roman"/>
          <w:color w:val="000000"/>
          <w:sz w:val="28"/>
          <w:szCs w:val="28"/>
          <w:bdr w:val="none" w:sz="0" w:space="0" w:color="auto" w:frame="1"/>
        </w:rPr>
        <w:t xml:space="preserve">У період ранньої юності завершується становлення взаємозв’язків між комунікативними особливостями особистості, комунікативні компоненти інтегруються в </w:t>
      </w:r>
      <w:r w:rsidR="00C9139C">
        <w:rPr>
          <w:rFonts w:ascii="Times New Roman" w:eastAsia="Times New Roman" w:hAnsi="Times New Roman" w:cs="Times New Roman"/>
          <w:color w:val="000000"/>
          <w:sz w:val="28"/>
          <w:szCs w:val="28"/>
          <w:bdr w:val="none" w:sz="0" w:space="0" w:color="auto" w:frame="1"/>
        </w:rPr>
        <w:t xml:space="preserve">цілісний </w:t>
      </w:r>
      <w:r w:rsidRPr="002F3B71">
        <w:rPr>
          <w:rFonts w:ascii="Times New Roman" w:eastAsia="Times New Roman" w:hAnsi="Times New Roman" w:cs="Times New Roman"/>
          <w:color w:val="000000"/>
          <w:sz w:val="28"/>
          <w:szCs w:val="28"/>
          <w:bdr w:val="none" w:sz="0" w:space="0" w:color="auto" w:frame="1"/>
        </w:rPr>
        <w:t xml:space="preserve">показник комунікабельності. </w:t>
      </w:r>
    </w:p>
    <w:p w:rsidR="007F7014" w:rsidRDefault="00585844" w:rsidP="007F7014">
      <w:pPr>
        <w:spacing w:before="0" w:beforeAutospacing="0" w:after="0" w:afterAutospacing="0"/>
        <w:ind w:left="0" w:firstLine="709"/>
        <w:rPr>
          <w:rFonts w:ascii="Times New Roman" w:eastAsia="Times New Roman" w:hAnsi="Times New Roman" w:cs="Times New Roman"/>
          <w:sz w:val="28"/>
          <w:szCs w:val="28"/>
          <w:lang w:eastAsia="ru-RU"/>
        </w:rPr>
      </w:pPr>
      <w:r w:rsidRPr="002F3B71">
        <w:rPr>
          <w:rFonts w:ascii="Times New Roman" w:eastAsia="Times New Roman" w:hAnsi="Times New Roman" w:cs="Times New Roman"/>
          <w:sz w:val="28"/>
          <w:szCs w:val="28"/>
          <w:lang w:eastAsia="ru-RU"/>
        </w:rPr>
        <w:t>Емпіричн</w:t>
      </w:r>
      <w:r w:rsidR="009A7C42">
        <w:rPr>
          <w:rFonts w:ascii="Times New Roman" w:eastAsia="Times New Roman" w:hAnsi="Times New Roman" w:cs="Times New Roman"/>
          <w:sz w:val="28"/>
          <w:szCs w:val="28"/>
          <w:lang w:eastAsia="ru-RU"/>
        </w:rPr>
        <w:t>е</w:t>
      </w:r>
      <w:r w:rsidRPr="002F3B71">
        <w:rPr>
          <w:rFonts w:ascii="Times New Roman" w:eastAsia="Times New Roman" w:hAnsi="Times New Roman" w:cs="Times New Roman"/>
          <w:sz w:val="28"/>
          <w:szCs w:val="28"/>
          <w:lang w:eastAsia="ru-RU"/>
        </w:rPr>
        <w:t xml:space="preserve"> досл</w:t>
      </w:r>
      <w:r w:rsidR="009A7C42">
        <w:rPr>
          <w:rFonts w:ascii="Times New Roman" w:eastAsia="Times New Roman" w:hAnsi="Times New Roman" w:cs="Times New Roman"/>
          <w:sz w:val="28"/>
          <w:szCs w:val="28"/>
          <w:lang w:eastAsia="ru-RU"/>
        </w:rPr>
        <w:t>ідження</w:t>
      </w:r>
      <w:r w:rsidRPr="002F3B71">
        <w:rPr>
          <w:rFonts w:ascii="Times New Roman" w:eastAsia="Times New Roman" w:hAnsi="Times New Roman" w:cs="Times New Roman"/>
          <w:sz w:val="28"/>
          <w:szCs w:val="28"/>
          <w:lang w:eastAsia="ru-RU"/>
        </w:rPr>
        <w:t xml:space="preserve"> </w:t>
      </w:r>
      <w:r w:rsidRPr="002F3B71">
        <w:rPr>
          <w:rFonts w:ascii="Times New Roman" w:hAnsi="Times New Roman" w:cs="Times New Roman"/>
          <w:sz w:val="28"/>
          <w:szCs w:val="28"/>
        </w:rPr>
        <w:t>особливост</w:t>
      </w:r>
      <w:r w:rsidR="009A7C42">
        <w:rPr>
          <w:rFonts w:ascii="Times New Roman" w:hAnsi="Times New Roman" w:cs="Times New Roman"/>
          <w:sz w:val="28"/>
          <w:szCs w:val="28"/>
        </w:rPr>
        <w:t>ей</w:t>
      </w:r>
      <w:r w:rsidRPr="002F3B71">
        <w:rPr>
          <w:rFonts w:ascii="Times New Roman" w:hAnsi="Times New Roman" w:cs="Times New Roman"/>
          <w:sz w:val="28"/>
          <w:szCs w:val="28"/>
        </w:rPr>
        <w:t xml:space="preserve"> суверенності психологічного простору, емпатії та комунікативної соціальної компетентності в юнацькому віці</w:t>
      </w:r>
      <w:r w:rsidR="009A7C42">
        <w:rPr>
          <w:rFonts w:ascii="Times New Roman" w:hAnsi="Times New Roman" w:cs="Times New Roman"/>
          <w:sz w:val="28"/>
          <w:szCs w:val="28"/>
        </w:rPr>
        <w:t xml:space="preserve"> показало наступне.</w:t>
      </w:r>
      <w:r w:rsidR="007F7014">
        <w:rPr>
          <w:rFonts w:ascii="Times New Roman" w:eastAsia="Times New Roman" w:hAnsi="Times New Roman" w:cs="Times New Roman"/>
          <w:sz w:val="28"/>
          <w:szCs w:val="28"/>
          <w:lang w:eastAsia="ru-RU"/>
        </w:rPr>
        <w:t xml:space="preserve"> </w:t>
      </w:r>
    </w:p>
    <w:p w:rsidR="007F7014" w:rsidRDefault="009A7C42" w:rsidP="007F7014">
      <w:pPr>
        <w:spacing w:before="0" w:beforeAutospacing="0" w:after="0" w:afterAutospacing="0"/>
        <w:ind w:left="0"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С</w:t>
      </w:r>
      <w:r w:rsidR="00C030AA" w:rsidRPr="00BC5430">
        <w:rPr>
          <w:rFonts w:ascii="Times New Roman" w:hAnsi="Times New Roman" w:cs="Times New Roman"/>
          <w:sz w:val="28"/>
          <w:szCs w:val="28"/>
        </w:rPr>
        <w:t>уверенність цінностей серед респондентів-юнаків</w:t>
      </w:r>
      <w:r w:rsidR="00C030AA">
        <w:rPr>
          <w:rFonts w:ascii="Times New Roman" w:hAnsi="Times New Roman" w:cs="Times New Roman"/>
          <w:sz w:val="28"/>
          <w:szCs w:val="28"/>
        </w:rPr>
        <w:t xml:space="preserve"> характеризується найвищими показниками порівняно з іншими параметрами суверенності; на другому місці за вираженістю високого рівня суверенності знаходяться речі. </w:t>
      </w:r>
      <w:r w:rsidR="00CA26CA">
        <w:rPr>
          <w:rFonts w:ascii="Times New Roman" w:hAnsi="Times New Roman" w:cs="Times New Roman"/>
          <w:sz w:val="28"/>
          <w:szCs w:val="28"/>
        </w:rPr>
        <w:t>М</w:t>
      </w:r>
      <w:r w:rsidR="00C030AA">
        <w:rPr>
          <w:rFonts w:ascii="Times New Roman" w:hAnsi="Times New Roman" w:cs="Times New Roman"/>
          <w:sz w:val="28"/>
          <w:szCs w:val="28"/>
        </w:rPr>
        <w:t xml:space="preserve">енш сформованою на високому рівні виявилась суверенність тіла та звичок, а найменш – суверенність зв’язків і території. </w:t>
      </w:r>
    </w:p>
    <w:p w:rsidR="007F7014" w:rsidRDefault="00CA26CA" w:rsidP="007F7014">
      <w:pPr>
        <w:spacing w:before="0" w:beforeAutospacing="0" w:after="0" w:afterAutospacing="0"/>
        <w:ind w:left="0"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С</w:t>
      </w:r>
      <w:r w:rsidR="00C030AA">
        <w:rPr>
          <w:rFonts w:ascii="Times New Roman" w:hAnsi="Times New Roman" w:cs="Times New Roman"/>
          <w:sz w:val="28"/>
          <w:szCs w:val="28"/>
        </w:rPr>
        <w:t>еред респондентів-дівчат найвищий відсоток за високим рівнем сформованості суверенності також отримали цінності</w:t>
      </w:r>
      <w:r w:rsidR="00B80140">
        <w:rPr>
          <w:rFonts w:ascii="Times New Roman" w:hAnsi="Times New Roman" w:cs="Times New Roman"/>
          <w:sz w:val="28"/>
          <w:szCs w:val="28"/>
        </w:rPr>
        <w:t xml:space="preserve">. </w:t>
      </w:r>
      <w:r>
        <w:rPr>
          <w:rFonts w:ascii="Times New Roman" w:hAnsi="Times New Roman" w:cs="Times New Roman"/>
          <w:sz w:val="28"/>
          <w:szCs w:val="28"/>
        </w:rPr>
        <w:t>В</w:t>
      </w:r>
      <w:r w:rsidR="00C030AA">
        <w:rPr>
          <w:rFonts w:ascii="Times New Roman" w:hAnsi="Times New Roman" w:cs="Times New Roman"/>
          <w:sz w:val="28"/>
          <w:szCs w:val="28"/>
        </w:rPr>
        <w:t>елика кількість опитуваних хлопців і дівчат характеризується низькою суверенністю тіла</w:t>
      </w:r>
      <w:r>
        <w:rPr>
          <w:rFonts w:ascii="Times New Roman" w:hAnsi="Times New Roman" w:cs="Times New Roman"/>
          <w:sz w:val="28"/>
          <w:szCs w:val="28"/>
        </w:rPr>
        <w:t>. З</w:t>
      </w:r>
      <w:r w:rsidR="00C030AA">
        <w:rPr>
          <w:rFonts w:ascii="Times New Roman" w:hAnsi="Times New Roman" w:cs="Times New Roman"/>
          <w:sz w:val="28"/>
          <w:szCs w:val="28"/>
        </w:rPr>
        <w:t>а загальним показником суверенності психологічного простору високий рівень представлений більшою мірою у хлопців порівняно з дівчатами</w:t>
      </w:r>
      <w:r w:rsidR="00B80140">
        <w:rPr>
          <w:rFonts w:ascii="Times New Roman" w:hAnsi="Times New Roman" w:cs="Times New Roman"/>
          <w:sz w:val="28"/>
          <w:szCs w:val="28"/>
        </w:rPr>
        <w:t xml:space="preserve">. </w:t>
      </w:r>
    </w:p>
    <w:p w:rsidR="007F7014" w:rsidRDefault="00CA26CA" w:rsidP="007F7014">
      <w:pPr>
        <w:spacing w:before="0" w:beforeAutospacing="0" w:after="0" w:afterAutospacing="0"/>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П</w:t>
      </w:r>
      <w:r w:rsidR="00C030AA">
        <w:rPr>
          <w:rFonts w:ascii="Times New Roman" w:eastAsia="Times New Roman" w:hAnsi="Times New Roman" w:cs="Times New Roman"/>
          <w:color w:val="000000"/>
          <w:sz w:val="28"/>
          <w:szCs w:val="28"/>
        </w:rPr>
        <w:t>сихологічне благополуччя юнаків досить низьке, про що свідчить загальний його показник</w:t>
      </w:r>
      <w:r w:rsidR="007F7014">
        <w:rPr>
          <w:rFonts w:ascii="Times New Roman" w:eastAsia="Times New Roman" w:hAnsi="Times New Roman" w:cs="Times New Roman"/>
          <w:color w:val="000000"/>
          <w:sz w:val="28"/>
          <w:szCs w:val="28"/>
        </w:rPr>
        <w:t>, однак параметри</w:t>
      </w:r>
      <w:r w:rsidR="00C030AA">
        <w:rPr>
          <w:rFonts w:ascii="Times New Roman" w:eastAsia="Times New Roman" w:hAnsi="Times New Roman" w:cs="Times New Roman"/>
          <w:color w:val="000000"/>
          <w:sz w:val="28"/>
          <w:szCs w:val="28"/>
        </w:rPr>
        <w:t xml:space="preserve"> психологічного благополуччя хлопців більшою мірою характеризуються середнім рівнем за різними шкалами, у дівчат вони представлені не так рівномірно.</w:t>
      </w:r>
    </w:p>
    <w:p w:rsidR="005D6E23" w:rsidRPr="007F7014" w:rsidRDefault="00CA26CA" w:rsidP="007F7014">
      <w:pPr>
        <w:spacing w:before="0" w:beforeAutospacing="0" w:after="0" w:afterAutospacing="0"/>
        <w:ind w:left="0"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Р</w:t>
      </w:r>
      <w:r w:rsidR="005D6E23">
        <w:rPr>
          <w:rFonts w:ascii="Times New Roman" w:eastAsia="Times New Roman" w:hAnsi="Times New Roman" w:cs="Times New Roman"/>
          <w:color w:val="000000"/>
          <w:sz w:val="28"/>
          <w:szCs w:val="28"/>
        </w:rPr>
        <w:t xml:space="preserve">івень </w:t>
      </w:r>
      <w:r w:rsidR="00902BC9">
        <w:rPr>
          <w:rFonts w:ascii="Times New Roman" w:eastAsia="Times New Roman" w:hAnsi="Times New Roman" w:cs="Times New Roman"/>
          <w:color w:val="000000"/>
          <w:sz w:val="28"/>
          <w:szCs w:val="28"/>
        </w:rPr>
        <w:t>«</w:t>
      </w:r>
      <w:r w:rsidR="005D6E23">
        <w:rPr>
          <w:rFonts w:ascii="Times New Roman" w:eastAsia="Times New Roman" w:hAnsi="Times New Roman" w:cs="Times New Roman"/>
          <w:color w:val="000000"/>
          <w:sz w:val="28"/>
          <w:szCs w:val="28"/>
        </w:rPr>
        <w:t>емоційного інтелекту</w:t>
      </w:r>
      <w:r w:rsidR="00902BC9">
        <w:rPr>
          <w:rFonts w:ascii="Times New Roman" w:eastAsia="Times New Roman" w:hAnsi="Times New Roman" w:cs="Times New Roman"/>
          <w:color w:val="000000"/>
          <w:sz w:val="28"/>
          <w:szCs w:val="28"/>
        </w:rPr>
        <w:t>»</w:t>
      </w:r>
      <w:r w:rsidR="005D6E23">
        <w:rPr>
          <w:rFonts w:ascii="Times New Roman" w:eastAsia="Times New Roman" w:hAnsi="Times New Roman" w:cs="Times New Roman"/>
          <w:color w:val="000000"/>
          <w:sz w:val="28"/>
          <w:szCs w:val="28"/>
        </w:rPr>
        <w:t xml:space="preserve"> юнаків переважно середній</w:t>
      </w:r>
      <w:r w:rsidR="007F70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005D6E23">
        <w:rPr>
          <w:rFonts w:ascii="Times New Roman" w:eastAsia="Times New Roman" w:hAnsi="Times New Roman" w:cs="Times New Roman"/>
          <w:color w:val="000000"/>
          <w:sz w:val="28"/>
          <w:szCs w:val="28"/>
        </w:rPr>
        <w:t xml:space="preserve">івень </w:t>
      </w:r>
      <w:r w:rsidR="007F7014">
        <w:rPr>
          <w:rFonts w:ascii="Times New Roman" w:eastAsia="Times New Roman" w:hAnsi="Times New Roman" w:cs="Times New Roman"/>
          <w:color w:val="000000"/>
          <w:sz w:val="28"/>
          <w:szCs w:val="28"/>
        </w:rPr>
        <w:t>«</w:t>
      </w:r>
      <w:r w:rsidR="005D6E23">
        <w:rPr>
          <w:rFonts w:ascii="Times New Roman" w:eastAsia="Times New Roman" w:hAnsi="Times New Roman" w:cs="Times New Roman"/>
          <w:color w:val="000000"/>
          <w:sz w:val="28"/>
          <w:szCs w:val="28"/>
        </w:rPr>
        <w:t>емоційного інтелекту</w:t>
      </w:r>
      <w:r w:rsidR="007F7014">
        <w:rPr>
          <w:rFonts w:ascii="Times New Roman" w:eastAsia="Times New Roman" w:hAnsi="Times New Roman" w:cs="Times New Roman"/>
          <w:color w:val="000000"/>
          <w:sz w:val="28"/>
          <w:szCs w:val="28"/>
        </w:rPr>
        <w:t>»</w:t>
      </w:r>
      <w:r w:rsidR="005D6E23">
        <w:rPr>
          <w:rFonts w:ascii="Times New Roman" w:eastAsia="Times New Roman" w:hAnsi="Times New Roman" w:cs="Times New Roman"/>
          <w:color w:val="000000"/>
          <w:sz w:val="28"/>
          <w:szCs w:val="28"/>
        </w:rPr>
        <w:t xml:space="preserve"> дівчат нижчий, ніж у хлопців</w:t>
      </w:r>
      <w:r w:rsidR="00B80140">
        <w:rPr>
          <w:rFonts w:ascii="Times New Roman" w:eastAsia="Times New Roman" w:hAnsi="Times New Roman" w:cs="Times New Roman"/>
          <w:color w:val="000000"/>
          <w:sz w:val="28"/>
          <w:szCs w:val="28"/>
        </w:rPr>
        <w:t xml:space="preserve">; </w:t>
      </w:r>
      <w:r w:rsidR="005D6E23">
        <w:rPr>
          <w:rFonts w:ascii="Times New Roman" w:eastAsia="Times New Roman" w:hAnsi="Times New Roman" w:cs="Times New Roman"/>
          <w:color w:val="000000"/>
          <w:sz w:val="28"/>
          <w:szCs w:val="28"/>
        </w:rPr>
        <w:t>приблизно однаково з юнаками дівчата наділені емпатією.</w:t>
      </w:r>
      <w:r>
        <w:rPr>
          <w:rFonts w:ascii="Times New Roman" w:hAnsi="Times New Roman" w:cs="Times New Roman"/>
          <w:sz w:val="28"/>
          <w:szCs w:val="28"/>
        </w:rPr>
        <w:t xml:space="preserve"> </w:t>
      </w:r>
    </w:p>
    <w:p w:rsidR="007F7014" w:rsidRDefault="00CA26CA" w:rsidP="007F7014">
      <w:pPr>
        <w:tabs>
          <w:tab w:val="left" w:pos="1260"/>
        </w:tabs>
        <w:ind w:left="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5D6E23">
        <w:rPr>
          <w:rFonts w:ascii="Times New Roman" w:eastAsia="Times New Roman" w:hAnsi="Times New Roman" w:cs="Times New Roman"/>
          <w:color w:val="000000"/>
          <w:sz w:val="28"/>
          <w:szCs w:val="28"/>
        </w:rPr>
        <w:t>ереважна більшість юнаків характеризується середнім рівнем</w:t>
      </w:r>
      <w:r w:rsidR="00D71F72">
        <w:rPr>
          <w:rFonts w:ascii="Times New Roman" w:eastAsia="Times New Roman" w:hAnsi="Times New Roman" w:cs="Times New Roman"/>
          <w:color w:val="000000"/>
          <w:sz w:val="28"/>
          <w:szCs w:val="28"/>
        </w:rPr>
        <w:t xml:space="preserve"> </w:t>
      </w:r>
      <w:r w:rsidR="005D6E23">
        <w:rPr>
          <w:rFonts w:ascii="Times New Roman" w:eastAsia="Times New Roman" w:hAnsi="Times New Roman" w:cs="Times New Roman"/>
          <w:color w:val="000000"/>
          <w:sz w:val="28"/>
          <w:szCs w:val="28"/>
        </w:rPr>
        <w:t>полікомунікативної емпатії;</w:t>
      </w:r>
      <w:r>
        <w:rPr>
          <w:rFonts w:ascii="Times New Roman" w:eastAsia="Times New Roman" w:hAnsi="Times New Roman" w:cs="Times New Roman"/>
          <w:color w:val="000000"/>
          <w:sz w:val="28"/>
          <w:szCs w:val="28"/>
        </w:rPr>
        <w:t xml:space="preserve"> </w:t>
      </w:r>
      <w:r w:rsidR="005D6E23">
        <w:rPr>
          <w:rFonts w:ascii="Times New Roman" w:eastAsia="Times New Roman" w:hAnsi="Times New Roman" w:cs="Times New Roman"/>
          <w:color w:val="000000"/>
          <w:sz w:val="28"/>
          <w:szCs w:val="28"/>
        </w:rPr>
        <w:t>у переважної більшості дівчат полікомунікативна емпатія також середн</w:t>
      </w:r>
      <w:r w:rsidR="007F7014">
        <w:rPr>
          <w:rFonts w:ascii="Times New Roman" w:eastAsia="Times New Roman" w:hAnsi="Times New Roman" w:cs="Times New Roman"/>
          <w:color w:val="000000"/>
          <w:sz w:val="28"/>
          <w:szCs w:val="28"/>
        </w:rPr>
        <w:t>ього рівня</w:t>
      </w:r>
      <w:r w:rsidR="005D6E23">
        <w:rPr>
          <w:rFonts w:ascii="Times New Roman" w:eastAsia="Times New Roman" w:hAnsi="Times New Roman" w:cs="Times New Roman"/>
          <w:color w:val="000000"/>
          <w:sz w:val="28"/>
          <w:szCs w:val="28"/>
        </w:rPr>
        <w:t xml:space="preserve">. </w:t>
      </w:r>
    </w:p>
    <w:p w:rsidR="00CA26CA" w:rsidRDefault="00CA26CA" w:rsidP="007F7014">
      <w:pPr>
        <w:tabs>
          <w:tab w:val="left" w:pos="1260"/>
        </w:tabs>
        <w:ind w:left="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w:t>
      </w:r>
      <w:r w:rsidR="00B72266" w:rsidRPr="003579DB">
        <w:rPr>
          <w:rFonts w:ascii="Times New Roman" w:eastAsia="Times New Roman" w:hAnsi="Times New Roman" w:cs="Times New Roman"/>
          <w:color w:val="000000"/>
          <w:sz w:val="28"/>
          <w:szCs w:val="28"/>
        </w:rPr>
        <w:t>а всіма показниками комунікативної</w:t>
      </w:r>
      <w:r w:rsidR="00B72266">
        <w:rPr>
          <w:rFonts w:ascii="Times New Roman" w:eastAsia="Times New Roman" w:hAnsi="Times New Roman" w:cs="Times New Roman"/>
          <w:color w:val="000000"/>
          <w:sz w:val="28"/>
          <w:szCs w:val="28"/>
        </w:rPr>
        <w:t xml:space="preserve"> соціальної</w:t>
      </w:r>
      <w:r w:rsidR="00B72266" w:rsidRPr="003579DB">
        <w:rPr>
          <w:rFonts w:ascii="Times New Roman" w:eastAsia="Times New Roman" w:hAnsi="Times New Roman" w:cs="Times New Roman"/>
          <w:color w:val="000000"/>
          <w:sz w:val="28"/>
          <w:szCs w:val="28"/>
        </w:rPr>
        <w:t xml:space="preserve"> компетентності</w:t>
      </w:r>
      <w:r w:rsidR="00B72266">
        <w:rPr>
          <w:rFonts w:ascii="Times New Roman" w:eastAsia="Times New Roman" w:hAnsi="Times New Roman" w:cs="Times New Roman"/>
          <w:color w:val="000000"/>
          <w:sz w:val="28"/>
          <w:szCs w:val="28"/>
        </w:rPr>
        <w:t xml:space="preserve"> </w:t>
      </w:r>
      <w:r w:rsidR="00B72266" w:rsidRPr="003579DB">
        <w:rPr>
          <w:rFonts w:ascii="Times New Roman" w:eastAsia="Times New Roman" w:hAnsi="Times New Roman" w:cs="Times New Roman"/>
          <w:color w:val="000000"/>
          <w:sz w:val="28"/>
          <w:szCs w:val="28"/>
        </w:rPr>
        <w:t>(крім емоційної стійкості)</w:t>
      </w:r>
      <w:r w:rsidR="00B72266">
        <w:rPr>
          <w:rFonts w:ascii="Times New Roman" w:eastAsia="Times New Roman" w:hAnsi="Times New Roman" w:cs="Times New Roman"/>
          <w:color w:val="000000"/>
          <w:sz w:val="28"/>
          <w:szCs w:val="28"/>
        </w:rPr>
        <w:t xml:space="preserve"> половина чи більше респондентів-хлопців характеризується рівновагою за досліджуваними параметрами, тобто демонструє середній рівень</w:t>
      </w:r>
      <w:r w:rsidR="0048791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00B72266">
        <w:rPr>
          <w:rFonts w:ascii="Times New Roman" w:eastAsia="Times New Roman" w:hAnsi="Times New Roman" w:cs="Times New Roman"/>
          <w:color w:val="000000"/>
          <w:sz w:val="28"/>
          <w:szCs w:val="28"/>
        </w:rPr>
        <w:t xml:space="preserve">езультати дівчат </w:t>
      </w:r>
      <w:r w:rsidR="007F7014">
        <w:rPr>
          <w:rFonts w:ascii="Times New Roman" w:eastAsia="Times New Roman" w:hAnsi="Times New Roman" w:cs="Times New Roman"/>
          <w:color w:val="000000"/>
          <w:sz w:val="28"/>
          <w:szCs w:val="28"/>
        </w:rPr>
        <w:t>подібні.</w:t>
      </w:r>
    </w:p>
    <w:p w:rsidR="00B72266" w:rsidRDefault="00CA26CA" w:rsidP="0048791E">
      <w:pPr>
        <w:ind w:left="0" w:firstLine="720"/>
        <w:contextualSpacing/>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Виявлений взаємозв’язок між досліджуваними параметрами в особистості юнацького віку свідчить про наступні його </w:t>
      </w:r>
      <w:r w:rsidR="00902BC9" w:rsidRPr="00CA26CA">
        <w:rPr>
          <w:rFonts w:ascii="Times New Roman" w:hAnsi="Times New Roman" w:cs="Times New Roman"/>
          <w:sz w:val="28"/>
          <w:szCs w:val="28"/>
        </w:rPr>
        <w:t>особливості</w:t>
      </w:r>
      <w:r>
        <w:rPr>
          <w:rFonts w:ascii="Times New Roman" w:hAnsi="Times New Roman" w:cs="Times New Roman"/>
          <w:sz w:val="28"/>
          <w:szCs w:val="28"/>
        </w:rPr>
        <w:t>.</w:t>
      </w:r>
      <w:r w:rsidR="00482267">
        <w:rPr>
          <w:rFonts w:ascii="Times New Roman" w:eastAsia="Times New Roman" w:hAnsi="Times New Roman" w:cs="Times New Roman"/>
          <w:color w:val="000000"/>
          <w:sz w:val="28"/>
          <w:szCs w:val="28"/>
        </w:rPr>
        <w:t xml:space="preserve"> </w:t>
      </w:r>
      <w:r w:rsidR="0048791E">
        <w:rPr>
          <w:rFonts w:ascii="Times New Roman" w:eastAsia="Times New Roman" w:hAnsi="Times New Roman" w:cs="Times New Roman"/>
          <w:color w:val="000000"/>
          <w:sz w:val="28"/>
          <w:szCs w:val="28"/>
        </w:rPr>
        <w:t>П</w:t>
      </w:r>
      <w:r w:rsidR="00B72266">
        <w:rPr>
          <w:rFonts w:ascii="Times New Roman" w:eastAsia="Times New Roman" w:hAnsi="Times New Roman" w:cs="Times New Roman"/>
          <w:color w:val="000000"/>
          <w:sz w:val="28"/>
          <w:szCs w:val="28"/>
        </w:rPr>
        <w:t>араметри суверенності психологічного простору переважно взаємопов’язані з показниками емпатії від’ємно. Виняток становить показник суверенність цінностей (смаків), який взаємопов’язаний прямо з емпатією до вигаданих персонажів</w:t>
      </w:r>
      <w:r w:rsidR="0048791E">
        <w:rPr>
          <w:rFonts w:ascii="Times New Roman" w:eastAsia="Times New Roman" w:hAnsi="Times New Roman" w:cs="Times New Roman"/>
          <w:color w:val="000000"/>
          <w:sz w:val="28"/>
          <w:szCs w:val="28"/>
        </w:rPr>
        <w:t xml:space="preserve">. </w:t>
      </w:r>
      <w:r w:rsidR="00482267">
        <w:rPr>
          <w:rFonts w:ascii="Times New Roman" w:eastAsia="Times New Roman" w:hAnsi="Times New Roman" w:cs="Times New Roman"/>
          <w:color w:val="000000"/>
          <w:sz w:val="28"/>
          <w:szCs w:val="28"/>
        </w:rPr>
        <w:t>П</w:t>
      </w:r>
      <w:r w:rsidR="00B72266">
        <w:rPr>
          <w:rFonts w:ascii="Times New Roman" w:eastAsia="Times New Roman" w:hAnsi="Times New Roman" w:cs="Times New Roman"/>
          <w:color w:val="000000"/>
          <w:sz w:val="28"/>
          <w:szCs w:val="28"/>
        </w:rPr>
        <w:t>араметри суверенності психологічного простору з показниками комунікативної соціальної компетентності теж взаємопов’язані переважно обернено; виняток становить шкала брехні, яка прямо корелює з суверенністю тіла, території, соціальних зв’язків і загальним показником суверенності психологічного простору</w:t>
      </w:r>
      <w:r w:rsidR="0048791E">
        <w:rPr>
          <w:rFonts w:ascii="Times New Roman" w:eastAsia="Times New Roman" w:hAnsi="Times New Roman" w:cs="Times New Roman"/>
          <w:color w:val="000000"/>
          <w:sz w:val="28"/>
          <w:szCs w:val="28"/>
        </w:rPr>
        <w:t>.</w:t>
      </w:r>
      <w:r w:rsidR="0093086F">
        <w:rPr>
          <w:rFonts w:ascii="Times New Roman" w:eastAsia="Times New Roman" w:hAnsi="Times New Roman" w:cs="Times New Roman"/>
          <w:color w:val="000000"/>
          <w:sz w:val="28"/>
          <w:szCs w:val="28"/>
        </w:rPr>
        <w:t xml:space="preserve"> </w:t>
      </w:r>
      <w:r w:rsidR="007F7014">
        <w:rPr>
          <w:rFonts w:ascii="Times New Roman" w:eastAsia="Times New Roman" w:hAnsi="Times New Roman" w:cs="Times New Roman"/>
          <w:color w:val="000000"/>
          <w:sz w:val="28"/>
          <w:szCs w:val="28"/>
        </w:rPr>
        <w:t xml:space="preserve">Загалом виявлено 20 обернених та 8 прямих кореляцій між показниками суверенності, емпатії та комунікативної </w:t>
      </w:r>
      <w:r w:rsidR="003D36F2">
        <w:rPr>
          <w:rFonts w:ascii="Times New Roman" w:eastAsia="Times New Roman" w:hAnsi="Times New Roman" w:cs="Times New Roman"/>
          <w:color w:val="000000"/>
          <w:sz w:val="28"/>
          <w:szCs w:val="28"/>
        </w:rPr>
        <w:t>компетентності осіб юнацького віку.</w:t>
      </w:r>
    </w:p>
    <w:p w:rsidR="003D36F2" w:rsidRDefault="0093086F" w:rsidP="003D36F2">
      <w:pPr>
        <w:ind w:left="0" w:firstLine="72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чином, усі завдання дослідження було вирішено, а його мета досягнута.</w:t>
      </w:r>
    </w:p>
    <w:p w:rsidR="00910D2E" w:rsidRPr="003D36F2" w:rsidRDefault="000424C3" w:rsidP="003D36F2">
      <w:pPr>
        <w:ind w:left="0" w:firstLine="720"/>
        <w:contextualSpacing/>
        <w:jc w:val="center"/>
        <w:rPr>
          <w:rFonts w:ascii="Times New Roman" w:eastAsia="Times New Roman" w:hAnsi="Times New Roman" w:cs="Times New Roman"/>
          <w:color w:val="000000"/>
          <w:sz w:val="28"/>
          <w:szCs w:val="28"/>
        </w:rPr>
      </w:pPr>
      <w:r w:rsidRPr="000424C3">
        <w:rPr>
          <w:rFonts w:ascii="Times New Roman" w:eastAsia="Times New Roman" w:hAnsi="Times New Roman" w:cs="Times New Roman"/>
          <w:b/>
          <w:bCs/>
          <w:color w:val="000000"/>
          <w:sz w:val="28"/>
          <w:szCs w:val="28"/>
        </w:rPr>
        <w:t>С</w:t>
      </w:r>
      <w:r w:rsidR="0079502C">
        <w:rPr>
          <w:rFonts w:ascii="Times New Roman" w:eastAsia="Times New Roman" w:hAnsi="Times New Roman" w:cs="Times New Roman"/>
          <w:b/>
          <w:bCs/>
          <w:color w:val="000000"/>
          <w:sz w:val="28"/>
          <w:szCs w:val="28"/>
        </w:rPr>
        <w:t>ПИСОК ВИКОРИСТАНОЇ ЛІТЕРАТУРИ</w:t>
      </w:r>
    </w:p>
    <w:p w:rsidR="00F75171" w:rsidRPr="00524482" w:rsidRDefault="00D972A1" w:rsidP="00F75171">
      <w:pPr>
        <w:ind w:left="0"/>
        <w:contextualSpacing/>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1.</w:t>
      </w:r>
      <w:r w:rsidR="00F75171" w:rsidRPr="00AB3651">
        <w:rPr>
          <w:rFonts w:ascii="Times New Roman" w:eastAsia="Times New Roman" w:hAnsi="Times New Roman" w:cs="Times New Roman"/>
          <w:color w:val="000000"/>
          <w:sz w:val="28"/>
          <w:szCs w:val="28"/>
          <w:bdr w:val="none" w:sz="0" w:space="0" w:color="auto" w:frame="1"/>
        </w:rPr>
        <w:t>Абрамова</w:t>
      </w:r>
      <w:r>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Г.С. Некоторые особенности педагогического общения с подростками</w:t>
      </w:r>
      <w:r w:rsidR="00CB75F7">
        <w:rPr>
          <w:rFonts w:ascii="Times New Roman" w:eastAsia="Times New Roman" w:hAnsi="Times New Roman" w:cs="Times New Roman"/>
          <w:color w:val="000000"/>
          <w:sz w:val="28"/>
          <w:szCs w:val="28"/>
          <w:bdr w:val="none" w:sz="0" w:space="0" w:color="auto" w:frame="1"/>
        </w:rPr>
        <w:t xml:space="preserve">/ </w:t>
      </w:r>
      <w:r w:rsidR="00524482">
        <w:rPr>
          <w:rFonts w:ascii="Times New Roman" w:eastAsia="Times New Roman" w:hAnsi="Times New Roman" w:cs="Times New Roman"/>
          <w:color w:val="000000"/>
          <w:sz w:val="28"/>
          <w:szCs w:val="28"/>
          <w:bdr w:val="none" w:sz="0" w:space="0" w:color="auto" w:frame="1"/>
        </w:rPr>
        <w:t>Г.С. Абрамова</w:t>
      </w:r>
      <w:r w:rsidR="00CB75F7">
        <w:rPr>
          <w:rFonts w:ascii="Times New Roman" w:eastAsia="Times New Roman" w:hAnsi="Times New Roman" w:cs="Times New Roman"/>
          <w:color w:val="000000"/>
          <w:sz w:val="28"/>
          <w:szCs w:val="28"/>
          <w:bdr w:val="none" w:sz="0" w:space="0" w:color="auto" w:frame="1"/>
        </w:rPr>
        <w:t>/</w:t>
      </w:r>
      <w:r w:rsidR="00524482">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Вопросы психологии.</w:t>
      </w:r>
      <w:r>
        <w:rPr>
          <w:rFonts w:ascii="Times New Roman" w:eastAsia="Times New Roman" w:hAnsi="Times New Roman" w:cs="Times New Roman"/>
          <w:color w:val="000000"/>
          <w:sz w:val="28"/>
          <w:szCs w:val="28"/>
          <w:bdr w:val="none" w:sz="0" w:space="0" w:color="auto" w:frame="1"/>
        </w:rPr>
        <w:t xml:space="preserve"> </w:t>
      </w:r>
      <w:r w:rsidR="00CB75F7">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1984</w:t>
      </w:r>
      <w:r w:rsidR="00524482">
        <w:rPr>
          <w:rFonts w:ascii="Times New Roman" w:eastAsia="Times New Roman" w:hAnsi="Times New Roman" w:cs="Times New Roman"/>
          <w:color w:val="000000"/>
          <w:sz w:val="28"/>
          <w:szCs w:val="28"/>
          <w:bdr w:val="none" w:sz="0" w:space="0" w:color="auto" w:frame="1"/>
        </w:rPr>
        <w:t xml:space="preserve">. – </w:t>
      </w:r>
      <w:r w:rsidR="00F75171" w:rsidRPr="00AB3651">
        <w:rPr>
          <w:rFonts w:ascii="Times New Roman" w:eastAsia="Times New Roman" w:hAnsi="Times New Roman" w:cs="Times New Roman"/>
          <w:color w:val="000000"/>
          <w:sz w:val="28"/>
          <w:szCs w:val="28"/>
          <w:bdr w:val="none" w:sz="0" w:space="0" w:color="auto" w:frame="1"/>
        </w:rPr>
        <w:t>№ 4.</w:t>
      </w:r>
      <w:r w:rsidR="00524482">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 xml:space="preserve"> </w:t>
      </w:r>
      <w:r w:rsidR="00524482">
        <w:rPr>
          <w:rFonts w:ascii="Times New Roman" w:eastAsia="Times New Roman" w:hAnsi="Times New Roman" w:cs="Times New Roman"/>
          <w:color w:val="000000"/>
          <w:sz w:val="28"/>
          <w:szCs w:val="28"/>
          <w:bdr w:val="none" w:sz="0" w:space="0" w:color="auto" w:frame="1"/>
        </w:rPr>
        <w:t xml:space="preserve">С. </w:t>
      </w:r>
      <w:r w:rsidR="00F75171" w:rsidRPr="00AB3651">
        <w:rPr>
          <w:rFonts w:ascii="Times New Roman" w:eastAsia="Times New Roman" w:hAnsi="Times New Roman" w:cs="Times New Roman"/>
          <w:color w:val="000000"/>
          <w:sz w:val="28"/>
          <w:szCs w:val="28"/>
          <w:bdr w:val="none" w:sz="0" w:space="0" w:color="auto" w:frame="1"/>
        </w:rPr>
        <w:t>96–99.</w:t>
      </w:r>
    </w:p>
    <w:p w:rsidR="00F75171" w:rsidRPr="00524482" w:rsidRDefault="00D972A1" w:rsidP="00F75171">
      <w:pPr>
        <w:shd w:val="clear" w:color="auto" w:fill="FFFFFF"/>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5171" w:rsidRPr="00095789">
        <w:rPr>
          <w:rFonts w:ascii="Times New Roman" w:eastAsia="Times New Roman" w:hAnsi="Times New Roman" w:cs="Times New Roman"/>
          <w:color w:val="000000"/>
          <w:sz w:val="28"/>
          <w:szCs w:val="28"/>
        </w:rPr>
        <w:t>Абульханова-Славская</w:t>
      </w:r>
      <w:r>
        <w:rPr>
          <w:rFonts w:ascii="Times New Roman" w:eastAsia="Times New Roman" w:hAnsi="Times New Roman" w:cs="Times New Roman"/>
          <w:color w:val="000000"/>
          <w:sz w:val="28"/>
          <w:szCs w:val="28"/>
        </w:rPr>
        <w:t> </w:t>
      </w:r>
      <w:r w:rsidR="00F75171" w:rsidRPr="00095789">
        <w:rPr>
          <w:rFonts w:ascii="Times New Roman" w:eastAsia="Times New Roman" w:hAnsi="Times New Roman" w:cs="Times New Roman"/>
          <w:color w:val="000000"/>
          <w:sz w:val="28"/>
          <w:szCs w:val="28"/>
        </w:rPr>
        <w:t>К.А. Стратегия жизни</w:t>
      </w:r>
      <w:r w:rsidR="00524482">
        <w:rPr>
          <w:rFonts w:ascii="Times New Roman" w:eastAsia="Times New Roman" w:hAnsi="Times New Roman" w:cs="Times New Roman"/>
          <w:color w:val="000000"/>
          <w:sz w:val="28"/>
          <w:szCs w:val="28"/>
        </w:rPr>
        <w:t xml:space="preserve">/К.А. Абульханова-Славская. – </w:t>
      </w:r>
      <w:r w:rsidR="00F75171" w:rsidRPr="00095789">
        <w:rPr>
          <w:rFonts w:ascii="Times New Roman" w:eastAsia="Times New Roman" w:hAnsi="Times New Roman" w:cs="Times New Roman"/>
          <w:color w:val="000000"/>
          <w:sz w:val="28"/>
          <w:szCs w:val="28"/>
        </w:rPr>
        <w:t>М.: Мысль, 1991</w:t>
      </w:r>
      <w:r w:rsidR="00524482">
        <w:rPr>
          <w:rFonts w:ascii="Times New Roman" w:eastAsia="Times New Roman" w:hAnsi="Times New Roman" w:cs="Times New Roman"/>
          <w:color w:val="000000"/>
          <w:sz w:val="28"/>
          <w:szCs w:val="28"/>
        </w:rPr>
        <w:t xml:space="preserve">. – </w:t>
      </w:r>
      <w:r w:rsidR="00F75171" w:rsidRPr="00095789">
        <w:rPr>
          <w:rFonts w:ascii="Times New Roman" w:eastAsia="Times New Roman" w:hAnsi="Times New Roman" w:cs="Times New Roman"/>
          <w:color w:val="000000"/>
          <w:sz w:val="28"/>
          <w:szCs w:val="28"/>
        </w:rPr>
        <w:t xml:space="preserve">299 с. </w:t>
      </w:r>
    </w:p>
    <w:p w:rsidR="00D972A1" w:rsidRPr="002E53E8" w:rsidRDefault="00D972A1" w:rsidP="002E53E8">
      <w:pPr>
        <w:shd w:val="clear" w:color="auto" w:fill="FFFFFF"/>
        <w:ind w:left="0"/>
        <w:contextualSpacing/>
        <w:rPr>
          <w:rFonts w:ascii="Times New Roman" w:eastAsia="Times New Roman" w:hAnsi="Times New Roman" w:cs="Times New Roman"/>
          <w:sz w:val="28"/>
          <w:szCs w:val="28"/>
        </w:rPr>
      </w:pPr>
      <w:r>
        <w:rPr>
          <w:rFonts w:ascii="Times New Roman" w:hAnsi="Times New Roman" w:cs="Times New Roman"/>
          <w:sz w:val="28"/>
          <w:szCs w:val="28"/>
        </w:rPr>
        <w:t>3.</w:t>
      </w:r>
      <w:r w:rsidR="00F75171" w:rsidRPr="00AB3651">
        <w:rPr>
          <w:rFonts w:ascii="Times New Roman" w:hAnsi="Times New Roman" w:cs="Times New Roman"/>
          <w:sz w:val="28"/>
          <w:szCs w:val="28"/>
        </w:rPr>
        <w:t>Айзенбарт</w:t>
      </w:r>
      <w:r>
        <w:rPr>
          <w:rFonts w:ascii="Times New Roman" w:hAnsi="Times New Roman" w:cs="Times New Roman"/>
          <w:sz w:val="28"/>
          <w:szCs w:val="28"/>
        </w:rPr>
        <w:t> </w:t>
      </w:r>
      <w:r w:rsidR="00F75171" w:rsidRPr="00AB3651">
        <w:rPr>
          <w:rFonts w:ascii="Times New Roman" w:hAnsi="Times New Roman" w:cs="Times New Roman"/>
          <w:sz w:val="28"/>
          <w:szCs w:val="28"/>
        </w:rPr>
        <w:t>М.М.</w:t>
      </w:r>
      <w:r>
        <w:rPr>
          <w:rFonts w:ascii="Times New Roman" w:hAnsi="Times New Roman" w:cs="Times New Roman"/>
          <w:sz w:val="28"/>
          <w:szCs w:val="28"/>
        </w:rPr>
        <w:t xml:space="preserve"> Сутність поняття «соціально-комунікативна компетенція» в сучасній науковій парадигмі</w:t>
      </w:r>
      <w:r w:rsidR="002E53E8">
        <w:rPr>
          <w:rFonts w:ascii="Times New Roman" w:hAnsi="Times New Roman" w:cs="Times New Roman"/>
          <w:sz w:val="28"/>
          <w:szCs w:val="28"/>
        </w:rPr>
        <w:t>/ М.М. </w:t>
      </w:r>
      <w:r w:rsidR="002E53E8" w:rsidRPr="002E53E8">
        <w:rPr>
          <w:rFonts w:ascii="Times New Roman" w:hAnsi="Times New Roman" w:cs="Times New Roman"/>
          <w:sz w:val="28"/>
          <w:szCs w:val="28"/>
        </w:rPr>
        <w:t>Айзенбарт</w:t>
      </w:r>
      <w:r w:rsidR="00524482" w:rsidRPr="002E53E8">
        <w:rPr>
          <w:rFonts w:ascii="Times New Roman" w:hAnsi="Times New Roman" w:cs="Times New Roman"/>
          <w:sz w:val="28"/>
          <w:szCs w:val="28"/>
        </w:rPr>
        <w:t xml:space="preserve"> </w:t>
      </w:r>
      <w:r w:rsidR="002E53E8" w:rsidRPr="002E53E8">
        <w:rPr>
          <w:rFonts w:ascii="Times New Roman" w:eastAsia="Times New Roman" w:hAnsi="Times New Roman" w:cs="Times New Roman"/>
          <w:sz w:val="28"/>
          <w:szCs w:val="28"/>
        </w:rPr>
        <w:t>// Молодий вчений. – 2017. – № 4.3 (44.3). – С. 1 – 4.</w:t>
      </w:r>
    </w:p>
    <w:p w:rsidR="00F75171" w:rsidRPr="00524482" w:rsidRDefault="00D972A1" w:rsidP="00F75171">
      <w:pPr>
        <w:ind w:left="0"/>
        <w:contextualSpacing/>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4.</w:t>
      </w:r>
      <w:r w:rsidR="00F75171" w:rsidRPr="00AB3651">
        <w:rPr>
          <w:rFonts w:ascii="Times New Roman" w:eastAsia="Times New Roman" w:hAnsi="Times New Roman" w:cs="Times New Roman"/>
          <w:color w:val="000000"/>
          <w:sz w:val="28"/>
          <w:szCs w:val="28"/>
          <w:bdr w:val="none" w:sz="0" w:space="0" w:color="auto" w:frame="1"/>
        </w:rPr>
        <w:t>Ананьев</w:t>
      </w:r>
      <w:r>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Б. Г. Человек как предмет познания</w:t>
      </w:r>
      <w:r w:rsidR="00524482">
        <w:rPr>
          <w:rFonts w:ascii="Times New Roman" w:eastAsia="Times New Roman" w:hAnsi="Times New Roman" w:cs="Times New Roman"/>
          <w:color w:val="000000"/>
          <w:sz w:val="28"/>
          <w:szCs w:val="28"/>
          <w:bdr w:val="none" w:sz="0" w:space="0" w:color="auto" w:frame="1"/>
        </w:rPr>
        <w:t>/ Б.Г. Ананьев. –</w:t>
      </w:r>
      <w:r>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СПб.: Питер, 2001</w:t>
      </w:r>
      <w:r w:rsidR="001D34D9">
        <w:rPr>
          <w:rFonts w:ascii="Times New Roman" w:eastAsia="Times New Roman" w:hAnsi="Times New Roman" w:cs="Times New Roman"/>
          <w:color w:val="000000"/>
          <w:sz w:val="28"/>
          <w:szCs w:val="28"/>
          <w:bdr w:val="none" w:sz="0" w:space="0" w:color="auto" w:frame="1"/>
        </w:rPr>
        <w:t>.</w:t>
      </w:r>
      <w:r w:rsidR="00524482">
        <w:rPr>
          <w:rFonts w:ascii="Times New Roman" w:eastAsia="Times New Roman" w:hAnsi="Times New Roman" w:cs="Times New Roman"/>
          <w:color w:val="000000"/>
          <w:sz w:val="28"/>
          <w:szCs w:val="28"/>
          <w:bdr w:val="none" w:sz="0" w:space="0" w:color="auto" w:frame="1"/>
        </w:rPr>
        <w:t xml:space="preserve"> – </w:t>
      </w:r>
      <w:r w:rsidR="00F75171" w:rsidRPr="00AB3651">
        <w:rPr>
          <w:rFonts w:ascii="Times New Roman" w:eastAsia="Times New Roman" w:hAnsi="Times New Roman" w:cs="Times New Roman"/>
          <w:color w:val="000000"/>
          <w:sz w:val="28"/>
          <w:szCs w:val="28"/>
          <w:bdr w:val="none" w:sz="0" w:space="0" w:color="auto" w:frame="1"/>
        </w:rPr>
        <w:t>288 с.</w:t>
      </w:r>
    </w:p>
    <w:p w:rsidR="00F75171" w:rsidRPr="001D34D9" w:rsidRDefault="00D972A1" w:rsidP="00D972A1">
      <w:pPr>
        <w:ind w:left="0"/>
        <w:contextualSpacing/>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lastRenderedPageBreak/>
        <w:t>5.</w:t>
      </w:r>
      <w:r w:rsidR="00F75171" w:rsidRPr="00AB3651">
        <w:rPr>
          <w:rFonts w:ascii="Times New Roman" w:eastAsia="Times New Roman" w:hAnsi="Times New Roman" w:cs="Times New Roman"/>
          <w:color w:val="000000"/>
          <w:sz w:val="28"/>
          <w:szCs w:val="28"/>
          <w:bdr w:val="none" w:sz="0" w:space="0" w:color="auto" w:frame="1"/>
        </w:rPr>
        <w:t>Андреева</w:t>
      </w:r>
      <w:r>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Г.М</w:t>
      </w:r>
      <w:r w:rsidR="001D34D9">
        <w:rPr>
          <w:rFonts w:ascii="Times New Roman" w:eastAsia="Times New Roman" w:hAnsi="Times New Roman" w:cs="Times New Roman"/>
          <w:color w:val="000000"/>
          <w:sz w:val="28"/>
          <w:szCs w:val="28"/>
          <w:bdr w:val="none" w:sz="0" w:space="0" w:color="auto" w:frame="1"/>
        </w:rPr>
        <w:t>.</w:t>
      </w:r>
      <w:r w:rsidR="00F75171" w:rsidRPr="00AB3651">
        <w:rPr>
          <w:rFonts w:ascii="Times New Roman" w:eastAsia="Times New Roman" w:hAnsi="Times New Roman" w:cs="Times New Roman"/>
          <w:color w:val="000000"/>
          <w:sz w:val="28"/>
          <w:szCs w:val="28"/>
          <w:bdr w:val="none" w:sz="0" w:space="0" w:color="auto" w:frame="1"/>
        </w:rPr>
        <w:t xml:space="preserve"> Общение и оптимизация совместной деятельности</w:t>
      </w:r>
      <w:r w:rsidR="001D34D9">
        <w:rPr>
          <w:rFonts w:ascii="Times New Roman" w:eastAsia="Times New Roman" w:hAnsi="Times New Roman" w:cs="Times New Roman"/>
          <w:color w:val="000000"/>
          <w:sz w:val="28"/>
          <w:szCs w:val="28"/>
          <w:bdr w:val="none" w:sz="0" w:space="0" w:color="auto" w:frame="1"/>
        </w:rPr>
        <w:t>/ Г.М. </w:t>
      </w:r>
      <w:r w:rsidR="001D34D9" w:rsidRPr="00AB3651">
        <w:rPr>
          <w:rFonts w:ascii="Times New Roman" w:eastAsia="Times New Roman" w:hAnsi="Times New Roman" w:cs="Times New Roman"/>
          <w:color w:val="000000"/>
          <w:sz w:val="28"/>
          <w:szCs w:val="28"/>
          <w:bdr w:val="none" w:sz="0" w:space="0" w:color="auto" w:frame="1"/>
        </w:rPr>
        <w:t xml:space="preserve">Андреева, </w:t>
      </w:r>
      <w:r w:rsidR="001D34D9">
        <w:rPr>
          <w:rFonts w:ascii="Times New Roman" w:eastAsia="Times New Roman" w:hAnsi="Times New Roman" w:cs="Times New Roman"/>
          <w:color w:val="000000"/>
          <w:sz w:val="28"/>
          <w:szCs w:val="28"/>
          <w:bdr w:val="none" w:sz="0" w:space="0" w:color="auto" w:frame="1"/>
        </w:rPr>
        <w:t>Я. </w:t>
      </w:r>
      <w:r w:rsidR="001D34D9" w:rsidRPr="00AB3651">
        <w:rPr>
          <w:rFonts w:ascii="Times New Roman" w:eastAsia="Times New Roman" w:hAnsi="Times New Roman" w:cs="Times New Roman"/>
          <w:color w:val="000000"/>
          <w:sz w:val="28"/>
          <w:szCs w:val="28"/>
          <w:bdr w:val="none" w:sz="0" w:space="0" w:color="auto" w:frame="1"/>
        </w:rPr>
        <w:t>Яноушек и др.</w:t>
      </w:r>
      <w:r w:rsidR="001D34D9">
        <w:rPr>
          <w:rFonts w:ascii="Times New Roman" w:eastAsia="Times New Roman" w:hAnsi="Times New Roman" w:cs="Times New Roman"/>
          <w:color w:val="000000"/>
          <w:sz w:val="28"/>
          <w:szCs w:val="28"/>
          <w:bdr w:val="none" w:sz="0" w:space="0" w:color="auto" w:frame="1"/>
        </w:rPr>
        <w:t xml:space="preserve"> – </w:t>
      </w:r>
      <w:r w:rsidR="00F75171" w:rsidRPr="00AB3651">
        <w:rPr>
          <w:rFonts w:ascii="Times New Roman" w:eastAsia="Times New Roman" w:hAnsi="Times New Roman" w:cs="Times New Roman"/>
          <w:color w:val="000000"/>
          <w:sz w:val="28"/>
          <w:szCs w:val="28"/>
          <w:bdr w:val="none" w:sz="0" w:space="0" w:color="auto" w:frame="1"/>
        </w:rPr>
        <w:t>М.: Изд</w:t>
      </w:r>
      <w:r>
        <w:rPr>
          <w:rFonts w:ascii="Times New Roman" w:eastAsia="Times New Roman" w:hAnsi="Times New Roman" w:cs="Times New Roman"/>
          <w:color w:val="000000"/>
          <w:sz w:val="28"/>
          <w:szCs w:val="28"/>
          <w:bdr w:val="none" w:sz="0" w:space="0" w:color="auto" w:frame="1"/>
        </w:rPr>
        <w:t>-</w:t>
      </w:r>
      <w:r w:rsidR="00F75171" w:rsidRPr="00AB3651">
        <w:rPr>
          <w:rFonts w:ascii="Times New Roman" w:eastAsia="Times New Roman" w:hAnsi="Times New Roman" w:cs="Times New Roman"/>
          <w:color w:val="000000"/>
          <w:sz w:val="28"/>
          <w:szCs w:val="28"/>
          <w:bdr w:val="none" w:sz="0" w:space="0" w:color="auto" w:frame="1"/>
        </w:rPr>
        <w:t>во МГУ, 1998.</w:t>
      </w:r>
      <w:r w:rsidR="001D34D9">
        <w:rPr>
          <w:rFonts w:ascii="Times New Roman" w:eastAsia="Times New Roman" w:hAnsi="Times New Roman" w:cs="Times New Roman"/>
          <w:color w:val="000000"/>
          <w:sz w:val="28"/>
          <w:szCs w:val="28"/>
          <w:bdr w:val="none" w:sz="0" w:space="0" w:color="auto" w:frame="1"/>
        </w:rPr>
        <w:t xml:space="preserve"> – </w:t>
      </w:r>
      <w:r w:rsidR="00F75171" w:rsidRPr="00AB3651">
        <w:rPr>
          <w:rFonts w:ascii="Times New Roman" w:eastAsia="Times New Roman" w:hAnsi="Times New Roman" w:cs="Times New Roman"/>
          <w:color w:val="000000"/>
          <w:sz w:val="28"/>
          <w:szCs w:val="28"/>
          <w:bdr w:val="none" w:sz="0" w:space="0" w:color="auto" w:frame="1"/>
        </w:rPr>
        <w:t>301 с.</w:t>
      </w:r>
    </w:p>
    <w:p w:rsidR="00F75171" w:rsidRPr="001D34D9" w:rsidRDefault="00D972A1" w:rsidP="00D972A1">
      <w:pPr>
        <w:ind w:left="0"/>
        <w:contextualSpacing/>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6.</w:t>
      </w:r>
      <w:r w:rsidR="00F75171" w:rsidRPr="00AB3651">
        <w:rPr>
          <w:rFonts w:ascii="Times New Roman" w:eastAsia="Times New Roman" w:hAnsi="Times New Roman" w:cs="Times New Roman"/>
          <w:color w:val="000000"/>
          <w:sz w:val="28"/>
          <w:szCs w:val="28"/>
          <w:bdr w:val="none" w:sz="0" w:space="0" w:color="auto" w:frame="1"/>
        </w:rPr>
        <w:t>Аргентова</w:t>
      </w:r>
      <w:r>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Т.Е. Стиль общения как фактор эффективности совместной деятельности</w:t>
      </w:r>
      <w:r w:rsidR="001D34D9">
        <w:rPr>
          <w:rFonts w:ascii="Times New Roman" w:eastAsia="Times New Roman" w:hAnsi="Times New Roman" w:cs="Times New Roman"/>
          <w:color w:val="000000"/>
          <w:sz w:val="28"/>
          <w:szCs w:val="28"/>
          <w:bdr w:val="none" w:sz="0" w:space="0" w:color="auto" w:frame="1"/>
        </w:rPr>
        <w:t>/</w:t>
      </w:r>
      <w:r w:rsidR="001D34D9" w:rsidRPr="001D34D9">
        <w:rPr>
          <w:rFonts w:ascii="Times New Roman" w:eastAsia="Times New Roman" w:hAnsi="Times New Roman" w:cs="Times New Roman"/>
          <w:color w:val="000000"/>
          <w:sz w:val="28"/>
          <w:szCs w:val="28"/>
          <w:bdr w:val="none" w:sz="0" w:space="0" w:color="auto" w:frame="1"/>
        </w:rPr>
        <w:t xml:space="preserve"> </w:t>
      </w:r>
      <w:r w:rsidR="001D34D9">
        <w:rPr>
          <w:rFonts w:ascii="Times New Roman" w:eastAsia="Times New Roman" w:hAnsi="Times New Roman" w:cs="Times New Roman"/>
          <w:color w:val="000000"/>
          <w:sz w:val="28"/>
          <w:szCs w:val="28"/>
          <w:bdr w:val="none" w:sz="0" w:space="0" w:color="auto" w:frame="1"/>
        </w:rPr>
        <w:t>Т.С. </w:t>
      </w:r>
      <w:r w:rsidR="001D34D9" w:rsidRPr="00AB3651">
        <w:rPr>
          <w:rFonts w:ascii="Times New Roman" w:eastAsia="Times New Roman" w:hAnsi="Times New Roman" w:cs="Times New Roman"/>
          <w:color w:val="000000"/>
          <w:sz w:val="28"/>
          <w:szCs w:val="28"/>
          <w:bdr w:val="none" w:sz="0" w:space="0" w:color="auto" w:frame="1"/>
        </w:rPr>
        <w:t>Аргентова</w:t>
      </w:r>
      <w:r w:rsidR="001D34D9">
        <w:rPr>
          <w:rFonts w:ascii="Times New Roman" w:eastAsia="Times New Roman" w:hAnsi="Times New Roman" w:cs="Times New Roman"/>
          <w:color w:val="000000"/>
          <w:sz w:val="28"/>
          <w:szCs w:val="28"/>
          <w:bdr w:val="none" w:sz="0" w:space="0" w:color="auto" w:frame="1"/>
        </w:rPr>
        <w:t xml:space="preserve">// </w:t>
      </w:r>
      <w:r w:rsidR="00F75171" w:rsidRPr="001D34D9">
        <w:rPr>
          <w:rFonts w:ascii="Times New Roman" w:eastAsia="Times New Roman" w:hAnsi="Times New Roman" w:cs="Times New Roman"/>
          <w:color w:val="000000"/>
          <w:sz w:val="28"/>
          <w:szCs w:val="28"/>
          <w:bdr w:val="none" w:sz="0" w:space="0" w:color="auto" w:frame="1"/>
        </w:rPr>
        <w:t>Психологический журнал</w:t>
      </w:r>
      <w:r w:rsidR="00F75171" w:rsidRPr="00D972A1">
        <w:rPr>
          <w:rFonts w:ascii="Times New Roman" w:eastAsia="Times New Roman" w:hAnsi="Times New Roman" w:cs="Times New Roman"/>
          <w:i/>
          <w:iCs/>
          <w:color w:val="000000"/>
          <w:sz w:val="28"/>
          <w:szCs w:val="28"/>
          <w:bdr w:val="none" w:sz="0" w:space="0" w:color="auto" w:frame="1"/>
        </w:rPr>
        <w:t>.</w:t>
      </w:r>
      <w:r w:rsidR="001D34D9">
        <w:rPr>
          <w:rFonts w:ascii="Times New Roman" w:eastAsia="Times New Roman" w:hAnsi="Times New Roman" w:cs="Times New Roman"/>
          <w:color w:val="000000"/>
          <w:sz w:val="28"/>
          <w:szCs w:val="28"/>
          <w:bdr w:val="none" w:sz="0" w:space="0" w:color="auto" w:frame="1"/>
        </w:rPr>
        <w:t xml:space="preserve"> – </w:t>
      </w:r>
      <w:r w:rsidR="00F75171" w:rsidRPr="00AB3651">
        <w:rPr>
          <w:rFonts w:ascii="Times New Roman" w:eastAsia="Times New Roman" w:hAnsi="Times New Roman" w:cs="Times New Roman"/>
          <w:color w:val="000000"/>
          <w:sz w:val="28"/>
          <w:szCs w:val="28"/>
          <w:bdr w:val="none" w:sz="0" w:space="0" w:color="auto" w:frame="1"/>
        </w:rPr>
        <w:t>1984.</w:t>
      </w:r>
      <w:r>
        <w:rPr>
          <w:rFonts w:ascii="Times New Roman" w:eastAsia="Times New Roman" w:hAnsi="Times New Roman" w:cs="Times New Roman"/>
          <w:color w:val="000000"/>
          <w:sz w:val="28"/>
          <w:szCs w:val="28"/>
          <w:bdr w:val="none" w:sz="0" w:space="0" w:color="auto" w:frame="1"/>
        </w:rPr>
        <w:t xml:space="preserve"> </w:t>
      </w:r>
      <w:r w:rsidR="001D34D9">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Т. 5.</w:t>
      </w:r>
      <w:r w:rsidR="001D34D9">
        <w:rPr>
          <w:rFonts w:ascii="Times New Roman" w:eastAsia="Times New Roman" w:hAnsi="Times New Roman" w:cs="Times New Roman"/>
          <w:color w:val="000000"/>
          <w:sz w:val="28"/>
          <w:szCs w:val="28"/>
          <w:bdr w:val="none" w:sz="0" w:space="0" w:color="auto" w:frame="1"/>
        </w:rPr>
        <w:t xml:space="preserve"> – </w:t>
      </w:r>
      <w:r w:rsidR="00F75171" w:rsidRPr="00AB3651">
        <w:rPr>
          <w:rFonts w:ascii="Times New Roman" w:eastAsia="Times New Roman" w:hAnsi="Times New Roman" w:cs="Times New Roman"/>
          <w:color w:val="000000"/>
          <w:sz w:val="28"/>
          <w:szCs w:val="28"/>
          <w:bdr w:val="none" w:sz="0" w:space="0" w:color="auto" w:frame="1"/>
        </w:rPr>
        <w:t>№</w:t>
      </w:r>
      <w:r w:rsidR="00CB75F7">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6.</w:t>
      </w:r>
      <w:r w:rsidR="001D34D9">
        <w:rPr>
          <w:rFonts w:ascii="Times New Roman" w:eastAsia="Times New Roman" w:hAnsi="Times New Roman" w:cs="Times New Roman"/>
          <w:color w:val="000000"/>
          <w:sz w:val="28"/>
          <w:szCs w:val="28"/>
          <w:bdr w:val="none" w:sz="0" w:space="0" w:color="auto" w:frame="1"/>
        </w:rPr>
        <w:t xml:space="preserve"> – </w:t>
      </w:r>
      <w:r w:rsidR="00F75171" w:rsidRPr="00AB3651">
        <w:rPr>
          <w:rFonts w:ascii="Times New Roman" w:eastAsia="Times New Roman" w:hAnsi="Times New Roman" w:cs="Times New Roman"/>
          <w:color w:val="000000"/>
          <w:sz w:val="28"/>
          <w:szCs w:val="28"/>
          <w:bdr w:val="none" w:sz="0" w:space="0" w:color="auto" w:frame="1"/>
        </w:rPr>
        <w:t>С. 130–133.</w:t>
      </w:r>
    </w:p>
    <w:p w:rsidR="00AB2E24" w:rsidRDefault="0093086F" w:rsidP="00D972A1">
      <w:pPr>
        <w:ind w:left="0"/>
        <w:contextualSpacing/>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7. Артюхіна Н.В. </w:t>
      </w:r>
      <w:r w:rsidR="00AB2E24">
        <w:rPr>
          <w:rFonts w:ascii="Times New Roman" w:eastAsia="Times New Roman" w:hAnsi="Times New Roman" w:cs="Times New Roman"/>
          <w:color w:val="000000"/>
          <w:sz w:val="28"/>
          <w:szCs w:val="28"/>
          <w:bdr w:val="none" w:sz="0" w:space="0" w:color="auto" w:frame="1"/>
        </w:rPr>
        <w:t>Розвиток життєтворчого потенціалу особистості юнацького віку</w:t>
      </w:r>
      <w:r w:rsidR="001D34D9">
        <w:rPr>
          <w:rFonts w:ascii="Times New Roman" w:eastAsia="Times New Roman" w:hAnsi="Times New Roman" w:cs="Times New Roman"/>
          <w:color w:val="000000"/>
          <w:sz w:val="28"/>
          <w:szCs w:val="28"/>
          <w:bdr w:val="none" w:sz="0" w:space="0" w:color="auto" w:frame="1"/>
        </w:rPr>
        <w:t xml:space="preserve">/ Н.В. Артюхіна// </w:t>
      </w:r>
      <w:r w:rsidR="00AB2E24">
        <w:rPr>
          <w:rFonts w:ascii="Times New Roman" w:eastAsia="Times New Roman" w:hAnsi="Times New Roman" w:cs="Times New Roman"/>
          <w:color w:val="000000"/>
          <w:sz w:val="28"/>
          <w:szCs w:val="28"/>
          <w:bdr w:val="none" w:sz="0" w:space="0" w:color="auto" w:frame="1"/>
        </w:rPr>
        <w:t>Теоретичні і прикладні проблеми психології. Східноукраїнський національний університет імені Володимира Даля. Збірник наукових праць.</w:t>
      </w:r>
      <w:r w:rsidR="001D34D9">
        <w:rPr>
          <w:rFonts w:ascii="Times New Roman" w:eastAsia="Times New Roman" w:hAnsi="Times New Roman" w:cs="Times New Roman"/>
          <w:color w:val="000000"/>
          <w:sz w:val="28"/>
          <w:szCs w:val="28"/>
          <w:bdr w:val="none" w:sz="0" w:space="0" w:color="auto" w:frame="1"/>
        </w:rPr>
        <w:t xml:space="preserve"> –</w:t>
      </w:r>
      <w:r w:rsidR="00AB2E24">
        <w:rPr>
          <w:rFonts w:ascii="Times New Roman" w:eastAsia="Times New Roman" w:hAnsi="Times New Roman" w:cs="Times New Roman"/>
          <w:color w:val="000000"/>
          <w:sz w:val="28"/>
          <w:szCs w:val="28"/>
          <w:bdr w:val="none" w:sz="0" w:space="0" w:color="auto" w:frame="1"/>
        </w:rPr>
        <w:t xml:space="preserve"> №2 (43)</w:t>
      </w:r>
      <w:r w:rsidR="001D34D9">
        <w:rPr>
          <w:rFonts w:ascii="Times New Roman" w:eastAsia="Times New Roman" w:hAnsi="Times New Roman" w:cs="Times New Roman"/>
          <w:color w:val="000000"/>
          <w:sz w:val="28"/>
          <w:szCs w:val="28"/>
          <w:bdr w:val="none" w:sz="0" w:space="0" w:color="auto" w:frame="1"/>
        </w:rPr>
        <w:t xml:space="preserve">. – </w:t>
      </w:r>
      <w:r w:rsidR="00AB2E24">
        <w:rPr>
          <w:rFonts w:ascii="Times New Roman" w:eastAsia="Times New Roman" w:hAnsi="Times New Roman" w:cs="Times New Roman"/>
          <w:color w:val="000000"/>
          <w:sz w:val="28"/>
          <w:szCs w:val="28"/>
          <w:bdr w:val="none" w:sz="0" w:space="0" w:color="auto" w:frame="1"/>
        </w:rPr>
        <w:t xml:space="preserve"> Сєверодонецьк, 2017</w:t>
      </w:r>
      <w:r w:rsidR="001D34D9">
        <w:rPr>
          <w:rFonts w:ascii="Times New Roman" w:eastAsia="Times New Roman" w:hAnsi="Times New Roman" w:cs="Times New Roman"/>
          <w:color w:val="000000"/>
          <w:sz w:val="28"/>
          <w:szCs w:val="28"/>
          <w:bdr w:val="none" w:sz="0" w:space="0" w:color="auto" w:frame="1"/>
        </w:rPr>
        <w:t>. – С.</w:t>
      </w:r>
      <w:r w:rsidR="00AB2E24">
        <w:rPr>
          <w:rFonts w:ascii="Times New Roman" w:eastAsia="Times New Roman" w:hAnsi="Times New Roman" w:cs="Times New Roman"/>
          <w:color w:val="000000"/>
          <w:sz w:val="28"/>
          <w:szCs w:val="28"/>
          <w:bdr w:val="none" w:sz="0" w:space="0" w:color="auto" w:frame="1"/>
        </w:rPr>
        <w:t xml:space="preserve"> 14-26.</w:t>
      </w:r>
    </w:p>
    <w:p w:rsidR="00AB2E24" w:rsidRDefault="00AB2E24" w:rsidP="00D972A1">
      <w:pPr>
        <w:ind w:left="0"/>
        <w:contextualSpacing/>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8. Артюхіна Н.В. Історико-психологічний аналіз феномена межі як межового прояву існування людини: до постановки проблеми</w:t>
      </w:r>
      <w:r w:rsidR="001D34D9">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001D34D9">
        <w:rPr>
          <w:rFonts w:ascii="Times New Roman" w:eastAsia="Times New Roman" w:hAnsi="Times New Roman" w:cs="Times New Roman"/>
          <w:color w:val="000000"/>
          <w:sz w:val="28"/>
          <w:szCs w:val="28"/>
          <w:bdr w:val="none" w:sz="0" w:space="0" w:color="auto" w:frame="1"/>
        </w:rPr>
        <w:t xml:space="preserve">Н.В. Артюхіна// </w:t>
      </w:r>
      <w:r>
        <w:rPr>
          <w:rFonts w:ascii="Times New Roman" w:eastAsia="Times New Roman" w:hAnsi="Times New Roman" w:cs="Times New Roman"/>
          <w:color w:val="000000"/>
          <w:sz w:val="28"/>
          <w:szCs w:val="28"/>
          <w:bdr w:val="none" w:sz="0" w:space="0" w:color="auto" w:frame="1"/>
        </w:rPr>
        <w:t>Науковий вісник Херсонського державного університету. Серія «Психологічні науки».</w:t>
      </w:r>
      <w:r w:rsidR="001D34D9">
        <w:rPr>
          <w:rFonts w:ascii="Times New Roman" w:eastAsia="Times New Roman" w:hAnsi="Times New Roman" w:cs="Times New Roman"/>
          <w:color w:val="000000"/>
          <w:sz w:val="28"/>
          <w:szCs w:val="28"/>
          <w:bdr w:val="none" w:sz="0" w:space="0" w:color="auto" w:frame="1"/>
        </w:rPr>
        <w:t xml:space="preserve"> – </w:t>
      </w:r>
      <w:r>
        <w:rPr>
          <w:rFonts w:ascii="Times New Roman" w:eastAsia="Times New Roman" w:hAnsi="Times New Roman" w:cs="Times New Roman"/>
          <w:color w:val="000000"/>
          <w:sz w:val="28"/>
          <w:szCs w:val="28"/>
          <w:bdr w:val="none" w:sz="0" w:space="0" w:color="auto" w:frame="1"/>
        </w:rPr>
        <w:t>Випуск 1, 2018</w:t>
      </w:r>
      <w:r w:rsidR="001D34D9">
        <w:rPr>
          <w:rFonts w:ascii="Times New Roman" w:eastAsia="Times New Roman" w:hAnsi="Times New Roman" w:cs="Times New Roman"/>
          <w:color w:val="000000"/>
          <w:sz w:val="28"/>
          <w:szCs w:val="28"/>
          <w:bdr w:val="none" w:sz="0" w:space="0" w:color="auto" w:frame="1"/>
        </w:rPr>
        <w:t>. – С.</w:t>
      </w:r>
      <w:r>
        <w:rPr>
          <w:rFonts w:ascii="Times New Roman" w:eastAsia="Times New Roman" w:hAnsi="Times New Roman" w:cs="Times New Roman"/>
          <w:color w:val="000000"/>
          <w:sz w:val="28"/>
          <w:szCs w:val="28"/>
          <w:bdr w:val="none" w:sz="0" w:space="0" w:color="auto" w:frame="1"/>
        </w:rPr>
        <w:t xml:space="preserve"> 20-26</w:t>
      </w:r>
      <w:r w:rsidR="00CB75F7">
        <w:rPr>
          <w:rFonts w:ascii="Times New Roman" w:eastAsia="Times New Roman" w:hAnsi="Times New Roman" w:cs="Times New Roman"/>
          <w:color w:val="000000"/>
          <w:sz w:val="28"/>
          <w:szCs w:val="28"/>
          <w:bdr w:val="none" w:sz="0" w:space="0" w:color="auto" w:frame="1"/>
        </w:rPr>
        <w:t>.</w:t>
      </w:r>
    </w:p>
    <w:p w:rsidR="0093086F" w:rsidRDefault="00843745" w:rsidP="00D972A1">
      <w:pPr>
        <w:ind w:left="0"/>
        <w:contextualSpacing/>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9. </w:t>
      </w:r>
      <w:r w:rsidR="00AB2E24">
        <w:rPr>
          <w:rFonts w:ascii="Times New Roman" w:eastAsia="Times New Roman" w:hAnsi="Times New Roman" w:cs="Times New Roman"/>
          <w:color w:val="000000"/>
          <w:sz w:val="28"/>
          <w:szCs w:val="28"/>
          <w:bdr w:val="none" w:sz="0" w:space="0" w:color="auto" w:frame="1"/>
        </w:rPr>
        <w:t xml:space="preserve">Артюхіна Н.В. </w:t>
      </w:r>
      <w:r w:rsidR="0093086F">
        <w:rPr>
          <w:rFonts w:ascii="Times New Roman" w:eastAsia="Times New Roman" w:hAnsi="Times New Roman" w:cs="Times New Roman"/>
          <w:color w:val="000000"/>
          <w:sz w:val="28"/>
          <w:szCs w:val="28"/>
          <w:bdr w:val="none" w:sz="0" w:space="0" w:color="auto" w:frame="1"/>
        </w:rPr>
        <w:t>Базові складові життєтворчості особистості</w:t>
      </w:r>
      <w:r w:rsidR="001D34D9">
        <w:rPr>
          <w:rFonts w:ascii="Times New Roman" w:eastAsia="Times New Roman" w:hAnsi="Times New Roman" w:cs="Times New Roman"/>
          <w:color w:val="000000"/>
          <w:sz w:val="28"/>
          <w:szCs w:val="28"/>
          <w:bdr w:val="none" w:sz="0" w:space="0" w:color="auto" w:frame="1"/>
        </w:rPr>
        <w:t>/</w:t>
      </w:r>
      <w:r w:rsidR="001D34D9" w:rsidRPr="001D34D9">
        <w:rPr>
          <w:rFonts w:ascii="Times New Roman" w:eastAsia="Times New Roman" w:hAnsi="Times New Roman" w:cs="Times New Roman"/>
          <w:color w:val="000000"/>
          <w:sz w:val="28"/>
          <w:szCs w:val="28"/>
          <w:bdr w:val="none" w:sz="0" w:space="0" w:color="auto" w:frame="1"/>
        </w:rPr>
        <w:t xml:space="preserve"> </w:t>
      </w:r>
      <w:r w:rsidR="001D34D9">
        <w:rPr>
          <w:rFonts w:ascii="Times New Roman" w:eastAsia="Times New Roman" w:hAnsi="Times New Roman" w:cs="Times New Roman"/>
          <w:color w:val="000000"/>
          <w:sz w:val="28"/>
          <w:szCs w:val="28"/>
          <w:bdr w:val="none" w:sz="0" w:space="0" w:color="auto" w:frame="1"/>
        </w:rPr>
        <w:t xml:space="preserve">Н.В. Артюхіна// </w:t>
      </w:r>
      <w:r w:rsidR="00AB2E24">
        <w:rPr>
          <w:rFonts w:ascii="Times New Roman" w:eastAsia="Times New Roman" w:hAnsi="Times New Roman" w:cs="Times New Roman"/>
          <w:color w:val="000000"/>
          <w:sz w:val="28"/>
          <w:szCs w:val="28"/>
          <w:bdr w:val="none" w:sz="0" w:space="0" w:color="auto" w:frame="1"/>
        </w:rPr>
        <w:t>Збірник наукових праць</w:t>
      </w:r>
      <w:r w:rsidR="00CB75F7">
        <w:rPr>
          <w:rFonts w:ascii="Times New Roman" w:eastAsia="Times New Roman" w:hAnsi="Times New Roman" w:cs="Times New Roman"/>
          <w:color w:val="000000"/>
          <w:sz w:val="28"/>
          <w:szCs w:val="28"/>
          <w:bdr w:val="none" w:sz="0" w:space="0" w:color="auto" w:frame="1"/>
        </w:rPr>
        <w:t xml:space="preserve">. </w:t>
      </w:r>
      <w:r w:rsidR="00AB2E24">
        <w:rPr>
          <w:rFonts w:ascii="Times New Roman" w:eastAsia="Times New Roman" w:hAnsi="Times New Roman" w:cs="Times New Roman"/>
          <w:color w:val="000000"/>
          <w:sz w:val="28"/>
          <w:szCs w:val="28"/>
          <w:bdr w:val="none" w:sz="0" w:space="0" w:color="auto" w:frame="1"/>
        </w:rPr>
        <w:t>Теорія і практика сучасної психології. Класичний приватний університет</w:t>
      </w:r>
      <w:r w:rsidR="001D34D9">
        <w:rPr>
          <w:rFonts w:ascii="Times New Roman" w:eastAsia="Times New Roman" w:hAnsi="Times New Roman" w:cs="Times New Roman"/>
          <w:color w:val="000000"/>
          <w:sz w:val="28"/>
          <w:szCs w:val="28"/>
          <w:bdr w:val="none" w:sz="0" w:space="0" w:color="auto" w:frame="1"/>
        </w:rPr>
        <w:t xml:space="preserve">. – </w:t>
      </w:r>
      <w:r w:rsidR="00AB2E24">
        <w:rPr>
          <w:rFonts w:ascii="Times New Roman" w:eastAsia="Times New Roman" w:hAnsi="Times New Roman" w:cs="Times New Roman"/>
          <w:color w:val="000000"/>
          <w:sz w:val="28"/>
          <w:szCs w:val="28"/>
          <w:bdr w:val="none" w:sz="0" w:space="0" w:color="auto" w:frame="1"/>
        </w:rPr>
        <w:t>Запоріжжя.</w:t>
      </w:r>
      <w:r w:rsidR="001D34D9">
        <w:rPr>
          <w:rFonts w:ascii="Times New Roman" w:eastAsia="Times New Roman" w:hAnsi="Times New Roman" w:cs="Times New Roman"/>
          <w:color w:val="000000"/>
          <w:sz w:val="28"/>
          <w:szCs w:val="28"/>
          <w:bdr w:val="none" w:sz="0" w:space="0" w:color="auto" w:frame="1"/>
        </w:rPr>
        <w:t xml:space="preserve"> – </w:t>
      </w:r>
      <w:r w:rsidR="00AB2E24">
        <w:rPr>
          <w:rFonts w:ascii="Times New Roman" w:eastAsia="Times New Roman" w:hAnsi="Times New Roman" w:cs="Times New Roman"/>
          <w:color w:val="000000"/>
          <w:sz w:val="28"/>
          <w:szCs w:val="28"/>
          <w:bdr w:val="none" w:sz="0" w:space="0" w:color="auto" w:frame="1"/>
        </w:rPr>
        <w:t>Т.1</w:t>
      </w:r>
      <w:r w:rsidR="001D34D9">
        <w:rPr>
          <w:rFonts w:ascii="Times New Roman" w:eastAsia="Times New Roman" w:hAnsi="Times New Roman" w:cs="Times New Roman"/>
          <w:color w:val="000000"/>
          <w:sz w:val="28"/>
          <w:szCs w:val="28"/>
          <w:bdr w:val="none" w:sz="0" w:space="0" w:color="auto" w:frame="1"/>
        </w:rPr>
        <w:t xml:space="preserve">. – </w:t>
      </w:r>
      <w:r w:rsidR="00AB2E24">
        <w:rPr>
          <w:rFonts w:ascii="Times New Roman" w:eastAsia="Times New Roman" w:hAnsi="Times New Roman" w:cs="Times New Roman"/>
          <w:color w:val="000000"/>
          <w:sz w:val="28"/>
          <w:szCs w:val="28"/>
          <w:bdr w:val="none" w:sz="0" w:space="0" w:color="auto" w:frame="1"/>
        </w:rPr>
        <w:t>№2</w:t>
      </w:r>
      <w:r w:rsidR="001D34D9">
        <w:rPr>
          <w:rFonts w:ascii="Times New Roman" w:eastAsia="Times New Roman" w:hAnsi="Times New Roman" w:cs="Times New Roman"/>
          <w:color w:val="000000"/>
          <w:sz w:val="28"/>
          <w:szCs w:val="28"/>
          <w:bdr w:val="none" w:sz="0" w:space="0" w:color="auto" w:frame="1"/>
        </w:rPr>
        <w:t>. –</w:t>
      </w:r>
      <w:r w:rsidR="00AB2E24">
        <w:rPr>
          <w:rFonts w:ascii="Times New Roman" w:eastAsia="Times New Roman" w:hAnsi="Times New Roman" w:cs="Times New Roman"/>
          <w:color w:val="000000"/>
          <w:sz w:val="28"/>
          <w:szCs w:val="28"/>
          <w:bdr w:val="none" w:sz="0" w:space="0" w:color="auto" w:frame="1"/>
        </w:rPr>
        <w:t xml:space="preserve"> </w:t>
      </w:r>
      <w:r w:rsidR="0093086F">
        <w:rPr>
          <w:rFonts w:ascii="Times New Roman" w:eastAsia="Times New Roman" w:hAnsi="Times New Roman" w:cs="Times New Roman"/>
          <w:color w:val="000000"/>
          <w:sz w:val="28"/>
          <w:szCs w:val="28"/>
          <w:bdr w:val="none" w:sz="0" w:space="0" w:color="auto" w:frame="1"/>
        </w:rPr>
        <w:t>2019</w:t>
      </w:r>
      <w:r w:rsidR="001D34D9">
        <w:rPr>
          <w:rFonts w:ascii="Times New Roman" w:eastAsia="Times New Roman" w:hAnsi="Times New Roman" w:cs="Times New Roman"/>
          <w:color w:val="000000"/>
          <w:sz w:val="28"/>
          <w:szCs w:val="28"/>
          <w:bdr w:val="none" w:sz="0" w:space="0" w:color="auto" w:frame="1"/>
        </w:rPr>
        <w:t>. – С.</w:t>
      </w:r>
      <w:r>
        <w:rPr>
          <w:rFonts w:ascii="Times New Roman" w:eastAsia="Times New Roman" w:hAnsi="Times New Roman" w:cs="Times New Roman"/>
          <w:color w:val="000000"/>
          <w:sz w:val="28"/>
          <w:szCs w:val="28"/>
          <w:bdr w:val="none" w:sz="0" w:space="0" w:color="auto" w:frame="1"/>
        </w:rPr>
        <w:t>10-16.</w:t>
      </w:r>
    </w:p>
    <w:p w:rsidR="00843745" w:rsidRPr="0093086F" w:rsidRDefault="00843745" w:rsidP="00D972A1">
      <w:pPr>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Артюхіна Н.В. Психологічні межі та механізми захисту як адаптивний потенціал особистості</w:t>
      </w:r>
      <w:r w:rsidR="00CB75F7">
        <w:rPr>
          <w:rFonts w:ascii="Times New Roman" w:eastAsia="Times New Roman" w:hAnsi="Times New Roman" w:cs="Times New Roman"/>
          <w:color w:val="000000"/>
          <w:sz w:val="28"/>
          <w:szCs w:val="28"/>
        </w:rPr>
        <w:t>/</w:t>
      </w:r>
      <w:r w:rsidR="00CB75F7" w:rsidRPr="00CB75F7">
        <w:rPr>
          <w:rFonts w:ascii="Times New Roman" w:eastAsia="Times New Roman" w:hAnsi="Times New Roman" w:cs="Times New Roman"/>
          <w:color w:val="000000"/>
          <w:sz w:val="28"/>
          <w:szCs w:val="28"/>
        </w:rPr>
        <w:t xml:space="preserve"> </w:t>
      </w:r>
      <w:r w:rsidR="00CB75F7">
        <w:rPr>
          <w:rFonts w:ascii="Times New Roman" w:eastAsia="Times New Roman" w:hAnsi="Times New Roman" w:cs="Times New Roman"/>
          <w:color w:val="000000"/>
          <w:sz w:val="28"/>
          <w:szCs w:val="28"/>
        </w:rPr>
        <w:t>Н.В. Артюхіна, О.А. Бадо//</w:t>
      </w:r>
      <w:r>
        <w:rPr>
          <w:rFonts w:ascii="Times New Roman" w:eastAsia="Times New Roman" w:hAnsi="Times New Roman" w:cs="Times New Roman"/>
          <w:color w:val="000000"/>
          <w:sz w:val="28"/>
          <w:szCs w:val="28"/>
        </w:rPr>
        <w:t xml:space="preserve"> Збірник наукових праць Теорія і практика сучасної психології. Класичний приватний університет</w:t>
      </w:r>
      <w:r w:rsidR="00CB75F7">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Запоріжжя</w:t>
      </w:r>
      <w:r w:rsidR="00CB75F7">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Т.1</w:t>
      </w:r>
      <w:r w:rsidR="00CB75F7">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№3</w:t>
      </w:r>
      <w:r w:rsidR="00CB75F7">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2019</w:t>
      </w:r>
      <w:r w:rsidR="00CB75F7">
        <w:rPr>
          <w:rFonts w:ascii="Times New Roman" w:eastAsia="Times New Roman" w:hAnsi="Times New Roman" w:cs="Times New Roman"/>
          <w:color w:val="000000"/>
          <w:sz w:val="28"/>
          <w:szCs w:val="28"/>
        </w:rPr>
        <w:t>. – С</w:t>
      </w:r>
      <w:r>
        <w:rPr>
          <w:rFonts w:ascii="Times New Roman" w:eastAsia="Times New Roman" w:hAnsi="Times New Roman" w:cs="Times New Roman"/>
          <w:color w:val="000000"/>
          <w:sz w:val="28"/>
          <w:szCs w:val="28"/>
        </w:rPr>
        <w:t>.10-16.</w:t>
      </w:r>
    </w:p>
    <w:p w:rsidR="00F75171" w:rsidRPr="00CB75F7" w:rsidRDefault="0026251C" w:rsidP="00D972A1">
      <w:pPr>
        <w:ind w:left="0"/>
        <w:contextualSpacing/>
        <w:rPr>
          <w:rFonts w:ascii="Times New Roman" w:hAnsi="Times New Roman" w:cs="Times New Roman"/>
          <w:sz w:val="28"/>
          <w:szCs w:val="28"/>
        </w:rPr>
      </w:pPr>
      <w:r>
        <w:rPr>
          <w:rFonts w:ascii="Times New Roman" w:hAnsi="Times New Roman" w:cs="Times New Roman"/>
          <w:sz w:val="28"/>
          <w:szCs w:val="28"/>
        </w:rPr>
        <w:t xml:space="preserve">11 </w:t>
      </w:r>
      <w:r w:rsidR="00D972A1">
        <w:rPr>
          <w:rFonts w:ascii="Times New Roman" w:hAnsi="Times New Roman" w:cs="Times New Roman"/>
          <w:sz w:val="28"/>
          <w:szCs w:val="28"/>
        </w:rPr>
        <w:t>.</w:t>
      </w:r>
      <w:r w:rsidR="00F75171" w:rsidRPr="00AB3651">
        <w:rPr>
          <w:rFonts w:ascii="Times New Roman" w:hAnsi="Times New Roman" w:cs="Times New Roman"/>
          <w:sz w:val="28"/>
          <w:szCs w:val="28"/>
        </w:rPr>
        <w:t>Богуш</w:t>
      </w:r>
      <w:r w:rsidR="00D972A1">
        <w:rPr>
          <w:rFonts w:ascii="Times New Roman" w:hAnsi="Times New Roman" w:cs="Times New Roman"/>
          <w:sz w:val="28"/>
          <w:szCs w:val="28"/>
        </w:rPr>
        <w:t> </w:t>
      </w:r>
      <w:r w:rsidR="00F75171" w:rsidRPr="00AB3651">
        <w:rPr>
          <w:rFonts w:ascii="Times New Roman" w:hAnsi="Times New Roman" w:cs="Times New Roman"/>
          <w:sz w:val="28"/>
          <w:szCs w:val="28"/>
        </w:rPr>
        <w:t>А. М. Дошкільна лінгводидактика: Теорія і методика навчання дітей рідної мови</w:t>
      </w:r>
      <w:r w:rsidR="00CB75F7">
        <w:rPr>
          <w:rFonts w:ascii="Times New Roman" w:hAnsi="Times New Roman" w:cs="Times New Roman"/>
          <w:sz w:val="28"/>
          <w:szCs w:val="28"/>
        </w:rPr>
        <w:t>/ А.М. Богуш.</w:t>
      </w:r>
      <w:r w:rsidR="00F75171" w:rsidRPr="00AB3651">
        <w:rPr>
          <w:rFonts w:ascii="Times New Roman" w:hAnsi="Times New Roman" w:cs="Times New Roman"/>
          <w:sz w:val="28"/>
          <w:szCs w:val="28"/>
        </w:rPr>
        <w:t xml:space="preserve"> [Електронний ресурс]</w:t>
      </w:r>
      <w:r w:rsidR="00D972A1">
        <w:rPr>
          <w:rFonts w:ascii="Times New Roman" w:hAnsi="Times New Roman" w:cs="Times New Roman"/>
          <w:sz w:val="28"/>
          <w:szCs w:val="28"/>
        </w:rPr>
        <w:t>.</w:t>
      </w:r>
      <w:r w:rsidR="00CB75F7">
        <w:rPr>
          <w:rFonts w:ascii="Times New Roman" w:hAnsi="Times New Roman" w:cs="Times New Roman"/>
          <w:sz w:val="28"/>
          <w:szCs w:val="28"/>
        </w:rPr>
        <w:t xml:space="preserve"> –</w:t>
      </w:r>
      <w:r w:rsidR="00D972A1">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К.: Вища школа, 2007. </w:t>
      </w:r>
      <w:r w:rsidR="00CB75F7">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542 с. </w:t>
      </w:r>
      <w:r w:rsidR="00CB75F7">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Режим доступу: </w:t>
      </w:r>
      <w:r w:rsidR="00F75171" w:rsidRPr="00CB75F7">
        <w:rPr>
          <w:rFonts w:ascii="Times New Roman" w:hAnsi="Times New Roman" w:cs="Times New Roman"/>
          <w:color w:val="4472C4" w:themeColor="accent1"/>
          <w:sz w:val="28"/>
          <w:szCs w:val="28"/>
          <w:u w:val="single"/>
        </w:rPr>
        <w:t>http://udnz15.org/doshkilna-lingvodidaktika</w:t>
      </w:r>
      <w:r w:rsidR="00F75171" w:rsidRPr="00CB75F7">
        <w:rPr>
          <w:rFonts w:ascii="Times New Roman" w:hAnsi="Times New Roman" w:cs="Times New Roman"/>
          <w:color w:val="4472C4" w:themeColor="accent1"/>
          <w:sz w:val="28"/>
          <w:szCs w:val="28"/>
        </w:rPr>
        <w:t xml:space="preserve"> </w:t>
      </w:r>
    </w:p>
    <w:p w:rsidR="0007243A" w:rsidRPr="0007243A" w:rsidRDefault="0026251C" w:rsidP="00D972A1">
      <w:pPr>
        <w:ind w:left="0"/>
        <w:contextualSpacing/>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12</w:t>
      </w:r>
      <w:r w:rsidR="00D972A1">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Бодалев</w:t>
      </w:r>
      <w:r w:rsidR="00C82E9D">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А.А. Восприятие и понимание человека человеком</w:t>
      </w:r>
      <w:r w:rsidR="00CB75F7">
        <w:rPr>
          <w:rFonts w:ascii="Times New Roman" w:eastAsia="Times New Roman" w:hAnsi="Times New Roman" w:cs="Times New Roman"/>
          <w:color w:val="000000"/>
          <w:sz w:val="28"/>
          <w:szCs w:val="28"/>
          <w:bdr w:val="none" w:sz="0" w:space="0" w:color="auto" w:frame="1"/>
        </w:rPr>
        <w:t>/ А.А. Бодалев. –</w:t>
      </w:r>
      <w:r w:rsidR="00F75171" w:rsidRPr="00AB3651">
        <w:rPr>
          <w:rFonts w:ascii="Times New Roman" w:eastAsia="Times New Roman" w:hAnsi="Times New Roman" w:cs="Times New Roman"/>
          <w:color w:val="000000"/>
          <w:sz w:val="28"/>
          <w:szCs w:val="28"/>
          <w:bdr w:val="none" w:sz="0" w:space="0" w:color="auto" w:frame="1"/>
        </w:rPr>
        <w:t xml:space="preserve"> М.: Просвещение, </w:t>
      </w:r>
      <w:r w:rsidR="00F75171" w:rsidRPr="0007243A">
        <w:rPr>
          <w:rFonts w:ascii="Times New Roman" w:eastAsia="Times New Roman" w:hAnsi="Times New Roman" w:cs="Times New Roman"/>
          <w:sz w:val="28"/>
          <w:szCs w:val="28"/>
          <w:bdr w:val="none" w:sz="0" w:space="0" w:color="auto" w:frame="1"/>
        </w:rPr>
        <w:t>1982.</w:t>
      </w:r>
      <w:r w:rsidR="0007243A" w:rsidRPr="0007243A">
        <w:rPr>
          <w:rFonts w:ascii="Times New Roman" w:eastAsia="Times New Roman" w:hAnsi="Times New Roman" w:cs="Times New Roman"/>
          <w:sz w:val="28"/>
          <w:szCs w:val="28"/>
          <w:bdr w:val="none" w:sz="0" w:space="0" w:color="auto" w:frame="1"/>
        </w:rPr>
        <w:t xml:space="preserve"> – 240 с.</w:t>
      </w:r>
    </w:p>
    <w:p w:rsidR="00F75171" w:rsidRPr="00CB75F7" w:rsidRDefault="0026251C" w:rsidP="00C82E9D">
      <w:pPr>
        <w:ind w:left="0"/>
        <w:contextualSpacing/>
        <w:rPr>
          <w:rFonts w:ascii="Times New Roman" w:hAnsi="Times New Roman" w:cs="Times New Roman"/>
          <w:sz w:val="28"/>
          <w:szCs w:val="28"/>
        </w:rPr>
      </w:pPr>
      <w:r>
        <w:rPr>
          <w:rFonts w:ascii="Times New Roman" w:hAnsi="Times New Roman" w:cs="Times New Roman"/>
          <w:sz w:val="28"/>
          <w:szCs w:val="28"/>
        </w:rPr>
        <w:t>13</w:t>
      </w:r>
      <w:r w:rsidR="0007243A">
        <w:rPr>
          <w:rFonts w:ascii="Times New Roman" w:hAnsi="Times New Roman" w:cs="Times New Roman"/>
          <w:sz w:val="28"/>
          <w:szCs w:val="28"/>
        </w:rPr>
        <w:t xml:space="preserve">. </w:t>
      </w:r>
      <w:r w:rsidR="00F75171" w:rsidRPr="00095789">
        <w:rPr>
          <w:rFonts w:ascii="Times New Roman" w:hAnsi="Times New Roman" w:cs="Times New Roman"/>
          <w:sz w:val="28"/>
          <w:szCs w:val="28"/>
        </w:rPr>
        <w:t>Божко</w:t>
      </w:r>
      <w:r w:rsidR="00C82E9D">
        <w:rPr>
          <w:rFonts w:ascii="Times New Roman" w:hAnsi="Times New Roman" w:cs="Times New Roman"/>
          <w:sz w:val="28"/>
          <w:szCs w:val="28"/>
        </w:rPr>
        <w:t> </w:t>
      </w:r>
      <w:r w:rsidR="00F75171" w:rsidRPr="00095789">
        <w:rPr>
          <w:rFonts w:ascii="Times New Roman" w:hAnsi="Times New Roman" w:cs="Times New Roman"/>
          <w:sz w:val="28"/>
          <w:szCs w:val="28"/>
        </w:rPr>
        <w:t>Ю. Мотиваційно-когнітивні кореляти психологічної суверенності особистості програміста: дис. … канд. психол. н.: 19.00.01</w:t>
      </w:r>
      <w:r w:rsidR="00CB75F7">
        <w:rPr>
          <w:rFonts w:ascii="Times New Roman" w:hAnsi="Times New Roman" w:cs="Times New Roman"/>
          <w:sz w:val="28"/>
          <w:szCs w:val="28"/>
        </w:rPr>
        <w:t>/ Ю. Божко</w:t>
      </w:r>
      <w:r w:rsidR="00F75171" w:rsidRPr="00095789">
        <w:rPr>
          <w:rFonts w:ascii="Times New Roman" w:hAnsi="Times New Roman" w:cs="Times New Roman"/>
          <w:sz w:val="28"/>
          <w:szCs w:val="28"/>
        </w:rPr>
        <w:t>.</w:t>
      </w:r>
      <w:r w:rsidR="00CB75F7">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К</w:t>
      </w:r>
      <w:r w:rsidR="00CB75F7">
        <w:rPr>
          <w:rFonts w:ascii="Times New Roman" w:hAnsi="Times New Roman" w:cs="Times New Roman"/>
          <w:sz w:val="28"/>
          <w:szCs w:val="28"/>
        </w:rPr>
        <w:t>.</w:t>
      </w:r>
      <w:r w:rsidR="00F75171" w:rsidRPr="00095789">
        <w:rPr>
          <w:rFonts w:ascii="Times New Roman" w:hAnsi="Times New Roman" w:cs="Times New Roman"/>
          <w:sz w:val="28"/>
          <w:szCs w:val="28"/>
        </w:rPr>
        <w:t>, 2017.</w:t>
      </w:r>
      <w:r w:rsidR="00CB75F7">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252 с.</w:t>
      </w:r>
    </w:p>
    <w:p w:rsidR="00F75171" w:rsidRPr="00CB75F7" w:rsidRDefault="00C82E9D" w:rsidP="00C82E9D">
      <w:pPr>
        <w:ind w:left="0"/>
        <w:contextualSpacing/>
        <w:rPr>
          <w:rFonts w:ascii="Times New Roman" w:hAnsi="Times New Roman" w:cs="Times New Roman"/>
          <w:sz w:val="28"/>
          <w:szCs w:val="28"/>
        </w:rPr>
      </w:pPr>
      <w:r>
        <w:rPr>
          <w:rFonts w:ascii="Times New Roman" w:hAnsi="Times New Roman" w:cs="Times New Roman"/>
          <w:sz w:val="28"/>
          <w:szCs w:val="28"/>
        </w:rPr>
        <w:lastRenderedPageBreak/>
        <w:t>1</w:t>
      </w:r>
      <w:r w:rsidR="0026251C">
        <w:rPr>
          <w:rFonts w:ascii="Times New Roman" w:hAnsi="Times New Roman" w:cs="Times New Roman"/>
          <w:sz w:val="28"/>
          <w:szCs w:val="28"/>
        </w:rPr>
        <w:t xml:space="preserve">4 </w:t>
      </w:r>
      <w:r>
        <w:rPr>
          <w:rFonts w:ascii="Times New Roman" w:hAnsi="Times New Roman" w:cs="Times New Roman"/>
          <w:sz w:val="28"/>
          <w:szCs w:val="28"/>
        </w:rPr>
        <w:t>.</w:t>
      </w:r>
      <w:r w:rsidR="00F75171" w:rsidRPr="00AB3651">
        <w:rPr>
          <w:rFonts w:ascii="Times New Roman" w:hAnsi="Times New Roman" w:cs="Times New Roman"/>
          <w:sz w:val="28"/>
          <w:szCs w:val="28"/>
        </w:rPr>
        <w:t>Бульба</w:t>
      </w:r>
      <w:r w:rsidRPr="006C6C59">
        <w:rPr>
          <w:rFonts w:ascii="Times New Roman" w:hAnsi="Times New Roman" w:cs="Times New Roman"/>
          <w:sz w:val="28"/>
          <w:szCs w:val="28"/>
        </w:rPr>
        <w:t> </w:t>
      </w:r>
      <w:r w:rsidR="00F75171" w:rsidRPr="00AB3651">
        <w:rPr>
          <w:rFonts w:ascii="Times New Roman" w:hAnsi="Times New Roman" w:cs="Times New Roman"/>
          <w:sz w:val="28"/>
          <w:szCs w:val="28"/>
        </w:rPr>
        <w:t>Р. Міжособистісне спілкування в підлітковому віці</w:t>
      </w:r>
      <w:r w:rsidR="00CB75F7">
        <w:rPr>
          <w:rFonts w:ascii="Times New Roman" w:hAnsi="Times New Roman" w:cs="Times New Roman"/>
          <w:sz w:val="28"/>
          <w:szCs w:val="28"/>
        </w:rPr>
        <w:t>/ Р. Бульба//</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Матеріали міжнародної науково</w:t>
      </w:r>
      <w:r w:rsidR="00CB75F7">
        <w:rPr>
          <w:rFonts w:ascii="Times New Roman" w:hAnsi="Times New Roman" w:cs="Times New Roman"/>
          <w:sz w:val="28"/>
          <w:szCs w:val="28"/>
        </w:rPr>
        <w:t>-</w:t>
      </w:r>
      <w:r w:rsidR="00F75171" w:rsidRPr="00AB3651">
        <w:rPr>
          <w:rFonts w:ascii="Times New Roman" w:hAnsi="Times New Roman" w:cs="Times New Roman"/>
          <w:sz w:val="28"/>
          <w:szCs w:val="28"/>
        </w:rPr>
        <w:t>практичної конференції [«Педагогічні та психологічні науки сьогодення»], (8 серпня 2014 року).</w:t>
      </w:r>
      <w:r w:rsidR="00CB75F7">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 К.: ГО «Київська наукова організація педагогіки та психології», 2014. </w:t>
      </w:r>
      <w:r w:rsidR="00CB75F7">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108 с. </w:t>
      </w:r>
    </w:p>
    <w:p w:rsidR="00280ABC" w:rsidRPr="00CB75F7" w:rsidRDefault="00C82E9D" w:rsidP="00E32B1C">
      <w:pPr>
        <w:ind w:left="0"/>
        <w:contextualSpacing/>
        <w:rPr>
          <w:rFonts w:ascii="Times New Roman" w:hAnsi="Times New Roman" w:cs="Times New Roman"/>
          <w:sz w:val="28"/>
          <w:szCs w:val="28"/>
        </w:rPr>
      </w:pPr>
      <w:r w:rsidRPr="009A16FF">
        <w:rPr>
          <w:rFonts w:ascii="Times New Roman" w:hAnsi="Times New Roman" w:cs="Times New Roman"/>
          <w:sz w:val="28"/>
          <w:szCs w:val="28"/>
        </w:rPr>
        <w:t>1</w:t>
      </w:r>
      <w:r w:rsidR="0026251C">
        <w:rPr>
          <w:rFonts w:ascii="Times New Roman" w:hAnsi="Times New Roman" w:cs="Times New Roman"/>
          <w:sz w:val="28"/>
          <w:szCs w:val="28"/>
        </w:rPr>
        <w:t>5</w:t>
      </w:r>
      <w:r w:rsidRPr="009A16FF">
        <w:rPr>
          <w:rFonts w:ascii="Times New Roman" w:hAnsi="Times New Roman" w:cs="Times New Roman"/>
          <w:sz w:val="28"/>
          <w:szCs w:val="28"/>
        </w:rPr>
        <w:t>.</w:t>
      </w:r>
      <w:r w:rsidR="0026251C">
        <w:rPr>
          <w:rFonts w:ascii="Times New Roman" w:hAnsi="Times New Roman" w:cs="Times New Roman"/>
          <w:sz w:val="28"/>
          <w:szCs w:val="28"/>
        </w:rPr>
        <w:t xml:space="preserve"> </w:t>
      </w:r>
      <w:r w:rsidR="00280ABC" w:rsidRPr="009A16FF">
        <w:rPr>
          <w:rFonts w:ascii="Times New Roman" w:hAnsi="Times New Roman" w:cs="Times New Roman"/>
          <w:sz w:val="28"/>
          <w:szCs w:val="28"/>
        </w:rPr>
        <w:t>Бурм</w:t>
      </w:r>
      <w:r w:rsidR="009A16FF" w:rsidRPr="009A16FF">
        <w:rPr>
          <w:rFonts w:ascii="Times New Roman" w:hAnsi="Times New Roman" w:cs="Times New Roman"/>
          <w:sz w:val="28"/>
          <w:szCs w:val="28"/>
        </w:rPr>
        <w:t>и</w:t>
      </w:r>
      <w:r w:rsidR="00280ABC" w:rsidRPr="009A16FF">
        <w:rPr>
          <w:rFonts w:ascii="Times New Roman" w:hAnsi="Times New Roman" w:cs="Times New Roman"/>
          <w:sz w:val="28"/>
          <w:szCs w:val="28"/>
        </w:rPr>
        <w:t>строва</w:t>
      </w:r>
      <w:r w:rsidR="009A16FF" w:rsidRPr="009A16FF">
        <w:rPr>
          <w:rFonts w:ascii="Times New Roman" w:hAnsi="Times New Roman" w:cs="Times New Roman"/>
          <w:sz w:val="28"/>
          <w:szCs w:val="28"/>
        </w:rPr>
        <w:t xml:space="preserve"> А.В. Личностные особенности средового поведения, направленные на регуляцию границ бытийного пространства. Автореферат диссертации на соискание ученой степени кандидата психологических наук</w:t>
      </w:r>
      <w:r w:rsidR="0026251C">
        <w:rPr>
          <w:rFonts w:ascii="Times New Roman" w:hAnsi="Times New Roman" w:cs="Times New Roman"/>
          <w:sz w:val="28"/>
          <w:szCs w:val="28"/>
        </w:rPr>
        <w:t xml:space="preserve">/ </w:t>
      </w:r>
      <w:r w:rsidR="00CB75F7">
        <w:rPr>
          <w:rFonts w:ascii="Times New Roman" w:hAnsi="Times New Roman" w:cs="Times New Roman"/>
          <w:sz w:val="28"/>
          <w:szCs w:val="28"/>
        </w:rPr>
        <w:t xml:space="preserve">А.В. Бурмистрова. – </w:t>
      </w:r>
      <w:r w:rsidR="009A16FF" w:rsidRPr="009A16FF">
        <w:rPr>
          <w:rFonts w:ascii="Times New Roman" w:hAnsi="Times New Roman" w:cs="Times New Roman"/>
          <w:sz w:val="28"/>
          <w:szCs w:val="28"/>
        </w:rPr>
        <w:t xml:space="preserve">Краснодар. </w:t>
      </w:r>
      <w:r w:rsidR="0026251C">
        <w:rPr>
          <w:rFonts w:ascii="Times New Roman" w:hAnsi="Times New Roman" w:cs="Times New Roman"/>
          <w:sz w:val="28"/>
          <w:szCs w:val="28"/>
        </w:rPr>
        <w:t xml:space="preserve">– </w:t>
      </w:r>
      <w:r w:rsidR="009A16FF" w:rsidRPr="009A16FF">
        <w:rPr>
          <w:rFonts w:ascii="Times New Roman" w:hAnsi="Times New Roman" w:cs="Times New Roman"/>
          <w:sz w:val="28"/>
          <w:szCs w:val="28"/>
        </w:rPr>
        <w:t>2004.</w:t>
      </w:r>
    </w:p>
    <w:p w:rsidR="00280ABC" w:rsidRPr="0007243A" w:rsidRDefault="00C82E9D" w:rsidP="00E32B1C">
      <w:pPr>
        <w:ind w:left="0"/>
        <w:contextualSpacing/>
        <w:rPr>
          <w:rFonts w:ascii="Times New Roman" w:hAnsi="Times New Roman" w:cs="Times New Roman"/>
          <w:sz w:val="28"/>
          <w:szCs w:val="28"/>
        </w:rPr>
      </w:pPr>
      <w:r w:rsidRPr="00A82A41">
        <w:rPr>
          <w:rFonts w:ascii="Times New Roman" w:hAnsi="Times New Roman" w:cs="Times New Roman"/>
          <w:sz w:val="28"/>
          <w:szCs w:val="28"/>
        </w:rPr>
        <w:t>1</w:t>
      </w:r>
      <w:r w:rsidR="0026251C">
        <w:rPr>
          <w:rFonts w:ascii="Times New Roman" w:hAnsi="Times New Roman" w:cs="Times New Roman"/>
          <w:sz w:val="28"/>
          <w:szCs w:val="28"/>
        </w:rPr>
        <w:t>6</w:t>
      </w:r>
      <w:r w:rsidRPr="00A82A41">
        <w:rPr>
          <w:rFonts w:ascii="Times New Roman" w:hAnsi="Times New Roman" w:cs="Times New Roman"/>
          <w:sz w:val="28"/>
          <w:szCs w:val="28"/>
        </w:rPr>
        <w:t>.</w:t>
      </w:r>
      <w:r w:rsidR="0026251C">
        <w:rPr>
          <w:rFonts w:ascii="Times New Roman" w:hAnsi="Times New Roman" w:cs="Times New Roman"/>
          <w:sz w:val="28"/>
          <w:szCs w:val="28"/>
        </w:rPr>
        <w:t xml:space="preserve"> </w:t>
      </w:r>
      <w:r w:rsidR="00280ABC" w:rsidRPr="00A82A41">
        <w:rPr>
          <w:rFonts w:ascii="Times New Roman" w:hAnsi="Times New Roman" w:cs="Times New Roman"/>
          <w:sz w:val="28"/>
          <w:szCs w:val="28"/>
        </w:rPr>
        <w:t>Бюдженталь</w:t>
      </w:r>
      <w:r w:rsidR="00A82A41" w:rsidRPr="00A82A41">
        <w:rPr>
          <w:rFonts w:ascii="Times New Roman" w:hAnsi="Times New Roman" w:cs="Times New Roman"/>
          <w:sz w:val="28"/>
          <w:szCs w:val="28"/>
        </w:rPr>
        <w:t xml:space="preserve"> Дж. Наука быть живым</w:t>
      </w:r>
      <w:r w:rsidR="0026251C">
        <w:rPr>
          <w:rFonts w:ascii="Times New Roman" w:hAnsi="Times New Roman" w:cs="Times New Roman"/>
          <w:sz w:val="28"/>
          <w:szCs w:val="28"/>
        </w:rPr>
        <w:t>/ Дж. Бюдженталь</w:t>
      </w:r>
      <w:r w:rsidR="00A82A41" w:rsidRPr="00A82A41">
        <w:rPr>
          <w:rFonts w:ascii="Times New Roman" w:hAnsi="Times New Roman" w:cs="Times New Roman"/>
          <w:sz w:val="28"/>
          <w:szCs w:val="28"/>
        </w:rPr>
        <w:t>.</w:t>
      </w:r>
      <w:r w:rsidR="0007243A">
        <w:rPr>
          <w:rFonts w:ascii="Times New Roman" w:hAnsi="Times New Roman" w:cs="Times New Roman"/>
          <w:sz w:val="28"/>
          <w:szCs w:val="28"/>
        </w:rPr>
        <w:t xml:space="preserve"> –М.: Корвет.</w:t>
      </w:r>
      <w:r w:rsidR="0026251C">
        <w:rPr>
          <w:rFonts w:ascii="Times New Roman" w:hAnsi="Times New Roman" w:cs="Times New Roman"/>
          <w:sz w:val="28"/>
          <w:szCs w:val="28"/>
        </w:rPr>
        <w:t xml:space="preserve"> –</w:t>
      </w:r>
      <w:r w:rsidR="00A82A41" w:rsidRPr="00A82A41">
        <w:rPr>
          <w:rFonts w:ascii="Times New Roman" w:hAnsi="Times New Roman" w:cs="Times New Roman"/>
          <w:sz w:val="28"/>
          <w:szCs w:val="28"/>
        </w:rPr>
        <w:t xml:space="preserve"> </w:t>
      </w:r>
      <w:r w:rsidR="00A82A41" w:rsidRPr="0007243A">
        <w:rPr>
          <w:rFonts w:ascii="Times New Roman" w:hAnsi="Times New Roman" w:cs="Times New Roman"/>
          <w:sz w:val="28"/>
          <w:szCs w:val="28"/>
        </w:rPr>
        <w:t>2017.</w:t>
      </w:r>
      <w:r w:rsidR="0007243A">
        <w:rPr>
          <w:rFonts w:ascii="Times New Roman" w:hAnsi="Times New Roman" w:cs="Times New Roman"/>
          <w:sz w:val="28"/>
          <w:szCs w:val="28"/>
        </w:rPr>
        <w:t xml:space="preserve"> </w:t>
      </w:r>
    </w:p>
    <w:p w:rsidR="00F75171" w:rsidRPr="0026251C" w:rsidRDefault="00C82E9D" w:rsidP="00471462">
      <w:pPr>
        <w:ind w:left="0"/>
        <w:contextualSpacing/>
        <w:rPr>
          <w:rFonts w:ascii="Times New Roman" w:hAnsi="Times New Roman" w:cs="Times New Roman"/>
          <w:sz w:val="28"/>
          <w:szCs w:val="28"/>
        </w:rPr>
      </w:pPr>
      <w:r>
        <w:rPr>
          <w:rFonts w:ascii="Times New Roman" w:hAnsi="Times New Roman" w:cs="Times New Roman"/>
          <w:sz w:val="28"/>
          <w:szCs w:val="28"/>
        </w:rPr>
        <w:t>1</w:t>
      </w:r>
      <w:r w:rsidR="0026251C">
        <w:rPr>
          <w:rFonts w:ascii="Times New Roman" w:hAnsi="Times New Roman" w:cs="Times New Roman"/>
          <w:sz w:val="28"/>
          <w:szCs w:val="28"/>
        </w:rPr>
        <w:t>7</w:t>
      </w:r>
      <w:r>
        <w:rPr>
          <w:rFonts w:ascii="Times New Roman" w:hAnsi="Times New Roman" w:cs="Times New Roman"/>
          <w:sz w:val="28"/>
          <w:szCs w:val="28"/>
        </w:rPr>
        <w:t>.</w:t>
      </w:r>
      <w:r w:rsidR="0026251C">
        <w:rPr>
          <w:rFonts w:ascii="Times New Roman" w:hAnsi="Times New Roman" w:cs="Times New Roman"/>
          <w:sz w:val="28"/>
          <w:szCs w:val="28"/>
        </w:rPr>
        <w:t xml:space="preserve"> </w:t>
      </w:r>
      <w:r w:rsidR="00F75171" w:rsidRPr="00095789">
        <w:rPr>
          <w:rFonts w:ascii="Times New Roman" w:hAnsi="Times New Roman" w:cs="Times New Roman"/>
          <w:sz w:val="28"/>
          <w:szCs w:val="28"/>
        </w:rPr>
        <w:t>Власова</w:t>
      </w:r>
      <w:r>
        <w:rPr>
          <w:rFonts w:ascii="Times New Roman" w:hAnsi="Times New Roman" w:cs="Times New Roman"/>
          <w:sz w:val="28"/>
          <w:szCs w:val="28"/>
        </w:rPr>
        <w:t> </w:t>
      </w:r>
      <w:r w:rsidR="00F75171" w:rsidRPr="00095789">
        <w:rPr>
          <w:rFonts w:ascii="Times New Roman" w:hAnsi="Times New Roman" w:cs="Times New Roman"/>
          <w:sz w:val="28"/>
          <w:szCs w:val="28"/>
        </w:rPr>
        <w:t>О.І. Психологія соціальних здібностей: структура, динаміка, чинники розвитку</w:t>
      </w:r>
      <w:r w:rsidR="0026251C">
        <w:rPr>
          <w:rFonts w:ascii="Times New Roman" w:hAnsi="Times New Roman" w:cs="Times New Roman"/>
          <w:sz w:val="28"/>
          <w:szCs w:val="28"/>
        </w:rPr>
        <w:t xml:space="preserve">/ О.І. Власова. – </w:t>
      </w:r>
      <w:r w:rsidR="00F75171" w:rsidRPr="00095789">
        <w:rPr>
          <w:rFonts w:ascii="Times New Roman" w:hAnsi="Times New Roman" w:cs="Times New Roman"/>
          <w:sz w:val="28"/>
          <w:szCs w:val="28"/>
        </w:rPr>
        <w:t xml:space="preserve">К.: ВПЦ "Київський університет", 2005. </w:t>
      </w:r>
      <w:r w:rsidR="0026251C">
        <w:rPr>
          <w:rFonts w:ascii="Times New Roman" w:hAnsi="Times New Roman" w:cs="Times New Roman"/>
          <w:sz w:val="28"/>
          <w:szCs w:val="28"/>
        </w:rPr>
        <w:t xml:space="preserve">– </w:t>
      </w:r>
      <w:r w:rsidR="00F75171" w:rsidRPr="00095789">
        <w:rPr>
          <w:rFonts w:ascii="Times New Roman" w:hAnsi="Times New Roman" w:cs="Times New Roman"/>
          <w:sz w:val="28"/>
          <w:szCs w:val="28"/>
        </w:rPr>
        <w:t>308 с.</w:t>
      </w:r>
    </w:p>
    <w:p w:rsidR="00F75171" w:rsidRPr="0026251C" w:rsidRDefault="00C82E9D" w:rsidP="00471462">
      <w:pPr>
        <w:ind w:left="0"/>
        <w:contextualSpacing/>
        <w:rPr>
          <w:rFonts w:ascii="Times New Roman" w:hAnsi="Times New Roman" w:cs="Times New Roman"/>
          <w:sz w:val="28"/>
          <w:szCs w:val="28"/>
        </w:rPr>
      </w:pPr>
      <w:r>
        <w:rPr>
          <w:rFonts w:ascii="Times New Roman" w:hAnsi="Times New Roman" w:cs="Times New Roman"/>
          <w:sz w:val="28"/>
          <w:szCs w:val="28"/>
        </w:rPr>
        <w:t>1</w:t>
      </w:r>
      <w:r w:rsidR="0026251C">
        <w:rPr>
          <w:rFonts w:ascii="Times New Roman" w:hAnsi="Times New Roman" w:cs="Times New Roman"/>
          <w:sz w:val="28"/>
          <w:szCs w:val="28"/>
        </w:rPr>
        <w:t>8</w:t>
      </w:r>
      <w:r>
        <w:rPr>
          <w:rFonts w:ascii="Times New Roman" w:hAnsi="Times New Roman" w:cs="Times New Roman"/>
          <w:sz w:val="28"/>
          <w:szCs w:val="28"/>
        </w:rPr>
        <w:t>.</w:t>
      </w:r>
      <w:r w:rsidR="0026251C">
        <w:rPr>
          <w:rFonts w:ascii="Times New Roman" w:hAnsi="Times New Roman" w:cs="Times New Roman"/>
          <w:sz w:val="28"/>
          <w:szCs w:val="28"/>
        </w:rPr>
        <w:t xml:space="preserve"> </w:t>
      </w:r>
      <w:r w:rsidR="00F75171" w:rsidRPr="00095789">
        <w:rPr>
          <w:rFonts w:ascii="Times New Roman" w:hAnsi="Times New Roman" w:cs="Times New Roman"/>
          <w:sz w:val="28"/>
          <w:szCs w:val="28"/>
        </w:rPr>
        <w:t>Выготский</w:t>
      </w:r>
      <w:r>
        <w:rPr>
          <w:rFonts w:ascii="Times New Roman" w:hAnsi="Times New Roman" w:cs="Times New Roman"/>
          <w:sz w:val="28"/>
          <w:szCs w:val="28"/>
        </w:rPr>
        <w:t> </w:t>
      </w:r>
      <w:r w:rsidR="00F75171" w:rsidRPr="00095789">
        <w:rPr>
          <w:rFonts w:ascii="Times New Roman" w:hAnsi="Times New Roman" w:cs="Times New Roman"/>
          <w:sz w:val="28"/>
          <w:szCs w:val="28"/>
        </w:rPr>
        <w:t>Л.</w:t>
      </w:r>
      <w:r>
        <w:rPr>
          <w:rFonts w:ascii="Times New Roman" w:hAnsi="Times New Roman" w:cs="Times New Roman"/>
          <w:sz w:val="28"/>
          <w:szCs w:val="28"/>
        </w:rPr>
        <w:t xml:space="preserve">С. </w:t>
      </w:r>
      <w:r w:rsidR="00F75171" w:rsidRPr="00095789">
        <w:rPr>
          <w:rFonts w:ascii="Times New Roman" w:hAnsi="Times New Roman" w:cs="Times New Roman"/>
          <w:sz w:val="28"/>
          <w:szCs w:val="28"/>
        </w:rPr>
        <w:t>Психология развития человека</w:t>
      </w:r>
      <w:r w:rsidR="0026251C">
        <w:rPr>
          <w:rFonts w:ascii="Times New Roman" w:hAnsi="Times New Roman" w:cs="Times New Roman"/>
          <w:sz w:val="28"/>
          <w:szCs w:val="28"/>
        </w:rPr>
        <w:t>/ Л.С. Выготский. –</w:t>
      </w:r>
      <w:r w:rsidR="00F75171" w:rsidRPr="00095789">
        <w:rPr>
          <w:rFonts w:ascii="Times New Roman" w:hAnsi="Times New Roman" w:cs="Times New Roman"/>
          <w:sz w:val="28"/>
          <w:szCs w:val="28"/>
        </w:rPr>
        <w:t xml:space="preserve"> М: Смысл, 2005. </w:t>
      </w:r>
      <w:r w:rsidR="0026251C">
        <w:rPr>
          <w:rFonts w:ascii="Times New Roman" w:hAnsi="Times New Roman" w:cs="Times New Roman"/>
          <w:sz w:val="28"/>
          <w:szCs w:val="28"/>
        </w:rPr>
        <w:t xml:space="preserve">– </w:t>
      </w:r>
      <w:r w:rsidR="00F75171" w:rsidRPr="00095789">
        <w:rPr>
          <w:rFonts w:ascii="Times New Roman" w:hAnsi="Times New Roman" w:cs="Times New Roman"/>
          <w:sz w:val="28"/>
          <w:szCs w:val="28"/>
        </w:rPr>
        <w:t>136 с.</w:t>
      </w:r>
    </w:p>
    <w:p w:rsidR="00F75171" w:rsidRPr="0026251C" w:rsidRDefault="00C82E9D" w:rsidP="00843745">
      <w:pPr>
        <w:ind w:left="0"/>
        <w:contextualSpacing/>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1</w:t>
      </w:r>
      <w:r w:rsidR="0026251C">
        <w:rPr>
          <w:rFonts w:ascii="Times New Roman" w:eastAsia="Times New Roman" w:hAnsi="Times New Roman" w:cs="Times New Roman"/>
          <w:color w:val="000000"/>
          <w:sz w:val="28"/>
          <w:szCs w:val="28"/>
          <w:bdr w:val="none" w:sz="0" w:space="0" w:color="auto" w:frame="1"/>
        </w:rPr>
        <w:t>9</w:t>
      </w:r>
      <w:r>
        <w:rPr>
          <w:rFonts w:ascii="Times New Roman" w:eastAsia="Times New Roman" w:hAnsi="Times New Roman" w:cs="Times New Roman"/>
          <w:color w:val="000000"/>
          <w:sz w:val="28"/>
          <w:szCs w:val="28"/>
          <w:bdr w:val="none" w:sz="0" w:space="0" w:color="auto" w:frame="1"/>
        </w:rPr>
        <w:t>.</w:t>
      </w:r>
      <w:r w:rsidR="0026251C">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Выготский</w:t>
      </w:r>
      <w:r>
        <w:rPr>
          <w:rFonts w:ascii="Times New Roman" w:eastAsia="Times New Roman" w:hAnsi="Times New Roman" w:cs="Times New Roman"/>
          <w:color w:val="000000"/>
          <w:sz w:val="28"/>
          <w:szCs w:val="28"/>
          <w:bdr w:val="none" w:sz="0" w:space="0" w:color="auto" w:frame="1"/>
          <w:lang w:val="en-US"/>
        </w:rPr>
        <w:t> </w:t>
      </w:r>
      <w:r w:rsidR="00F75171" w:rsidRPr="00AB3651">
        <w:rPr>
          <w:rFonts w:ascii="Times New Roman" w:eastAsia="Times New Roman" w:hAnsi="Times New Roman" w:cs="Times New Roman"/>
          <w:color w:val="000000"/>
          <w:sz w:val="28"/>
          <w:szCs w:val="28"/>
          <w:bdr w:val="none" w:sz="0" w:space="0" w:color="auto" w:frame="1"/>
        </w:rPr>
        <w:t>Л.С. Собрание сочинений: в 6 т.</w:t>
      </w:r>
      <w:r w:rsidR="0026251C">
        <w:rPr>
          <w:rFonts w:ascii="Times New Roman" w:eastAsia="Times New Roman" w:hAnsi="Times New Roman" w:cs="Times New Roman"/>
          <w:color w:val="000000"/>
          <w:sz w:val="28"/>
          <w:szCs w:val="28"/>
          <w:bdr w:val="none" w:sz="0" w:space="0" w:color="auto" w:frame="1"/>
        </w:rPr>
        <w:t>/Л.С. Выготский. –</w:t>
      </w:r>
      <w:r w:rsidR="00F75171" w:rsidRPr="00AB3651">
        <w:rPr>
          <w:rFonts w:ascii="Times New Roman" w:eastAsia="Times New Roman" w:hAnsi="Times New Roman" w:cs="Times New Roman"/>
          <w:color w:val="000000"/>
          <w:sz w:val="28"/>
          <w:szCs w:val="28"/>
          <w:bdr w:val="none" w:sz="0" w:space="0" w:color="auto" w:frame="1"/>
        </w:rPr>
        <w:t xml:space="preserve"> Т</w:t>
      </w:r>
      <w:r w:rsidR="0026251C">
        <w:rPr>
          <w:rFonts w:ascii="Times New Roman" w:eastAsia="Times New Roman" w:hAnsi="Times New Roman" w:cs="Times New Roman"/>
          <w:color w:val="000000"/>
          <w:sz w:val="28"/>
          <w:szCs w:val="28"/>
          <w:bdr w:val="none" w:sz="0" w:space="0" w:color="auto" w:frame="1"/>
        </w:rPr>
        <w:t>ом</w:t>
      </w:r>
      <w:r w:rsidR="00F75171" w:rsidRPr="00AB3651">
        <w:rPr>
          <w:rFonts w:ascii="Times New Roman" w:eastAsia="Times New Roman" w:hAnsi="Times New Roman" w:cs="Times New Roman"/>
          <w:color w:val="000000"/>
          <w:sz w:val="28"/>
          <w:szCs w:val="28"/>
          <w:bdr w:val="none" w:sz="0" w:space="0" w:color="auto" w:frame="1"/>
        </w:rPr>
        <w:t xml:space="preserve"> 3.</w:t>
      </w:r>
      <w:r w:rsidRPr="006C6C59">
        <w:rPr>
          <w:rFonts w:ascii="Times New Roman" w:eastAsia="Times New Roman" w:hAnsi="Times New Roman" w:cs="Times New Roman"/>
          <w:color w:val="000000"/>
          <w:sz w:val="28"/>
          <w:szCs w:val="28"/>
          <w:bdr w:val="none" w:sz="0" w:space="0" w:color="auto" w:frame="1"/>
          <w:lang w:val="ru-RU"/>
        </w:rPr>
        <w:t xml:space="preserve"> </w:t>
      </w:r>
      <w:r w:rsidR="00F75171" w:rsidRPr="00AB3651">
        <w:rPr>
          <w:rFonts w:ascii="Times New Roman" w:eastAsia="Times New Roman" w:hAnsi="Times New Roman" w:cs="Times New Roman"/>
          <w:color w:val="000000"/>
          <w:sz w:val="28"/>
          <w:szCs w:val="28"/>
          <w:bdr w:val="none" w:sz="0" w:space="0" w:color="auto" w:frame="1"/>
        </w:rPr>
        <w:t xml:space="preserve">Проблемы развития психики. </w:t>
      </w:r>
      <w:r w:rsidR="0026251C">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М.: Педагогика, 1983.</w:t>
      </w:r>
      <w:r w:rsidRPr="006C6C59">
        <w:rPr>
          <w:rFonts w:ascii="Times New Roman" w:eastAsia="Times New Roman" w:hAnsi="Times New Roman" w:cs="Times New Roman"/>
          <w:color w:val="000000"/>
          <w:sz w:val="28"/>
          <w:szCs w:val="28"/>
          <w:bdr w:val="none" w:sz="0" w:space="0" w:color="auto" w:frame="1"/>
          <w:lang w:val="ru-RU"/>
        </w:rPr>
        <w:t xml:space="preserve"> </w:t>
      </w:r>
      <w:r w:rsidR="0026251C">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367 с.</w:t>
      </w:r>
    </w:p>
    <w:p w:rsidR="00F75171" w:rsidRPr="0026251C" w:rsidRDefault="0026251C" w:rsidP="00843745">
      <w:pPr>
        <w:ind w:left="0"/>
        <w:contextualSpacing/>
        <w:rPr>
          <w:rFonts w:ascii="Times New Roman" w:hAnsi="Times New Roman" w:cs="Times New Roman"/>
          <w:sz w:val="28"/>
          <w:szCs w:val="28"/>
        </w:rPr>
      </w:pPr>
      <w:r>
        <w:rPr>
          <w:rFonts w:ascii="Times New Roman" w:hAnsi="Times New Roman" w:cs="Times New Roman"/>
          <w:sz w:val="28"/>
          <w:szCs w:val="28"/>
        </w:rPr>
        <w:t>20</w:t>
      </w:r>
      <w:r w:rsidR="00C82E9D" w:rsidRPr="006C6C59">
        <w:rPr>
          <w:rFonts w:ascii="Times New Roman" w:hAnsi="Times New Roman" w:cs="Times New Roman"/>
          <w:sz w:val="28"/>
          <w:szCs w:val="28"/>
          <w:lang w:val="ru-RU"/>
        </w:rPr>
        <w:t>.</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Выготский</w:t>
      </w:r>
      <w:r w:rsidR="00C82E9D">
        <w:rPr>
          <w:rFonts w:ascii="Times New Roman" w:hAnsi="Times New Roman" w:cs="Times New Roman"/>
          <w:sz w:val="28"/>
          <w:szCs w:val="28"/>
          <w:lang w:val="en-US"/>
        </w:rPr>
        <w:t> </w:t>
      </w:r>
      <w:r w:rsidR="00F75171" w:rsidRPr="00095789">
        <w:rPr>
          <w:rFonts w:ascii="Times New Roman" w:hAnsi="Times New Roman" w:cs="Times New Roman"/>
          <w:sz w:val="28"/>
          <w:szCs w:val="28"/>
        </w:rPr>
        <w:t>Л.С. Вопросы детской психологии</w:t>
      </w:r>
      <w:r>
        <w:rPr>
          <w:rFonts w:ascii="Times New Roman" w:hAnsi="Times New Roman" w:cs="Times New Roman"/>
          <w:sz w:val="28"/>
          <w:szCs w:val="28"/>
        </w:rPr>
        <w:t>/ Л.С. Выготский</w:t>
      </w:r>
      <w:r w:rsidR="00F75171" w:rsidRPr="00095789">
        <w:rPr>
          <w:rFonts w:ascii="Times New Roman" w:hAnsi="Times New Roman" w:cs="Times New Roman"/>
          <w:sz w:val="28"/>
          <w:szCs w:val="28"/>
        </w:rPr>
        <w:t>.</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СПб.: Союз, 1997.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224 с. </w:t>
      </w:r>
    </w:p>
    <w:p w:rsidR="00843745" w:rsidRPr="0026251C" w:rsidRDefault="0026251C" w:rsidP="00843745">
      <w:pPr>
        <w:ind w:left="0"/>
        <w:contextualSpacing/>
        <w:rPr>
          <w:rFonts w:ascii="Times New Roman" w:hAnsi="Times New Roman" w:cs="Times New Roman"/>
          <w:sz w:val="28"/>
          <w:szCs w:val="28"/>
        </w:rPr>
      </w:pPr>
      <w:r>
        <w:rPr>
          <w:rFonts w:ascii="Times New Roman" w:hAnsi="Times New Roman" w:cs="Times New Roman"/>
          <w:sz w:val="28"/>
          <w:szCs w:val="28"/>
        </w:rPr>
        <w:t xml:space="preserve">21. </w:t>
      </w:r>
      <w:r w:rsidR="00843745">
        <w:rPr>
          <w:rFonts w:ascii="Times New Roman" w:hAnsi="Times New Roman" w:cs="Times New Roman"/>
          <w:sz w:val="28"/>
          <w:szCs w:val="28"/>
        </w:rPr>
        <w:t>Волинчук О.В. Межі психологічного простору та комунікативна толерантність ранніх юнаків</w:t>
      </w:r>
      <w:r>
        <w:rPr>
          <w:rFonts w:ascii="Times New Roman" w:hAnsi="Times New Roman" w:cs="Times New Roman"/>
          <w:sz w:val="28"/>
          <w:szCs w:val="28"/>
        </w:rPr>
        <w:t>/</w:t>
      </w:r>
      <w:r w:rsidR="00843745">
        <w:rPr>
          <w:rFonts w:ascii="Times New Roman" w:hAnsi="Times New Roman" w:cs="Times New Roman"/>
          <w:sz w:val="28"/>
          <w:szCs w:val="28"/>
        </w:rPr>
        <w:t xml:space="preserve"> </w:t>
      </w:r>
      <w:r>
        <w:rPr>
          <w:rFonts w:ascii="Times New Roman" w:hAnsi="Times New Roman" w:cs="Times New Roman"/>
          <w:sz w:val="28"/>
          <w:szCs w:val="28"/>
        </w:rPr>
        <w:t xml:space="preserve">О.В. Волинчук// </w:t>
      </w:r>
      <w:r w:rsidR="00843745">
        <w:rPr>
          <w:rFonts w:ascii="Times New Roman" w:hAnsi="Times New Roman" w:cs="Times New Roman"/>
          <w:sz w:val="28"/>
          <w:szCs w:val="28"/>
        </w:rPr>
        <w:t xml:space="preserve">Вісник Харківського національного університету імені В.Н. Каразіна. Серія Психологія. </w:t>
      </w:r>
      <w:r>
        <w:rPr>
          <w:rFonts w:ascii="Times New Roman" w:hAnsi="Times New Roman" w:cs="Times New Roman"/>
          <w:sz w:val="28"/>
          <w:szCs w:val="28"/>
        </w:rPr>
        <w:t xml:space="preserve">– </w:t>
      </w:r>
      <w:r w:rsidR="00843745">
        <w:rPr>
          <w:rFonts w:ascii="Times New Roman" w:hAnsi="Times New Roman" w:cs="Times New Roman"/>
          <w:sz w:val="28"/>
          <w:szCs w:val="28"/>
        </w:rPr>
        <w:t>№ 68</w:t>
      </w:r>
      <w:r>
        <w:rPr>
          <w:rFonts w:ascii="Times New Roman" w:hAnsi="Times New Roman" w:cs="Times New Roman"/>
          <w:sz w:val="28"/>
          <w:szCs w:val="28"/>
        </w:rPr>
        <w:t>. –</w:t>
      </w:r>
      <w:r w:rsidR="00843745">
        <w:rPr>
          <w:rFonts w:ascii="Times New Roman" w:hAnsi="Times New Roman" w:cs="Times New Roman"/>
          <w:sz w:val="28"/>
          <w:szCs w:val="28"/>
        </w:rPr>
        <w:t xml:space="preserve"> 2020</w:t>
      </w:r>
      <w:r>
        <w:rPr>
          <w:rFonts w:ascii="Times New Roman" w:hAnsi="Times New Roman" w:cs="Times New Roman"/>
          <w:sz w:val="28"/>
          <w:szCs w:val="28"/>
        </w:rPr>
        <w:t xml:space="preserve">. – С. </w:t>
      </w:r>
      <w:r w:rsidR="00843745">
        <w:rPr>
          <w:rFonts w:ascii="Times New Roman" w:hAnsi="Times New Roman" w:cs="Times New Roman"/>
          <w:sz w:val="28"/>
          <w:szCs w:val="28"/>
        </w:rPr>
        <w:t>52-56.</w:t>
      </w:r>
    </w:p>
    <w:p w:rsidR="005C4A74" w:rsidRPr="0026251C" w:rsidRDefault="0026251C" w:rsidP="00843745">
      <w:pPr>
        <w:ind w:left="0"/>
        <w:contextualSpacing/>
        <w:rPr>
          <w:rFonts w:ascii="Times New Roman" w:hAnsi="Times New Roman" w:cs="Times New Roman"/>
          <w:sz w:val="28"/>
          <w:szCs w:val="28"/>
        </w:rPr>
      </w:pPr>
      <w:r>
        <w:rPr>
          <w:rFonts w:ascii="Times New Roman" w:hAnsi="Times New Roman" w:cs="Times New Roman"/>
          <w:sz w:val="28"/>
          <w:szCs w:val="28"/>
        </w:rPr>
        <w:t>22</w:t>
      </w:r>
      <w:r w:rsidR="005C4A74" w:rsidRPr="006C6C59">
        <w:rPr>
          <w:rFonts w:ascii="Times New Roman" w:hAnsi="Times New Roman" w:cs="Times New Roman"/>
          <w:sz w:val="28"/>
          <w:szCs w:val="28"/>
          <w:lang w:val="ru-RU"/>
        </w:rPr>
        <w:t>.</w:t>
      </w:r>
      <w:r>
        <w:rPr>
          <w:rFonts w:ascii="Times New Roman" w:hAnsi="Times New Roman" w:cs="Times New Roman"/>
          <w:sz w:val="28"/>
          <w:szCs w:val="28"/>
        </w:rPr>
        <w:t xml:space="preserve"> </w:t>
      </w:r>
      <w:r w:rsidR="005C4A74" w:rsidRPr="005F31C0">
        <w:rPr>
          <w:rFonts w:ascii="Times New Roman" w:hAnsi="Times New Roman" w:cs="Times New Roman"/>
          <w:sz w:val="28"/>
          <w:szCs w:val="28"/>
        </w:rPr>
        <w:t>Волинчук</w:t>
      </w:r>
      <w:r w:rsidR="005C4A74">
        <w:rPr>
          <w:rFonts w:ascii="Times New Roman" w:hAnsi="Times New Roman" w:cs="Times New Roman"/>
          <w:sz w:val="28"/>
          <w:szCs w:val="28"/>
        </w:rPr>
        <w:t> </w:t>
      </w:r>
      <w:r w:rsidR="005C4A74" w:rsidRPr="005F31C0">
        <w:rPr>
          <w:rFonts w:ascii="Times New Roman" w:hAnsi="Times New Roman" w:cs="Times New Roman"/>
          <w:sz w:val="28"/>
          <w:szCs w:val="28"/>
        </w:rPr>
        <w:t>О.В. Вплив відчуття благополуччя на межі психологічного простору студентів-психологів</w:t>
      </w:r>
      <w:r>
        <w:rPr>
          <w:rFonts w:ascii="Times New Roman" w:hAnsi="Times New Roman" w:cs="Times New Roman"/>
          <w:sz w:val="28"/>
          <w:szCs w:val="28"/>
        </w:rPr>
        <w:t>/ О.В. Волинчук//</w:t>
      </w:r>
      <w:r w:rsidR="005C4A74" w:rsidRPr="005F31C0">
        <w:rPr>
          <w:rFonts w:ascii="Times New Roman" w:hAnsi="Times New Roman" w:cs="Times New Roman"/>
          <w:sz w:val="28"/>
          <w:szCs w:val="28"/>
        </w:rPr>
        <w:t xml:space="preserve"> Матеріали ІІ науково-практичної конференції «Інструменти і механізми модернізації наукових та освітніх процесів». </w:t>
      </w:r>
      <w:r>
        <w:rPr>
          <w:rFonts w:ascii="Times New Roman" w:hAnsi="Times New Roman" w:cs="Times New Roman"/>
          <w:sz w:val="28"/>
          <w:szCs w:val="28"/>
        </w:rPr>
        <w:t xml:space="preserve">– </w:t>
      </w:r>
      <w:r w:rsidR="005C4A74" w:rsidRPr="005F31C0">
        <w:rPr>
          <w:rFonts w:ascii="Times New Roman" w:hAnsi="Times New Roman" w:cs="Times New Roman"/>
          <w:sz w:val="28"/>
          <w:szCs w:val="28"/>
        </w:rPr>
        <w:t>Полтава.</w:t>
      </w:r>
      <w:r>
        <w:rPr>
          <w:rFonts w:ascii="Times New Roman" w:hAnsi="Times New Roman" w:cs="Times New Roman"/>
          <w:sz w:val="28"/>
          <w:szCs w:val="28"/>
        </w:rPr>
        <w:t xml:space="preserve"> –</w:t>
      </w:r>
      <w:r w:rsidR="005C4A74" w:rsidRPr="005F31C0">
        <w:rPr>
          <w:rFonts w:ascii="Times New Roman" w:hAnsi="Times New Roman" w:cs="Times New Roman"/>
          <w:sz w:val="28"/>
          <w:szCs w:val="28"/>
        </w:rPr>
        <w:t xml:space="preserve"> 2020.</w:t>
      </w:r>
    </w:p>
    <w:p w:rsidR="005F31C0" w:rsidRPr="0026251C" w:rsidRDefault="0026251C" w:rsidP="00843745">
      <w:pPr>
        <w:ind w:left="0"/>
        <w:contextualSpacing/>
        <w:rPr>
          <w:rFonts w:ascii="Times New Roman" w:hAnsi="Times New Roman" w:cs="Times New Roman"/>
          <w:sz w:val="28"/>
          <w:szCs w:val="28"/>
        </w:rPr>
      </w:pPr>
      <w:r>
        <w:rPr>
          <w:rFonts w:ascii="Times New Roman" w:hAnsi="Times New Roman" w:cs="Times New Roman"/>
          <w:sz w:val="28"/>
          <w:szCs w:val="28"/>
        </w:rPr>
        <w:t>23</w:t>
      </w:r>
      <w:r w:rsidR="00C82E9D" w:rsidRPr="006C6C59">
        <w:rPr>
          <w:rFonts w:ascii="Times New Roman" w:hAnsi="Times New Roman" w:cs="Times New Roman"/>
          <w:sz w:val="28"/>
          <w:szCs w:val="28"/>
          <w:lang w:val="ru-RU"/>
        </w:rPr>
        <w:t>.</w:t>
      </w:r>
      <w:r>
        <w:rPr>
          <w:rFonts w:ascii="Times New Roman" w:hAnsi="Times New Roman" w:cs="Times New Roman"/>
          <w:sz w:val="28"/>
          <w:szCs w:val="28"/>
        </w:rPr>
        <w:t xml:space="preserve"> </w:t>
      </w:r>
      <w:r w:rsidR="00132742" w:rsidRPr="005F31C0">
        <w:rPr>
          <w:rFonts w:ascii="Times New Roman" w:hAnsi="Times New Roman" w:cs="Times New Roman"/>
          <w:sz w:val="28"/>
          <w:szCs w:val="28"/>
        </w:rPr>
        <w:t>Волинчук</w:t>
      </w:r>
      <w:r w:rsidR="005F31C0">
        <w:rPr>
          <w:rFonts w:ascii="Times New Roman" w:hAnsi="Times New Roman" w:cs="Times New Roman"/>
          <w:sz w:val="28"/>
          <w:szCs w:val="28"/>
        </w:rPr>
        <w:t> </w:t>
      </w:r>
      <w:r w:rsidR="007B5756" w:rsidRPr="005F31C0">
        <w:rPr>
          <w:rFonts w:ascii="Times New Roman" w:hAnsi="Times New Roman" w:cs="Times New Roman"/>
          <w:sz w:val="28"/>
          <w:szCs w:val="28"/>
        </w:rPr>
        <w:t xml:space="preserve">О.В. </w:t>
      </w:r>
      <w:r w:rsidR="005F31C0" w:rsidRPr="005F31C0">
        <w:rPr>
          <w:rFonts w:ascii="Times New Roman" w:hAnsi="Times New Roman" w:cs="Times New Roman"/>
          <w:sz w:val="28"/>
          <w:szCs w:val="28"/>
        </w:rPr>
        <w:t>Взаємозв’язок</w:t>
      </w:r>
      <w:r w:rsidR="007B5756" w:rsidRPr="005F31C0">
        <w:rPr>
          <w:rFonts w:ascii="Times New Roman" w:hAnsi="Times New Roman" w:cs="Times New Roman"/>
          <w:sz w:val="28"/>
          <w:szCs w:val="28"/>
        </w:rPr>
        <w:t xml:space="preserve"> суверенності психологічного простору та емоційного інтелекту й комунікативної компетентності студентів-психологів</w:t>
      </w:r>
      <w:r>
        <w:rPr>
          <w:rFonts w:ascii="Times New Roman" w:hAnsi="Times New Roman" w:cs="Times New Roman"/>
          <w:sz w:val="28"/>
          <w:szCs w:val="28"/>
        </w:rPr>
        <w:t>/ О.В. Волинчук//</w:t>
      </w:r>
      <w:r w:rsidR="007B5756" w:rsidRPr="005F31C0">
        <w:rPr>
          <w:rFonts w:ascii="Times New Roman" w:hAnsi="Times New Roman" w:cs="Times New Roman"/>
          <w:sz w:val="28"/>
          <w:szCs w:val="28"/>
        </w:rPr>
        <w:t xml:space="preserve"> Матеріали міжнародної наукової конференції</w:t>
      </w:r>
      <w:r w:rsidR="005F31C0" w:rsidRPr="005F31C0">
        <w:rPr>
          <w:rFonts w:ascii="Times New Roman" w:hAnsi="Times New Roman" w:cs="Times New Roman"/>
          <w:sz w:val="28"/>
          <w:szCs w:val="28"/>
        </w:rPr>
        <w:t xml:space="preserve"> «Теоретичні та </w:t>
      </w:r>
      <w:r w:rsidR="005F31C0" w:rsidRPr="005F31C0">
        <w:rPr>
          <w:rFonts w:ascii="Times New Roman" w:hAnsi="Times New Roman" w:cs="Times New Roman"/>
          <w:sz w:val="28"/>
          <w:szCs w:val="28"/>
        </w:rPr>
        <w:lastRenderedPageBreak/>
        <w:t>практичні дослідження в галузі педагогіки та мовознавства, соціальні аспекти».</w:t>
      </w:r>
      <w:r>
        <w:rPr>
          <w:rFonts w:ascii="Times New Roman" w:hAnsi="Times New Roman" w:cs="Times New Roman"/>
          <w:sz w:val="28"/>
          <w:szCs w:val="28"/>
        </w:rPr>
        <w:t xml:space="preserve"> –</w:t>
      </w:r>
      <w:r w:rsidR="005F31C0" w:rsidRPr="005F31C0">
        <w:rPr>
          <w:rFonts w:ascii="Times New Roman" w:hAnsi="Times New Roman" w:cs="Times New Roman"/>
          <w:sz w:val="28"/>
          <w:szCs w:val="28"/>
        </w:rPr>
        <w:t xml:space="preserve"> Полтава. </w:t>
      </w:r>
      <w:r>
        <w:rPr>
          <w:rFonts w:ascii="Times New Roman" w:hAnsi="Times New Roman" w:cs="Times New Roman"/>
          <w:sz w:val="28"/>
          <w:szCs w:val="28"/>
        </w:rPr>
        <w:t xml:space="preserve">– </w:t>
      </w:r>
      <w:r w:rsidR="005F31C0" w:rsidRPr="005F31C0">
        <w:rPr>
          <w:rFonts w:ascii="Times New Roman" w:hAnsi="Times New Roman" w:cs="Times New Roman"/>
          <w:sz w:val="28"/>
          <w:szCs w:val="28"/>
        </w:rPr>
        <w:t>2021.</w:t>
      </w:r>
    </w:p>
    <w:p w:rsidR="00132742" w:rsidRPr="00600600" w:rsidRDefault="00600600" w:rsidP="00843745">
      <w:pPr>
        <w:ind w:left="0"/>
        <w:contextualSpacing/>
        <w:rPr>
          <w:rFonts w:ascii="Times New Roman" w:hAnsi="Times New Roman" w:cs="Times New Roman"/>
          <w:sz w:val="28"/>
          <w:szCs w:val="28"/>
        </w:rPr>
      </w:pPr>
      <w:r>
        <w:rPr>
          <w:rFonts w:ascii="Times New Roman" w:hAnsi="Times New Roman" w:cs="Times New Roman"/>
          <w:sz w:val="28"/>
          <w:szCs w:val="28"/>
          <w:lang w:val="ru-RU"/>
        </w:rPr>
        <w:t>24</w:t>
      </w:r>
      <w:r w:rsidR="00C82E9D" w:rsidRPr="006C6C5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132742" w:rsidRPr="005F31C0">
        <w:rPr>
          <w:rFonts w:ascii="Times New Roman" w:hAnsi="Times New Roman" w:cs="Times New Roman"/>
          <w:sz w:val="28"/>
          <w:szCs w:val="28"/>
        </w:rPr>
        <w:t>Волинчук</w:t>
      </w:r>
      <w:r w:rsidR="005F31C0">
        <w:rPr>
          <w:rFonts w:ascii="Times New Roman" w:hAnsi="Times New Roman" w:cs="Times New Roman"/>
          <w:sz w:val="28"/>
          <w:szCs w:val="28"/>
        </w:rPr>
        <w:t> </w:t>
      </w:r>
      <w:r w:rsidR="005F31C0" w:rsidRPr="005F31C0">
        <w:rPr>
          <w:rFonts w:ascii="Times New Roman" w:hAnsi="Times New Roman" w:cs="Times New Roman"/>
          <w:sz w:val="28"/>
          <w:szCs w:val="28"/>
        </w:rPr>
        <w:t>О.В. Психологічний портрет студента за параметрами суверенності психологічного простору, емоційного інтелекту та комунікативної соціальної компетентності</w:t>
      </w:r>
      <w:r w:rsidR="0026251C">
        <w:rPr>
          <w:rFonts w:ascii="Times New Roman" w:hAnsi="Times New Roman" w:cs="Times New Roman"/>
          <w:sz w:val="28"/>
          <w:szCs w:val="28"/>
        </w:rPr>
        <w:t>/ О.В. Волинчук//</w:t>
      </w:r>
      <w:r w:rsidR="005F31C0" w:rsidRPr="005F31C0">
        <w:rPr>
          <w:rFonts w:ascii="Times New Roman" w:hAnsi="Times New Roman" w:cs="Times New Roman"/>
          <w:sz w:val="28"/>
          <w:szCs w:val="28"/>
        </w:rPr>
        <w:t xml:space="preserve"> Матеріали науково-практичного симпозіуму «Орликіана-2021: проблеми та перспективи сучасної освіти».</w:t>
      </w:r>
      <w:r>
        <w:rPr>
          <w:rFonts w:ascii="Times New Roman" w:hAnsi="Times New Roman" w:cs="Times New Roman"/>
          <w:sz w:val="28"/>
          <w:szCs w:val="28"/>
        </w:rPr>
        <w:t xml:space="preserve"> –</w:t>
      </w:r>
      <w:r w:rsidR="005F31C0" w:rsidRPr="005F31C0">
        <w:rPr>
          <w:rFonts w:ascii="Times New Roman" w:hAnsi="Times New Roman" w:cs="Times New Roman"/>
          <w:sz w:val="28"/>
          <w:szCs w:val="28"/>
        </w:rPr>
        <w:t xml:space="preserve"> Миколаїв.</w:t>
      </w:r>
      <w:r>
        <w:rPr>
          <w:rFonts w:ascii="Times New Roman" w:hAnsi="Times New Roman" w:cs="Times New Roman"/>
          <w:sz w:val="28"/>
          <w:szCs w:val="28"/>
        </w:rPr>
        <w:t xml:space="preserve"> –</w:t>
      </w:r>
      <w:r w:rsidR="005F31C0" w:rsidRPr="005F31C0">
        <w:rPr>
          <w:rFonts w:ascii="Times New Roman" w:hAnsi="Times New Roman" w:cs="Times New Roman"/>
          <w:sz w:val="28"/>
          <w:szCs w:val="28"/>
        </w:rPr>
        <w:t xml:space="preserve"> 2021.</w:t>
      </w:r>
    </w:p>
    <w:p w:rsidR="00F75171" w:rsidRPr="00600600" w:rsidRDefault="00C82E9D" w:rsidP="005C4A74">
      <w:pPr>
        <w:ind w:left="0"/>
        <w:contextualSpacing/>
        <w:rPr>
          <w:rFonts w:ascii="Times New Roman" w:hAnsi="Times New Roman" w:cs="Times New Roman"/>
          <w:sz w:val="28"/>
          <w:szCs w:val="28"/>
        </w:rPr>
      </w:pPr>
      <w:r w:rsidRPr="006C6C59">
        <w:rPr>
          <w:rFonts w:ascii="Times New Roman" w:hAnsi="Times New Roman" w:cs="Times New Roman"/>
          <w:sz w:val="28"/>
          <w:szCs w:val="28"/>
          <w:lang w:val="ru-RU"/>
        </w:rPr>
        <w:t>2</w:t>
      </w:r>
      <w:r w:rsidR="00600600">
        <w:rPr>
          <w:rFonts w:ascii="Times New Roman" w:hAnsi="Times New Roman" w:cs="Times New Roman"/>
          <w:sz w:val="28"/>
          <w:szCs w:val="28"/>
          <w:lang w:val="ru-RU"/>
        </w:rPr>
        <w:t>5</w:t>
      </w:r>
      <w:r w:rsidRPr="006C6C59">
        <w:rPr>
          <w:rFonts w:ascii="Times New Roman" w:hAnsi="Times New Roman" w:cs="Times New Roman"/>
          <w:sz w:val="28"/>
          <w:szCs w:val="28"/>
          <w:lang w:val="ru-RU"/>
        </w:rPr>
        <w:t>.</w:t>
      </w:r>
      <w:r w:rsidR="00600600">
        <w:rPr>
          <w:rFonts w:ascii="Times New Roman" w:hAnsi="Times New Roman" w:cs="Times New Roman"/>
          <w:sz w:val="28"/>
          <w:szCs w:val="28"/>
          <w:lang w:val="ru-RU"/>
        </w:rPr>
        <w:t xml:space="preserve"> </w:t>
      </w:r>
      <w:r w:rsidR="00F75171" w:rsidRPr="00095789">
        <w:rPr>
          <w:rFonts w:ascii="Times New Roman" w:hAnsi="Times New Roman" w:cs="Times New Roman"/>
          <w:sz w:val="28"/>
          <w:szCs w:val="28"/>
        </w:rPr>
        <w:t>Гаврилова</w:t>
      </w:r>
      <w:r>
        <w:rPr>
          <w:rFonts w:ascii="Times New Roman" w:hAnsi="Times New Roman" w:cs="Times New Roman"/>
          <w:sz w:val="28"/>
          <w:szCs w:val="28"/>
          <w:lang w:val="en-US"/>
        </w:rPr>
        <w:t> </w:t>
      </w:r>
      <w:r w:rsidR="00F75171" w:rsidRPr="00095789">
        <w:rPr>
          <w:rFonts w:ascii="Times New Roman" w:hAnsi="Times New Roman" w:cs="Times New Roman"/>
          <w:sz w:val="28"/>
          <w:szCs w:val="28"/>
        </w:rPr>
        <w:t>Т.П. Экспериментальное изучение эмпатии у детей младшего и среднего школьного возраста</w:t>
      </w:r>
      <w:r w:rsidR="00600600">
        <w:rPr>
          <w:rFonts w:ascii="Times New Roman" w:hAnsi="Times New Roman" w:cs="Times New Roman"/>
          <w:sz w:val="28"/>
          <w:szCs w:val="28"/>
        </w:rPr>
        <w:t>/ Т.П. Гаврилова//</w:t>
      </w:r>
      <w:r w:rsidR="00F75171" w:rsidRPr="00095789">
        <w:rPr>
          <w:rFonts w:ascii="Times New Roman" w:hAnsi="Times New Roman" w:cs="Times New Roman"/>
          <w:sz w:val="28"/>
          <w:szCs w:val="28"/>
        </w:rPr>
        <w:t xml:space="preserve"> </w:t>
      </w:r>
      <w:r w:rsidR="00F75171" w:rsidRPr="00600600">
        <w:rPr>
          <w:rFonts w:ascii="Times New Roman" w:hAnsi="Times New Roman" w:cs="Times New Roman"/>
          <w:sz w:val="28"/>
          <w:szCs w:val="28"/>
        </w:rPr>
        <w:t>Вопросы психологии</w:t>
      </w:r>
      <w:r w:rsidR="00F75171" w:rsidRPr="00C82E9D">
        <w:rPr>
          <w:rFonts w:ascii="Times New Roman" w:hAnsi="Times New Roman" w:cs="Times New Roman"/>
          <w:i/>
          <w:iCs/>
          <w:sz w:val="28"/>
          <w:szCs w:val="28"/>
        </w:rPr>
        <w:t>.</w:t>
      </w:r>
      <w:r w:rsidR="00600600">
        <w:rPr>
          <w:rFonts w:ascii="Times New Roman" w:hAnsi="Times New Roman" w:cs="Times New Roman"/>
          <w:i/>
          <w:iCs/>
          <w:sz w:val="28"/>
          <w:szCs w:val="28"/>
        </w:rPr>
        <w:t xml:space="preserve"> –</w:t>
      </w:r>
      <w:r w:rsidR="00F75171" w:rsidRPr="00C82E9D">
        <w:rPr>
          <w:rFonts w:ascii="Times New Roman" w:hAnsi="Times New Roman" w:cs="Times New Roman"/>
          <w:i/>
          <w:iCs/>
          <w:sz w:val="28"/>
          <w:szCs w:val="28"/>
        </w:rPr>
        <w:t xml:space="preserve"> </w:t>
      </w:r>
      <w:r w:rsidR="00F75171" w:rsidRPr="00095789">
        <w:rPr>
          <w:rFonts w:ascii="Times New Roman" w:hAnsi="Times New Roman" w:cs="Times New Roman"/>
          <w:sz w:val="28"/>
          <w:szCs w:val="28"/>
        </w:rPr>
        <w:t xml:space="preserve">1974. </w:t>
      </w:r>
      <w:r w:rsidR="00600600">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№5. </w:t>
      </w:r>
      <w:r w:rsidR="00600600">
        <w:rPr>
          <w:rFonts w:ascii="Times New Roman" w:hAnsi="Times New Roman" w:cs="Times New Roman"/>
          <w:sz w:val="28"/>
          <w:szCs w:val="28"/>
        </w:rPr>
        <w:t xml:space="preserve">– </w:t>
      </w:r>
      <w:r w:rsidR="00F75171" w:rsidRPr="00095789">
        <w:rPr>
          <w:rFonts w:ascii="Times New Roman" w:hAnsi="Times New Roman" w:cs="Times New Roman"/>
          <w:sz w:val="28"/>
          <w:szCs w:val="28"/>
        </w:rPr>
        <w:t>С. 107-114.</w:t>
      </w:r>
    </w:p>
    <w:p w:rsidR="00C40E0B" w:rsidRPr="00C40E0B" w:rsidRDefault="00C82E9D" w:rsidP="005C4A74">
      <w:pPr>
        <w:ind w:left="0"/>
        <w:contextualSpacing/>
        <w:rPr>
          <w:rFonts w:ascii="Times New Roman" w:hAnsi="Times New Roman" w:cs="Times New Roman"/>
          <w:sz w:val="28"/>
          <w:szCs w:val="28"/>
        </w:rPr>
      </w:pPr>
      <w:r w:rsidRPr="006C6C59">
        <w:rPr>
          <w:rFonts w:ascii="Times New Roman" w:hAnsi="Times New Roman" w:cs="Times New Roman"/>
          <w:sz w:val="28"/>
          <w:szCs w:val="28"/>
          <w:lang w:val="ru-RU"/>
        </w:rPr>
        <w:t>2</w:t>
      </w:r>
      <w:r w:rsidR="00600600">
        <w:rPr>
          <w:rFonts w:ascii="Times New Roman" w:hAnsi="Times New Roman" w:cs="Times New Roman"/>
          <w:sz w:val="28"/>
          <w:szCs w:val="28"/>
          <w:lang w:val="ru-RU"/>
        </w:rPr>
        <w:t>6</w:t>
      </w:r>
      <w:r w:rsidRPr="006C6C59">
        <w:rPr>
          <w:rFonts w:ascii="Times New Roman" w:hAnsi="Times New Roman" w:cs="Times New Roman"/>
          <w:sz w:val="28"/>
          <w:szCs w:val="28"/>
          <w:lang w:val="ru-RU"/>
        </w:rPr>
        <w:t>.</w:t>
      </w:r>
      <w:r w:rsidR="00600600">
        <w:rPr>
          <w:rFonts w:ascii="Times New Roman" w:hAnsi="Times New Roman" w:cs="Times New Roman"/>
          <w:sz w:val="28"/>
          <w:szCs w:val="28"/>
          <w:lang w:val="ru-RU"/>
        </w:rPr>
        <w:t xml:space="preserve"> </w:t>
      </w:r>
      <w:r w:rsidR="00F75171" w:rsidRPr="00095789">
        <w:rPr>
          <w:rFonts w:ascii="Times New Roman" w:hAnsi="Times New Roman" w:cs="Times New Roman"/>
          <w:sz w:val="28"/>
          <w:szCs w:val="28"/>
        </w:rPr>
        <w:t>Гаврилюк</w:t>
      </w:r>
      <w:r>
        <w:rPr>
          <w:rFonts w:ascii="Times New Roman" w:hAnsi="Times New Roman" w:cs="Times New Roman"/>
          <w:sz w:val="28"/>
          <w:szCs w:val="28"/>
          <w:lang w:val="en-US"/>
        </w:rPr>
        <w:t> </w:t>
      </w:r>
      <w:r w:rsidR="00F75171" w:rsidRPr="00095789">
        <w:rPr>
          <w:rFonts w:ascii="Times New Roman" w:hAnsi="Times New Roman" w:cs="Times New Roman"/>
          <w:sz w:val="28"/>
          <w:szCs w:val="28"/>
        </w:rPr>
        <w:t>И.А. Суверенность психологического пространства: личностно-поведенческие предикторы проявления</w:t>
      </w:r>
      <w:bookmarkStart w:id="2" w:name="_Hlk88307819"/>
      <w:r w:rsidR="00600600" w:rsidRPr="00C40E0B">
        <w:rPr>
          <w:rFonts w:ascii="Times New Roman" w:hAnsi="Times New Roman" w:cs="Times New Roman"/>
          <w:sz w:val="28"/>
          <w:szCs w:val="28"/>
        </w:rPr>
        <w:t>/ И.А.Гаврилюк//</w:t>
      </w:r>
      <w:r w:rsidR="0007243A" w:rsidRPr="00C40E0B">
        <w:rPr>
          <w:rFonts w:ascii="Times New Roman" w:hAnsi="Times New Roman" w:cs="Times New Roman"/>
          <w:sz w:val="28"/>
          <w:szCs w:val="28"/>
        </w:rPr>
        <w:t>Теорія і практика</w:t>
      </w:r>
      <w:r w:rsidR="00C40E0B" w:rsidRPr="00C40E0B">
        <w:rPr>
          <w:rFonts w:ascii="Times New Roman" w:hAnsi="Times New Roman" w:cs="Times New Roman"/>
          <w:sz w:val="28"/>
          <w:szCs w:val="28"/>
        </w:rPr>
        <w:t xml:space="preserve"> сучасної психології. – № 1. – Т.1. – 2019.</w:t>
      </w:r>
    </w:p>
    <w:bookmarkEnd w:id="2"/>
    <w:p w:rsidR="00F75171" w:rsidRPr="00600600" w:rsidRDefault="00C82E9D" w:rsidP="005C4A74">
      <w:pPr>
        <w:ind w:left="0"/>
        <w:contextualSpacing/>
        <w:rPr>
          <w:rFonts w:ascii="Times New Roman" w:hAnsi="Times New Roman" w:cs="Times New Roman"/>
          <w:sz w:val="28"/>
          <w:szCs w:val="28"/>
        </w:rPr>
      </w:pPr>
      <w:r w:rsidRPr="006C6C59">
        <w:rPr>
          <w:rFonts w:ascii="Times New Roman" w:hAnsi="Times New Roman" w:cs="Times New Roman"/>
          <w:sz w:val="28"/>
          <w:szCs w:val="28"/>
          <w:lang w:val="ru-RU"/>
        </w:rPr>
        <w:t>2</w:t>
      </w:r>
      <w:r w:rsidR="00600600">
        <w:rPr>
          <w:rFonts w:ascii="Times New Roman" w:hAnsi="Times New Roman" w:cs="Times New Roman"/>
          <w:sz w:val="28"/>
          <w:szCs w:val="28"/>
          <w:lang w:val="ru-RU"/>
        </w:rPr>
        <w:t>7</w:t>
      </w:r>
      <w:r w:rsidRPr="006C6C59">
        <w:rPr>
          <w:rFonts w:ascii="Times New Roman" w:hAnsi="Times New Roman" w:cs="Times New Roman"/>
          <w:sz w:val="28"/>
          <w:szCs w:val="28"/>
          <w:lang w:val="ru-RU"/>
        </w:rPr>
        <w:t>.</w:t>
      </w:r>
      <w:r w:rsidR="00600600">
        <w:rPr>
          <w:rFonts w:ascii="Times New Roman" w:hAnsi="Times New Roman" w:cs="Times New Roman"/>
          <w:sz w:val="28"/>
          <w:szCs w:val="28"/>
          <w:lang w:val="ru-RU"/>
        </w:rPr>
        <w:t xml:space="preserve"> </w:t>
      </w:r>
      <w:r w:rsidR="00F75171" w:rsidRPr="00095789">
        <w:rPr>
          <w:rFonts w:ascii="Times New Roman" w:hAnsi="Times New Roman" w:cs="Times New Roman"/>
          <w:sz w:val="28"/>
          <w:szCs w:val="28"/>
        </w:rPr>
        <w:t>Гарскова</w:t>
      </w:r>
      <w:r>
        <w:rPr>
          <w:rFonts w:ascii="Times New Roman" w:hAnsi="Times New Roman" w:cs="Times New Roman"/>
          <w:sz w:val="28"/>
          <w:szCs w:val="28"/>
          <w:lang w:val="en-US"/>
        </w:rPr>
        <w:t> </w:t>
      </w:r>
      <w:r w:rsidR="00F75171" w:rsidRPr="00095789">
        <w:rPr>
          <w:rFonts w:ascii="Times New Roman" w:hAnsi="Times New Roman" w:cs="Times New Roman"/>
          <w:sz w:val="28"/>
          <w:szCs w:val="28"/>
        </w:rPr>
        <w:t>Г.Г. Введение понятия "эмоциональный интеллект" в психологическую теорию</w:t>
      </w:r>
      <w:r w:rsidR="00600600">
        <w:rPr>
          <w:rFonts w:ascii="Times New Roman" w:hAnsi="Times New Roman" w:cs="Times New Roman"/>
          <w:sz w:val="28"/>
          <w:szCs w:val="28"/>
        </w:rPr>
        <w:t>/ Г.Г. Гарскова//</w:t>
      </w:r>
      <w:r w:rsidRPr="006C6C59">
        <w:rPr>
          <w:rFonts w:ascii="Times New Roman" w:hAnsi="Times New Roman" w:cs="Times New Roman"/>
          <w:sz w:val="28"/>
          <w:szCs w:val="28"/>
          <w:lang w:val="ru-RU"/>
        </w:rPr>
        <w:t xml:space="preserve"> </w:t>
      </w:r>
      <w:r w:rsidR="00F75171" w:rsidRPr="00095789">
        <w:rPr>
          <w:rFonts w:ascii="Times New Roman" w:hAnsi="Times New Roman" w:cs="Times New Roman"/>
          <w:sz w:val="28"/>
          <w:szCs w:val="28"/>
        </w:rPr>
        <w:t xml:space="preserve">Тезисы науч.-практ. конференции "Ананьевские чтения". </w:t>
      </w:r>
      <w:r w:rsidR="00600600">
        <w:rPr>
          <w:rFonts w:ascii="Times New Roman" w:hAnsi="Times New Roman" w:cs="Times New Roman"/>
          <w:sz w:val="28"/>
          <w:szCs w:val="28"/>
        </w:rPr>
        <w:t xml:space="preserve">– </w:t>
      </w:r>
      <w:r w:rsidR="00F75171" w:rsidRPr="00095789">
        <w:rPr>
          <w:rFonts w:ascii="Times New Roman" w:hAnsi="Times New Roman" w:cs="Times New Roman"/>
          <w:sz w:val="28"/>
          <w:szCs w:val="28"/>
        </w:rPr>
        <w:t>СПб.: Изд-во</w:t>
      </w:r>
      <w:r w:rsidRPr="006C6C59">
        <w:rPr>
          <w:rFonts w:ascii="Times New Roman" w:hAnsi="Times New Roman" w:cs="Times New Roman"/>
          <w:sz w:val="28"/>
          <w:szCs w:val="28"/>
          <w:lang w:val="ru-RU"/>
        </w:rPr>
        <w:t xml:space="preserve"> </w:t>
      </w:r>
      <w:r w:rsidR="00F75171" w:rsidRPr="00095789">
        <w:rPr>
          <w:rFonts w:ascii="Times New Roman" w:hAnsi="Times New Roman" w:cs="Times New Roman"/>
          <w:sz w:val="28"/>
          <w:szCs w:val="28"/>
        </w:rPr>
        <w:t xml:space="preserve">СПб. ун-та, 1999. </w:t>
      </w:r>
      <w:r w:rsidR="00600600">
        <w:rPr>
          <w:rFonts w:ascii="Times New Roman" w:hAnsi="Times New Roman" w:cs="Times New Roman"/>
          <w:sz w:val="28"/>
          <w:szCs w:val="28"/>
        </w:rPr>
        <w:t xml:space="preserve">– </w:t>
      </w:r>
      <w:r w:rsidR="00F75171" w:rsidRPr="00095789">
        <w:rPr>
          <w:rFonts w:ascii="Times New Roman" w:hAnsi="Times New Roman" w:cs="Times New Roman"/>
          <w:sz w:val="28"/>
          <w:szCs w:val="28"/>
        </w:rPr>
        <w:t>С. 26</w:t>
      </w:r>
    </w:p>
    <w:p w:rsidR="00F75171" w:rsidRPr="00C40E0B" w:rsidRDefault="00C82E9D" w:rsidP="00843745">
      <w:pPr>
        <w:ind w:left="0"/>
        <w:contextualSpacing/>
        <w:rPr>
          <w:rFonts w:ascii="Times New Roman" w:hAnsi="Times New Roman" w:cs="Times New Roman"/>
          <w:color w:val="4472C4" w:themeColor="accent1"/>
          <w:sz w:val="28"/>
          <w:szCs w:val="28"/>
          <w:shd w:val="clear" w:color="auto" w:fill="FFFFFF"/>
        </w:rPr>
      </w:pPr>
      <w:r w:rsidRPr="006C6C59">
        <w:rPr>
          <w:rFonts w:ascii="Times New Roman" w:hAnsi="Times New Roman" w:cs="Times New Roman"/>
          <w:sz w:val="28"/>
          <w:szCs w:val="28"/>
          <w:shd w:val="clear" w:color="auto" w:fill="FFFFFF"/>
          <w:lang w:val="ru-RU"/>
        </w:rPr>
        <w:t>2</w:t>
      </w:r>
      <w:r w:rsidR="00600600">
        <w:rPr>
          <w:rFonts w:ascii="Times New Roman" w:hAnsi="Times New Roman" w:cs="Times New Roman"/>
          <w:sz w:val="28"/>
          <w:szCs w:val="28"/>
          <w:shd w:val="clear" w:color="auto" w:fill="FFFFFF"/>
          <w:lang w:val="ru-RU"/>
        </w:rPr>
        <w:t>8</w:t>
      </w:r>
      <w:r w:rsidRPr="006C6C59">
        <w:rPr>
          <w:rFonts w:ascii="Times New Roman" w:hAnsi="Times New Roman" w:cs="Times New Roman"/>
          <w:sz w:val="28"/>
          <w:szCs w:val="28"/>
          <w:shd w:val="clear" w:color="auto" w:fill="FFFFFF"/>
          <w:lang w:val="ru-RU"/>
        </w:rPr>
        <w:t>.</w:t>
      </w:r>
      <w:r w:rsidR="00600600">
        <w:rPr>
          <w:rFonts w:ascii="Times New Roman" w:hAnsi="Times New Roman" w:cs="Times New Roman"/>
          <w:sz w:val="28"/>
          <w:szCs w:val="28"/>
          <w:shd w:val="clear" w:color="auto" w:fill="FFFFFF"/>
          <w:lang w:val="ru-RU"/>
        </w:rPr>
        <w:t xml:space="preserve"> </w:t>
      </w:r>
      <w:r w:rsidR="00F75171" w:rsidRPr="00095789">
        <w:rPr>
          <w:rFonts w:ascii="Times New Roman" w:hAnsi="Times New Roman" w:cs="Times New Roman"/>
          <w:sz w:val="28"/>
          <w:szCs w:val="28"/>
          <w:shd w:val="clear" w:color="auto" w:fill="FFFFFF"/>
        </w:rPr>
        <w:t>Главінська</w:t>
      </w:r>
      <w:r>
        <w:rPr>
          <w:rFonts w:ascii="Times New Roman" w:hAnsi="Times New Roman" w:cs="Times New Roman"/>
          <w:sz w:val="28"/>
          <w:szCs w:val="28"/>
          <w:shd w:val="clear" w:color="auto" w:fill="FFFFFF"/>
          <w:lang w:val="en-US"/>
        </w:rPr>
        <w:t> </w:t>
      </w:r>
      <w:r w:rsidR="00F75171">
        <w:rPr>
          <w:rFonts w:ascii="Times New Roman" w:hAnsi="Times New Roman" w:cs="Times New Roman"/>
          <w:sz w:val="28"/>
          <w:szCs w:val="28"/>
          <w:shd w:val="clear" w:color="auto" w:fill="FFFFFF"/>
        </w:rPr>
        <w:t>О.Д</w:t>
      </w:r>
      <w:r w:rsidR="00F75171" w:rsidRPr="00095789">
        <w:rPr>
          <w:rFonts w:ascii="Times New Roman" w:hAnsi="Times New Roman" w:cs="Times New Roman"/>
          <w:sz w:val="28"/>
          <w:szCs w:val="28"/>
          <w:shd w:val="clear" w:color="auto" w:fill="FFFFFF"/>
        </w:rPr>
        <w:t>. Аналіз психологічної суверенності як феномена особистісного стилю</w:t>
      </w:r>
      <w:r w:rsidR="00C40E0B">
        <w:rPr>
          <w:rFonts w:ascii="Times New Roman" w:hAnsi="Times New Roman" w:cs="Times New Roman"/>
          <w:color w:val="4472C4" w:themeColor="accent1"/>
          <w:sz w:val="28"/>
          <w:szCs w:val="28"/>
          <w:shd w:val="clear" w:color="auto" w:fill="FFFFFF"/>
        </w:rPr>
        <w:t xml:space="preserve">. – </w:t>
      </w:r>
      <w:r w:rsidR="00C40E0B" w:rsidRPr="00C40E0B">
        <w:rPr>
          <w:rFonts w:ascii="Times New Roman" w:hAnsi="Times New Roman" w:cs="Times New Roman"/>
          <w:color w:val="444444"/>
          <w:sz w:val="27"/>
          <w:szCs w:val="27"/>
          <w:shd w:val="clear" w:color="auto" w:fill="F9F9F9"/>
        </w:rPr>
        <w:t xml:space="preserve"> 2016. – Вип. 32. – С. 90-99.</w:t>
      </w:r>
    </w:p>
    <w:p w:rsidR="00F75171" w:rsidRPr="00600600" w:rsidRDefault="00C82E9D" w:rsidP="00843745">
      <w:pPr>
        <w:ind w:left="0"/>
        <w:contextualSpacing/>
        <w:rPr>
          <w:rFonts w:ascii="Times New Roman" w:hAnsi="Times New Roman" w:cs="Times New Roman"/>
          <w:sz w:val="28"/>
          <w:szCs w:val="28"/>
        </w:rPr>
      </w:pPr>
      <w:r w:rsidRPr="006C6C59">
        <w:rPr>
          <w:rFonts w:ascii="Times New Roman" w:hAnsi="Times New Roman" w:cs="Times New Roman"/>
          <w:sz w:val="28"/>
          <w:szCs w:val="28"/>
          <w:lang w:val="ru-RU"/>
        </w:rPr>
        <w:t>2</w:t>
      </w:r>
      <w:r w:rsidR="00600600">
        <w:rPr>
          <w:rFonts w:ascii="Times New Roman" w:hAnsi="Times New Roman" w:cs="Times New Roman"/>
          <w:sz w:val="28"/>
          <w:szCs w:val="28"/>
          <w:lang w:val="ru-RU"/>
        </w:rPr>
        <w:t>9</w:t>
      </w:r>
      <w:r w:rsidRPr="006C6C59">
        <w:rPr>
          <w:rFonts w:ascii="Times New Roman" w:hAnsi="Times New Roman" w:cs="Times New Roman"/>
          <w:sz w:val="28"/>
          <w:szCs w:val="28"/>
          <w:lang w:val="ru-RU"/>
        </w:rPr>
        <w:t>.</w:t>
      </w:r>
      <w:r w:rsidR="00600600">
        <w:rPr>
          <w:rFonts w:ascii="Times New Roman" w:hAnsi="Times New Roman" w:cs="Times New Roman"/>
          <w:sz w:val="28"/>
          <w:szCs w:val="28"/>
          <w:lang w:val="ru-RU"/>
        </w:rPr>
        <w:t xml:space="preserve"> </w:t>
      </w:r>
      <w:r w:rsidR="00F75171" w:rsidRPr="00095789">
        <w:rPr>
          <w:rFonts w:ascii="Times New Roman" w:hAnsi="Times New Roman" w:cs="Times New Roman"/>
          <w:sz w:val="28"/>
          <w:szCs w:val="28"/>
        </w:rPr>
        <w:t>Гоулман</w:t>
      </w:r>
      <w:r>
        <w:rPr>
          <w:rFonts w:ascii="Times New Roman" w:hAnsi="Times New Roman" w:cs="Times New Roman"/>
          <w:sz w:val="28"/>
          <w:szCs w:val="28"/>
          <w:lang w:val="en-US"/>
        </w:rPr>
        <w:t> </w:t>
      </w:r>
      <w:r w:rsidR="00F75171" w:rsidRPr="00095789">
        <w:rPr>
          <w:rFonts w:ascii="Times New Roman" w:hAnsi="Times New Roman" w:cs="Times New Roman"/>
          <w:sz w:val="28"/>
          <w:szCs w:val="28"/>
        </w:rPr>
        <w:t>Д. Эмоциональный интеллект</w:t>
      </w:r>
      <w:r w:rsidRPr="006C6C59">
        <w:rPr>
          <w:rFonts w:ascii="Times New Roman" w:hAnsi="Times New Roman" w:cs="Times New Roman"/>
          <w:sz w:val="28"/>
          <w:szCs w:val="28"/>
          <w:lang w:val="ru-RU"/>
        </w:rPr>
        <w:t>.</w:t>
      </w:r>
      <w:r w:rsidR="00F75171" w:rsidRPr="00095789">
        <w:rPr>
          <w:rFonts w:ascii="Times New Roman" w:hAnsi="Times New Roman" w:cs="Times New Roman"/>
          <w:sz w:val="28"/>
          <w:szCs w:val="28"/>
        </w:rPr>
        <w:t xml:space="preserve"> </w:t>
      </w:r>
      <w:r w:rsidR="00600600">
        <w:rPr>
          <w:rFonts w:ascii="Times New Roman" w:hAnsi="Times New Roman" w:cs="Times New Roman"/>
          <w:sz w:val="28"/>
          <w:szCs w:val="28"/>
        </w:rPr>
        <w:t xml:space="preserve">/ Д. Гоулман. </w:t>
      </w:r>
      <w:r w:rsidR="00F75171" w:rsidRPr="00095789">
        <w:rPr>
          <w:rFonts w:ascii="Times New Roman" w:hAnsi="Times New Roman" w:cs="Times New Roman"/>
          <w:sz w:val="28"/>
          <w:szCs w:val="28"/>
        </w:rPr>
        <w:t>Пер. с англ. А.П.</w:t>
      </w:r>
      <w:r w:rsidR="00600600">
        <w:rPr>
          <w:rFonts w:ascii="Times New Roman" w:hAnsi="Times New Roman" w:cs="Times New Roman"/>
          <w:sz w:val="28"/>
          <w:szCs w:val="28"/>
        </w:rPr>
        <w:t> </w:t>
      </w:r>
      <w:r w:rsidR="00F75171" w:rsidRPr="00095789">
        <w:rPr>
          <w:rFonts w:ascii="Times New Roman" w:hAnsi="Times New Roman" w:cs="Times New Roman"/>
          <w:sz w:val="28"/>
          <w:szCs w:val="28"/>
        </w:rPr>
        <w:t xml:space="preserve">Исаевой. </w:t>
      </w:r>
      <w:r w:rsidR="00600600">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М.: АСТ: Астрель, 2011. </w:t>
      </w:r>
      <w:r w:rsidR="00600600">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478 с. </w:t>
      </w:r>
    </w:p>
    <w:p w:rsidR="00F75171" w:rsidRPr="00A82A41" w:rsidRDefault="009D6487" w:rsidP="00843745">
      <w:pPr>
        <w:ind w:left="0"/>
        <w:contextualSpacing/>
        <w:rPr>
          <w:rFonts w:ascii="Times New Roman" w:hAnsi="Times New Roman" w:cs="Times New Roman"/>
          <w:sz w:val="28"/>
          <w:szCs w:val="28"/>
        </w:rPr>
      </w:pPr>
      <w:r>
        <w:rPr>
          <w:rFonts w:ascii="Times New Roman" w:hAnsi="Times New Roman" w:cs="Times New Roman"/>
          <w:sz w:val="28"/>
          <w:szCs w:val="28"/>
          <w:lang w:val="ru-RU"/>
        </w:rPr>
        <w:t>30</w:t>
      </w:r>
      <w:r w:rsidR="00C82E9D" w:rsidRPr="006C6C5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75171" w:rsidRPr="00A82A41">
        <w:rPr>
          <w:rFonts w:ascii="Times New Roman" w:hAnsi="Times New Roman" w:cs="Times New Roman"/>
          <w:sz w:val="28"/>
          <w:szCs w:val="28"/>
        </w:rPr>
        <w:t>Д</w:t>
      </w:r>
      <w:r w:rsidR="009A16FF" w:rsidRPr="00A82A41">
        <w:rPr>
          <w:rFonts w:ascii="Times New Roman" w:hAnsi="Times New Roman" w:cs="Times New Roman"/>
          <w:sz w:val="28"/>
          <w:szCs w:val="28"/>
        </w:rPr>
        <w:t>емчук</w:t>
      </w:r>
      <w:r w:rsidR="00C40E0B">
        <w:rPr>
          <w:rFonts w:ascii="Times New Roman" w:hAnsi="Times New Roman" w:cs="Times New Roman"/>
          <w:sz w:val="28"/>
          <w:szCs w:val="28"/>
        </w:rPr>
        <w:t> О.О</w:t>
      </w:r>
      <w:r w:rsidR="009A16FF" w:rsidRPr="00A82A41">
        <w:rPr>
          <w:rFonts w:ascii="Times New Roman" w:hAnsi="Times New Roman" w:cs="Times New Roman"/>
          <w:sz w:val="28"/>
          <w:szCs w:val="28"/>
        </w:rPr>
        <w:t>, Дружиніна</w:t>
      </w:r>
      <w:r w:rsidR="00C40E0B">
        <w:rPr>
          <w:rFonts w:ascii="Times New Roman" w:hAnsi="Times New Roman" w:cs="Times New Roman"/>
          <w:sz w:val="28"/>
          <w:szCs w:val="28"/>
        </w:rPr>
        <w:t> А.І</w:t>
      </w:r>
      <w:r w:rsidR="009A16FF" w:rsidRPr="00A82A41">
        <w:rPr>
          <w:rFonts w:ascii="Times New Roman" w:hAnsi="Times New Roman" w:cs="Times New Roman"/>
          <w:sz w:val="28"/>
          <w:szCs w:val="28"/>
        </w:rPr>
        <w:t>. Термінологічні аспекти емпатії</w:t>
      </w:r>
      <w:r w:rsidR="00600600">
        <w:rPr>
          <w:rFonts w:ascii="Times New Roman" w:hAnsi="Times New Roman" w:cs="Times New Roman"/>
          <w:sz w:val="28"/>
          <w:szCs w:val="28"/>
        </w:rPr>
        <w:t xml:space="preserve">/ </w:t>
      </w:r>
      <w:r w:rsidR="00C40E0B">
        <w:rPr>
          <w:rFonts w:ascii="Times New Roman" w:hAnsi="Times New Roman" w:cs="Times New Roman"/>
          <w:sz w:val="28"/>
          <w:szCs w:val="28"/>
        </w:rPr>
        <w:t>О.О. </w:t>
      </w:r>
      <w:r w:rsidR="00600600" w:rsidRPr="00C40E0B">
        <w:rPr>
          <w:rFonts w:ascii="Times New Roman" w:hAnsi="Times New Roman" w:cs="Times New Roman"/>
          <w:sz w:val="28"/>
          <w:szCs w:val="28"/>
        </w:rPr>
        <w:t xml:space="preserve">Демчук, </w:t>
      </w:r>
      <w:r w:rsidR="00C40E0B" w:rsidRPr="00C40E0B">
        <w:rPr>
          <w:rFonts w:ascii="Times New Roman" w:hAnsi="Times New Roman" w:cs="Times New Roman"/>
          <w:sz w:val="28"/>
          <w:szCs w:val="28"/>
        </w:rPr>
        <w:t>І.А. </w:t>
      </w:r>
      <w:r w:rsidR="00600600" w:rsidRPr="00C40E0B">
        <w:rPr>
          <w:rFonts w:ascii="Times New Roman" w:hAnsi="Times New Roman" w:cs="Times New Roman"/>
          <w:sz w:val="28"/>
          <w:szCs w:val="28"/>
        </w:rPr>
        <w:t xml:space="preserve">Дружиніна// </w:t>
      </w:r>
      <w:r w:rsidR="00A82A41" w:rsidRPr="00A82A41">
        <w:rPr>
          <w:rFonts w:ascii="Times New Roman" w:hAnsi="Times New Roman" w:cs="Times New Roman"/>
          <w:sz w:val="28"/>
          <w:szCs w:val="28"/>
        </w:rPr>
        <w:t>Актуальні проблеми психології. Методологія і теорія психології.</w:t>
      </w:r>
      <w:r w:rsidR="00600600">
        <w:rPr>
          <w:rFonts w:ascii="Times New Roman" w:hAnsi="Times New Roman" w:cs="Times New Roman"/>
          <w:sz w:val="28"/>
          <w:szCs w:val="28"/>
        </w:rPr>
        <w:t xml:space="preserve"> –</w:t>
      </w:r>
      <w:r w:rsidR="00A82A41" w:rsidRPr="00A82A41">
        <w:rPr>
          <w:rFonts w:ascii="Times New Roman" w:hAnsi="Times New Roman" w:cs="Times New Roman"/>
          <w:sz w:val="28"/>
          <w:szCs w:val="28"/>
        </w:rPr>
        <w:t xml:space="preserve"> Т. 14. </w:t>
      </w:r>
      <w:r w:rsidR="00600600">
        <w:rPr>
          <w:rFonts w:ascii="Times New Roman" w:hAnsi="Times New Roman" w:cs="Times New Roman"/>
          <w:sz w:val="28"/>
          <w:szCs w:val="28"/>
        </w:rPr>
        <w:t xml:space="preserve">– </w:t>
      </w:r>
      <w:r w:rsidR="00A82A41" w:rsidRPr="00A82A41">
        <w:rPr>
          <w:rFonts w:ascii="Times New Roman" w:hAnsi="Times New Roman" w:cs="Times New Roman"/>
          <w:sz w:val="28"/>
          <w:szCs w:val="28"/>
        </w:rPr>
        <w:t xml:space="preserve">Вип.1. </w:t>
      </w:r>
      <w:r w:rsidR="00600600">
        <w:rPr>
          <w:rFonts w:ascii="Times New Roman" w:hAnsi="Times New Roman" w:cs="Times New Roman"/>
          <w:sz w:val="28"/>
          <w:szCs w:val="28"/>
        </w:rPr>
        <w:t xml:space="preserve">– </w:t>
      </w:r>
      <w:r w:rsidR="00A82A41" w:rsidRPr="00A82A41">
        <w:rPr>
          <w:rFonts w:ascii="Times New Roman" w:hAnsi="Times New Roman" w:cs="Times New Roman"/>
          <w:sz w:val="28"/>
          <w:szCs w:val="28"/>
        </w:rPr>
        <w:t>2018.</w:t>
      </w:r>
    </w:p>
    <w:p w:rsidR="005270EE" w:rsidRPr="00014B02" w:rsidRDefault="009D6487" w:rsidP="00606AD3">
      <w:pPr>
        <w:ind w:left="0"/>
        <w:contextualSpacing/>
        <w:rPr>
          <w:rFonts w:ascii="Times New Roman" w:hAnsi="Times New Roman" w:cs="Times New Roman"/>
          <w:sz w:val="28"/>
          <w:szCs w:val="28"/>
          <w:shd w:val="clear" w:color="auto" w:fill="FFFFFF"/>
        </w:rPr>
      </w:pPr>
      <w:r>
        <w:rPr>
          <w:rFonts w:ascii="Times New Roman" w:hAnsi="Times New Roman" w:cs="Times New Roman"/>
          <w:sz w:val="28"/>
          <w:szCs w:val="28"/>
          <w:lang w:val="ru-RU"/>
        </w:rPr>
        <w:t>31</w:t>
      </w:r>
      <w:r w:rsidR="00C82E9D" w:rsidRPr="00606AD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9A16FF" w:rsidRPr="00606AD3">
        <w:rPr>
          <w:rFonts w:ascii="Times New Roman" w:hAnsi="Times New Roman" w:cs="Times New Roman"/>
          <w:sz w:val="28"/>
          <w:szCs w:val="28"/>
        </w:rPr>
        <w:t>Эриксон</w:t>
      </w:r>
      <w:r w:rsidR="00600600">
        <w:rPr>
          <w:rFonts w:ascii="Times New Roman" w:hAnsi="Times New Roman" w:cs="Times New Roman"/>
          <w:sz w:val="28"/>
          <w:szCs w:val="28"/>
        </w:rPr>
        <w:t> </w:t>
      </w:r>
      <w:r w:rsidR="00606AD3" w:rsidRPr="00606AD3">
        <w:rPr>
          <w:rFonts w:ascii="Times New Roman" w:hAnsi="Times New Roman" w:cs="Times New Roman"/>
          <w:sz w:val="28"/>
          <w:szCs w:val="28"/>
        </w:rPr>
        <w:t>Э. Идентичность: юность и кризис</w:t>
      </w:r>
      <w:r w:rsidR="00600600">
        <w:rPr>
          <w:rFonts w:ascii="Times New Roman" w:hAnsi="Times New Roman" w:cs="Times New Roman"/>
          <w:sz w:val="28"/>
          <w:szCs w:val="28"/>
        </w:rPr>
        <w:t>/ Э. Эриксон</w:t>
      </w:r>
      <w:r w:rsidR="00606AD3" w:rsidRPr="00606AD3">
        <w:rPr>
          <w:rFonts w:ascii="Times New Roman" w:hAnsi="Times New Roman" w:cs="Times New Roman"/>
          <w:sz w:val="28"/>
          <w:szCs w:val="28"/>
        </w:rPr>
        <w:t>.</w:t>
      </w:r>
      <w:r w:rsidR="00600600">
        <w:rPr>
          <w:rFonts w:ascii="Times New Roman" w:hAnsi="Times New Roman" w:cs="Times New Roman"/>
          <w:sz w:val="28"/>
          <w:szCs w:val="28"/>
        </w:rPr>
        <w:t xml:space="preserve"> –</w:t>
      </w:r>
      <w:r w:rsidR="00014B02">
        <w:rPr>
          <w:rFonts w:ascii="Arial" w:hAnsi="Arial" w:cs="Arial"/>
          <w:color w:val="4D5156"/>
          <w:sz w:val="21"/>
          <w:szCs w:val="21"/>
          <w:shd w:val="clear" w:color="auto" w:fill="FFFFFF"/>
        </w:rPr>
        <w:t xml:space="preserve"> </w:t>
      </w:r>
      <w:r w:rsidR="00C40E0B" w:rsidRPr="00014B02">
        <w:rPr>
          <w:rFonts w:ascii="Times New Roman" w:hAnsi="Times New Roman" w:cs="Times New Roman"/>
          <w:sz w:val="28"/>
          <w:szCs w:val="28"/>
          <w:shd w:val="clear" w:color="auto" w:fill="FFFFFF"/>
        </w:rPr>
        <w:t>Москва: Прогресс</w:t>
      </w:r>
      <w:r w:rsidR="00014B02">
        <w:rPr>
          <w:rFonts w:ascii="Times New Roman" w:hAnsi="Times New Roman" w:cs="Times New Roman"/>
          <w:sz w:val="28"/>
          <w:szCs w:val="28"/>
          <w:shd w:val="clear" w:color="auto" w:fill="FFFFFF"/>
        </w:rPr>
        <w:t xml:space="preserve">. – </w:t>
      </w:r>
      <w:r w:rsidR="00C40E0B" w:rsidRPr="00014B02">
        <w:rPr>
          <w:rFonts w:ascii="Times New Roman" w:hAnsi="Times New Roman" w:cs="Times New Roman"/>
          <w:sz w:val="28"/>
          <w:szCs w:val="28"/>
        </w:rPr>
        <w:t xml:space="preserve"> </w:t>
      </w:r>
      <w:r w:rsidR="00606AD3" w:rsidRPr="00014B02">
        <w:rPr>
          <w:rFonts w:ascii="Times New Roman" w:hAnsi="Times New Roman" w:cs="Times New Roman"/>
          <w:sz w:val="28"/>
          <w:szCs w:val="28"/>
        </w:rPr>
        <w:t>2011</w:t>
      </w:r>
      <w:r w:rsidR="00600600" w:rsidRPr="00600600">
        <w:rPr>
          <w:rFonts w:ascii="Times New Roman" w:hAnsi="Times New Roman" w:cs="Times New Roman"/>
          <w:color w:val="4472C4" w:themeColor="accent1"/>
          <w:sz w:val="28"/>
          <w:szCs w:val="28"/>
        </w:rPr>
        <w:t>.</w:t>
      </w:r>
    </w:p>
    <w:p w:rsidR="00F75171" w:rsidRPr="009D6487" w:rsidRDefault="009D6487" w:rsidP="00141B8E">
      <w:pPr>
        <w:ind w:left="0"/>
        <w:contextualSpacing/>
        <w:rPr>
          <w:rFonts w:ascii="Times New Roman" w:hAnsi="Times New Roman" w:cs="Times New Roman"/>
          <w:sz w:val="28"/>
          <w:szCs w:val="28"/>
        </w:rPr>
      </w:pPr>
      <w:r>
        <w:rPr>
          <w:rFonts w:ascii="Times New Roman" w:hAnsi="Times New Roman" w:cs="Times New Roman"/>
          <w:sz w:val="28"/>
          <w:szCs w:val="28"/>
          <w:lang w:val="ru-RU"/>
        </w:rPr>
        <w:t>32</w:t>
      </w:r>
      <w:r w:rsidR="00C82E9D" w:rsidRPr="006C6C5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75171" w:rsidRPr="00095789">
        <w:rPr>
          <w:rFonts w:ascii="Times New Roman" w:hAnsi="Times New Roman" w:cs="Times New Roman"/>
          <w:sz w:val="28"/>
          <w:szCs w:val="28"/>
        </w:rPr>
        <w:t>Журавлева</w:t>
      </w:r>
      <w:r w:rsidR="00C82E9D">
        <w:rPr>
          <w:rFonts w:ascii="Times New Roman" w:hAnsi="Times New Roman" w:cs="Times New Roman"/>
          <w:sz w:val="28"/>
          <w:szCs w:val="28"/>
          <w:lang w:val="en-US"/>
        </w:rPr>
        <w:t> </w:t>
      </w:r>
      <w:r w:rsidR="00F75171" w:rsidRPr="00095789">
        <w:rPr>
          <w:rFonts w:ascii="Times New Roman" w:hAnsi="Times New Roman" w:cs="Times New Roman"/>
          <w:sz w:val="28"/>
          <w:szCs w:val="28"/>
        </w:rPr>
        <w:t>Л.П. Эмпатийные отношения детей, воспитывающихся вне семьи</w:t>
      </w:r>
      <w:r>
        <w:rPr>
          <w:rFonts w:ascii="Times New Roman" w:hAnsi="Times New Roman" w:cs="Times New Roman"/>
          <w:sz w:val="28"/>
          <w:szCs w:val="28"/>
          <w:lang w:val="ru-RU"/>
        </w:rPr>
        <w:t>/ Л.П.</w:t>
      </w:r>
      <w:r>
        <w:rPr>
          <w:rFonts w:ascii="Times New Roman" w:hAnsi="Times New Roman" w:cs="Times New Roman"/>
          <w:sz w:val="28"/>
          <w:szCs w:val="28"/>
          <w:lang w:val="en-US"/>
        </w:rPr>
        <w:t> </w:t>
      </w:r>
      <w:r>
        <w:rPr>
          <w:rFonts w:ascii="Times New Roman" w:hAnsi="Times New Roman" w:cs="Times New Roman"/>
          <w:sz w:val="28"/>
          <w:szCs w:val="28"/>
        </w:rPr>
        <w:t xml:space="preserve">Журавлева// </w:t>
      </w:r>
      <w:r w:rsidR="00F75171" w:rsidRPr="009D6487">
        <w:rPr>
          <w:rFonts w:ascii="Times New Roman" w:hAnsi="Times New Roman" w:cs="Times New Roman"/>
          <w:sz w:val="28"/>
          <w:szCs w:val="28"/>
        </w:rPr>
        <w:t>Психологический журнал</w:t>
      </w:r>
      <w:r w:rsidR="00F75171" w:rsidRPr="00095789">
        <w:rPr>
          <w:rFonts w:ascii="Times New Roman" w:hAnsi="Times New Roman" w:cs="Times New Roman"/>
          <w:sz w:val="28"/>
          <w:szCs w:val="28"/>
        </w:rPr>
        <w:t xml:space="preserve">.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1996.</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Т. 17.</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 4.</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С.</w:t>
      </w:r>
      <w:r>
        <w:rPr>
          <w:rFonts w:ascii="Times New Roman" w:hAnsi="Times New Roman" w:cs="Times New Roman"/>
          <w:sz w:val="28"/>
          <w:szCs w:val="28"/>
        </w:rPr>
        <w:t> </w:t>
      </w:r>
      <w:r w:rsidR="00F75171" w:rsidRPr="00095789">
        <w:rPr>
          <w:rFonts w:ascii="Times New Roman" w:hAnsi="Times New Roman" w:cs="Times New Roman"/>
          <w:sz w:val="28"/>
          <w:szCs w:val="28"/>
        </w:rPr>
        <w:t xml:space="preserve">91-98. </w:t>
      </w:r>
    </w:p>
    <w:p w:rsidR="00F75171" w:rsidRPr="009D6487" w:rsidRDefault="009D6487" w:rsidP="00141B8E">
      <w:pPr>
        <w:ind w:left="0"/>
        <w:contextualSpacing/>
        <w:rPr>
          <w:rFonts w:ascii="Times New Roman" w:hAnsi="Times New Roman" w:cs="Times New Roman"/>
          <w:sz w:val="28"/>
          <w:szCs w:val="28"/>
        </w:rPr>
      </w:pPr>
      <w:r>
        <w:rPr>
          <w:rFonts w:ascii="Times New Roman" w:hAnsi="Times New Roman" w:cs="Times New Roman"/>
          <w:sz w:val="28"/>
          <w:szCs w:val="28"/>
          <w:lang w:val="ru-RU"/>
        </w:rPr>
        <w:lastRenderedPageBreak/>
        <w:t>33</w:t>
      </w:r>
      <w:r w:rsidR="00141B8E" w:rsidRPr="006C6C5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75171" w:rsidRPr="00095789">
        <w:rPr>
          <w:rFonts w:ascii="Times New Roman" w:hAnsi="Times New Roman" w:cs="Times New Roman"/>
          <w:sz w:val="28"/>
          <w:szCs w:val="28"/>
        </w:rPr>
        <w:t>Журавльова</w:t>
      </w:r>
      <w:r w:rsidR="00141B8E">
        <w:rPr>
          <w:rFonts w:ascii="Times New Roman" w:hAnsi="Times New Roman" w:cs="Times New Roman"/>
          <w:sz w:val="28"/>
          <w:szCs w:val="28"/>
          <w:lang w:val="en-US"/>
        </w:rPr>
        <w:t> </w:t>
      </w:r>
      <w:r w:rsidR="00F75171" w:rsidRPr="00095789">
        <w:rPr>
          <w:rFonts w:ascii="Times New Roman" w:hAnsi="Times New Roman" w:cs="Times New Roman"/>
          <w:sz w:val="28"/>
          <w:szCs w:val="28"/>
        </w:rPr>
        <w:t>Л.П. Діагностика форм та типів емпатії</w:t>
      </w:r>
      <w:r>
        <w:rPr>
          <w:rFonts w:ascii="Times New Roman" w:hAnsi="Times New Roman" w:cs="Times New Roman"/>
          <w:sz w:val="28"/>
          <w:szCs w:val="28"/>
          <w:lang w:val="ru-RU"/>
        </w:rPr>
        <w:t>/ Л.П. Журавльова//</w:t>
      </w:r>
      <w:r w:rsidR="00F75171" w:rsidRPr="00095789">
        <w:rPr>
          <w:rFonts w:ascii="Times New Roman" w:hAnsi="Times New Roman" w:cs="Times New Roman"/>
          <w:sz w:val="28"/>
          <w:szCs w:val="28"/>
        </w:rPr>
        <w:t xml:space="preserve"> Психологія. Зб. наук. праць НПУ ім. М.Драгоманова.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Сер. № 12. Психологічні науки.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2010.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31(55).</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С. 154 – 161.</w:t>
      </w:r>
    </w:p>
    <w:p w:rsidR="00F75171" w:rsidRPr="009D6487" w:rsidRDefault="009D6487" w:rsidP="00141B8E">
      <w:pPr>
        <w:ind w:left="0"/>
        <w:contextualSpacing/>
        <w:rPr>
          <w:rFonts w:ascii="Times New Roman" w:hAnsi="Times New Roman" w:cs="Times New Roman"/>
          <w:sz w:val="28"/>
          <w:szCs w:val="28"/>
        </w:rPr>
      </w:pPr>
      <w:r>
        <w:rPr>
          <w:rFonts w:ascii="Times New Roman" w:hAnsi="Times New Roman" w:cs="Times New Roman"/>
          <w:sz w:val="28"/>
          <w:szCs w:val="28"/>
          <w:lang w:val="ru-RU"/>
        </w:rPr>
        <w:t>34</w:t>
      </w:r>
      <w:r w:rsidR="00141B8E" w:rsidRPr="006C6C5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75171" w:rsidRPr="00095789">
        <w:rPr>
          <w:rFonts w:ascii="Times New Roman" w:hAnsi="Times New Roman" w:cs="Times New Roman"/>
          <w:sz w:val="28"/>
          <w:szCs w:val="28"/>
        </w:rPr>
        <w:t>Журавльова</w:t>
      </w:r>
      <w:r w:rsidR="00141B8E">
        <w:rPr>
          <w:rFonts w:ascii="Times New Roman" w:hAnsi="Times New Roman" w:cs="Times New Roman"/>
          <w:sz w:val="28"/>
          <w:szCs w:val="28"/>
          <w:lang w:val="en-US"/>
        </w:rPr>
        <w:t> </w:t>
      </w:r>
      <w:r w:rsidR="00F75171" w:rsidRPr="00095789">
        <w:rPr>
          <w:rFonts w:ascii="Times New Roman" w:hAnsi="Times New Roman" w:cs="Times New Roman"/>
          <w:sz w:val="28"/>
          <w:szCs w:val="28"/>
        </w:rPr>
        <w:t>Л.П. Психологічні основи розвитку емпатії людини. Дис. на здобуття наук. ст. докт. психол. наук за спец.19.00.07 – пед-на та вікова психологія</w:t>
      </w:r>
      <w:r>
        <w:rPr>
          <w:rFonts w:ascii="Times New Roman" w:hAnsi="Times New Roman" w:cs="Times New Roman"/>
          <w:sz w:val="28"/>
          <w:szCs w:val="28"/>
        </w:rPr>
        <w:t>/ Л.П. Журавльова.</w:t>
      </w:r>
      <w:r w:rsidR="00141B8E" w:rsidRPr="006C6C59">
        <w:rPr>
          <w:rFonts w:ascii="Times New Roman" w:hAnsi="Times New Roman" w:cs="Times New Roman"/>
          <w:sz w:val="28"/>
          <w:szCs w:val="28"/>
          <w:lang w:val="ru-RU"/>
        </w:rPr>
        <w:t xml:space="preserve"> </w:t>
      </w:r>
      <w:r w:rsidR="00F75171" w:rsidRPr="00095789">
        <w:rPr>
          <w:rFonts w:ascii="Times New Roman" w:hAnsi="Times New Roman" w:cs="Times New Roman"/>
          <w:sz w:val="28"/>
          <w:szCs w:val="28"/>
        </w:rPr>
        <w:t>Південноукраїнський державний педагогічний ун-т ім. К.Д.</w:t>
      </w:r>
      <w:r w:rsidR="00141B8E">
        <w:rPr>
          <w:rFonts w:ascii="Times New Roman" w:hAnsi="Times New Roman" w:cs="Times New Roman"/>
          <w:sz w:val="28"/>
          <w:szCs w:val="28"/>
          <w:lang w:val="en-US"/>
        </w:rPr>
        <w:t> </w:t>
      </w:r>
      <w:r w:rsidR="00F75171" w:rsidRPr="00095789">
        <w:rPr>
          <w:rFonts w:ascii="Times New Roman" w:hAnsi="Times New Roman" w:cs="Times New Roman"/>
          <w:sz w:val="28"/>
          <w:szCs w:val="28"/>
        </w:rPr>
        <w:t>Ушинського</w:t>
      </w:r>
      <w:r>
        <w:rPr>
          <w:rFonts w:ascii="Times New Roman" w:hAnsi="Times New Roman" w:cs="Times New Roman"/>
          <w:sz w:val="28"/>
          <w:szCs w:val="28"/>
        </w:rPr>
        <w:t xml:space="preserve">. – </w:t>
      </w:r>
      <w:r w:rsidR="00F75171" w:rsidRPr="00095789">
        <w:rPr>
          <w:rFonts w:ascii="Times New Roman" w:hAnsi="Times New Roman" w:cs="Times New Roman"/>
          <w:sz w:val="28"/>
          <w:szCs w:val="28"/>
        </w:rPr>
        <w:t>Одеса</w:t>
      </w:r>
      <w:r>
        <w:rPr>
          <w:rFonts w:ascii="Times New Roman" w:hAnsi="Times New Roman" w:cs="Times New Roman"/>
          <w:sz w:val="28"/>
          <w:szCs w:val="28"/>
        </w:rPr>
        <w:t xml:space="preserve">. – </w:t>
      </w:r>
      <w:r w:rsidR="00F75171" w:rsidRPr="00095789">
        <w:rPr>
          <w:rFonts w:ascii="Times New Roman" w:hAnsi="Times New Roman" w:cs="Times New Roman"/>
          <w:sz w:val="28"/>
          <w:szCs w:val="28"/>
        </w:rPr>
        <w:t>2008.</w:t>
      </w:r>
    </w:p>
    <w:p w:rsidR="00F75171" w:rsidRPr="00095789" w:rsidRDefault="00141B8E" w:rsidP="00141B8E">
      <w:pPr>
        <w:ind w:left="0"/>
        <w:contextualSpacing/>
        <w:rPr>
          <w:rFonts w:ascii="Times New Roman" w:hAnsi="Times New Roman" w:cs="Times New Roman"/>
          <w:sz w:val="28"/>
          <w:szCs w:val="28"/>
        </w:rPr>
      </w:pPr>
      <w:r>
        <w:rPr>
          <w:rFonts w:ascii="Times New Roman" w:hAnsi="Times New Roman" w:cs="Times New Roman"/>
          <w:sz w:val="28"/>
          <w:szCs w:val="28"/>
        </w:rPr>
        <w:t>3</w:t>
      </w:r>
      <w:r w:rsidR="009D6487">
        <w:rPr>
          <w:rFonts w:ascii="Times New Roman" w:hAnsi="Times New Roman" w:cs="Times New Roman"/>
          <w:sz w:val="28"/>
          <w:szCs w:val="28"/>
        </w:rPr>
        <w:t>5</w:t>
      </w:r>
      <w:r>
        <w:rPr>
          <w:rFonts w:ascii="Times New Roman" w:hAnsi="Times New Roman" w:cs="Times New Roman"/>
          <w:sz w:val="28"/>
          <w:szCs w:val="28"/>
        </w:rPr>
        <w:t>.</w:t>
      </w:r>
      <w:r w:rsidR="009D6487">
        <w:rPr>
          <w:rFonts w:ascii="Times New Roman" w:hAnsi="Times New Roman" w:cs="Times New Roman"/>
          <w:sz w:val="28"/>
          <w:szCs w:val="28"/>
        </w:rPr>
        <w:t xml:space="preserve"> </w:t>
      </w:r>
      <w:r w:rsidR="00F75171" w:rsidRPr="00095789">
        <w:rPr>
          <w:rFonts w:ascii="Times New Roman" w:hAnsi="Times New Roman" w:cs="Times New Roman"/>
          <w:sz w:val="28"/>
          <w:szCs w:val="28"/>
        </w:rPr>
        <w:t>Журавльова</w:t>
      </w:r>
      <w:r>
        <w:rPr>
          <w:rFonts w:ascii="Times New Roman" w:hAnsi="Times New Roman" w:cs="Times New Roman"/>
          <w:sz w:val="28"/>
          <w:szCs w:val="28"/>
          <w:lang w:val="en-US"/>
        </w:rPr>
        <w:t> </w:t>
      </w:r>
      <w:r w:rsidR="00F75171" w:rsidRPr="00095789">
        <w:rPr>
          <w:rFonts w:ascii="Times New Roman" w:hAnsi="Times New Roman" w:cs="Times New Roman"/>
          <w:sz w:val="28"/>
          <w:szCs w:val="28"/>
        </w:rPr>
        <w:t>Л.П. Психологія емпатії</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Монографія</w:t>
      </w:r>
      <w:r w:rsidR="009D6487">
        <w:rPr>
          <w:rFonts w:ascii="Times New Roman" w:hAnsi="Times New Roman" w:cs="Times New Roman"/>
          <w:sz w:val="28"/>
          <w:szCs w:val="28"/>
        </w:rPr>
        <w:t>/ Л.П. Журавльова. –</w:t>
      </w:r>
      <w:r w:rsidR="00F75171" w:rsidRPr="00095789">
        <w:rPr>
          <w:rFonts w:ascii="Times New Roman" w:hAnsi="Times New Roman" w:cs="Times New Roman"/>
          <w:sz w:val="28"/>
          <w:szCs w:val="28"/>
        </w:rPr>
        <w:t xml:space="preserve"> Житомир: Вид-во ЖДУ ім.. І.</w:t>
      </w:r>
      <w:r>
        <w:rPr>
          <w:rFonts w:ascii="Times New Roman" w:hAnsi="Times New Roman" w:cs="Times New Roman"/>
          <w:sz w:val="28"/>
          <w:szCs w:val="28"/>
        </w:rPr>
        <w:t> </w:t>
      </w:r>
      <w:r w:rsidR="00F75171" w:rsidRPr="00095789">
        <w:rPr>
          <w:rFonts w:ascii="Times New Roman" w:hAnsi="Times New Roman" w:cs="Times New Roman"/>
          <w:sz w:val="28"/>
          <w:szCs w:val="28"/>
        </w:rPr>
        <w:t xml:space="preserve">Франка, 2007. </w:t>
      </w:r>
      <w:r w:rsidR="009D6487">
        <w:rPr>
          <w:rFonts w:ascii="Times New Roman" w:hAnsi="Times New Roman" w:cs="Times New Roman"/>
          <w:sz w:val="28"/>
          <w:szCs w:val="28"/>
        </w:rPr>
        <w:t xml:space="preserve">– </w:t>
      </w:r>
      <w:r w:rsidR="00F75171" w:rsidRPr="00095789">
        <w:rPr>
          <w:rFonts w:ascii="Times New Roman" w:hAnsi="Times New Roman" w:cs="Times New Roman"/>
          <w:sz w:val="28"/>
          <w:szCs w:val="28"/>
        </w:rPr>
        <w:t>328 с.</w:t>
      </w:r>
    </w:p>
    <w:p w:rsidR="00F75171" w:rsidRPr="00014B02" w:rsidRDefault="00141B8E" w:rsidP="00141B8E">
      <w:pPr>
        <w:ind w:left="0"/>
        <w:contextualSpacing/>
        <w:rPr>
          <w:rFonts w:ascii="Times New Roman" w:hAnsi="Times New Roman" w:cs="Times New Roman"/>
          <w:sz w:val="28"/>
          <w:szCs w:val="28"/>
        </w:rPr>
      </w:pPr>
      <w:r>
        <w:rPr>
          <w:rFonts w:ascii="Times New Roman" w:hAnsi="Times New Roman" w:cs="Times New Roman"/>
          <w:sz w:val="28"/>
          <w:szCs w:val="28"/>
        </w:rPr>
        <w:t>3</w:t>
      </w:r>
      <w:r w:rsidR="009D6487">
        <w:rPr>
          <w:rFonts w:ascii="Times New Roman" w:hAnsi="Times New Roman" w:cs="Times New Roman"/>
          <w:sz w:val="28"/>
          <w:szCs w:val="28"/>
        </w:rPr>
        <w:t>6</w:t>
      </w:r>
      <w:r>
        <w:rPr>
          <w:rFonts w:ascii="Times New Roman" w:hAnsi="Times New Roman" w:cs="Times New Roman"/>
          <w:sz w:val="28"/>
          <w:szCs w:val="28"/>
        </w:rPr>
        <w:t>.</w:t>
      </w:r>
      <w:r w:rsidR="009D6487">
        <w:rPr>
          <w:rFonts w:ascii="Times New Roman" w:hAnsi="Times New Roman" w:cs="Times New Roman"/>
          <w:sz w:val="28"/>
          <w:szCs w:val="28"/>
        </w:rPr>
        <w:t xml:space="preserve"> </w:t>
      </w:r>
      <w:r w:rsidR="00F75171" w:rsidRPr="00095789">
        <w:rPr>
          <w:rFonts w:ascii="Times New Roman" w:hAnsi="Times New Roman" w:cs="Times New Roman"/>
          <w:sz w:val="28"/>
          <w:szCs w:val="28"/>
        </w:rPr>
        <w:t>Журавльова</w:t>
      </w:r>
      <w:r>
        <w:rPr>
          <w:rFonts w:ascii="Times New Roman" w:hAnsi="Times New Roman" w:cs="Times New Roman"/>
          <w:sz w:val="28"/>
          <w:szCs w:val="28"/>
        </w:rPr>
        <w:t> </w:t>
      </w:r>
      <w:r w:rsidR="00F75171" w:rsidRPr="00095789">
        <w:rPr>
          <w:rFonts w:ascii="Times New Roman" w:hAnsi="Times New Roman" w:cs="Times New Roman"/>
          <w:sz w:val="28"/>
          <w:szCs w:val="28"/>
        </w:rPr>
        <w:t>Л.П. Емпатія як психологічний механізм розвитку міжособистісного емоційного інтелекту</w:t>
      </w:r>
      <w:r w:rsidR="009D6487">
        <w:rPr>
          <w:rFonts w:ascii="Times New Roman" w:hAnsi="Times New Roman" w:cs="Times New Roman"/>
          <w:sz w:val="28"/>
          <w:szCs w:val="28"/>
        </w:rPr>
        <w:t xml:space="preserve">/ </w:t>
      </w:r>
      <w:r w:rsidR="009D6487" w:rsidRPr="00014B02">
        <w:rPr>
          <w:rFonts w:ascii="Times New Roman" w:hAnsi="Times New Roman" w:cs="Times New Roman"/>
          <w:sz w:val="28"/>
          <w:szCs w:val="28"/>
        </w:rPr>
        <w:t>Л.П. Журавльова, М.М. Шпак//</w:t>
      </w:r>
      <w:r w:rsidR="00014B02" w:rsidRPr="00014B02">
        <w:t xml:space="preserve"> </w:t>
      </w:r>
      <w:r w:rsidR="00014B02" w:rsidRPr="00014B02">
        <w:rPr>
          <w:rFonts w:ascii="Times New Roman" w:hAnsi="Times New Roman" w:cs="Times New Roman"/>
          <w:sz w:val="28"/>
          <w:szCs w:val="28"/>
        </w:rPr>
        <w:t>Science and Education a New Dimension. Pedagogy and Psychology</w:t>
      </w:r>
      <w:r w:rsidR="00014B02">
        <w:rPr>
          <w:rFonts w:ascii="Times New Roman" w:hAnsi="Times New Roman" w:cs="Times New Roman"/>
          <w:sz w:val="28"/>
          <w:szCs w:val="28"/>
        </w:rPr>
        <w:t>. –</w:t>
      </w:r>
      <w:r w:rsidR="00014B02" w:rsidRPr="00014B02">
        <w:rPr>
          <w:rFonts w:ascii="Times New Roman" w:hAnsi="Times New Roman" w:cs="Times New Roman"/>
          <w:sz w:val="28"/>
          <w:szCs w:val="28"/>
        </w:rPr>
        <w:t xml:space="preserve"> III</w:t>
      </w:r>
      <w:r w:rsidR="00014B02">
        <w:rPr>
          <w:rFonts w:ascii="Times New Roman" w:hAnsi="Times New Roman" w:cs="Times New Roman"/>
          <w:sz w:val="28"/>
          <w:szCs w:val="28"/>
        </w:rPr>
        <w:t xml:space="preserve"> </w:t>
      </w:r>
      <w:r w:rsidR="00014B02" w:rsidRPr="00014B02">
        <w:rPr>
          <w:rFonts w:ascii="Times New Roman" w:hAnsi="Times New Roman" w:cs="Times New Roman"/>
          <w:sz w:val="28"/>
          <w:szCs w:val="28"/>
        </w:rPr>
        <w:t>(25), Issue: 49</w:t>
      </w:r>
      <w:r w:rsidR="00014B02">
        <w:rPr>
          <w:rFonts w:ascii="Times New Roman" w:hAnsi="Times New Roman" w:cs="Times New Roman"/>
          <w:sz w:val="28"/>
          <w:szCs w:val="28"/>
        </w:rPr>
        <w:t xml:space="preserve">. – </w:t>
      </w:r>
      <w:r w:rsidR="00014B02" w:rsidRPr="00014B02">
        <w:rPr>
          <w:rFonts w:ascii="Times New Roman" w:hAnsi="Times New Roman" w:cs="Times New Roman"/>
          <w:sz w:val="28"/>
          <w:szCs w:val="28"/>
        </w:rPr>
        <w:t>2015.</w:t>
      </w:r>
    </w:p>
    <w:p w:rsidR="00F75171" w:rsidRDefault="00141B8E" w:rsidP="00F75171">
      <w:pPr>
        <w:shd w:val="clear" w:color="auto" w:fill="FFFFFF"/>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9D6487">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009D6487">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Збірник</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наукових</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праць</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КПНУ</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імені</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Івана</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Огієнка,</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Інституту</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психології</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імені</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Г.С.</w:t>
      </w:r>
      <w:r>
        <w:rPr>
          <w:rFonts w:ascii="Times New Roman" w:eastAsia="Times New Roman" w:hAnsi="Times New Roman" w:cs="Times New Roman"/>
          <w:color w:val="000000"/>
          <w:sz w:val="28"/>
          <w:szCs w:val="28"/>
        </w:rPr>
        <w:t> </w:t>
      </w:r>
      <w:r w:rsidR="00F75171" w:rsidRPr="00095789">
        <w:rPr>
          <w:rFonts w:ascii="Times New Roman" w:eastAsia="Times New Roman" w:hAnsi="Times New Roman" w:cs="Times New Roman"/>
          <w:color w:val="000000"/>
          <w:sz w:val="28"/>
          <w:szCs w:val="28"/>
        </w:rPr>
        <w:t>Костюка</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НАПН</w:t>
      </w:r>
      <w:r>
        <w:rPr>
          <w:rFonts w:ascii="Times New Roman" w:eastAsia="Times New Roman" w:hAnsi="Times New Roman" w:cs="Times New Roman"/>
          <w:color w:val="000000"/>
          <w:sz w:val="28"/>
          <w:szCs w:val="28"/>
        </w:rPr>
        <w:t>. 1</w:t>
      </w:r>
      <w:r w:rsidR="00F75171" w:rsidRPr="00095789">
        <w:rPr>
          <w:rFonts w:ascii="Times New Roman" w:eastAsia="Times New Roman" w:hAnsi="Times New Roman" w:cs="Times New Roman"/>
          <w:color w:val="000000"/>
          <w:sz w:val="28"/>
          <w:szCs w:val="28"/>
        </w:rPr>
        <w:t>986.</w:t>
      </w:r>
    </w:p>
    <w:p w:rsidR="00280ABC" w:rsidRPr="009D6487" w:rsidRDefault="00141B8E" w:rsidP="00F75171">
      <w:pPr>
        <w:shd w:val="clear" w:color="auto" w:fill="FFFFFF"/>
        <w:ind w:left="0"/>
        <w:contextualSpacing/>
        <w:rPr>
          <w:rFonts w:ascii="Times New Roman" w:eastAsia="Times New Roman" w:hAnsi="Times New Roman" w:cs="Times New Roman"/>
          <w:color w:val="000000"/>
          <w:sz w:val="28"/>
          <w:szCs w:val="28"/>
        </w:rPr>
      </w:pPr>
      <w:r w:rsidRPr="000B10A1">
        <w:rPr>
          <w:rFonts w:ascii="Times New Roman" w:eastAsia="Times New Roman" w:hAnsi="Times New Roman" w:cs="Times New Roman"/>
          <w:color w:val="000000"/>
          <w:sz w:val="28"/>
          <w:szCs w:val="28"/>
        </w:rPr>
        <w:t>3</w:t>
      </w:r>
      <w:r w:rsidR="009D6487">
        <w:rPr>
          <w:rFonts w:ascii="Times New Roman" w:eastAsia="Times New Roman" w:hAnsi="Times New Roman" w:cs="Times New Roman"/>
          <w:color w:val="000000"/>
          <w:sz w:val="28"/>
          <w:szCs w:val="28"/>
        </w:rPr>
        <w:t>8</w:t>
      </w:r>
      <w:r w:rsidRPr="000B10A1">
        <w:rPr>
          <w:rFonts w:ascii="Times New Roman" w:eastAsia="Times New Roman" w:hAnsi="Times New Roman" w:cs="Times New Roman"/>
          <w:color w:val="000000"/>
          <w:sz w:val="28"/>
          <w:szCs w:val="28"/>
        </w:rPr>
        <w:t>.</w:t>
      </w:r>
      <w:r w:rsidR="009D6487">
        <w:rPr>
          <w:rFonts w:ascii="Times New Roman" w:eastAsia="Times New Roman" w:hAnsi="Times New Roman" w:cs="Times New Roman"/>
          <w:color w:val="000000"/>
          <w:sz w:val="28"/>
          <w:szCs w:val="28"/>
        </w:rPr>
        <w:t xml:space="preserve"> </w:t>
      </w:r>
      <w:r w:rsidR="00280ABC" w:rsidRPr="000B10A1">
        <w:rPr>
          <w:rFonts w:ascii="Times New Roman" w:eastAsia="Times New Roman" w:hAnsi="Times New Roman" w:cs="Times New Roman"/>
          <w:color w:val="000000"/>
          <w:sz w:val="28"/>
          <w:szCs w:val="28"/>
        </w:rPr>
        <w:t>Зинченко</w:t>
      </w:r>
      <w:r w:rsidR="000B10A1" w:rsidRPr="000B10A1">
        <w:rPr>
          <w:rFonts w:ascii="Times New Roman" w:eastAsia="Times New Roman" w:hAnsi="Times New Roman" w:cs="Times New Roman"/>
          <w:color w:val="000000"/>
          <w:sz w:val="28"/>
          <w:szCs w:val="28"/>
        </w:rPr>
        <w:t xml:space="preserve"> В.П. Методологические вопросы психологии</w:t>
      </w:r>
      <w:r w:rsidR="009D6487">
        <w:rPr>
          <w:rFonts w:ascii="Times New Roman" w:eastAsia="Times New Roman" w:hAnsi="Times New Roman" w:cs="Times New Roman"/>
          <w:color w:val="000000"/>
          <w:sz w:val="28"/>
          <w:szCs w:val="28"/>
        </w:rPr>
        <w:t xml:space="preserve">/ В.П. Зинченко. – </w:t>
      </w:r>
      <w:r w:rsidR="000B10A1" w:rsidRPr="000B10A1">
        <w:rPr>
          <w:rFonts w:ascii="Times New Roman" w:eastAsia="Times New Roman" w:hAnsi="Times New Roman" w:cs="Times New Roman"/>
          <w:color w:val="000000"/>
          <w:sz w:val="28"/>
          <w:szCs w:val="28"/>
        </w:rPr>
        <w:t xml:space="preserve">М.: Изд-во МГУ, 1983. </w:t>
      </w:r>
      <w:r w:rsidR="009D6487">
        <w:rPr>
          <w:rFonts w:ascii="Times New Roman" w:eastAsia="Times New Roman" w:hAnsi="Times New Roman" w:cs="Times New Roman"/>
          <w:color w:val="000000"/>
          <w:sz w:val="28"/>
          <w:szCs w:val="28"/>
        </w:rPr>
        <w:t xml:space="preserve">– </w:t>
      </w:r>
      <w:r w:rsidR="000B10A1" w:rsidRPr="000B10A1">
        <w:rPr>
          <w:rFonts w:ascii="Times New Roman" w:eastAsia="Times New Roman" w:hAnsi="Times New Roman" w:cs="Times New Roman"/>
          <w:color w:val="000000"/>
          <w:sz w:val="28"/>
          <w:szCs w:val="28"/>
        </w:rPr>
        <w:t>165 с.</w:t>
      </w:r>
    </w:p>
    <w:p w:rsidR="00F75171" w:rsidRPr="00014B02" w:rsidRDefault="00141B8E" w:rsidP="00F75171">
      <w:pPr>
        <w:ind w:left="0"/>
        <w:contextualSpacing/>
        <w:rPr>
          <w:rFonts w:ascii="Times New Roman" w:hAnsi="Times New Roman" w:cs="Times New Roman"/>
          <w:color w:val="4472C4" w:themeColor="accent1"/>
          <w:sz w:val="28"/>
          <w:szCs w:val="28"/>
          <w:u w:val="single"/>
        </w:rPr>
      </w:pPr>
      <w:r>
        <w:rPr>
          <w:rFonts w:ascii="Times New Roman" w:hAnsi="Times New Roman" w:cs="Times New Roman"/>
          <w:sz w:val="28"/>
          <w:szCs w:val="28"/>
        </w:rPr>
        <w:t>3</w:t>
      </w:r>
      <w:r w:rsidR="001E0CA0">
        <w:rPr>
          <w:rFonts w:ascii="Times New Roman" w:hAnsi="Times New Roman" w:cs="Times New Roman"/>
          <w:sz w:val="28"/>
          <w:szCs w:val="28"/>
        </w:rPr>
        <w:t>9</w:t>
      </w:r>
      <w:r>
        <w:rPr>
          <w:rFonts w:ascii="Times New Roman" w:hAnsi="Times New Roman" w:cs="Times New Roman"/>
          <w:sz w:val="28"/>
          <w:szCs w:val="28"/>
        </w:rPr>
        <w:t>.</w:t>
      </w:r>
      <w:r w:rsidR="001E0CA0">
        <w:rPr>
          <w:rFonts w:ascii="Times New Roman" w:hAnsi="Times New Roman" w:cs="Times New Roman"/>
          <w:sz w:val="28"/>
          <w:szCs w:val="28"/>
        </w:rPr>
        <w:t xml:space="preserve"> </w:t>
      </w:r>
      <w:r w:rsidR="00F75171" w:rsidRPr="00AB3651">
        <w:rPr>
          <w:rFonts w:ascii="Times New Roman" w:hAnsi="Times New Roman" w:cs="Times New Roman"/>
          <w:sz w:val="28"/>
          <w:szCs w:val="28"/>
        </w:rPr>
        <w:t>Зимняя</w:t>
      </w:r>
      <w:r>
        <w:rPr>
          <w:rFonts w:ascii="Times New Roman" w:hAnsi="Times New Roman" w:cs="Times New Roman"/>
          <w:sz w:val="28"/>
          <w:szCs w:val="28"/>
        </w:rPr>
        <w:t> </w:t>
      </w:r>
      <w:r w:rsidR="00F75171" w:rsidRPr="00AB3651">
        <w:rPr>
          <w:rFonts w:ascii="Times New Roman" w:hAnsi="Times New Roman" w:cs="Times New Roman"/>
          <w:sz w:val="28"/>
          <w:szCs w:val="28"/>
        </w:rPr>
        <w:t>И.А. Ключевые компетентности как результативно-целевая основа компетентностного подхода в образовании. А</w:t>
      </w:r>
      <w:r w:rsidR="009D6487">
        <w:rPr>
          <w:rFonts w:ascii="Times New Roman" w:hAnsi="Times New Roman" w:cs="Times New Roman"/>
          <w:sz w:val="28"/>
          <w:szCs w:val="28"/>
        </w:rPr>
        <w:t>в</w:t>
      </w:r>
      <w:r w:rsidR="00F75171" w:rsidRPr="00AB3651">
        <w:rPr>
          <w:rFonts w:ascii="Times New Roman" w:hAnsi="Times New Roman" w:cs="Times New Roman"/>
          <w:sz w:val="28"/>
          <w:szCs w:val="28"/>
        </w:rPr>
        <w:t>торская версия</w:t>
      </w:r>
      <w:r w:rsidR="001E0CA0">
        <w:rPr>
          <w:rFonts w:ascii="Times New Roman" w:hAnsi="Times New Roman" w:cs="Times New Roman"/>
          <w:sz w:val="28"/>
          <w:szCs w:val="28"/>
        </w:rPr>
        <w:t xml:space="preserve">/ И.А. Зимняя. </w:t>
      </w:r>
      <w:r w:rsidR="00F75171" w:rsidRPr="00AB3651">
        <w:rPr>
          <w:rFonts w:ascii="Times New Roman" w:hAnsi="Times New Roman" w:cs="Times New Roman"/>
          <w:sz w:val="28"/>
          <w:szCs w:val="28"/>
        </w:rPr>
        <w:t>[Электронный ресурс]</w:t>
      </w:r>
      <w:r>
        <w:rPr>
          <w:rFonts w:ascii="Times New Roman" w:hAnsi="Times New Roman" w:cs="Times New Roman"/>
          <w:sz w:val="28"/>
          <w:szCs w:val="28"/>
        </w:rPr>
        <w:t>.</w:t>
      </w:r>
      <w:r w:rsidR="00F75171" w:rsidRPr="00AB3651">
        <w:rPr>
          <w:rFonts w:ascii="Times New Roman" w:hAnsi="Times New Roman" w:cs="Times New Roman"/>
          <w:sz w:val="28"/>
          <w:szCs w:val="28"/>
        </w:rPr>
        <w:t xml:space="preserve"> </w:t>
      </w:r>
      <w:r w:rsidR="001E0CA0">
        <w:rPr>
          <w:rFonts w:ascii="Times New Roman" w:hAnsi="Times New Roman" w:cs="Times New Roman"/>
          <w:sz w:val="28"/>
          <w:szCs w:val="28"/>
        </w:rPr>
        <w:t xml:space="preserve">– </w:t>
      </w:r>
      <w:r w:rsidR="00F75171" w:rsidRPr="00AB3651">
        <w:rPr>
          <w:rFonts w:ascii="Times New Roman" w:hAnsi="Times New Roman" w:cs="Times New Roman"/>
          <w:sz w:val="28"/>
          <w:szCs w:val="28"/>
        </w:rPr>
        <w:t>М.: Исследовательский центр проблем качества подготовки специалистов, 2004.</w:t>
      </w:r>
      <w:r w:rsidR="001E0CA0">
        <w:rPr>
          <w:rFonts w:ascii="Times New Roman" w:hAnsi="Times New Roman" w:cs="Times New Roman"/>
          <w:sz w:val="28"/>
          <w:szCs w:val="28"/>
        </w:rPr>
        <w:t xml:space="preserve"> – </w:t>
      </w:r>
      <w:r w:rsidR="00F75171" w:rsidRPr="00AB3651">
        <w:rPr>
          <w:rFonts w:ascii="Times New Roman" w:hAnsi="Times New Roman" w:cs="Times New Roman"/>
          <w:sz w:val="28"/>
          <w:szCs w:val="28"/>
        </w:rPr>
        <w:t>40 с.</w:t>
      </w:r>
      <w:r w:rsidR="001E0CA0">
        <w:rPr>
          <w:rFonts w:ascii="Times New Roman" w:hAnsi="Times New Roman" w:cs="Times New Roman"/>
          <w:sz w:val="28"/>
          <w:szCs w:val="28"/>
        </w:rPr>
        <w:t xml:space="preserve"> – </w:t>
      </w:r>
      <w:r w:rsidR="00F75171" w:rsidRPr="00AB3651">
        <w:rPr>
          <w:rFonts w:ascii="Times New Roman" w:hAnsi="Times New Roman" w:cs="Times New Roman"/>
          <w:sz w:val="28"/>
          <w:szCs w:val="28"/>
        </w:rPr>
        <w:t xml:space="preserve">Режим доступа: </w:t>
      </w:r>
      <w:r w:rsidR="00F75171" w:rsidRPr="00014B02">
        <w:rPr>
          <w:rFonts w:ascii="Times New Roman" w:hAnsi="Times New Roman" w:cs="Times New Roman"/>
          <w:color w:val="4472C4" w:themeColor="accent1"/>
          <w:sz w:val="28"/>
          <w:szCs w:val="28"/>
          <w:u w:val="single"/>
        </w:rPr>
        <w:t xml:space="preserve">http://old.vvsu.ru/dap/development_program/files/zimnyaya.pdf </w:t>
      </w:r>
    </w:p>
    <w:p w:rsidR="00F75171" w:rsidRPr="001E0CA0" w:rsidRDefault="001E0CA0" w:rsidP="00F75171">
      <w:pPr>
        <w:ind w:left="0"/>
        <w:contextualSpacing/>
        <w:rPr>
          <w:rFonts w:ascii="Times New Roman" w:hAnsi="Times New Roman" w:cs="Times New Roman"/>
          <w:sz w:val="28"/>
          <w:szCs w:val="28"/>
        </w:rPr>
      </w:pPr>
      <w:r>
        <w:rPr>
          <w:rFonts w:ascii="Times New Roman" w:hAnsi="Times New Roman" w:cs="Times New Roman"/>
          <w:sz w:val="28"/>
          <w:szCs w:val="28"/>
        </w:rPr>
        <w:t>40</w:t>
      </w:r>
      <w:r w:rsidR="00141B8E">
        <w:rPr>
          <w:rFonts w:ascii="Times New Roman" w:hAnsi="Times New Roman" w:cs="Times New Roman"/>
          <w:sz w:val="28"/>
          <w:szCs w:val="28"/>
        </w:rPr>
        <w:t>.</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Инханян</w:t>
      </w:r>
      <w:r w:rsidR="00141B8E">
        <w:rPr>
          <w:rFonts w:ascii="Times New Roman" w:hAnsi="Times New Roman" w:cs="Times New Roman"/>
          <w:sz w:val="28"/>
          <w:szCs w:val="28"/>
        </w:rPr>
        <w:t> </w:t>
      </w:r>
      <w:r w:rsidR="00F75171" w:rsidRPr="00AB3651">
        <w:rPr>
          <w:rFonts w:ascii="Times New Roman" w:hAnsi="Times New Roman" w:cs="Times New Roman"/>
          <w:sz w:val="28"/>
          <w:szCs w:val="28"/>
        </w:rPr>
        <w:t>Н.Б. Лингвистические основы формирования в языковом педагогическом вузе лингвосоциокультурной компетенции</w:t>
      </w:r>
      <w:r>
        <w:rPr>
          <w:rFonts w:ascii="Times New Roman" w:hAnsi="Times New Roman" w:cs="Times New Roman"/>
          <w:sz w:val="28"/>
          <w:szCs w:val="28"/>
        </w:rPr>
        <w:t>/ Н.Б. Инханян//</w:t>
      </w:r>
      <w:r w:rsidR="00141B8E">
        <w:rPr>
          <w:rFonts w:ascii="Times New Roman" w:hAnsi="Times New Roman" w:cs="Times New Roman"/>
          <w:sz w:val="28"/>
          <w:szCs w:val="28"/>
        </w:rPr>
        <w:t xml:space="preserve"> </w:t>
      </w:r>
      <w:r w:rsidR="00F75171" w:rsidRPr="00141B8E">
        <w:rPr>
          <w:rFonts w:ascii="Times New Roman" w:hAnsi="Times New Roman" w:cs="Times New Roman"/>
          <w:i/>
          <w:iCs/>
          <w:sz w:val="28"/>
          <w:szCs w:val="28"/>
        </w:rPr>
        <w:t>Іноземні мови.</w:t>
      </w:r>
      <w:r w:rsidR="00F75171" w:rsidRPr="00AB3651">
        <w:rPr>
          <w:rFonts w:ascii="Times New Roman" w:hAnsi="Times New Roman" w:cs="Times New Roman"/>
          <w:sz w:val="28"/>
          <w:szCs w:val="28"/>
        </w:rPr>
        <w:t xml:space="preserve"> </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1995.</w:t>
      </w:r>
      <w:r w:rsidR="00141B8E">
        <w:rPr>
          <w:rFonts w:ascii="Times New Roman" w:hAnsi="Times New Roman" w:cs="Times New Roman"/>
          <w:sz w:val="28"/>
          <w:szCs w:val="28"/>
        </w:rPr>
        <w:t xml:space="preserve"> </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 3-4. </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С. 69–74. </w:t>
      </w:r>
    </w:p>
    <w:p w:rsidR="00F75171" w:rsidRPr="00014B02" w:rsidRDefault="001E0CA0" w:rsidP="00F75171">
      <w:pPr>
        <w:ind w:left="0"/>
        <w:contextualSpacing/>
        <w:rPr>
          <w:rFonts w:ascii="Times New Roman" w:hAnsi="Times New Roman" w:cs="Times New Roman"/>
          <w:sz w:val="28"/>
          <w:szCs w:val="28"/>
        </w:rPr>
      </w:pPr>
      <w:r>
        <w:rPr>
          <w:rFonts w:ascii="Times New Roman" w:hAnsi="Times New Roman" w:cs="Times New Roman"/>
          <w:sz w:val="28"/>
          <w:szCs w:val="28"/>
        </w:rPr>
        <w:t>41</w:t>
      </w:r>
      <w:r w:rsidR="00141B8E">
        <w:rPr>
          <w:rFonts w:ascii="Times New Roman" w:hAnsi="Times New Roman" w:cs="Times New Roman"/>
          <w:sz w:val="28"/>
          <w:szCs w:val="28"/>
        </w:rPr>
        <w:t>.</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Каган</w:t>
      </w:r>
      <w:r w:rsidR="00141B8E">
        <w:rPr>
          <w:rFonts w:ascii="Times New Roman" w:hAnsi="Times New Roman" w:cs="Times New Roman"/>
          <w:sz w:val="28"/>
          <w:szCs w:val="28"/>
        </w:rPr>
        <w:t> </w:t>
      </w:r>
      <w:r w:rsidR="00F75171" w:rsidRPr="00AB3651">
        <w:rPr>
          <w:rFonts w:ascii="Times New Roman" w:hAnsi="Times New Roman" w:cs="Times New Roman"/>
          <w:sz w:val="28"/>
          <w:szCs w:val="28"/>
        </w:rPr>
        <w:t>М.С. Мир общения. Проблема межсуб</w:t>
      </w:r>
      <w:r w:rsidR="00141B8E">
        <w:rPr>
          <w:rFonts w:ascii="Times New Roman" w:hAnsi="Times New Roman" w:cs="Times New Roman"/>
          <w:sz w:val="28"/>
          <w:szCs w:val="28"/>
        </w:rPr>
        <w:t>ъ</w:t>
      </w:r>
      <w:r w:rsidR="00F75171" w:rsidRPr="00AB3651">
        <w:rPr>
          <w:rFonts w:ascii="Times New Roman" w:hAnsi="Times New Roman" w:cs="Times New Roman"/>
          <w:sz w:val="28"/>
          <w:szCs w:val="28"/>
        </w:rPr>
        <w:t>ектных отношений</w:t>
      </w:r>
      <w:r w:rsidR="00014B02">
        <w:rPr>
          <w:rFonts w:ascii="Times New Roman" w:hAnsi="Times New Roman" w:cs="Times New Roman"/>
          <w:sz w:val="28"/>
          <w:szCs w:val="28"/>
        </w:rPr>
        <w:t>/ М.С. Каган</w:t>
      </w:r>
      <w:r w:rsidR="00141B8E">
        <w:rPr>
          <w:rFonts w:ascii="Times New Roman" w:hAnsi="Times New Roman" w:cs="Times New Roman"/>
          <w:sz w:val="28"/>
          <w:szCs w:val="28"/>
        </w:rPr>
        <w:t>.</w:t>
      </w:r>
      <w:r w:rsidR="00014B02">
        <w:rPr>
          <w:rFonts w:ascii="Times New Roman" w:hAnsi="Times New Roman" w:cs="Times New Roman"/>
          <w:sz w:val="28"/>
          <w:szCs w:val="28"/>
        </w:rPr>
        <w:t xml:space="preserve"> –</w:t>
      </w:r>
      <w:r w:rsidR="00141B8E">
        <w:rPr>
          <w:rFonts w:ascii="Times New Roman" w:hAnsi="Times New Roman" w:cs="Times New Roman"/>
          <w:sz w:val="28"/>
          <w:szCs w:val="28"/>
        </w:rPr>
        <w:t xml:space="preserve"> </w:t>
      </w:r>
      <w:r w:rsidR="00F75171" w:rsidRPr="00AB3651">
        <w:rPr>
          <w:rFonts w:ascii="Times New Roman" w:hAnsi="Times New Roman" w:cs="Times New Roman"/>
          <w:sz w:val="28"/>
          <w:szCs w:val="28"/>
        </w:rPr>
        <w:t>М.: Политиздат, 1988.</w:t>
      </w:r>
      <w:r w:rsidR="00014B02">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 319 с.</w:t>
      </w:r>
    </w:p>
    <w:p w:rsidR="00F75171" w:rsidRPr="001E0CA0" w:rsidRDefault="001E0CA0" w:rsidP="00F75171">
      <w:pPr>
        <w:ind w:left="0"/>
        <w:contextualSpacing/>
        <w:rPr>
          <w:rFonts w:ascii="Times New Roman" w:hAnsi="Times New Roman" w:cs="Times New Roman"/>
          <w:sz w:val="28"/>
          <w:szCs w:val="28"/>
        </w:rPr>
      </w:pPr>
      <w:r>
        <w:rPr>
          <w:rFonts w:ascii="Times New Roman" w:hAnsi="Times New Roman" w:cs="Times New Roman"/>
          <w:sz w:val="28"/>
          <w:szCs w:val="28"/>
        </w:rPr>
        <w:t>42</w:t>
      </w:r>
      <w:r w:rsidR="00141B8E">
        <w:rPr>
          <w:rFonts w:ascii="Times New Roman" w:hAnsi="Times New Roman" w:cs="Times New Roman"/>
          <w:sz w:val="28"/>
          <w:szCs w:val="28"/>
        </w:rPr>
        <w:t>.</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Каландаров</w:t>
      </w:r>
      <w:r w:rsidR="00141B8E">
        <w:rPr>
          <w:rFonts w:ascii="Times New Roman" w:hAnsi="Times New Roman" w:cs="Times New Roman"/>
          <w:sz w:val="28"/>
          <w:szCs w:val="28"/>
        </w:rPr>
        <w:t> </w:t>
      </w:r>
      <w:r w:rsidR="00F75171" w:rsidRPr="00AB3651">
        <w:rPr>
          <w:rFonts w:ascii="Times New Roman" w:hAnsi="Times New Roman" w:cs="Times New Roman"/>
          <w:sz w:val="28"/>
          <w:szCs w:val="28"/>
        </w:rPr>
        <w:t>К.X. Управление общественным сознан</w:t>
      </w:r>
      <w:r>
        <w:rPr>
          <w:rFonts w:ascii="Times New Roman" w:hAnsi="Times New Roman" w:cs="Times New Roman"/>
          <w:sz w:val="28"/>
          <w:szCs w:val="28"/>
        </w:rPr>
        <w:t>и</w:t>
      </w:r>
      <w:r w:rsidR="00F75171" w:rsidRPr="00AB3651">
        <w:rPr>
          <w:rFonts w:ascii="Times New Roman" w:hAnsi="Times New Roman" w:cs="Times New Roman"/>
          <w:sz w:val="28"/>
          <w:szCs w:val="28"/>
        </w:rPr>
        <w:t>ем. Роль коммуникативных процессов</w:t>
      </w:r>
      <w:r>
        <w:rPr>
          <w:rFonts w:ascii="Times New Roman" w:hAnsi="Times New Roman" w:cs="Times New Roman"/>
          <w:sz w:val="28"/>
          <w:szCs w:val="28"/>
        </w:rPr>
        <w:t>/ К.Х. Каландров. –</w:t>
      </w:r>
      <w:r w:rsidR="00F75171" w:rsidRPr="00AB3651">
        <w:rPr>
          <w:rFonts w:ascii="Times New Roman" w:hAnsi="Times New Roman" w:cs="Times New Roman"/>
          <w:sz w:val="28"/>
          <w:szCs w:val="28"/>
        </w:rPr>
        <w:t xml:space="preserve"> М.: Гуманит. центр «Монолит», 1998.</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 80 с.</w:t>
      </w:r>
    </w:p>
    <w:p w:rsidR="00F75171" w:rsidRPr="001E0CA0" w:rsidRDefault="001E0CA0" w:rsidP="00F75171">
      <w:pPr>
        <w:ind w:left="0"/>
        <w:contextualSpacing/>
        <w:rPr>
          <w:rFonts w:ascii="Times New Roman" w:hAnsi="Times New Roman" w:cs="Times New Roman"/>
          <w:sz w:val="28"/>
          <w:szCs w:val="28"/>
        </w:rPr>
      </w:pPr>
      <w:r>
        <w:rPr>
          <w:rFonts w:ascii="Times New Roman" w:hAnsi="Times New Roman" w:cs="Times New Roman"/>
          <w:sz w:val="28"/>
          <w:szCs w:val="28"/>
        </w:rPr>
        <w:lastRenderedPageBreak/>
        <w:t>43</w:t>
      </w:r>
      <w:r w:rsidR="00783EEF">
        <w:rPr>
          <w:rFonts w:ascii="Times New Roman" w:hAnsi="Times New Roman" w:cs="Times New Roman"/>
          <w:sz w:val="28"/>
          <w:szCs w:val="28"/>
        </w:rPr>
        <w:t>.</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Киричук</w:t>
      </w:r>
      <w:r w:rsidR="00783EEF">
        <w:rPr>
          <w:rFonts w:ascii="Times New Roman" w:hAnsi="Times New Roman" w:cs="Times New Roman"/>
          <w:sz w:val="28"/>
          <w:szCs w:val="28"/>
        </w:rPr>
        <w:t> </w:t>
      </w:r>
      <w:r w:rsidR="00F75171" w:rsidRPr="00AB3651">
        <w:rPr>
          <w:rFonts w:ascii="Times New Roman" w:hAnsi="Times New Roman" w:cs="Times New Roman"/>
          <w:sz w:val="28"/>
          <w:szCs w:val="28"/>
        </w:rPr>
        <w:t>В.О. Розвиток соціально-комунікативної компетентності обдарованих учнів початкової школи: посібник</w:t>
      </w:r>
      <w:r>
        <w:rPr>
          <w:rFonts w:ascii="Times New Roman" w:hAnsi="Times New Roman" w:cs="Times New Roman"/>
          <w:sz w:val="28"/>
          <w:szCs w:val="28"/>
        </w:rPr>
        <w:t>/ О.В. Киричук</w:t>
      </w:r>
      <w:r w:rsidR="00F75171" w:rsidRPr="00AB3651">
        <w:rPr>
          <w:rFonts w:ascii="Times New Roman" w:hAnsi="Times New Roman" w:cs="Times New Roman"/>
          <w:sz w:val="28"/>
          <w:szCs w:val="28"/>
        </w:rPr>
        <w:t xml:space="preserve"> [за заг. ред. Н.В.</w:t>
      </w:r>
      <w:r w:rsidR="00783EEF">
        <w:rPr>
          <w:rFonts w:ascii="Times New Roman" w:hAnsi="Times New Roman" w:cs="Times New Roman"/>
          <w:sz w:val="28"/>
          <w:szCs w:val="28"/>
        </w:rPr>
        <w:t> </w:t>
      </w:r>
      <w:r w:rsidR="00F75171" w:rsidRPr="00AB3651">
        <w:rPr>
          <w:rFonts w:ascii="Times New Roman" w:hAnsi="Times New Roman" w:cs="Times New Roman"/>
          <w:sz w:val="28"/>
          <w:szCs w:val="28"/>
        </w:rPr>
        <w:t>Лук’янчук і Н.А.</w:t>
      </w:r>
      <w:r w:rsidR="00783EEF">
        <w:rPr>
          <w:rFonts w:ascii="Times New Roman" w:hAnsi="Times New Roman" w:cs="Times New Roman"/>
          <w:sz w:val="28"/>
          <w:szCs w:val="28"/>
        </w:rPr>
        <w:t> </w:t>
      </w:r>
      <w:r w:rsidR="00F75171" w:rsidRPr="00AB3651">
        <w:rPr>
          <w:rFonts w:ascii="Times New Roman" w:hAnsi="Times New Roman" w:cs="Times New Roman"/>
          <w:sz w:val="28"/>
          <w:szCs w:val="28"/>
        </w:rPr>
        <w:t xml:space="preserve">Климової]. </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К.:</w:t>
      </w:r>
      <w:r w:rsidR="00783EEF">
        <w:rPr>
          <w:rFonts w:ascii="Times New Roman" w:hAnsi="Times New Roman" w:cs="Times New Roman"/>
          <w:sz w:val="28"/>
          <w:szCs w:val="28"/>
        </w:rPr>
        <w:t xml:space="preserve"> </w:t>
      </w:r>
      <w:r w:rsidR="00F75171" w:rsidRPr="00AB3651">
        <w:rPr>
          <w:rFonts w:ascii="Times New Roman" w:hAnsi="Times New Roman" w:cs="Times New Roman"/>
          <w:sz w:val="28"/>
          <w:szCs w:val="28"/>
        </w:rPr>
        <w:t>Інститут обдарованої дитини,</w:t>
      </w:r>
      <w:r w:rsidR="00783EEF">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2014. </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132 с</w:t>
      </w:r>
      <w:r w:rsidR="00783EEF">
        <w:rPr>
          <w:rFonts w:ascii="Times New Roman" w:hAnsi="Times New Roman" w:cs="Times New Roman"/>
          <w:sz w:val="28"/>
          <w:szCs w:val="28"/>
        </w:rPr>
        <w:t xml:space="preserve">. </w:t>
      </w:r>
    </w:p>
    <w:p w:rsidR="00783EEF" w:rsidRPr="001E0CA0" w:rsidRDefault="001E0CA0" w:rsidP="00F75171">
      <w:pPr>
        <w:ind w:left="0"/>
        <w:contextualSpacing/>
        <w:rPr>
          <w:rFonts w:ascii="Times New Roman" w:hAnsi="Times New Roman" w:cs="Times New Roman"/>
          <w:sz w:val="28"/>
          <w:szCs w:val="28"/>
        </w:rPr>
      </w:pPr>
      <w:r>
        <w:rPr>
          <w:rFonts w:ascii="Times New Roman" w:hAnsi="Times New Roman" w:cs="Times New Roman"/>
          <w:sz w:val="28"/>
          <w:szCs w:val="28"/>
        </w:rPr>
        <w:t>44</w:t>
      </w:r>
      <w:r w:rsidR="00783EEF">
        <w:rPr>
          <w:rFonts w:ascii="Times New Roman" w:hAnsi="Times New Roman" w:cs="Times New Roman"/>
          <w:sz w:val="28"/>
          <w:szCs w:val="28"/>
        </w:rPr>
        <w:t>.</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Коган</w:t>
      </w:r>
      <w:r w:rsidR="00783EEF">
        <w:rPr>
          <w:rFonts w:ascii="Times New Roman" w:hAnsi="Times New Roman" w:cs="Times New Roman"/>
          <w:sz w:val="28"/>
          <w:szCs w:val="28"/>
        </w:rPr>
        <w:t> </w:t>
      </w:r>
      <w:r w:rsidR="00F75171" w:rsidRPr="00095789">
        <w:rPr>
          <w:rFonts w:ascii="Times New Roman" w:hAnsi="Times New Roman" w:cs="Times New Roman"/>
          <w:sz w:val="28"/>
          <w:szCs w:val="28"/>
        </w:rPr>
        <w:t>І.М. Емпатія і особливості її розвитку у дітей молодшого шкільного віку: автореф. дис… канд. психол. наук: 19.00.07</w:t>
      </w:r>
      <w:r>
        <w:rPr>
          <w:rFonts w:ascii="Times New Roman" w:hAnsi="Times New Roman" w:cs="Times New Roman"/>
          <w:sz w:val="28"/>
          <w:szCs w:val="28"/>
        </w:rPr>
        <w:t>/ І.М. Коган. –</w:t>
      </w:r>
      <w:r w:rsidR="00F75171" w:rsidRPr="00095789">
        <w:rPr>
          <w:rFonts w:ascii="Times New Roman" w:hAnsi="Times New Roman" w:cs="Times New Roman"/>
          <w:sz w:val="28"/>
          <w:szCs w:val="28"/>
        </w:rPr>
        <w:t xml:space="preserve"> К.: Ін-т психології імені Г.С.</w:t>
      </w:r>
      <w:r w:rsidR="00783EEF">
        <w:rPr>
          <w:rFonts w:ascii="Times New Roman" w:hAnsi="Times New Roman" w:cs="Times New Roman"/>
          <w:sz w:val="28"/>
          <w:szCs w:val="28"/>
        </w:rPr>
        <w:t> </w:t>
      </w:r>
      <w:r w:rsidR="00F75171" w:rsidRPr="00095789">
        <w:rPr>
          <w:rFonts w:ascii="Times New Roman" w:hAnsi="Times New Roman" w:cs="Times New Roman"/>
          <w:sz w:val="28"/>
          <w:szCs w:val="28"/>
        </w:rPr>
        <w:t>Костюка АПН України, 2005.</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20 с. </w:t>
      </w:r>
    </w:p>
    <w:p w:rsidR="00014B02" w:rsidRPr="00014B02" w:rsidRDefault="00783EEF" w:rsidP="0053287E">
      <w:pPr>
        <w:ind w:left="0"/>
        <w:contextualSpacing/>
        <w:rPr>
          <w:rFonts w:ascii="Times New Roman" w:eastAsia="Times New Roman" w:hAnsi="Times New Roman" w:cs="Times New Roman"/>
          <w:sz w:val="28"/>
          <w:szCs w:val="28"/>
          <w:bdr w:val="none" w:sz="0" w:space="0" w:color="auto" w:frame="1"/>
        </w:rPr>
      </w:pPr>
      <w:r>
        <w:rPr>
          <w:rFonts w:ascii="Times New Roman" w:hAnsi="Times New Roman" w:cs="Times New Roman"/>
          <w:sz w:val="28"/>
          <w:szCs w:val="28"/>
        </w:rPr>
        <w:t>4</w:t>
      </w:r>
      <w:r w:rsidR="001E0CA0">
        <w:rPr>
          <w:rFonts w:ascii="Times New Roman" w:hAnsi="Times New Roman" w:cs="Times New Roman"/>
          <w:sz w:val="28"/>
          <w:szCs w:val="28"/>
        </w:rPr>
        <w:t>5</w:t>
      </w:r>
      <w:r>
        <w:rPr>
          <w:rFonts w:ascii="Times New Roman" w:eastAsia="Times New Roman" w:hAnsi="Times New Roman" w:cs="Times New Roman"/>
          <w:color w:val="000000"/>
          <w:sz w:val="28"/>
          <w:szCs w:val="28"/>
          <w:bdr w:val="none" w:sz="0" w:space="0" w:color="auto" w:frame="1"/>
        </w:rPr>
        <w:t>.</w:t>
      </w:r>
      <w:r w:rsidR="001E0CA0">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Козліковська</w:t>
      </w:r>
      <w:r>
        <w:rPr>
          <w:rFonts w:ascii="Times New Roman" w:eastAsia="Times New Roman" w:hAnsi="Times New Roman" w:cs="Times New Roman"/>
          <w:color w:val="000000"/>
          <w:sz w:val="28"/>
          <w:szCs w:val="28"/>
        </w:rPr>
        <w:t> </w:t>
      </w:r>
      <w:r w:rsidR="00F75171">
        <w:rPr>
          <w:rFonts w:ascii="Times New Roman" w:eastAsia="Times New Roman" w:hAnsi="Times New Roman" w:cs="Times New Roman"/>
          <w:color w:val="000000"/>
          <w:sz w:val="28"/>
          <w:szCs w:val="28"/>
        </w:rPr>
        <w:t>Н.Я.</w:t>
      </w:r>
      <w:r w:rsidR="00F75171" w:rsidRPr="00AB3651">
        <w:rPr>
          <w:rFonts w:ascii="Times New Roman" w:eastAsia="Times New Roman" w:hAnsi="Times New Roman" w:cs="Times New Roman"/>
          <w:color w:val="000000"/>
          <w:sz w:val="28"/>
          <w:szCs w:val="28"/>
        </w:rPr>
        <w:t xml:space="preserve"> </w:t>
      </w:r>
      <w:r w:rsidR="00F75171" w:rsidRPr="00AB3651">
        <w:rPr>
          <w:rFonts w:ascii="Times New Roman" w:eastAsia="Times New Roman" w:hAnsi="Times New Roman" w:cs="Times New Roman"/>
          <w:color w:val="000000"/>
          <w:sz w:val="28"/>
          <w:szCs w:val="28"/>
          <w:bdr w:val="none" w:sz="0" w:space="0" w:color="auto" w:frame="1"/>
        </w:rPr>
        <w:t>К</w:t>
      </w:r>
      <w:r w:rsidR="0036321D">
        <w:rPr>
          <w:rFonts w:ascii="Times New Roman" w:eastAsia="Times New Roman" w:hAnsi="Times New Roman" w:cs="Times New Roman"/>
          <w:color w:val="000000"/>
          <w:sz w:val="28"/>
          <w:szCs w:val="28"/>
          <w:bdr w:val="none" w:sz="0" w:space="0" w:color="auto" w:frame="1"/>
        </w:rPr>
        <w:t xml:space="preserve">омунікативна компетентність як чинник розвитку особистості в період </w:t>
      </w:r>
      <w:r w:rsidR="0036321D" w:rsidRPr="00C230E6">
        <w:rPr>
          <w:rFonts w:ascii="Times New Roman" w:eastAsia="Times New Roman" w:hAnsi="Times New Roman" w:cs="Times New Roman"/>
          <w:sz w:val="28"/>
          <w:szCs w:val="28"/>
          <w:bdr w:val="none" w:sz="0" w:space="0" w:color="auto" w:frame="1"/>
        </w:rPr>
        <w:t>ранньої юності</w:t>
      </w:r>
      <w:r w:rsidR="001E0CA0">
        <w:rPr>
          <w:rFonts w:ascii="Times New Roman" w:eastAsia="Times New Roman" w:hAnsi="Times New Roman" w:cs="Times New Roman"/>
          <w:sz w:val="28"/>
          <w:szCs w:val="28"/>
          <w:bdr w:val="none" w:sz="0" w:space="0" w:color="auto" w:frame="1"/>
        </w:rPr>
        <w:t xml:space="preserve">/ </w:t>
      </w:r>
      <w:r w:rsidR="001E0CA0" w:rsidRPr="00014B02">
        <w:rPr>
          <w:rFonts w:ascii="Times New Roman" w:eastAsia="Times New Roman" w:hAnsi="Times New Roman" w:cs="Times New Roman"/>
          <w:sz w:val="28"/>
          <w:szCs w:val="28"/>
          <w:bdr w:val="none" w:sz="0" w:space="0" w:color="auto" w:frame="1"/>
        </w:rPr>
        <w:t>Н.Я. Козліковська//</w:t>
      </w:r>
      <w:r w:rsidR="00014B02" w:rsidRPr="00014B02">
        <w:rPr>
          <w:rFonts w:ascii="Times New Roman" w:eastAsia="Times New Roman" w:hAnsi="Times New Roman" w:cs="Times New Roman"/>
          <w:sz w:val="28"/>
          <w:szCs w:val="28"/>
          <w:bdr w:val="none" w:sz="0" w:space="0" w:color="auto" w:frame="1"/>
        </w:rPr>
        <w:t>Актуальні проблеми навчання і виховання людей з особливими потребами. Збірник наукових праць. – №3 (5). – 2007.</w:t>
      </w:r>
    </w:p>
    <w:p w:rsidR="00F75171" w:rsidRPr="00014B02" w:rsidRDefault="00783EEF" w:rsidP="00F75171">
      <w:pPr>
        <w:ind w:left="0"/>
        <w:contextualSpacing/>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4</w:t>
      </w:r>
      <w:r w:rsidR="002A2846">
        <w:rPr>
          <w:rFonts w:ascii="Times New Roman" w:eastAsia="Times New Roman" w:hAnsi="Times New Roman" w:cs="Times New Roman"/>
          <w:color w:val="000000"/>
          <w:sz w:val="28"/>
          <w:szCs w:val="28"/>
          <w:bdr w:val="none" w:sz="0" w:space="0" w:color="auto" w:frame="1"/>
        </w:rPr>
        <w:t>6</w:t>
      </w:r>
      <w:r>
        <w:rPr>
          <w:rFonts w:ascii="Times New Roman" w:eastAsia="Times New Roman" w:hAnsi="Times New Roman" w:cs="Times New Roman"/>
          <w:color w:val="000000"/>
          <w:sz w:val="28"/>
          <w:szCs w:val="28"/>
          <w:bdr w:val="none" w:sz="0" w:space="0" w:color="auto" w:frame="1"/>
        </w:rPr>
        <w:t>.</w:t>
      </w:r>
      <w:r w:rsidR="001E0CA0">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Кон</w:t>
      </w:r>
      <w:r>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И.С. Открытие «Я»</w:t>
      </w:r>
      <w:r w:rsidR="001E0CA0">
        <w:rPr>
          <w:rFonts w:ascii="Times New Roman" w:eastAsia="Times New Roman" w:hAnsi="Times New Roman" w:cs="Times New Roman"/>
          <w:color w:val="000000"/>
          <w:sz w:val="28"/>
          <w:szCs w:val="28"/>
          <w:bdr w:val="none" w:sz="0" w:space="0" w:color="auto" w:frame="1"/>
        </w:rPr>
        <w:t>/ И.С. Кон</w:t>
      </w:r>
      <w:r w:rsidR="00F75171" w:rsidRPr="00AB3651">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001E0CA0">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 xml:space="preserve">М.: Знание, </w:t>
      </w:r>
      <w:r w:rsidR="00F75171" w:rsidRPr="00014B02">
        <w:rPr>
          <w:rFonts w:ascii="Times New Roman" w:eastAsia="Times New Roman" w:hAnsi="Times New Roman" w:cs="Times New Roman"/>
          <w:sz w:val="28"/>
          <w:szCs w:val="28"/>
          <w:bdr w:val="none" w:sz="0" w:space="0" w:color="auto" w:frame="1"/>
        </w:rPr>
        <w:t>1979.</w:t>
      </w:r>
      <w:r w:rsidR="00014B02" w:rsidRPr="00014B02">
        <w:rPr>
          <w:rFonts w:ascii="Times New Roman" w:eastAsia="Times New Roman" w:hAnsi="Times New Roman" w:cs="Times New Roman"/>
          <w:sz w:val="28"/>
          <w:szCs w:val="28"/>
          <w:bdr w:val="none" w:sz="0" w:space="0" w:color="auto" w:frame="1"/>
        </w:rPr>
        <w:t xml:space="preserve"> – 367 с.</w:t>
      </w:r>
    </w:p>
    <w:p w:rsidR="005D325A" w:rsidRPr="00C34908" w:rsidRDefault="00783EEF" w:rsidP="00C34908">
      <w:pPr>
        <w:ind w:left="0"/>
        <w:contextualSpacing/>
        <w:rPr>
          <w:rFonts w:ascii="Times New Roman" w:hAnsi="Times New Roman" w:cs="Times New Roman"/>
          <w:sz w:val="28"/>
          <w:szCs w:val="28"/>
        </w:rPr>
      </w:pPr>
      <w:r>
        <w:rPr>
          <w:rFonts w:ascii="Times New Roman" w:hAnsi="Times New Roman" w:cs="Times New Roman"/>
          <w:sz w:val="28"/>
          <w:szCs w:val="28"/>
        </w:rPr>
        <w:t>4</w:t>
      </w:r>
      <w:r w:rsidR="002A2846">
        <w:rPr>
          <w:rFonts w:ascii="Times New Roman" w:hAnsi="Times New Roman" w:cs="Times New Roman"/>
          <w:sz w:val="28"/>
          <w:szCs w:val="28"/>
        </w:rPr>
        <w:t>7</w:t>
      </w:r>
      <w:r>
        <w:rPr>
          <w:rFonts w:ascii="Times New Roman" w:hAnsi="Times New Roman" w:cs="Times New Roman"/>
          <w:sz w:val="28"/>
          <w:szCs w:val="28"/>
        </w:rPr>
        <w:t>.</w:t>
      </w:r>
      <w:r w:rsidR="002A2846">
        <w:rPr>
          <w:rFonts w:ascii="Times New Roman" w:hAnsi="Times New Roman" w:cs="Times New Roman"/>
          <w:sz w:val="28"/>
          <w:szCs w:val="28"/>
        </w:rPr>
        <w:t xml:space="preserve"> </w:t>
      </w:r>
      <w:r w:rsidR="00F75171" w:rsidRPr="00095789">
        <w:rPr>
          <w:rFonts w:ascii="Times New Roman" w:hAnsi="Times New Roman" w:cs="Times New Roman"/>
          <w:sz w:val="28"/>
          <w:szCs w:val="28"/>
        </w:rPr>
        <w:t>Коширець</w:t>
      </w:r>
      <w:r>
        <w:rPr>
          <w:rFonts w:ascii="Times New Roman" w:hAnsi="Times New Roman" w:cs="Times New Roman"/>
          <w:sz w:val="28"/>
          <w:szCs w:val="28"/>
        </w:rPr>
        <w:t> </w:t>
      </w:r>
      <w:r w:rsidR="00F75171" w:rsidRPr="00095789">
        <w:rPr>
          <w:rFonts w:ascii="Times New Roman" w:hAnsi="Times New Roman" w:cs="Times New Roman"/>
          <w:sz w:val="28"/>
          <w:szCs w:val="28"/>
        </w:rPr>
        <w:t>В</w:t>
      </w:r>
      <w:r>
        <w:rPr>
          <w:rFonts w:ascii="Times New Roman" w:hAnsi="Times New Roman" w:cs="Times New Roman"/>
          <w:sz w:val="28"/>
          <w:szCs w:val="28"/>
        </w:rPr>
        <w:t>.</w:t>
      </w:r>
      <w:r w:rsidR="00F75171" w:rsidRPr="00095789">
        <w:rPr>
          <w:rFonts w:ascii="Times New Roman" w:hAnsi="Times New Roman" w:cs="Times New Roman"/>
          <w:sz w:val="28"/>
          <w:szCs w:val="28"/>
        </w:rPr>
        <w:t>В</w:t>
      </w:r>
      <w:r>
        <w:rPr>
          <w:rFonts w:ascii="Times New Roman" w:hAnsi="Times New Roman" w:cs="Times New Roman"/>
          <w:sz w:val="28"/>
          <w:szCs w:val="28"/>
        </w:rPr>
        <w:t>.</w:t>
      </w:r>
      <w:r w:rsidR="00F75171" w:rsidRPr="00095789">
        <w:rPr>
          <w:rFonts w:ascii="Times New Roman" w:hAnsi="Times New Roman" w:cs="Times New Roman"/>
          <w:sz w:val="28"/>
          <w:szCs w:val="28"/>
        </w:rPr>
        <w:t xml:space="preserve"> </w:t>
      </w:r>
      <w:r w:rsidR="0036321D">
        <w:rPr>
          <w:rFonts w:ascii="Times New Roman" w:hAnsi="Times New Roman" w:cs="Times New Roman"/>
          <w:sz w:val="28"/>
          <w:szCs w:val="28"/>
        </w:rPr>
        <w:t xml:space="preserve">Психологічні особливості формування особистісного простору </w:t>
      </w:r>
      <w:r w:rsidR="0036321D" w:rsidRPr="005D325A">
        <w:rPr>
          <w:rFonts w:ascii="Times New Roman" w:hAnsi="Times New Roman" w:cs="Times New Roman"/>
          <w:sz w:val="28"/>
          <w:szCs w:val="28"/>
        </w:rPr>
        <w:t>студентської молоді</w:t>
      </w:r>
      <w:r w:rsidR="005D325A" w:rsidRPr="005D325A">
        <w:rPr>
          <w:rFonts w:ascii="Times New Roman" w:hAnsi="Times New Roman" w:cs="Times New Roman"/>
          <w:sz w:val="28"/>
          <w:szCs w:val="28"/>
        </w:rPr>
        <w:t>: дисертація</w:t>
      </w:r>
      <w:r w:rsidR="00C34908">
        <w:rPr>
          <w:rFonts w:ascii="Times New Roman" w:hAnsi="Times New Roman" w:cs="Times New Roman"/>
          <w:sz w:val="28"/>
          <w:szCs w:val="28"/>
        </w:rPr>
        <w:t xml:space="preserve"> </w:t>
      </w:r>
      <w:r w:rsidR="00C34908" w:rsidRPr="00C34908">
        <w:rPr>
          <w:rFonts w:ascii="Times New Roman" w:hAnsi="Times New Roman" w:cs="Times New Roman"/>
          <w:sz w:val="28"/>
          <w:szCs w:val="28"/>
        </w:rPr>
        <w:t>на здобуття наукового ступеня кандидата психологічних наук</w:t>
      </w:r>
      <w:r w:rsidR="005D325A" w:rsidRPr="005D325A">
        <w:rPr>
          <w:rFonts w:ascii="Times New Roman" w:eastAsia="Times New Roman" w:hAnsi="Times New Roman" w:cs="Times New Roman"/>
          <w:sz w:val="28"/>
          <w:szCs w:val="28"/>
        </w:rPr>
        <w:t>. – Луцьк. – 2014.</w:t>
      </w:r>
    </w:p>
    <w:p w:rsidR="00F75171" w:rsidRPr="005D325A" w:rsidRDefault="00783EEF" w:rsidP="005D325A">
      <w:pPr>
        <w:shd w:val="clear" w:color="auto" w:fill="FFFFFF"/>
        <w:ind w:left="0"/>
        <w:contextualSpacing/>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4</w:t>
      </w:r>
      <w:r w:rsidR="002A2846">
        <w:rPr>
          <w:rFonts w:ascii="Times New Roman" w:eastAsia="Times New Roman" w:hAnsi="Times New Roman" w:cs="Times New Roman"/>
          <w:color w:val="000000"/>
          <w:sz w:val="28"/>
          <w:szCs w:val="28"/>
          <w:bdr w:val="none" w:sz="0" w:space="0" w:color="auto" w:frame="1"/>
        </w:rPr>
        <w:t>8</w:t>
      </w:r>
      <w:r>
        <w:rPr>
          <w:rFonts w:ascii="Times New Roman" w:eastAsia="Times New Roman" w:hAnsi="Times New Roman" w:cs="Times New Roman"/>
          <w:color w:val="000000"/>
          <w:sz w:val="28"/>
          <w:szCs w:val="28"/>
          <w:bdr w:val="none" w:sz="0" w:space="0" w:color="auto" w:frame="1"/>
        </w:rPr>
        <w:t>.</w:t>
      </w:r>
      <w:r w:rsidR="002A2846">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Крысько</w:t>
      </w:r>
      <w:r>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В.Г. Общая психология в схемах и комментариях к ним</w:t>
      </w:r>
      <w:r w:rsidR="001E0CA0">
        <w:rPr>
          <w:rFonts w:ascii="Times New Roman" w:eastAsia="Times New Roman" w:hAnsi="Times New Roman" w:cs="Times New Roman"/>
          <w:color w:val="000000"/>
          <w:sz w:val="28"/>
          <w:szCs w:val="28"/>
          <w:bdr w:val="none" w:sz="0" w:space="0" w:color="auto" w:frame="1"/>
        </w:rPr>
        <w:t>/ В.Г. Кр</w:t>
      </w:r>
      <w:r w:rsidR="002A2846">
        <w:rPr>
          <w:rFonts w:ascii="Times New Roman" w:eastAsia="Times New Roman" w:hAnsi="Times New Roman" w:cs="Times New Roman"/>
          <w:color w:val="000000"/>
          <w:sz w:val="28"/>
          <w:szCs w:val="28"/>
          <w:bdr w:val="none" w:sz="0" w:space="0" w:color="auto" w:frame="1"/>
        </w:rPr>
        <w:t>ысько</w:t>
      </w:r>
      <w:r w:rsidR="00F75171" w:rsidRPr="00AB3651">
        <w:rPr>
          <w:rFonts w:ascii="Times New Roman" w:eastAsia="Times New Roman" w:hAnsi="Times New Roman" w:cs="Times New Roman"/>
          <w:color w:val="000000"/>
          <w:sz w:val="28"/>
          <w:szCs w:val="28"/>
          <w:bdr w:val="none" w:sz="0" w:space="0" w:color="auto" w:frame="1"/>
        </w:rPr>
        <w:t xml:space="preserve">. </w:t>
      </w:r>
      <w:r w:rsidR="002A2846">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М.: Флинта, 1998.</w:t>
      </w:r>
      <w:r w:rsidR="002A2846">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 xml:space="preserve"> 357 с.</w:t>
      </w:r>
    </w:p>
    <w:p w:rsidR="00F71DEA" w:rsidRPr="005D325A" w:rsidRDefault="00783EEF" w:rsidP="00F75171">
      <w:pPr>
        <w:ind w:left="0"/>
        <w:contextualSpacing/>
        <w:rPr>
          <w:rFonts w:ascii="Times New Roman" w:hAnsi="Times New Roman" w:cs="Times New Roman"/>
          <w:sz w:val="28"/>
          <w:szCs w:val="28"/>
        </w:rPr>
      </w:pPr>
      <w:r w:rsidRPr="009A16FF">
        <w:rPr>
          <w:rFonts w:ascii="Times New Roman" w:hAnsi="Times New Roman" w:cs="Times New Roman"/>
          <w:sz w:val="28"/>
          <w:szCs w:val="28"/>
        </w:rPr>
        <w:t>4</w:t>
      </w:r>
      <w:r w:rsidR="002A2846">
        <w:rPr>
          <w:rFonts w:ascii="Times New Roman" w:hAnsi="Times New Roman" w:cs="Times New Roman"/>
          <w:sz w:val="28"/>
          <w:szCs w:val="28"/>
        </w:rPr>
        <w:t>9</w:t>
      </w:r>
      <w:r w:rsidRPr="009A16FF">
        <w:rPr>
          <w:rFonts w:ascii="Times New Roman" w:hAnsi="Times New Roman" w:cs="Times New Roman"/>
          <w:sz w:val="28"/>
          <w:szCs w:val="28"/>
        </w:rPr>
        <w:t>.</w:t>
      </w:r>
      <w:r w:rsidR="002A2846">
        <w:rPr>
          <w:rFonts w:ascii="Times New Roman" w:hAnsi="Times New Roman" w:cs="Times New Roman"/>
          <w:sz w:val="28"/>
          <w:szCs w:val="28"/>
        </w:rPr>
        <w:t xml:space="preserve"> </w:t>
      </w:r>
      <w:r w:rsidR="00F71DEA" w:rsidRPr="009A16FF">
        <w:rPr>
          <w:rFonts w:ascii="Times New Roman" w:hAnsi="Times New Roman" w:cs="Times New Roman"/>
          <w:sz w:val="28"/>
          <w:szCs w:val="28"/>
        </w:rPr>
        <w:t>Лев</w:t>
      </w:r>
      <w:r w:rsidR="009A16FF" w:rsidRPr="009A16FF">
        <w:rPr>
          <w:rFonts w:ascii="Times New Roman" w:hAnsi="Times New Roman" w:cs="Times New Roman"/>
          <w:sz w:val="28"/>
          <w:szCs w:val="28"/>
        </w:rPr>
        <w:t>и</w:t>
      </w:r>
      <w:r w:rsidR="0036321D">
        <w:rPr>
          <w:rFonts w:ascii="Times New Roman" w:hAnsi="Times New Roman" w:cs="Times New Roman"/>
          <w:sz w:val="28"/>
          <w:szCs w:val="28"/>
        </w:rPr>
        <w:t> </w:t>
      </w:r>
      <w:r w:rsidR="009A16FF" w:rsidRPr="009A16FF">
        <w:rPr>
          <w:rFonts w:ascii="Times New Roman" w:hAnsi="Times New Roman" w:cs="Times New Roman"/>
          <w:sz w:val="28"/>
          <w:szCs w:val="28"/>
        </w:rPr>
        <w:t>Т.С. Телесно-энергийный подход к пониманию психологической границы человека</w:t>
      </w:r>
      <w:r w:rsidR="002A2846">
        <w:rPr>
          <w:rFonts w:ascii="Times New Roman" w:hAnsi="Times New Roman" w:cs="Times New Roman"/>
          <w:sz w:val="28"/>
          <w:szCs w:val="28"/>
        </w:rPr>
        <w:t>/ Т.С. Леви//</w:t>
      </w:r>
      <w:r w:rsidR="009A16FF" w:rsidRPr="009A16FF">
        <w:rPr>
          <w:rFonts w:ascii="Times New Roman" w:hAnsi="Times New Roman" w:cs="Times New Roman"/>
          <w:sz w:val="28"/>
          <w:szCs w:val="28"/>
        </w:rPr>
        <w:t xml:space="preserve"> </w:t>
      </w:r>
      <w:r w:rsidR="009A16FF" w:rsidRPr="002A2846">
        <w:rPr>
          <w:rFonts w:ascii="Times New Roman" w:hAnsi="Times New Roman" w:cs="Times New Roman"/>
          <w:sz w:val="28"/>
          <w:szCs w:val="28"/>
        </w:rPr>
        <w:t>Научные труды Московского гуманитарного университета.</w:t>
      </w:r>
      <w:r w:rsidR="009A16FF" w:rsidRPr="009A16FF">
        <w:rPr>
          <w:rFonts w:ascii="Times New Roman" w:hAnsi="Times New Roman" w:cs="Times New Roman"/>
          <w:sz w:val="28"/>
          <w:szCs w:val="28"/>
        </w:rPr>
        <w:t xml:space="preserve"> </w:t>
      </w:r>
      <w:r w:rsidR="002A2846">
        <w:rPr>
          <w:rFonts w:ascii="Times New Roman" w:hAnsi="Times New Roman" w:cs="Times New Roman"/>
          <w:sz w:val="28"/>
          <w:szCs w:val="28"/>
        </w:rPr>
        <w:t xml:space="preserve">– </w:t>
      </w:r>
      <w:r w:rsidR="009A16FF" w:rsidRPr="009A16FF">
        <w:rPr>
          <w:rFonts w:ascii="Times New Roman" w:hAnsi="Times New Roman" w:cs="Times New Roman"/>
          <w:sz w:val="28"/>
          <w:szCs w:val="28"/>
        </w:rPr>
        <w:t xml:space="preserve">2017. </w:t>
      </w:r>
      <w:r w:rsidR="002A2846">
        <w:rPr>
          <w:rFonts w:ascii="Times New Roman" w:hAnsi="Times New Roman" w:cs="Times New Roman"/>
          <w:sz w:val="28"/>
          <w:szCs w:val="28"/>
        </w:rPr>
        <w:t xml:space="preserve">– </w:t>
      </w:r>
      <w:r w:rsidR="009A16FF" w:rsidRPr="005D325A">
        <w:rPr>
          <w:rFonts w:ascii="Times New Roman" w:hAnsi="Times New Roman" w:cs="Times New Roman"/>
          <w:sz w:val="28"/>
          <w:szCs w:val="28"/>
        </w:rPr>
        <w:t>№2.</w:t>
      </w:r>
    </w:p>
    <w:p w:rsidR="00F75171" w:rsidRPr="005D325A" w:rsidRDefault="002A2846" w:rsidP="00F75171">
      <w:pPr>
        <w:ind w:left="0"/>
        <w:contextualSpacing/>
        <w:rPr>
          <w:rFonts w:ascii="Times New Roman" w:hAnsi="Times New Roman" w:cs="Times New Roman"/>
          <w:sz w:val="28"/>
          <w:szCs w:val="28"/>
          <w:shd w:val="clear" w:color="auto" w:fill="FFFFFF"/>
        </w:rPr>
      </w:pPr>
      <w:r>
        <w:rPr>
          <w:rFonts w:ascii="Times New Roman" w:hAnsi="Times New Roman" w:cs="Times New Roman"/>
          <w:sz w:val="28"/>
          <w:szCs w:val="28"/>
        </w:rPr>
        <w:t>50</w:t>
      </w:r>
      <w:r w:rsidR="00783EEF">
        <w:rPr>
          <w:rFonts w:ascii="Times New Roman" w:hAnsi="Times New Roman" w:cs="Times New Roman"/>
          <w:sz w:val="28"/>
          <w:szCs w:val="28"/>
        </w:rPr>
        <w:t>.</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Лучків</w:t>
      </w:r>
      <w:r w:rsidR="005D325A">
        <w:rPr>
          <w:rFonts w:ascii="Times New Roman" w:hAnsi="Times New Roman" w:cs="Times New Roman"/>
          <w:sz w:val="28"/>
          <w:szCs w:val="28"/>
        </w:rPr>
        <w:t> В.З</w:t>
      </w:r>
      <w:r w:rsidR="00F75171" w:rsidRPr="00095789">
        <w:rPr>
          <w:rFonts w:ascii="Times New Roman" w:hAnsi="Times New Roman" w:cs="Times New Roman"/>
          <w:sz w:val="28"/>
          <w:szCs w:val="28"/>
        </w:rPr>
        <w:t>. Емпатія як чинник асертивних поведінкових стратегій</w:t>
      </w:r>
      <w:r>
        <w:rPr>
          <w:rFonts w:ascii="Times New Roman" w:hAnsi="Times New Roman" w:cs="Times New Roman"/>
          <w:sz w:val="28"/>
          <w:szCs w:val="28"/>
        </w:rPr>
        <w:t>/</w:t>
      </w:r>
      <w:r w:rsidRPr="002A2846">
        <w:rPr>
          <w:rFonts w:ascii="Times New Roman" w:hAnsi="Times New Roman" w:cs="Times New Roman"/>
          <w:color w:val="4472C4" w:themeColor="accent1"/>
          <w:sz w:val="28"/>
          <w:szCs w:val="28"/>
        </w:rPr>
        <w:t xml:space="preserve"> </w:t>
      </w:r>
      <w:r w:rsidR="005D325A" w:rsidRPr="005D325A">
        <w:rPr>
          <w:rFonts w:ascii="Times New Roman" w:hAnsi="Times New Roman" w:cs="Times New Roman"/>
          <w:sz w:val="28"/>
          <w:szCs w:val="28"/>
        </w:rPr>
        <w:t>В.З. </w:t>
      </w:r>
      <w:r w:rsidRPr="005D325A">
        <w:rPr>
          <w:rFonts w:ascii="Times New Roman" w:hAnsi="Times New Roman" w:cs="Times New Roman"/>
          <w:sz w:val="28"/>
          <w:szCs w:val="28"/>
        </w:rPr>
        <w:t>Лучк</w:t>
      </w:r>
      <w:r w:rsidR="005D325A" w:rsidRPr="005D325A">
        <w:rPr>
          <w:rFonts w:ascii="Times New Roman" w:hAnsi="Times New Roman" w:cs="Times New Roman"/>
          <w:sz w:val="28"/>
          <w:szCs w:val="28"/>
        </w:rPr>
        <w:t>ів//</w:t>
      </w:r>
      <w:r w:rsidR="005D325A" w:rsidRPr="005D325A">
        <w:rPr>
          <w:rFonts w:ascii="Times New Roman" w:hAnsi="Times New Roman" w:cs="Times New Roman"/>
          <w:sz w:val="28"/>
          <w:szCs w:val="28"/>
          <w:shd w:val="clear" w:color="auto" w:fill="FFFFFF"/>
        </w:rPr>
        <w:t xml:space="preserve"> </w:t>
      </w:r>
      <w:r w:rsidR="005D325A" w:rsidRPr="00014B02">
        <w:rPr>
          <w:rFonts w:ascii="Times New Roman" w:hAnsi="Times New Roman" w:cs="Times New Roman"/>
          <w:sz w:val="28"/>
          <w:szCs w:val="28"/>
        </w:rPr>
        <w:t xml:space="preserve">Science and Education a New Dimension. </w:t>
      </w:r>
      <w:r w:rsidR="005D325A" w:rsidRPr="005D325A">
        <w:rPr>
          <w:rFonts w:ascii="Times New Roman" w:hAnsi="Times New Roman" w:cs="Times New Roman"/>
          <w:sz w:val="28"/>
          <w:szCs w:val="28"/>
          <w:shd w:val="clear" w:color="auto" w:fill="FFFFFF"/>
        </w:rPr>
        <w:t>Pedagogy and Psychology, IV (43)</w:t>
      </w:r>
      <w:r w:rsidR="005D325A">
        <w:rPr>
          <w:rFonts w:ascii="Times New Roman" w:hAnsi="Times New Roman" w:cs="Times New Roman"/>
          <w:sz w:val="28"/>
          <w:szCs w:val="28"/>
          <w:shd w:val="clear" w:color="auto" w:fill="FFFFFF"/>
        </w:rPr>
        <w:t>. –</w:t>
      </w:r>
      <w:r w:rsidR="005D325A" w:rsidRPr="005D325A">
        <w:rPr>
          <w:rFonts w:ascii="Times New Roman" w:hAnsi="Times New Roman" w:cs="Times New Roman"/>
          <w:sz w:val="28"/>
          <w:szCs w:val="28"/>
          <w:shd w:val="clear" w:color="auto" w:fill="FFFFFF"/>
        </w:rPr>
        <w:t xml:space="preserve"> 2016</w:t>
      </w:r>
      <w:r w:rsidR="005D325A">
        <w:rPr>
          <w:rFonts w:ascii="Times New Roman" w:hAnsi="Times New Roman" w:cs="Times New Roman"/>
          <w:sz w:val="28"/>
          <w:szCs w:val="28"/>
          <w:shd w:val="clear" w:color="auto" w:fill="FFFFFF"/>
        </w:rPr>
        <w:t>.</w:t>
      </w:r>
    </w:p>
    <w:p w:rsidR="0053287E" w:rsidRPr="002A2846" w:rsidRDefault="002A2846" w:rsidP="00F75171">
      <w:pPr>
        <w:ind w:left="0"/>
        <w:contextualSpacing/>
        <w:rPr>
          <w:rFonts w:ascii="Times New Roman" w:hAnsi="Times New Roman" w:cs="Times New Roman"/>
          <w:sz w:val="28"/>
          <w:szCs w:val="28"/>
        </w:rPr>
      </w:pPr>
      <w:r>
        <w:rPr>
          <w:rFonts w:ascii="Times New Roman" w:hAnsi="Times New Roman" w:cs="Times New Roman"/>
          <w:sz w:val="28"/>
          <w:szCs w:val="28"/>
        </w:rPr>
        <w:t>51</w:t>
      </w:r>
      <w:r w:rsidR="0053287E">
        <w:rPr>
          <w:rFonts w:ascii="Times New Roman" w:hAnsi="Times New Roman" w:cs="Times New Roman"/>
          <w:sz w:val="28"/>
          <w:szCs w:val="28"/>
        </w:rPr>
        <w:t>.</w:t>
      </w:r>
      <w:r>
        <w:rPr>
          <w:rFonts w:ascii="Times New Roman" w:hAnsi="Times New Roman" w:cs="Times New Roman"/>
          <w:sz w:val="28"/>
          <w:szCs w:val="28"/>
        </w:rPr>
        <w:t xml:space="preserve"> </w:t>
      </w:r>
      <w:r w:rsidR="0053287E" w:rsidRPr="00095789">
        <w:rPr>
          <w:rFonts w:ascii="Times New Roman" w:hAnsi="Times New Roman" w:cs="Times New Roman"/>
          <w:sz w:val="28"/>
          <w:szCs w:val="28"/>
        </w:rPr>
        <w:t>Люсин</w:t>
      </w:r>
      <w:r w:rsidR="0053287E">
        <w:rPr>
          <w:rFonts w:ascii="Times New Roman" w:hAnsi="Times New Roman" w:cs="Times New Roman"/>
          <w:sz w:val="28"/>
          <w:szCs w:val="28"/>
        </w:rPr>
        <w:t> </w:t>
      </w:r>
      <w:r w:rsidR="0053287E" w:rsidRPr="00095789">
        <w:rPr>
          <w:rFonts w:ascii="Times New Roman" w:hAnsi="Times New Roman" w:cs="Times New Roman"/>
          <w:sz w:val="28"/>
          <w:szCs w:val="28"/>
        </w:rPr>
        <w:t>Д.В. Современные представления об эмоциональном интеллекте</w:t>
      </w:r>
      <w:r w:rsidR="0053287E">
        <w:rPr>
          <w:rFonts w:ascii="Times New Roman" w:hAnsi="Times New Roman" w:cs="Times New Roman"/>
          <w:sz w:val="28"/>
          <w:szCs w:val="28"/>
        </w:rPr>
        <w:t xml:space="preserve">. </w:t>
      </w:r>
      <w:r w:rsidR="0053287E" w:rsidRPr="00095789">
        <w:rPr>
          <w:rFonts w:ascii="Times New Roman" w:hAnsi="Times New Roman" w:cs="Times New Roman"/>
          <w:sz w:val="28"/>
          <w:szCs w:val="28"/>
        </w:rPr>
        <w:t>Социальный интеллект: Теория, измерение, исследования</w:t>
      </w:r>
      <w:r>
        <w:rPr>
          <w:rFonts w:ascii="Times New Roman" w:hAnsi="Times New Roman" w:cs="Times New Roman"/>
          <w:sz w:val="28"/>
          <w:szCs w:val="28"/>
        </w:rPr>
        <w:t xml:space="preserve">/ </w:t>
      </w:r>
      <w:r w:rsidR="0053287E" w:rsidRPr="00095789">
        <w:rPr>
          <w:rFonts w:ascii="Times New Roman" w:hAnsi="Times New Roman" w:cs="Times New Roman"/>
          <w:sz w:val="28"/>
          <w:szCs w:val="28"/>
        </w:rPr>
        <w:t>Под ред. Д.В.</w:t>
      </w:r>
      <w:r w:rsidR="0053287E">
        <w:t> </w:t>
      </w:r>
      <w:r w:rsidR="0053287E" w:rsidRPr="00095789">
        <w:rPr>
          <w:rFonts w:ascii="Times New Roman" w:hAnsi="Times New Roman" w:cs="Times New Roman"/>
          <w:sz w:val="28"/>
          <w:szCs w:val="28"/>
        </w:rPr>
        <w:t>Люсина, Д.В.</w:t>
      </w:r>
      <w:r w:rsidR="0053287E">
        <w:rPr>
          <w:rFonts w:ascii="Times New Roman" w:hAnsi="Times New Roman" w:cs="Times New Roman"/>
          <w:sz w:val="28"/>
          <w:szCs w:val="28"/>
        </w:rPr>
        <w:t> </w:t>
      </w:r>
      <w:r w:rsidR="0053287E" w:rsidRPr="00095789">
        <w:rPr>
          <w:rFonts w:ascii="Times New Roman" w:hAnsi="Times New Roman" w:cs="Times New Roman"/>
          <w:sz w:val="28"/>
          <w:szCs w:val="28"/>
        </w:rPr>
        <w:t xml:space="preserve">Ушакова. </w:t>
      </w:r>
      <w:r>
        <w:rPr>
          <w:rFonts w:ascii="Times New Roman" w:hAnsi="Times New Roman" w:cs="Times New Roman"/>
          <w:sz w:val="28"/>
          <w:szCs w:val="28"/>
        </w:rPr>
        <w:t xml:space="preserve">– </w:t>
      </w:r>
      <w:r w:rsidR="0053287E" w:rsidRPr="00095789">
        <w:rPr>
          <w:rFonts w:ascii="Times New Roman" w:hAnsi="Times New Roman" w:cs="Times New Roman"/>
          <w:sz w:val="28"/>
          <w:szCs w:val="28"/>
        </w:rPr>
        <w:t xml:space="preserve">М.: Ин-тут психол. РАН, 2004. </w:t>
      </w:r>
      <w:r>
        <w:rPr>
          <w:rFonts w:ascii="Times New Roman" w:hAnsi="Times New Roman" w:cs="Times New Roman"/>
          <w:sz w:val="28"/>
          <w:szCs w:val="28"/>
        </w:rPr>
        <w:t xml:space="preserve">– </w:t>
      </w:r>
      <w:r w:rsidR="0053287E" w:rsidRPr="00095789">
        <w:rPr>
          <w:rFonts w:ascii="Times New Roman" w:hAnsi="Times New Roman" w:cs="Times New Roman"/>
          <w:sz w:val="28"/>
          <w:szCs w:val="28"/>
        </w:rPr>
        <w:t xml:space="preserve">С. 29-36. </w:t>
      </w:r>
    </w:p>
    <w:p w:rsidR="00280ABC" w:rsidRPr="005D325A" w:rsidRDefault="002A2846" w:rsidP="005D325A">
      <w:pPr>
        <w:shd w:val="clear" w:color="auto" w:fill="FFFFFF"/>
        <w:ind w:left="0"/>
        <w:contextualSpacing/>
        <w:rPr>
          <w:rFonts w:ascii="Times New Roman" w:eastAsia="Times New Roman" w:hAnsi="Times New Roman" w:cs="Times New Roman"/>
          <w:sz w:val="28"/>
          <w:szCs w:val="28"/>
        </w:rPr>
      </w:pPr>
      <w:r>
        <w:rPr>
          <w:rFonts w:ascii="Times New Roman" w:hAnsi="Times New Roman" w:cs="Times New Roman"/>
          <w:sz w:val="28"/>
          <w:szCs w:val="28"/>
        </w:rPr>
        <w:t>52</w:t>
      </w:r>
      <w:r w:rsidR="00783EEF" w:rsidRPr="00C230E6">
        <w:rPr>
          <w:rFonts w:ascii="Times New Roman" w:hAnsi="Times New Roman" w:cs="Times New Roman"/>
          <w:sz w:val="28"/>
          <w:szCs w:val="28"/>
        </w:rPr>
        <w:t>.</w:t>
      </w:r>
      <w:r>
        <w:rPr>
          <w:rFonts w:ascii="Times New Roman" w:hAnsi="Times New Roman" w:cs="Times New Roman"/>
          <w:sz w:val="28"/>
          <w:szCs w:val="28"/>
        </w:rPr>
        <w:t xml:space="preserve"> </w:t>
      </w:r>
      <w:r w:rsidR="00280ABC" w:rsidRPr="00C230E6">
        <w:rPr>
          <w:rFonts w:ascii="Times New Roman" w:hAnsi="Times New Roman" w:cs="Times New Roman"/>
          <w:sz w:val="28"/>
          <w:szCs w:val="28"/>
        </w:rPr>
        <w:t>Мадд</w:t>
      </w:r>
      <w:r w:rsidR="00C230E6" w:rsidRPr="00C230E6">
        <w:rPr>
          <w:rFonts w:ascii="Times New Roman" w:hAnsi="Times New Roman" w:cs="Times New Roman"/>
          <w:sz w:val="28"/>
          <w:szCs w:val="28"/>
        </w:rPr>
        <w:t>и С. Теории личности. Сравнительный анализ</w:t>
      </w:r>
      <w:r w:rsidRPr="005D325A">
        <w:rPr>
          <w:rFonts w:ascii="Times New Roman" w:hAnsi="Times New Roman" w:cs="Times New Roman"/>
          <w:sz w:val="28"/>
          <w:szCs w:val="28"/>
        </w:rPr>
        <w:t>/ С.Мадди</w:t>
      </w:r>
      <w:r w:rsidR="005D325A" w:rsidRPr="005D325A">
        <w:rPr>
          <w:rFonts w:ascii="Times New Roman" w:eastAsia="Times New Roman" w:hAnsi="Times New Roman" w:cs="Times New Roman"/>
          <w:sz w:val="28"/>
          <w:szCs w:val="28"/>
        </w:rPr>
        <w:t>// Пер. с англ. И. Авидона, А. Батустина, П. Румянцевой.  С</w:t>
      </w:r>
      <w:r w:rsidR="005D325A">
        <w:rPr>
          <w:rFonts w:ascii="Times New Roman" w:eastAsia="Times New Roman" w:hAnsi="Times New Roman" w:cs="Times New Roman"/>
          <w:sz w:val="28"/>
          <w:szCs w:val="28"/>
        </w:rPr>
        <w:t xml:space="preserve"> – </w:t>
      </w:r>
      <w:r w:rsidR="005D325A" w:rsidRPr="005D325A">
        <w:rPr>
          <w:rFonts w:ascii="Times New Roman" w:eastAsia="Times New Roman" w:hAnsi="Times New Roman" w:cs="Times New Roman"/>
          <w:sz w:val="28"/>
          <w:szCs w:val="28"/>
        </w:rPr>
        <w:t xml:space="preserve">Пб.: Издательство </w:t>
      </w:r>
      <w:r w:rsidR="005D325A">
        <w:rPr>
          <w:rFonts w:ascii="Times New Roman" w:eastAsia="Times New Roman" w:hAnsi="Times New Roman" w:cs="Times New Roman"/>
          <w:sz w:val="28"/>
          <w:szCs w:val="28"/>
        </w:rPr>
        <w:t>«</w:t>
      </w:r>
      <w:r w:rsidR="005D325A" w:rsidRPr="005D325A">
        <w:rPr>
          <w:rFonts w:ascii="Times New Roman" w:eastAsia="Times New Roman" w:hAnsi="Times New Roman" w:cs="Times New Roman"/>
          <w:sz w:val="28"/>
          <w:szCs w:val="28"/>
        </w:rPr>
        <w:t>Речь</w:t>
      </w:r>
      <w:r w:rsidR="005D325A">
        <w:rPr>
          <w:rFonts w:ascii="Times New Roman" w:eastAsia="Times New Roman" w:hAnsi="Times New Roman" w:cs="Times New Roman"/>
          <w:sz w:val="28"/>
          <w:szCs w:val="28"/>
        </w:rPr>
        <w:t xml:space="preserve">». – </w:t>
      </w:r>
      <w:r w:rsidR="005D325A" w:rsidRPr="005D325A">
        <w:rPr>
          <w:rFonts w:ascii="Times New Roman" w:eastAsia="Times New Roman" w:hAnsi="Times New Roman" w:cs="Times New Roman"/>
          <w:sz w:val="28"/>
          <w:szCs w:val="28"/>
        </w:rPr>
        <w:t xml:space="preserve">2002. </w:t>
      </w:r>
      <w:r w:rsidR="005D325A">
        <w:rPr>
          <w:rFonts w:ascii="Times New Roman" w:eastAsia="Times New Roman" w:hAnsi="Times New Roman" w:cs="Times New Roman"/>
          <w:sz w:val="28"/>
          <w:szCs w:val="28"/>
        </w:rPr>
        <w:t>–</w:t>
      </w:r>
      <w:r w:rsidR="005D325A" w:rsidRPr="005D325A">
        <w:rPr>
          <w:rFonts w:ascii="Times New Roman" w:eastAsia="Times New Roman" w:hAnsi="Times New Roman" w:cs="Times New Roman"/>
          <w:sz w:val="28"/>
          <w:szCs w:val="28"/>
        </w:rPr>
        <w:t xml:space="preserve"> 539 с</w:t>
      </w:r>
      <w:r w:rsidR="005D325A">
        <w:rPr>
          <w:rFonts w:ascii="Times New Roman" w:eastAsia="Times New Roman" w:hAnsi="Times New Roman" w:cs="Times New Roman"/>
          <w:sz w:val="28"/>
          <w:szCs w:val="28"/>
        </w:rPr>
        <w:t>.</w:t>
      </w:r>
    </w:p>
    <w:p w:rsidR="00F75171" w:rsidRPr="002A2846" w:rsidRDefault="002A2846" w:rsidP="00F75171">
      <w:pPr>
        <w:shd w:val="clear" w:color="auto" w:fill="FFFFFF"/>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53</w:t>
      </w:r>
      <w:r w:rsidR="00783E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Максименко</w:t>
      </w:r>
      <w:r w:rsidR="00783EEF">
        <w:rPr>
          <w:rFonts w:ascii="Times New Roman" w:eastAsia="Times New Roman" w:hAnsi="Times New Roman" w:cs="Times New Roman"/>
          <w:color w:val="000000"/>
          <w:sz w:val="28"/>
          <w:szCs w:val="28"/>
        </w:rPr>
        <w:t> </w:t>
      </w:r>
      <w:r w:rsidR="00F75171" w:rsidRPr="00095789">
        <w:rPr>
          <w:rFonts w:ascii="Times New Roman" w:eastAsia="Times New Roman" w:hAnsi="Times New Roman" w:cs="Times New Roman"/>
          <w:color w:val="000000"/>
          <w:sz w:val="28"/>
          <w:szCs w:val="28"/>
        </w:rPr>
        <w:t>С.Д. Психологія особистості</w:t>
      </w:r>
      <w:r>
        <w:rPr>
          <w:rFonts w:ascii="Times New Roman" w:eastAsia="Times New Roman" w:hAnsi="Times New Roman" w:cs="Times New Roman"/>
          <w:color w:val="000000"/>
          <w:sz w:val="28"/>
          <w:szCs w:val="28"/>
        </w:rPr>
        <w:t>/ С.Д. Максименко</w:t>
      </w:r>
      <w:r w:rsidR="00783E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783EEF">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К.: Вид-во ТОВ «КММ», 2007.</w:t>
      </w:r>
      <w:r w:rsidR="00783E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296 с.</w:t>
      </w:r>
    </w:p>
    <w:p w:rsidR="00783EEF" w:rsidRPr="002A2846" w:rsidRDefault="002A2846" w:rsidP="00F75171">
      <w:pPr>
        <w:ind w:left="0"/>
        <w:contextualSpacing/>
        <w:rPr>
          <w:rFonts w:ascii="Times New Roman" w:hAnsi="Times New Roman" w:cs="Times New Roman"/>
          <w:sz w:val="28"/>
          <w:szCs w:val="28"/>
        </w:rPr>
      </w:pPr>
      <w:r>
        <w:rPr>
          <w:rFonts w:ascii="Times New Roman" w:hAnsi="Times New Roman" w:cs="Times New Roman"/>
          <w:sz w:val="28"/>
          <w:szCs w:val="28"/>
        </w:rPr>
        <w:t>54</w:t>
      </w:r>
      <w:r w:rsidR="00783EEF">
        <w:rPr>
          <w:rFonts w:ascii="Times New Roman" w:hAnsi="Times New Roman" w:cs="Times New Roman"/>
          <w:sz w:val="28"/>
          <w:szCs w:val="28"/>
        </w:rPr>
        <w:t>.</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Мартынова</w:t>
      </w:r>
      <w:r w:rsidR="00783EEF">
        <w:rPr>
          <w:rFonts w:ascii="Times New Roman" w:hAnsi="Times New Roman" w:cs="Times New Roman"/>
          <w:sz w:val="28"/>
          <w:szCs w:val="28"/>
        </w:rPr>
        <w:t> </w:t>
      </w:r>
      <w:r w:rsidR="00F75171" w:rsidRPr="00095789">
        <w:rPr>
          <w:rFonts w:ascii="Times New Roman" w:hAnsi="Times New Roman" w:cs="Times New Roman"/>
          <w:sz w:val="28"/>
          <w:szCs w:val="28"/>
        </w:rPr>
        <w:t>М.</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Самодетерминация в структуре личностного потенциала современной российской молодежи</w:t>
      </w:r>
      <w:r>
        <w:rPr>
          <w:rFonts w:ascii="Times New Roman" w:hAnsi="Times New Roman" w:cs="Times New Roman"/>
          <w:sz w:val="28"/>
          <w:szCs w:val="28"/>
        </w:rPr>
        <w:t xml:space="preserve">/ М. Мартынова, С. Богомаз// </w:t>
      </w:r>
      <w:r w:rsidR="00F75171" w:rsidRPr="002A2846">
        <w:rPr>
          <w:rFonts w:ascii="Times New Roman" w:hAnsi="Times New Roman" w:cs="Times New Roman"/>
          <w:sz w:val="28"/>
          <w:szCs w:val="28"/>
        </w:rPr>
        <w:t>Вестник Томского государственного университета</w:t>
      </w:r>
      <w:r w:rsidR="00F75171" w:rsidRPr="00783EEF">
        <w:rPr>
          <w:rFonts w:ascii="Times New Roman" w:hAnsi="Times New Roman" w:cs="Times New Roman"/>
          <w:i/>
          <w:iCs/>
          <w:sz w:val="28"/>
          <w:szCs w:val="28"/>
        </w:rPr>
        <w:t>.</w:t>
      </w:r>
      <w:r>
        <w:rPr>
          <w:rFonts w:ascii="Times New Roman" w:hAnsi="Times New Roman" w:cs="Times New Roman"/>
          <w:i/>
          <w:iCs/>
          <w:sz w:val="28"/>
          <w:szCs w:val="28"/>
        </w:rPr>
        <w:t xml:space="preserve"> –</w:t>
      </w:r>
      <w:r w:rsidR="00F75171" w:rsidRPr="00095789">
        <w:rPr>
          <w:rFonts w:ascii="Times New Roman" w:hAnsi="Times New Roman" w:cs="Times New Roman"/>
          <w:sz w:val="28"/>
          <w:szCs w:val="28"/>
        </w:rPr>
        <w:t xml:space="preserve"> 2012.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357.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С. 164–168.</w:t>
      </w:r>
    </w:p>
    <w:p w:rsidR="00F75171" w:rsidRPr="002A2846" w:rsidRDefault="00783EEF" w:rsidP="00F75171">
      <w:pPr>
        <w:ind w:left="0"/>
        <w:contextualSpacing/>
        <w:rPr>
          <w:rFonts w:ascii="Times New Roman" w:eastAsia="Times New Roman" w:hAnsi="Times New Roman" w:cs="Times New Roman"/>
          <w:color w:val="000000"/>
          <w:sz w:val="28"/>
          <w:szCs w:val="28"/>
          <w:bdr w:val="none" w:sz="0" w:space="0" w:color="auto" w:frame="1"/>
        </w:rPr>
      </w:pPr>
      <w:r>
        <w:rPr>
          <w:rFonts w:ascii="Times New Roman" w:hAnsi="Times New Roman" w:cs="Times New Roman"/>
          <w:sz w:val="28"/>
          <w:szCs w:val="28"/>
        </w:rPr>
        <w:t>5</w:t>
      </w:r>
      <w:r w:rsidR="002A2846">
        <w:rPr>
          <w:rFonts w:ascii="Times New Roman" w:hAnsi="Times New Roman" w:cs="Times New Roman"/>
          <w:sz w:val="28"/>
          <w:szCs w:val="28"/>
        </w:rPr>
        <w:t>5</w:t>
      </w:r>
      <w:r>
        <w:rPr>
          <w:rFonts w:ascii="Times New Roman" w:hAnsi="Times New Roman" w:cs="Times New Roman"/>
          <w:sz w:val="28"/>
          <w:szCs w:val="28"/>
        </w:rPr>
        <w:t>.</w:t>
      </w:r>
      <w:r w:rsidR="002A2846">
        <w:rPr>
          <w:rFonts w:ascii="Times New Roman" w:hAnsi="Times New Roman" w:cs="Times New Roman"/>
          <w:sz w:val="28"/>
          <w:szCs w:val="28"/>
        </w:rPr>
        <w:t xml:space="preserve"> </w:t>
      </w:r>
      <w:r w:rsidR="00F75171" w:rsidRPr="00AB3651">
        <w:rPr>
          <w:rFonts w:ascii="Times New Roman" w:eastAsia="Times New Roman" w:hAnsi="Times New Roman" w:cs="Times New Roman"/>
          <w:color w:val="000000"/>
          <w:sz w:val="28"/>
          <w:szCs w:val="28"/>
          <w:bdr w:val="none" w:sz="0" w:space="0" w:color="auto" w:frame="1"/>
        </w:rPr>
        <w:t>Махова</w:t>
      </w:r>
      <w:r w:rsidR="00495ED5">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Т.В. Особенности процессов рефлексии в подростковом возрасте</w:t>
      </w:r>
      <w:r w:rsidR="002A2846">
        <w:rPr>
          <w:rFonts w:ascii="Times New Roman" w:eastAsia="Times New Roman" w:hAnsi="Times New Roman" w:cs="Times New Roman"/>
          <w:color w:val="000000"/>
          <w:sz w:val="28"/>
          <w:szCs w:val="28"/>
          <w:bdr w:val="none" w:sz="0" w:space="0" w:color="auto" w:frame="1"/>
        </w:rPr>
        <w:t xml:space="preserve">/ Т.В. Махова// </w:t>
      </w:r>
      <w:r w:rsidR="00F75171" w:rsidRPr="002A2846">
        <w:rPr>
          <w:rFonts w:ascii="Times New Roman" w:eastAsia="Times New Roman" w:hAnsi="Times New Roman" w:cs="Times New Roman"/>
          <w:color w:val="000000"/>
          <w:sz w:val="28"/>
          <w:szCs w:val="28"/>
          <w:bdr w:val="none" w:sz="0" w:space="0" w:color="auto" w:frame="1"/>
        </w:rPr>
        <w:t>Вестник Московского ун-та.</w:t>
      </w:r>
      <w:r w:rsidR="00F75171" w:rsidRPr="00AB3651">
        <w:rPr>
          <w:rFonts w:ascii="Times New Roman" w:eastAsia="Times New Roman" w:hAnsi="Times New Roman" w:cs="Times New Roman"/>
          <w:color w:val="000000"/>
          <w:sz w:val="28"/>
          <w:szCs w:val="28"/>
          <w:bdr w:val="none" w:sz="0" w:space="0" w:color="auto" w:frame="1"/>
        </w:rPr>
        <w:t xml:space="preserve"> </w:t>
      </w:r>
      <w:r w:rsidR="002A2846">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 xml:space="preserve">Сер. 14. Психология. </w:t>
      </w:r>
      <w:r w:rsidR="002A2846">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2000.</w:t>
      </w:r>
      <w:r w:rsidR="002A2846">
        <w:rPr>
          <w:rFonts w:ascii="Times New Roman" w:eastAsia="Times New Roman" w:hAnsi="Times New Roman" w:cs="Times New Roman"/>
          <w:color w:val="000000"/>
          <w:sz w:val="28"/>
          <w:szCs w:val="28"/>
          <w:bdr w:val="none" w:sz="0" w:space="0" w:color="auto" w:frame="1"/>
        </w:rPr>
        <w:t xml:space="preserve"> –</w:t>
      </w:r>
      <w:r w:rsidR="00495ED5">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w:t>
      </w:r>
      <w:r w:rsidR="002A2846">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2.</w:t>
      </w:r>
      <w:r w:rsidR="00495ED5">
        <w:rPr>
          <w:rFonts w:ascii="Times New Roman" w:eastAsia="Times New Roman" w:hAnsi="Times New Roman" w:cs="Times New Roman"/>
          <w:color w:val="000000"/>
          <w:sz w:val="28"/>
          <w:szCs w:val="28"/>
          <w:bdr w:val="none" w:sz="0" w:space="0" w:color="auto" w:frame="1"/>
        </w:rPr>
        <w:t xml:space="preserve"> </w:t>
      </w:r>
      <w:r w:rsidR="002A2846">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С. 79–84.</w:t>
      </w:r>
    </w:p>
    <w:p w:rsidR="00F75171" w:rsidRPr="002A2846" w:rsidRDefault="00495ED5" w:rsidP="00F75171">
      <w:pPr>
        <w:ind w:left="0"/>
        <w:contextualSpacing/>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5</w:t>
      </w:r>
      <w:r w:rsidR="002C3E25">
        <w:rPr>
          <w:rFonts w:ascii="Times New Roman" w:eastAsia="Times New Roman" w:hAnsi="Times New Roman" w:cs="Times New Roman"/>
          <w:color w:val="000000"/>
          <w:sz w:val="28"/>
          <w:szCs w:val="28"/>
          <w:bdr w:val="none" w:sz="0" w:space="0" w:color="auto" w:frame="1"/>
        </w:rPr>
        <w:t>6</w:t>
      </w:r>
      <w:r>
        <w:rPr>
          <w:rFonts w:ascii="Times New Roman" w:eastAsia="Times New Roman" w:hAnsi="Times New Roman" w:cs="Times New Roman"/>
          <w:color w:val="000000"/>
          <w:sz w:val="28"/>
          <w:szCs w:val="28"/>
          <w:bdr w:val="none" w:sz="0" w:space="0" w:color="auto" w:frame="1"/>
        </w:rPr>
        <w:t>.</w:t>
      </w:r>
      <w:r w:rsidR="002C3E25">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Мясищев</w:t>
      </w:r>
      <w:r>
        <w:rPr>
          <w:rFonts w:ascii="Times New Roman" w:eastAsia="Times New Roman" w:hAnsi="Times New Roman" w:cs="Times New Roman"/>
          <w:color w:val="000000"/>
          <w:sz w:val="28"/>
          <w:szCs w:val="28"/>
          <w:bdr w:val="none" w:sz="0" w:space="0" w:color="auto" w:frame="1"/>
        </w:rPr>
        <w:t> </w:t>
      </w:r>
      <w:r w:rsidR="00F75171" w:rsidRPr="00AB3651">
        <w:rPr>
          <w:rFonts w:ascii="Times New Roman" w:eastAsia="Times New Roman" w:hAnsi="Times New Roman" w:cs="Times New Roman"/>
          <w:color w:val="000000"/>
          <w:sz w:val="28"/>
          <w:szCs w:val="28"/>
          <w:bdr w:val="none" w:sz="0" w:space="0" w:color="auto" w:frame="1"/>
        </w:rPr>
        <w:t>В.Н. Психология отношений. Избранные психологические труды</w:t>
      </w:r>
      <w:r w:rsidR="002A2846">
        <w:rPr>
          <w:rFonts w:ascii="Times New Roman" w:eastAsia="Times New Roman" w:hAnsi="Times New Roman" w:cs="Times New Roman"/>
          <w:color w:val="000000"/>
          <w:sz w:val="28"/>
          <w:szCs w:val="28"/>
          <w:bdr w:val="none" w:sz="0" w:space="0" w:color="auto" w:frame="1"/>
        </w:rPr>
        <w:t>/ В.Н. Мясищев</w:t>
      </w:r>
      <w:r w:rsidR="00F75171" w:rsidRPr="00AB3651">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002A2846">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М.: Знание, 1995.</w:t>
      </w:r>
      <w:r>
        <w:rPr>
          <w:rFonts w:ascii="Times New Roman" w:eastAsia="Times New Roman" w:hAnsi="Times New Roman" w:cs="Times New Roman"/>
          <w:color w:val="000000"/>
          <w:sz w:val="28"/>
          <w:szCs w:val="28"/>
          <w:bdr w:val="none" w:sz="0" w:space="0" w:color="auto" w:frame="1"/>
        </w:rPr>
        <w:t xml:space="preserve"> </w:t>
      </w:r>
      <w:r w:rsidR="002A2846">
        <w:rPr>
          <w:rFonts w:ascii="Times New Roman" w:eastAsia="Times New Roman" w:hAnsi="Times New Roman" w:cs="Times New Roman"/>
          <w:color w:val="000000"/>
          <w:sz w:val="28"/>
          <w:szCs w:val="28"/>
          <w:bdr w:val="none" w:sz="0" w:space="0" w:color="auto" w:frame="1"/>
        </w:rPr>
        <w:t xml:space="preserve">– </w:t>
      </w:r>
      <w:r w:rsidR="00F75171" w:rsidRPr="00AB3651">
        <w:rPr>
          <w:rFonts w:ascii="Times New Roman" w:eastAsia="Times New Roman" w:hAnsi="Times New Roman" w:cs="Times New Roman"/>
          <w:color w:val="000000"/>
          <w:sz w:val="28"/>
          <w:szCs w:val="28"/>
          <w:bdr w:val="none" w:sz="0" w:space="0" w:color="auto" w:frame="1"/>
        </w:rPr>
        <w:t>420 с.</w:t>
      </w:r>
    </w:p>
    <w:p w:rsidR="00495ED5" w:rsidRPr="002A2846" w:rsidRDefault="00495ED5" w:rsidP="00495ED5">
      <w:pPr>
        <w:ind w:left="0"/>
        <w:contextualSpacing/>
        <w:rPr>
          <w:rFonts w:ascii="Times New Roman" w:hAnsi="Times New Roman" w:cs="Times New Roman"/>
          <w:sz w:val="28"/>
          <w:szCs w:val="28"/>
        </w:rPr>
      </w:pPr>
      <w:r>
        <w:rPr>
          <w:rFonts w:ascii="Times New Roman" w:hAnsi="Times New Roman" w:cs="Times New Roman"/>
          <w:sz w:val="28"/>
          <w:szCs w:val="28"/>
        </w:rPr>
        <w:t>5</w:t>
      </w:r>
      <w:r w:rsidR="002C3E25">
        <w:rPr>
          <w:rFonts w:ascii="Times New Roman" w:hAnsi="Times New Roman" w:cs="Times New Roman"/>
          <w:sz w:val="28"/>
          <w:szCs w:val="28"/>
        </w:rPr>
        <w:t>7</w:t>
      </w:r>
      <w:r>
        <w:rPr>
          <w:rFonts w:ascii="Times New Roman" w:hAnsi="Times New Roman" w:cs="Times New Roman"/>
          <w:sz w:val="28"/>
          <w:szCs w:val="28"/>
        </w:rPr>
        <w:t>.</w:t>
      </w:r>
      <w:r w:rsidR="002C3E25">
        <w:rPr>
          <w:rFonts w:ascii="Times New Roman" w:hAnsi="Times New Roman" w:cs="Times New Roman"/>
          <w:sz w:val="28"/>
          <w:szCs w:val="28"/>
        </w:rPr>
        <w:t xml:space="preserve"> </w:t>
      </w:r>
      <w:r w:rsidRPr="00095789">
        <w:rPr>
          <w:rFonts w:ascii="Times New Roman" w:hAnsi="Times New Roman" w:cs="Times New Roman"/>
          <w:sz w:val="28"/>
          <w:szCs w:val="28"/>
        </w:rPr>
        <w:t>Нартова-Бочавер</w:t>
      </w:r>
      <w:r>
        <w:rPr>
          <w:rFonts w:ascii="Times New Roman" w:hAnsi="Times New Roman" w:cs="Times New Roman"/>
          <w:sz w:val="28"/>
          <w:szCs w:val="28"/>
        </w:rPr>
        <w:t> </w:t>
      </w:r>
      <w:r w:rsidRPr="00095789">
        <w:rPr>
          <w:rFonts w:ascii="Times New Roman" w:hAnsi="Times New Roman" w:cs="Times New Roman"/>
          <w:sz w:val="28"/>
          <w:szCs w:val="28"/>
        </w:rPr>
        <w:t>С.</w:t>
      </w:r>
      <w:r>
        <w:rPr>
          <w:rFonts w:ascii="Times New Roman" w:hAnsi="Times New Roman" w:cs="Times New Roman"/>
          <w:sz w:val="28"/>
          <w:szCs w:val="28"/>
        </w:rPr>
        <w:t xml:space="preserve">К. </w:t>
      </w:r>
      <w:r w:rsidRPr="00095789">
        <w:rPr>
          <w:rFonts w:ascii="Times New Roman" w:hAnsi="Times New Roman" w:cs="Times New Roman"/>
          <w:sz w:val="28"/>
          <w:szCs w:val="28"/>
        </w:rPr>
        <w:t>Современное состояние психологии суверенности как учения о личностных границах</w:t>
      </w:r>
      <w:r w:rsidR="002A2846">
        <w:rPr>
          <w:rFonts w:ascii="Times New Roman" w:hAnsi="Times New Roman" w:cs="Times New Roman"/>
          <w:sz w:val="28"/>
          <w:szCs w:val="28"/>
        </w:rPr>
        <w:t>/ С.К. Нартова-Бочавер//</w:t>
      </w:r>
      <w:r w:rsidRPr="00095789">
        <w:rPr>
          <w:rFonts w:ascii="Times New Roman" w:hAnsi="Times New Roman" w:cs="Times New Roman"/>
          <w:sz w:val="28"/>
          <w:szCs w:val="28"/>
        </w:rPr>
        <w:t xml:space="preserve"> У истоков развития</w:t>
      </w:r>
      <w:r>
        <w:rPr>
          <w:rFonts w:ascii="Times New Roman" w:hAnsi="Times New Roman" w:cs="Times New Roman"/>
          <w:sz w:val="28"/>
          <w:szCs w:val="28"/>
        </w:rPr>
        <w:t xml:space="preserve"> </w:t>
      </w:r>
      <w:r w:rsidR="002C3E25">
        <w:rPr>
          <w:rFonts w:ascii="Times New Roman" w:hAnsi="Times New Roman" w:cs="Times New Roman"/>
          <w:sz w:val="28"/>
          <w:szCs w:val="28"/>
          <w:lang w:val="en-US"/>
        </w:rPr>
        <w:t>[</w:t>
      </w:r>
      <w:r>
        <w:rPr>
          <w:rFonts w:ascii="Times New Roman" w:hAnsi="Times New Roman" w:cs="Times New Roman"/>
          <w:sz w:val="28"/>
          <w:szCs w:val="28"/>
        </w:rPr>
        <w:t>П</w:t>
      </w:r>
      <w:r w:rsidRPr="00095789">
        <w:rPr>
          <w:rFonts w:ascii="Times New Roman" w:hAnsi="Times New Roman" w:cs="Times New Roman"/>
          <w:sz w:val="28"/>
          <w:szCs w:val="28"/>
        </w:rPr>
        <w:t>од ред. Л.</w:t>
      </w:r>
      <w:r>
        <w:rPr>
          <w:rFonts w:ascii="Times New Roman" w:hAnsi="Times New Roman" w:cs="Times New Roman"/>
          <w:sz w:val="28"/>
          <w:szCs w:val="28"/>
        </w:rPr>
        <w:t> </w:t>
      </w:r>
      <w:r w:rsidRPr="00095789">
        <w:rPr>
          <w:rFonts w:ascii="Times New Roman" w:hAnsi="Times New Roman" w:cs="Times New Roman"/>
          <w:sz w:val="28"/>
          <w:szCs w:val="28"/>
        </w:rPr>
        <w:t>Обуховой, И.</w:t>
      </w:r>
      <w:r>
        <w:rPr>
          <w:rFonts w:ascii="Times New Roman" w:hAnsi="Times New Roman" w:cs="Times New Roman"/>
          <w:sz w:val="28"/>
          <w:szCs w:val="28"/>
        </w:rPr>
        <w:t xml:space="preserve"> </w:t>
      </w:r>
      <w:r w:rsidRPr="00095789">
        <w:rPr>
          <w:rFonts w:ascii="Times New Roman" w:hAnsi="Times New Roman" w:cs="Times New Roman"/>
          <w:sz w:val="28"/>
          <w:szCs w:val="28"/>
        </w:rPr>
        <w:t>Котляр</w:t>
      </w:r>
      <w:r w:rsidR="002C3E25">
        <w:rPr>
          <w:rFonts w:ascii="Times New Roman" w:hAnsi="Times New Roman" w:cs="Times New Roman"/>
          <w:sz w:val="28"/>
          <w:szCs w:val="28"/>
          <w:lang w:val="en-US"/>
        </w:rPr>
        <w:t>]</w:t>
      </w:r>
      <w:r w:rsidRPr="00095789">
        <w:rPr>
          <w:rFonts w:ascii="Times New Roman" w:hAnsi="Times New Roman" w:cs="Times New Roman"/>
          <w:sz w:val="28"/>
          <w:szCs w:val="28"/>
        </w:rPr>
        <w:t xml:space="preserve">. </w:t>
      </w:r>
      <w:r w:rsidR="002A2846">
        <w:rPr>
          <w:rFonts w:ascii="Times New Roman" w:hAnsi="Times New Roman" w:cs="Times New Roman"/>
          <w:sz w:val="28"/>
          <w:szCs w:val="28"/>
        </w:rPr>
        <w:t xml:space="preserve">– </w:t>
      </w:r>
      <w:r w:rsidRPr="00095789">
        <w:rPr>
          <w:rFonts w:ascii="Times New Roman" w:hAnsi="Times New Roman" w:cs="Times New Roman"/>
          <w:sz w:val="28"/>
          <w:szCs w:val="28"/>
        </w:rPr>
        <w:t xml:space="preserve">2013. </w:t>
      </w:r>
      <w:r w:rsidR="002A2846">
        <w:rPr>
          <w:rFonts w:ascii="Times New Roman" w:hAnsi="Times New Roman" w:cs="Times New Roman"/>
          <w:sz w:val="28"/>
          <w:szCs w:val="28"/>
        </w:rPr>
        <w:t xml:space="preserve">– </w:t>
      </w:r>
      <w:r w:rsidRPr="00095789">
        <w:rPr>
          <w:rFonts w:ascii="Times New Roman" w:hAnsi="Times New Roman" w:cs="Times New Roman"/>
          <w:sz w:val="28"/>
          <w:szCs w:val="28"/>
        </w:rPr>
        <w:t>С. 56–67</w:t>
      </w:r>
      <w:r>
        <w:rPr>
          <w:rFonts w:ascii="Times New Roman" w:hAnsi="Times New Roman" w:cs="Times New Roman"/>
          <w:sz w:val="28"/>
          <w:szCs w:val="28"/>
        </w:rPr>
        <w:t>.</w:t>
      </w:r>
    </w:p>
    <w:p w:rsidR="00F75171" w:rsidRPr="002C3E25" w:rsidRDefault="00495ED5" w:rsidP="00F75171">
      <w:pPr>
        <w:shd w:val="clear" w:color="auto" w:fill="FFFFFF"/>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2C3E25">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w:t>
      </w:r>
      <w:r w:rsidR="002C3E25">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Нартова-Бочавер</w:t>
      </w:r>
      <w:r>
        <w:rPr>
          <w:rFonts w:ascii="Times New Roman" w:eastAsia="Times New Roman" w:hAnsi="Times New Roman" w:cs="Times New Roman"/>
          <w:color w:val="000000"/>
          <w:sz w:val="28"/>
          <w:szCs w:val="28"/>
        </w:rPr>
        <w:t> </w:t>
      </w:r>
      <w:r w:rsidR="00F75171" w:rsidRPr="00095789">
        <w:rPr>
          <w:rFonts w:ascii="Times New Roman" w:eastAsia="Times New Roman" w:hAnsi="Times New Roman" w:cs="Times New Roman"/>
          <w:color w:val="000000"/>
          <w:sz w:val="28"/>
          <w:szCs w:val="28"/>
        </w:rPr>
        <w:t>С.К. Человек суверенный: психологическое исследование субъекта в его бытии</w:t>
      </w:r>
      <w:r w:rsidR="002C3E25">
        <w:rPr>
          <w:rFonts w:ascii="Times New Roman" w:eastAsia="Times New Roman" w:hAnsi="Times New Roman" w:cs="Times New Roman"/>
          <w:color w:val="000000"/>
          <w:sz w:val="28"/>
          <w:szCs w:val="28"/>
        </w:rPr>
        <w:t>/ С.К. Нартова-Бочавер. –</w:t>
      </w:r>
      <w:r w:rsidR="00F75171" w:rsidRPr="00095789">
        <w:rPr>
          <w:rFonts w:ascii="Times New Roman" w:eastAsia="Times New Roman" w:hAnsi="Times New Roman" w:cs="Times New Roman"/>
          <w:color w:val="000000"/>
          <w:sz w:val="28"/>
          <w:szCs w:val="28"/>
        </w:rPr>
        <w:t xml:space="preserve"> СПб.: Питер, 2008. </w:t>
      </w:r>
      <w:r w:rsidR="002C3E25">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400 с.</w:t>
      </w:r>
    </w:p>
    <w:p w:rsidR="00F75171" w:rsidRPr="002C3E25" w:rsidRDefault="00495ED5" w:rsidP="00495ED5">
      <w:pPr>
        <w:ind w:left="0"/>
        <w:contextualSpacing/>
        <w:rPr>
          <w:rFonts w:ascii="Times New Roman" w:hAnsi="Times New Roman" w:cs="Times New Roman"/>
          <w:sz w:val="28"/>
          <w:szCs w:val="28"/>
        </w:rPr>
      </w:pPr>
      <w:r>
        <w:rPr>
          <w:rFonts w:ascii="Times New Roman" w:hAnsi="Times New Roman" w:cs="Times New Roman"/>
          <w:sz w:val="28"/>
          <w:szCs w:val="28"/>
        </w:rPr>
        <w:t>5</w:t>
      </w:r>
      <w:r w:rsidR="002C3E25">
        <w:rPr>
          <w:rFonts w:ascii="Times New Roman" w:hAnsi="Times New Roman" w:cs="Times New Roman"/>
          <w:sz w:val="28"/>
          <w:szCs w:val="28"/>
        </w:rPr>
        <w:t>9</w:t>
      </w:r>
      <w:r>
        <w:rPr>
          <w:rFonts w:ascii="Times New Roman" w:hAnsi="Times New Roman" w:cs="Times New Roman"/>
          <w:sz w:val="28"/>
          <w:szCs w:val="28"/>
        </w:rPr>
        <w:t>.</w:t>
      </w:r>
      <w:r w:rsid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Носенко</w:t>
      </w:r>
      <w:r>
        <w:rPr>
          <w:rFonts w:ascii="Times New Roman" w:hAnsi="Times New Roman" w:cs="Times New Roman"/>
          <w:sz w:val="28"/>
          <w:szCs w:val="28"/>
        </w:rPr>
        <w:t> </w:t>
      </w:r>
      <w:r w:rsidR="00F75171" w:rsidRPr="00095789">
        <w:rPr>
          <w:rFonts w:ascii="Times New Roman" w:hAnsi="Times New Roman" w:cs="Times New Roman"/>
          <w:sz w:val="28"/>
          <w:szCs w:val="28"/>
        </w:rPr>
        <w:t>Е.Л. Емоційний інтелект як соціально значуща інтегральна властивість особистості</w:t>
      </w:r>
      <w:r w:rsidR="002C3E25">
        <w:rPr>
          <w:rFonts w:ascii="Times New Roman" w:hAnsi="Times New Roman" w:cs="Times New Roman"/>
          <w:sz w:val="28"/>
          <w:szCs w:val="28"/>
        </w:rPr>
        <w:t>/ Е.Л. Носенко//</w:t>
      </w:r>
      <w:r w:rsidR="00F75171" w:rsidRPr="002C3E25">
        <w:rPr>
          <w:rFonts w:ascii="Times New Roman" w:hAnsi="Times New Roman" w:cs="Times New Roman"/>
          <w:sz w:val="28"/>
          <w:szCs w:val="28"/>
        </w:rPr>
        <w:t>Психологія і суспільство.</w:t>
      </w:r>
      <w:r w:rsidR="002C3E25">
        <w:rPr>
          <w:rFonts w:ascii="Times New Roman" w:hAnsi="Times New Roman" w:cs="Times New Roman"/>
          <w:sz w:val="28"/>
          <w:szCs w:val="28"/>
        </w:rPr>
        <w:t xml:space="preserve"> –</w:t>
      </w:r>
      <w:r w:rsidR="00F75171" w:rsidRP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2004.</w:t>
      </w:r>
      <w:r w:rsid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№4. </w:t>
      </w:r>
      <w:r w:rsid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С. 95-109. </w:t>
      </w:r>
    </w:p>
    <w:p w:rsidR="00F75171" w:rsidRPr="002C3E25" w:rsidRDefault="002C3E25" w:rsidP="00495ED5">
      <w:pPr>
        <w:ind w:left="0"/>
        <w:contextualSpacing/>
        <w:rPr>
          <w:rFonts w:ascii="Times New Roman" w:hAnsi="Times New Roman" w:cs="Times New Roman"/>
          <w:sz w:val="28"/>
          <w:szCs w:val="28"/>
        </w:rPr>
      </w:pPr>
      <w:r>
        <w:rPr>
          <w:rFonts w:ascii="Times New Roman" w:hAnsi="Times New Roman" w:cs="Times New Roman"/>
          <w:sz w:val="28"/>
          <w:szCs w:val="28"/>
        </w:rPr>
        <w:t>60</w:t>
      </w:r>
      <w:r w:rsidR="00495ED5">
        <w:rPr>
          <w:rFonts w:ascii="Times New Roman" w:hAnsi="Times New Roman" w:cs="Times New Roman"/>
          <w:sz w:val="28"/>
          <w:szCs w:val="28"/>
        </w:rPr>
        <w:t>.</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Пассов</w:t>
      </w:r>
      <w:r w:rsidR="00495ED5">
        <w:rPr>
          <w:rFonts w:ascii="Times New Roman" w:hAnsi="Times New Roman" w:cs="Times New Roman"/>
          <w:sz w:val="28"/>
          <w:szCs w:val="28"/>
        </w:rPr>
        <w:t> </w:t>
      </w:r>
      <w:r w:rsidR="00F75171" w:rsidRPr="00AB3651">
        <w:rPr>
          <w:rFonts w:ascii="Times New Roman" w:hAnsi="Times New Roman" w:cs="Times New Roman"/>
          <w:sz w:val="28"/>
          <w:szCs w:val="28"/>
        </w:rPr>
        <w:t>Е.И. Коммуникативный метод воспитания</w:t>
      </w:r>
      <w:r>
        <w:rPr>
          <w:rFonts w:ascii="Times New Roman" w:hAnsi="Times New Roman" w:cs="Times New Roman"/>
          <w:sz w:val="28"/>
          <w:szCs w:val="28"/>
        </w:rPr>
        <w:t>/ Е.И. Пассов</w:t>
      </w:r>
      <w:r w:rsidR="00495ED5">
        <w:rPr>
          <w:rFonts w:ascii="Times New Roman" w:hAnsi="Times New Roman" w:cs="Times New Roman"/>
          <w:sz w:val="28"/>
          <w:szCs w:val="28"/>
        </w:rPr>
        <w:t>.</w:t>
      </w:r>
      <w:r>
        <w:rPr>
          <w:rFonts w:ascii="Times New Roman" w:hAnsi="Times New Roman" w:cs="Times New Roman"/>
          <w:sz w:val="28"/>
          <w:szCs w:val="28"/>
        </w:rPr>
        <w:t xml:space="preserve"> – </w:t>
      </w:r>
      <w:r w:rsidR="00F75171" w:rsidRPr="00AB3651">
        <w:rPr>
          <w:rFonts w:ascii="Times New Roman" w:hAnsi="Times New Roman" w:cs="Times New Roman"/>
          <w:sz w:val="28"/>
          <w:szCs w:val="28"/>
        </w:rPr>
        <w:t xml:space="preserve">М.: Просвещение, 1991. </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223 с.</w:t>
      </w:r>
    </w:p>
    <w:p w:rsidR="00C34908" w:rsidRPr="00C34908" w:rsidRDefault="002C3E25" w:rsidP="00495ED5">
      <w:pPr>
        <w:ind w:left="0"/>
        <w:contextualSpacing/>
        <w:rPr>
          <w:rFonts w:ascii="Times New Roman" w:hAnsi="Times New Roman" w:cs="Times New Roman"/>
          <w:sz w:val="28"/>
          <w:szCs w:val="28"/>
        </w:rPr>
      </w:pPr>
      <w:r>
        <w:rPr>
          <w:rFonts w:ascii="Times New Roman" w:hAnsi="Times New Roman" w:cs="Times New Roman"/>
          <w:sz w:val="28"/>
          <w:szCs w:val="28"/>
        </w:rPr>
        <w:t>61</w:t>
      </w:r>
      <w:r w:rsidR="00495ED5">
        <w:rPr>
          <w:rFonts w:ascii="Times New Roman" w:hAnsi="Times New Roman" w:cs="Times New Roman"/>
          <w:sz w:val="28"/>
          <w:szCs w:val="28"/>
        </w:rPr>
        <w:t>.</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П</w:t>
      </w:r>
      <w:r w:rsidR="00495ED5">
        <w:rPr>
          <w:rFonts w:ascii="Times New Roman" w:hAnsi="Times New Roman" w:cs="Times New Roman"/>
          <w:sz w:val="28"/>
          <w:szCs w:val="28"/>
        </w:rPr>
        <w:t>едоренко </w:t>
      </w:r>
      <w:r w:rsidR="00F75171" w:rsidRPr="00095789">
        <w:rPr>
          <w:rFonts w:ascii="Times New Roman" w:hAnsi="Times New Roman" w:cs="Times New Roman"/>
          <w:sz w:val="28"/>
          <w:szCs w:val="28"/>
        </w:rPr>
        <w:t>В</w:t>
      </w:r>
      <w:r w:rsidR="00495ED5">
        <w:rPr>
          <w:rFonts w:ascii="Times New Roman" w:hAnsi="Times New Roman" w:cs="Times New Roman"/>
          <w:sz w:val="28"/>
          <w:szCs w:val="28"/>
        </w:rPr>
        <w:t>.</w:t>
      </w:r>
      <w:r w:rsidR="00F75171" w:rsidRPr="00095789">
        <w:rPr>
          <w:rFonts w:ascii="Times New Roman" w:hAnsi="Times New Roman" w:cs="Times New Roman"/>
          <w:sz w:val="28"/>
          <w:szCs w:val="28"/>
        </w:rPr>
        <w:t xml:space="preserve">М. </w:t>
      </w:r>
      <w:r w:rsidR="009A16FF">
        <w:rPr>
          <w:rFonts w:ascii="Times New Roman" w:hAnsi="Times New Roman" w:cs="Times New Roman"/>
          <w:sz w:val="28"/>
          <w:szCs w:val="28"/>
        </w:rPr>
        <w:t>Психологічні особливості формування суверенних моральних цінностей майбутніх психологів.</w:t>
      </w:r>
      <w:r w:rsidR="00F75171" w:rsidRPr="00095789">
        <w:rPr>
          <w:rFonts w:ascii="Times New Roman" w:hAnsi="Times New Roman" w:cs="Times New Roman"/>
          <w:sz w:val="28"/>
          <w:szCs w:val="28"/>
        </w:rPr>
        <w:t xml:space="preserve"> </w:t>
      </w:r>
      <w:r w:rsidR="00F75171" w:rsidRPr="00C34908">
        <w:rPr>
          <w:rFonts w:ascii="Times New Roman" w:hAnsi="Times New Roman" w:cs="Times New Roman"/>
          <w:sz w:val="28"/>
          <w:szCs w:val="28"/>
        </w:rPr>
        <w:t>Автореферат</w:t>
      </w:r>
      <w:r w:rsidR="00C34908" w:rsidRPr="00C34908">
        <w:rPr>
          <w:rFonts w:ascii="Times New Roman" w:hAnsi="Times New Roman" w:cs="Times New Roman"/>
          <w:sz w:val="28"/>
          <w:szCs w:val="28"/>
        </w:rPr>
        <w:t xml:space="preserve"> дисертації на здобуття наукового ступеня кандидата психологічних наук</w:t>
      </w:r>
      <w:r w:rsidR="00C34908">
        <w:rPr>
          <w:rFonts w:ascii="Times New Roman" w:hAnsi="Times New Roman" w:cs="Times New Roman"/>
          <w:sz w:val="28"/>
          <w:szCs w:val="28"/>
        </w:rPr>
        <w:t>. – Острог. – 2019.</w:t>
      </w:r>
    </w:p>
    <w:p w:rsidR="00F75171" w:rsidRPr="002C3E25" w:rsidRDefault="002C3E25" w:rsidP="00495ED5">
      <w:pPr>
        <w:ind w:left="0"/>
        <w:contextualSpacing/>
        <w:rPr>
          <w:rFonts w:ascii="Times New Roman" w:hAnsi="Times New Roman" w:cs="Times New Roman"/>
          <w:sz w:val="28"/>
          <w:szCs w:val="28"/>
        </w:rPr>
      </w:pPr>
      <w:r>
        <w:rPr>
          <w:rFonts w:ascii="Times New Roman" w:hAnsi="Times New Roman" w:cs="Times New Roman"/>
          <w:sz w:val="28"/>
          <w:szCs w:val="28"/>
        </w:rPr>
        <w:t>62</w:t>
      </w:r>
      <w:r w:rsidR="00495ED5">
        <w:rPr>
          <w:rFonts w:ascii="Times New Roman" w:hAnsi="Times New Roman" w:cs="Times New Roman"/>
          <w:sz w:val="28"/>
          <w:szCs w:val="28"/>
        </w:rPr>
        <w:t>.</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Польстер</w:t>
      </w:r>
      <w:r w:rsidR="00495ED5">
        <w:rPr>
          <w:rFonts w:ascii="Times New Roman" w:hAnsi="Times New Roman" w:cs="Times New Roman"/>
          <w:sz w:val="28"/>
          <w:szCs w:val="28"/>
        </w:rPr>
        <w:t> </w:t>
      </w:r>
      <w:r w:rsidR="00F75171" w:rsidRPr="00095789">
        <w:rPr>
          <w:rFonts w:ascii="Times New Roman" w:hAnsi="Times New Roman" w:cs="Times New Roman"/>
          <w:sz w:val="28"/>
          <w:szCs w:val="28"/>
        </w:rPr>
        <w:t>И. Интегрированная гештальт-терапия: контуры теории и практики</w:t>
      </w:r>
      <w:r>
        <w:rPr>
          <w:rFonts w:ascii="Times New Roman" w:hAnsi="Times New Roman" w:cs="Times New Roman"/>
          <w:sz w:val="28"/>
          <w:szCs w:val="28"/>
        </w:rPr>
        <w:t>/ И. Польстер.</w:t>
      </w:r>
      <w:r w:rsidR="00F75171" w:rsidRPr="00095789">
        <w:rPr>
          <w:rFonts w:ascii="Times New Roman" w:hAnsi="Times New Roman" w:cs="Times New Roman"/>
          <w:sz w:val="28"/>
          <w:szCs w:val="28"/>
        </w:rPr>
        <w:t xml:space="preserve"> Пер. с англ. А. Логвинской.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М: Класс, 1997.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272 с.</w:t>
      </w:r>
    </w:p>
    <w:p w:rsidR="00F75171" w:rsidRPr="002C3E25" w:rsidRDefault="002C3E25" w:rsidP="00495ED5">
      <w:pPr>
        <w:shd w:val="clear" w:color="auto" w:fill="FFFFFF"/>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r w:rsidR="00495ED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Похилько</w:t>
      </w:r>
      <w:r w:rsidR="00495ED5">
        <w:rPr>
          <w:rFonts w:ascii="Times New Roman" w:eastAsia="Times New Roman" w:hAnsi="Times New Roman" w:cs="Times New Roman"/>
          <w:color w:val="000000"/>
          <w:sz w:val="28"/>
          <w:szCs w:val="28"/>
        </w:rPr>
        <w:t> </w:t>
      </w:r>
      <w:r w:rsidR="00F75171" w:rsidRPr="00095789">
        <w:rPr>
          <w:rFonts w:ascii="Times New Roman" w:eastAsia="Times New Roman" w:hAnsi="Times New Roman" w:cs="Times New Roman"/>
          <w:color w:val="000000"/>
          <w:sz w:val="28"/>
          <w:szCs w:val="28"/>
        </w:rPr>
        <w:t>А.Д. Социокультурная автономность сознания:</w:t>
      </w:r>
      <w:r w:rsidR="00495ED5">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экзистенциально-антропологическое измерение</w:t>
      </w:r>
      <w:r>
        <w:rPr>
          <w:rFonts w:ascii="Times New Roman" w:eastAsia="Times New Roman" w:hAnsi="Times New Roman" w:cs="Times New Roman"/>
          <w:color w:val="000000"/>
          <w:sz w:val="28"/>
          <w:szCs w:val="28"/>
        </w:rPr>
        <w:t>/ А.Д. Похилько</w:t>
      </w:r>
      <w:r w:rsidR="00495ED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 xml:space="preserve"> Ростов-на-Дону: Изд-во СКНЦ ВШ «Актуальные проблемы современной науки», 2006. </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248 с.</w:t>
      </w:r>
    </w:p>
    <w:p w:rsidR="00F75171" w:rsidRPr="002C3E25" w:rsidRDefault="002C3E25" w:rsidP="00495ED5">
      <w:pPr>
        <w:shd w:val="clear" w:color="auto" w:fill="FFFFFF"/>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64</w:t>
      </w:r>
      <w:r w:rsidR="00495ED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Психология личности и образ жизни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w:t>
      </w:r>
      <w:r w:rsidR="00F75171" w:rsidRPr="00095789">
        <w:rPr>
          <w:rFonts w:ascii="Times New Roman" w:eastAsia="Times New Roman" w:hAnsi="Times New Roman" w:cs="Times New Roman"/>
          <w:color w:val="000000"/>
          <w:sz w:val="28"/>
          <w:szCs w:val="28"/>
        </w:rPr>
        <w:t>Отв. ред. Е. В. Шорохова</w:t>
      </w:r>
      <w:r>
        <w:rPr>
          <w:rFonts w:ascii="Times New Roman" w:eastAsia="Times New Roman" w:hAnsi="Times New Roman" w:cs="Times New Roman"/>
          <w:color w:val="000000"/>
          <w:sz w:val="28"/>
          <w:szCs w:val="28"/>
          <w:lang w:val="en-US"/>
        </w:rPr>
        <w:t>]</w:t>
      </w:r>
      <w:r w:rsidR="00F75171" w:rsidRPr="0009578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 xml:space="preserve">М.: Наука, 1987. </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219 с.</w:t>
      </w:r>
    </w:p>
    <w:p w:rsidR="00495ED5" w:rsidRPr="002C3E25" w:rsidRDefault="00495ED5" w:rsidP="00471462">
      <w:pPr>
        <w:ind w:left="0"/>
        <w:contextualSpacing/>
        <w:rPr>
          <w:rFonts w:ascii="Times New Roman" w:hAnsi="Times New Roman" w:cs="Times New Roman"/>
          <w:sz w:val="28"/>
          <w:szCs w:val="28"/>
        </w:rPr>
      </w:pPr>
      <w:r>
        <w:rPr>
          <w:rFonts w:ascii="Times New Roman" w:hAnsi="Times New Roman" w:cs="Times New Roman"/>
          <w:sz w:val="28"/>
          <w:szCs w:val="28"/>
        </w:rPr>
        <w:t>6</w:t>
      </w:r>
      <w:r w:rsidR="002C3E25">
        <w:rPr>
          <w:rFonts w:ascii="Times New Roman" w:hAnsi="Times New Roman" w:cs="Times New Roman"/>
          <w:sz w:val="28"/>
          <w:szCs w:val="28"/>
        </w:rPr>
        <w:t>5</w:t>
      </w:r>
      <w:r>
        <w:rPr>
          <w:rFonts w:ascii="Times New Roman" w:hAnsi="Times New Roman" w:cs="Times New Roman"/>
          <w:sz w:val="28"/>
          <w:szCs w:val="28"/>
        </w:rPr>
        <w:t>.</w:t>
      </w:r>
      <w:r w:rsid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Психологічний словник</w:t>
      </w:r>
      <w:r w:rsidR="002C3E25">
        <w:rPr>
          <w:rFonts w:ascii="Times New Roman" w:hAnsi="Times New Roman" w:cs="Times New Roman"/>
          <w:sz w:val="28"/>
          <w:szCs w:val="28"/>
          <w:lang w:val="en-US"/>
        </w:rPr>
        <w:t xml:space="preserve"> [</w:t>
      </w:r>
      <w:r w:rsidR="00F75171" w:rsidRPr="00095789">
        <w:rPr>
          <w:rFonts w:ascii="Times New Roman" w:hAnsi="Times New Roman" w:cs="Times New Roman"/>
          <w:sz w:val="28"/>
          <w:szCs w:val="28"/>
        </w:rPr>
        <w:t>За ред. В.І.</w:t>
      </w:r>
      <w:r>
        <w:rPr>
          <w:rFonts w:ascii="Times New Roman" w:hAnsi="Times New Roman" w:cs="Times New Roman"/>
          <w:sz w:val="28"/>
          <w:szCs w:val="28"/>
        </w:rPr>
        <w:t> </w:t>
      </w:r>
      <w:r w:rsidR="00F75171" w:rsidRPr="00095789">
        <w:rPr>
          <w:rFonts w:ascii="Times New Roman" w:hAnsi="Times New Roman" w:cs="Times New Roman"/>
          <w:sz w:val="28"/>
          <w:szCs w:val="28"/>
        </w:rPr>
        <w:t>Войтка</w:t>
      </w:r>
      <w:r w:rsidR="002C3E25">
        <w:rPr>
          <w:rFonts w:ascii="Times New Roman" w:hAnsi="Times New Roman" w:cs="Times New Roman"/>
          <w:sz w:val="28"/>
          <w:szCs w:val="28"/>
          <w:lang w:val="en-US"/>
        </w:rPr>
        <w:t>]</w:t>
      </w:r>
      <w:r w:rsidR="00F75171" w:rsidRPr="00095789">
        <w:rPr>
          <w:rFonts w:ascii="Times New Roman" w:hAnsi="Times New Roman" w:cs="Times New Roman"/>
          <w:sz w:val="28"/>
          <w:szCs w:val="28"/>
        </w:rPr>
        <w:t>.</w:t>
      </w:r>
      <w:r w:rsid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К.: Вища школа, 1982. </w:t>
      </w:r>
      <w:r w:rsid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216 с. </w:t>
      </w:r>
    </w:p>
    <w:p w:rsidR="00F75171" w:rsidRPr="002C3E25" w:rsidRDefault="00495ED5" w:rsidP="00471462">
      <w:pPr>
        <w:ind w:left="0"/>
        <w:contextualSpacing/>
        <w:rPr>
          <w:rFonts w:ascii="Times New Roman" w:hAnsi="Times New Roman" w:cs="Times New Roman"/>
          <w:sz w:val="28"/>
          <w:szCs w:val="28"/>
        </w:rPr>
      </w:pPr>
      <w:r>
        <w:rPr>
          <w:rFonts w:ascii="Times New Roman" w:hAnsi="Times New Roman" w:cs="Times New Roman"/>
          <w:sz w:val="28"/>
          <w:szCs w:val="28"/>
        </w:rPr>
        <w:t>6</w:t>
      </w:r>
      <w:r w:rsidR="002C3E25">
        <w:rPr>
          <w:rFonts w:ascii="Times New Roman" w:hAnsi="Times New Roman" w:cs="Times New Roman"/>
          <w:sz w:val="28"/>
          <w:szCs w:val="28"/>
        </w:rPr>
        <w:t>6</w:t>
      </w:r>
      <w:r>
        <w:rPr>
          <w:rFonts w:ascii="Times New Roman" w:hAnsi="Times New Roman" w:cs="Times New Roman"/>
          <w:sz w:val="28"/>
          <w:szCs w:val="28"/>
        </w:rPr>
        <w:t>.</w:t>
      </w:r>
      <w:r w:rsid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Райгородский</w:t>
      </w:r>
      <w:r w:rsidR="00C64632">
        <w:rPr>
          <w:rFonts w:ascii="Times New Roman" w:hAnsi="Times New Roman" w:cs="Times New Roman"/>
          <w:sz w:val="28"/>
          <w:szCs w:val="28"/>
        </w:rPr>
        <w:t> </w:t>
      </w:r>
      <w:r w:rsidR="00F75171" w:rsidRPr="00095789">
        <w:rPr>
          <w:rFonts w:ascii="Times New Roman" w:hAnsi="Times New Roman" w:cs="Times New Roman"/>
          <w:sz w:val="28"/>
          <w:szCs w:val="28"/>
        </w:rPr>
        <w:t>Д.Я. Практическая психодиагностика. Методики и тесты.</w:t>
      </w:r>
      <w:r w:rsidR="00C64632">
        <w:rPr>
          <w:rFonts w:ascii="Times New Roman" w:hAnsi="Times New Roman" w:cs="Times New Roman"/>
          <w:sz w:val="28"/>
          <w:szCs w:val="28"/>
        </w:rPr>
        <w:t xml:space="preserve"> </w:t>
      </w:r>
      <w:r w:rsidR="00F75171" w:rsidRPr="00095789">
        <w:rPr>
          <w:rFonts w:ascii="Times New Roman" w:hAnsi="Times New Roman" w:cs="Times New Roman"/>
          <w:sz w:val="28"/>
          <w:szCs w:val="28"/>
        </w:rPr>
        <w:t>Учебное пособие</w:t>
      </w:r>
      <w:r w:rsidR="002C3E25">
        <w:rPr>
          <w:rFonts w:ascii="Times New Roman" w:hAnsi="Times New Roman" w:cs="Times New Roman"/>
          <w:sz w:val="28"/>
          <w:szCs w:val="28"/>
        </w:rPr>
        <w:t>/</w:t>
      </w:r>
      <w:r w:rsidR="00C64632">
        <w:rPr>
          <w:rFonts w:ascii="Times New Roman" w:hAnsi="Times New Roman" w:cs="Times New Roman"/>
          <w:sz w:val="28"/>
          <w:szCs w:val="28"/>
        </w:rPr>
        <w:t xml:space="preserve"> П</w:t>
      </w:r>
      <w:r w:rsidR="00F75171" w:rsidRPr="00095789">
        <w:rPr>
          <w:rFonts w:ascii="Times New Roman" w:hAnsi="Times New Roman" w:cs="Times New Roman"/>
          <w:sz w:val="28"/>
          <w:szCs w:val="28"/>
        </w:rPr>
        <w:t>од ред. Д.Я.</w:t>
      </w:r>
      <w:r w:rsidR="00C64632">
        <w:rPr>
          <w:rFonts w:ascii="Times New Roman" w:hAnsi="Times New Roman" w:cs="Times New Roman"/>
          <w:sz w:val="28"/>
          <w:szCs w:val="28"/>
        </w:rPr>
        <w:t> </w:t>
      </w:r>
      <w:r w:rsidR="00F75171" w:rsidRPr="00095789">
        <w:rPr>
          <w:rFonts w:ascii="Times New Roman" w:hAnsi="Times New Roman" w:cs="Times New Roman"/>
          <w:sz w:val="28"/>
          <w:szCs w:val="28"/>
        </w:rPr>
        <w:t xml:space="preserve">Райгородского. </w:t>
      </w:r>
      <w:r w:rsid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Самара: Бахрах-М, 2006. </w:t>
      </w:r>
      <w:r w:rsid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672 с.</w:t>
      </w:r>
      <w:r w:rsidR="00C64632">
        <w:rPr>
          <w:rFonts w:ascii="Times New Roman" w:hAnsi="Times New Roman" w:cs="Times New Roman"/>
          <w:sz w:val="28"/>
          <w:szCs w:val="28"/>
        </w:rPr>
        <w:t xml:space="preserve"> </w:t>
      </w:r>
      <w:r w:rsidR="002C3E25">
        <w:rPr>
          <w:rFonts w:ascii="Times New Roman" w:hAnsi="Times New Roman" w:cs="Times New Roman"/>
          <w:sz w:val="28"/>
          <w:szCs w:val="28"/>
        </w:rPr>
        <w:t xml:space="preserve">– </w:t>
      </w:r>
      <w:r w:rsidR="00F75171" w:rsidRPr="00095789">
        <w:rPr>
          <w:rFonts w:ascii="Times New Roman" w:hAnsi="Times New Roman" w:cs="Times New Roman"/>
          <w:sz w:val="28"/>
          <w:szCs w:val="28"/>
        </w:rPr>
        <w:t>С. 470 – 475.</w:t>
      </w:r>
    </w:p>
    <w:p w:rsidR="00C64632" w:rsidRPr="001426DE" w:rsidRDefault="00C64632" w:rsidP="00471462">
      <w:pPr>
        <w:ind w:left="0"/>
        <w:contextualSpacing/>
        <w:rPr>
          <w:rFonts w:ascii="Times New Roman" w:hAnsi="Times New Roman" w:cs="Times New Roman"/>
          <w:sz w:val="28"/>
          <w:szCs w:val="28"/>
        </w:rPr>
      </w:pPr>
      <w:r>
        <w:rPr>
          <w:rFonts w:ascii="Times New Roman" w:hAnsi="Times New Roman" w:cs="Times New Roman"/>
          <w:sz w:val="28"/>
          <w:szCs w:val="28"/>
        </w:rPr>
        <w:t>6</w:t>
      </w:r>
      <w:r w:rsidR="002C3E25">
        <w:rPr>
          <w:rFonts w:ascii="Times New Roman" w:hAnsi="Times New Roman" w:cs="Times New Roman"/>
          <w:sz w:val="28"/>
          <w:szCs w:val="28"/>
        </w:rPr>
        <w:t>7</w:t>
      </w:r>
      <w:r>
        <w:rPr>
          <w:rFonts w:ascii="Times New Roman" w:hAnsi="Times New Roman" w:cs="Times New Roman"/>
          <w:sz w:val="28"/>
          <w:szCs w:val="28"/>
        </w:rPr>
        <w:t>.</w:t>
      </w:r>
      <w:r w:rsidR="002C3E25">
        <w:rPr>
          <w:rFonts w:ascii="Times New Roman" w:hAnsi="Times New Roman" w:cs="Times New Roman"/>
          <w:sz w:val="28"/>
          <w:szCs w:val="28"/>
        </w:rPr>
        <w:t xml:space="preserve"> </w:t>
      </w:r>
      <w:r w:rsidR="00F75171" w:rsidRPr="00AB3651">
        <w:rPr>
          <w:rFonts w:ascii="Times New Roman" w:hAnsi="Times New Roman" w:cs="Times New Roman"/>
          <w:sz w:val="28"/>
          <w:szCs w:val="28"/>
        </w:rPr>
        <w:t>Сарапулова</w:t>
      </w:r>
      <w:r>
        <w:rPr>
          <w:rFonts w:ascii="Times New Roman" w:hAnsi="Times New Roman" w:cs="Times New Roman"/>
          <w:sz w:val="28"/>
          <w:szCs w:val="28"/>
        </w:rPr>
        <w:t> </w:t>
      </w:r>
      <w:r w:rsidR="00F75171" w:rsidRPr="00AB3651">
        <w:rPr>
          <w:rFonts w:ascii="Times New Roman" w:hAnsi="Times New Roman" w:cs="Times New Roman"/>
          <w:sz w:val="28"/>
          <w:szCs w:val="28"/>
        </w:rPr>
        <w:t>Є.Г. Самопізнання та етика спілкування як засоби формування комунікативних вмінь у представників молодого покоління</w:t>
      </w:r>
      <w:r w:rsidR="002C3E25">
        <w:rPr>
          <w:rFonts w:ascii="Times New Roman" w:hAnsi="Times New Roman" w:cs="Times New Roman"/>
          <w:sz w:val="28"/>
          <w:szCs w:val="28"/>
        </w:rPr>
        <w:t>/ Є.Г. </w:t>
      </w:r>
      <w:r w:rsidR="001426DE">
        <w:rPr>
          <w:rFonts w:ascii="Times New Roman" w:hAnsi="Times New Roman" w:cs="Times New Roman"/>
          <w:sz w:val="28"/>
          <w:szCs w:val="28"/>
        </w:rPr>
        <w:t>Сарапулова//</w:t>
      </w:r>
      <w:r>
        <w:rPr>
          <w:rFonts w:ascii="Times New Roman" w:hAnsi="Times New Roman" w:cs="Times New Roman"/>
          <w:sz w:val="28"/>
          <w:szCs w:val="28"/>
        </w:rPr>
        <w:t xml:space="preserve"> </w:t>
      </w:r>
      <w:r w:rsidR="00F75171" w:rsidRPr="001426DE">
        <w:rPr>
          <w:rFonts w:ascii="Times New Roman" w:hAnsi="Times New Roman" w:cs="Times New Roman"/>
          <w:sz w:val="28"/>
          <w:szCs w:val="28"/>
        </w:rPr>
        <w:t>Педагогіка толерантності</w:t>
      </w:r>
      <w:r>
        <w:rPr>
          <w:rFonts w:ascii="Times New Roman" w:hAnsi="Times New Roman" w:cs="Times New Roman"/>
          <w:sz w:val="28"/>
          <w:szCs w:val="28"/>
        </w:rPr>
        <w:t>.</w:t>
      </w:r>
      <w:r w:rsidR="00F75171" w:rsidRPr="00AB3651">
        <w:rPr>
          <w:rFonts w:ascii="Times New Roman" w:hAnsi="Times New Roman" w:cs="Times New Roman"/>
          <w:sz w:val="28"/>
          <w:szCs w:val="28"/>
        </w:rPr>
        <w:t xml:space="preserve"> </w:t>
      </w:r>
      <w:r w:rsidR="001426DE">
        <w:rPr>
          <w:rFonts w:ascii="Times New Roman" w:hAnsi="Times New Roman" w:cs="Times New Roman"/>
          <w:sz w:val="28"/>
          <w:szCs w:val="28"/>
        </w:rPr>
        <w:t xml:space="preserve">– </w:t>
      </w:r>
      <w:r w:rsidR="00F75171" w:rsidRPr="00AB3651">
        <w:rPr>
          <w:rFonts w:ascii="Times New Roman" w:hAnsi="Times New Roman" w:cs="Times New Roman"/>
          <w:sz w:val="28"/>
          <w:szCs w:val="28"/>
        </w:rPr>
        <w:t>2008.</w:t>
      </w:r>
      <w:r w:rsidR="001426DE">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 № 45. </w:t>
      </w:r>
      <w:r w:rsidR="001426DE">
        <w:rPr>
          <w:rFonts w:ascii="Times New Roman" w:hAnsi="Times New Roman" w:cs="Times New Roman"/>
          <w:sz w:val="28"/>
          <w:szCs w:val="28"/>
        </w:rPr>
        <w:t xml:space="preserve">– </w:t>
      </w:r>
      <w:r w:rsidR="00F75171" w:rsidRPr="00AB3651">
        <w:rPr>
          <w:rFonts w:ascii="Times New Roman" w:hAnsi="Times New Roman" w:cs="Times New Roman"/>
          <w:sz w:val="28"/>
          <w:szCs w:val="28"/>
        </w:rPr>
        <w:t>С. 57–65</w:t>
      </w:r>
      <w:r>
        <w:rPr>
          <w:rFonts w:ascii="Times New Roman" w:hAnsi="Times New Roman" w:cs="Times New Roman"/>
          <w:sz w:val="28"/>
          <w:szCs w:val="28"/>
        </w:rPr>
        <w:t>.</w:t>
      </w:r>
    </w:p>
    <w:p w:rsidR="00F75171" w:rsidRPr="001426DE" w:rsidRDefault="00C64632" w:rsidP="00471462">
      <w:pPr>
        <w:ind w:left="0"/>
        <w:contextualSpacing/>
        <w:rPr>
          <w:rFonts w:ascii="Times New Roman" w:hAnsi="Times New Roman" w:cs="Times New Roman"/>
          <w:sz w:val="28"/>
          <w:szCs w:val="28"/>
        </w:rPr>
      </w:pPr>
      <w:r>
        <w:rPr>
          <w:rFonts w:ascii="Times New Roman" w:hAnsi="Times New Roman" w:cs="Times New Roman"/>
          <w:sz w:val="28"/>
          <w:szCs w:val="28"/>
        </w:rPr>
        <w:t>6</w:t>
      </w:r>
      <w:r w:rsidR="001426DE">
        <w:rPr>
          <w:rFonts w:ascii="Times New Roman" w:hAnsi="Times New Roman" w:cs="Times New Roman"/>
          <w:sz w:val="28"/>
          <w:szCs w:val="28"/>
        </w:rPr>
        <w:t>8</w:t>
      </w:r>
      <w:r>
        <w:rPr>
          <w:rFonts w:ascii="Times New Roman" w:hAnsi="Times New Roman" w:cs="Times New Roman"/>
          <w:sz w:val="28"/>
          <w:szCs w:val="28"/>
        </w:rPr>
        <w:t>.</w:t>
      </w:r>
      <w:r w:rsidR="001426DE">
        <w:rPr>
          <w:rFonts w:ascii="Times New Roman" w:hAnsi="Times New Roman" w:cs="Times New Roman"/>
          <w:sz w:val="28"/>
          <w:szCs w:val="28"/>
        </w:rPr>
        <w:t xml:space="preserve"> </w:t>
      </w:r>
      <w:r w:rsidR="00F75171" w:rsidRPr="00AB3651">
        <w:rPr>
          <w:rFonts w:ascii="Times New Roman" w:hAnsi="Times New Roman" w:cs="Times New Roman"/>
          <w:sz w:val="28"/>
          <w:szCs w:val="28"/>
        </w:rPr>
        <w:t>Сафонова</w:t>
      </w:r>
      <w:r>
        <w:rPr>
          <w:rFonts w:ascii="Times New Roman" w:hAnsi="Times New Roman" w:cs="Times New Roman"/>
          <w:sz w:val="28"/>
          <w:szCs w:val="28"/>
        </w:rPr>
        <w:t> </w:t>
      </w:r>
      <w:r w:rsidR="00F75171" w:rsidRPr="00AB3651">
        <w:rPr>
          <w:rFonts w:ascii="Times New Roman" w:hAnsi="Times New Roman" w:cs="Times New Roman"/>
          <w:sz w:val="28"/>
          <w:szCs w:val="28"/>
        </w:rPr>
        <w:t>В.В. Коммуникативная компетенция: современные подходы к многоуровневому описанию в методических целях</w:t>
      </w:r>
      <w:r>
        <w:rPr>
          <w:rFonts w:ascii="Times New Roman" w:hAnsi="Times New Roman" w:cs="Times New Roman"/>
          <w:sz w:val="28"/>
          <w:szCs w:val="28"/>
        </w:rPr>
        <w:t>.</w:t>
      </w:r>
      <w:r w:rsidR="00F75171" w:rsidRPr="00AB3651">
        <w:rPr>
          <w:rFonts w:ascii="Times New Roman" w:hAnsi="Times New Roman" w:cs="Times New Roman"/>
          <w:sz w:val="28"/>
          <w:szCs w:val="28"/>
        </w:rPr>
        <w:t xml:space="preserve"> О чем спорят в языковой педагогике</w:t>
      </w:r>
      <w:r w:rsidR="001426DE">
        <w:rPr>
          <w:rFonts w:ascii="Times New Roman" w:hAnsi="Times New Roman" w:cs="Times New Roman"/>
          <w:sz w:val="28"/>
          <w:szCs w:val="28"/>
        </w:rPr>
        <w:t>/ В.В. Сафонова</w:t>
      </w:r>
      <w:r w:rsidR="00F75171" w:rsidRPr="00AB3651">
        <w:rPr>
          <w:rFonts w:ascii="Times New Roman" w:hAnsi="Times New Roman" w:cs="Times New Roman"/>
          <w:sz w:val="28"/>
          <w:szCs w:val="28"/>
        </w:rPr>
        <w:t>.</w:t>
      </w:r>
      <w:r w:rsidR="001426DE">
        <w:rPr>
          <w:rFonts w:ascii="Times New Roman" w:hAnsi="Times New Roman" w:cs="Times New Roman"/>
          <w:sz w:val="28"/>
          <w:szCs w:val="28"/>
        </w:rPr>
        <w:t xml:space="preserve"> –</w:t>
      </w:r>
      <w:r w:rsidR="00F75171" w:rsidRPr="00AB3651">
        <w:rPr>
          <w:rFonts w:ascii="Times New Roman" w:hAnsi="Times New Roman" w:cs="Times New Roman"/>
          <w:sz w:val="28"/>
          <w:szCs w:val="28"/>
        </w:rPr>
        <w:t xml:space="preserve"> М.: Еврошкола, 2004. </w:t>
      </w:r>
      <w:r w:rsidR="001426DE">
        <w:rPr>
          <w:rFonts w:ascii="Times New Roman" w:hAnsi="Times New Roman" w:cs="Times New Roman"/>
          <w:sz w:val="28"/>
          <w:szCs w:val="28"/>
        </w:rPr>
        <w:t xml:space="preserve">– </w:t>
      </w:r>
      <w:r w:rsidR="00F75171" w:rsidRPr="00AB3651">
        <w:rPr>
          <w:rFonts w:ascii="Times New Roman" w:hAnsi="Times New Roman" w:cs="Times New Roman"/>
          <w:sz w:val="28"/>
          <w:szCs w:val="28"/>
        </w:rPr>
        <w:t>236 с</w:t>
      </w:r>
    </w:p>
    <w:p w:rsidR="00F75171" w:rsidRPr="001426DE" w:rsidRDefault="00C64632" w:rsidP="005C4A74">
      <w:pPr>
        <w:shd w:val="clear" w:color="auto" w:fill="FFFFFF"/>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426DE">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w:t>
      </w:r>
      <w:r w:rsidR="001426DE">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Сохань</w:t>
      </w:r>
      <w:r>
        <w:rPr>
          <w:rFonts w:ascii="Times New Roman" w:eastAsia="Times New Roman" w:hAnsi="Times New Roman" w:cs="Times New Roman"/>
          <w:color w:val="000000"/>
          <w:sz w:val="28"/>
          <w:szCs w:val="28"/>
        </w:rPr>
        <w:t> </w:t>
      </w:r>
      <w:r w:rsidR="00F75171" w:rsidRPr="00095789">
        <w:rPr>
          <w:rFonts w:ascii="Times New Roman" w:eastAsia="Times New Roman" w:hAnsi="Times New Roman" w:cs="Times New Roman"/>
          <w:color w:val="000000"/>
          <w:sz w:val="28"/>
          <w:szCs w:val="28"/>
        </w:rPr>
        <w:t>Л.В. Жизненная программа личности как способ сознательной организации жизнедеятельности</w:t>
      </w:r>
      <w:r w:rsidR="001426DE">
        <w:rPr>
          <w:rFonts w:ascii="Times New Roman" w:eastAsia="Times New Roman" w:hAnsi="Times New Roman" w:cs="Times New Roman"/>
          <w:color w:val="000000"/>
          <w:sz w:val="28"/>
          <w:szCs w:val="28"/>
        </w:rPr>
        <w:t>/ Л.В.</w:t>
      </w:r>
      <w:r w:rsidR="001426DE">
        <w:rPr>
          <w:rFonts w:ascii="Times New Roman" w:eastAsia="Times New Roman" w:hAnsi="Times New Roman" w:cs="Times New Roman"/>
          <w:color w:val="000000"/>
          <w:sz w:val="28"/>
          <w:szCs w:val="28"/>
          <w:lang w:val="en-US"/>
        </w:rPr>
        <w:t> C</w:t>
      </w:r>
      <w:r w:rsidR="001426DE">
        <w:rPr>
          <w:rFonts w:ascii="Times New Roman" w:eastAsia="Times New Roman" w:hAnsi="Times New Roman" w:cs="Times New Roman"/>
          <w:color w:val="000000"/>
          <w:sz w:val="28"/>
          <w:szCs w:val="28"/>
        </w:rPr>
        <w:t>охань//</w:t>
      </w:r>
      <w:r w:rsidR="00F75171" w:rsidRPr="00095789">
        <w:rPr>
          <w:rFonts w:ascii="Times New Roman" w:eastAsia="Times New Roman" w:hAnsi="Times New Roman" w:cs="Times New Roman"/>
          <w:color w:val="000000"/>
          <w:sz w:val="28"/>
          <w:szCs w:val="28"/>
        </w:rPr>
        <w:t xml:space="preserve"> Стиль жизни личности. Теоретические и методические проблемы. </w:t>
      </w:r>
      <w:r w:rsidR="001426DE">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К., 1992.</w:t>
      </w:r>
      <w:r w:rsidR="001426DE">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 xml:space="preserve"> С. 223–255. </w:t>
      </w:r>
    </w:p>
    <w:p w:rsidR="00D1060C" w:rsidRPr="000B10A1" w:rsidRDefault="001426DE" w:rsidP="005C4A74">
      <w:pPr>
        <w:shd w:val="clear" w:color="auto" w:fill="FFFFFF"/>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r w:rsidR="000B10A1" w:rsidRPr="000B10A1">
        <w:rPr>
          <w:rFonts w:ascii="Times New Roman" w:eastAsia="Times New Roman" w:hAnsi="Times New Roman" w:cs="Times New Roman"/>
          <w:color w:val="000000"/>
          <w:sz w:val="28"/>
          <w:szCs w:val="28"/>
        </w:rPr>
        <w:t>.</w:t>
      </w:r>
      <w:r w:rsidR="000B10A1" w:rsidRPr="000B10A1">
        <w:rPr>
          <w:rFonts w:ascii="Times New Roman" w:hAnsi="Times New Roman" w:cs="Times New Roman"/>
          <w:sz w:val="28"/>
          <w:szCs w:val="28"/>
        </w:rPr>
        <w:t xml:space="preserve"> Титченер, Э. Учебник психологии. Ч. 1–2 / Э. Титченер</w:t>
      </w:r>
      <w:r>
        <w:rPr>
          <w:rFonts w:ascii="Times New Roman" w:hAnsi="Times New Roman" w:cs="Times New Roman"/>
          <w:sz w:val="28"/>
          <w:szCs w:val="28"/>
        </w:rPr>
        <w:t>,</w:t>
      </w:r>
      <w:r w:rsidR="000B10A1" w:rsidRPr="000B10A1">
        <w:rPr>
          <w:rFonts w:ascii="Times New Roman" w:hAnsi="Times New Roman" w:cs="Times New Roman"/>
          <w:sz w:val="28"/>
          <w:szCs w:val="28"/>
        </w:rPr>
        <w:t xml:space="preserve"> пер. с англ. и предисл. прив.-доц. А. П. Болтунова. – М.: Изд-во товарищества «Миръ», 1914. – 250 с.</w:t>
      </w:r>
    </w:p>
    <w:p w:rsidR="00F75171" w:rsidRPr="001426DE" w:rsidRDefault="001426DE" w:rsidP="005C4A74">
      <w:pPr>
        <w:ind w:left="0"/>
        <w:contextualSpacing/>
        <w:rPr>
          <w:rFonts w:ascii="Times New Roman" w:hAnsi="Times New Roman" w:cs="Times New Roman"/>
          <w:sz w:val="28"/>
          <w:szCs w:val="28"/>
        </w:rPr>
      </w:pPr>
      <w:r>
        <w:rPr>
          <w:rFonts w:ascii="Times New Roman" w:hAnsi="Times New Roman" w:cs="Times New Roman"/>
          <w:sz w:val="28"/>
          <w:szCs w:val="28"/>
        </w:rPr>
        <w:t>71</w:t>
      </w:r>
      <w:r w:rsidR="00C64632">
        <w:rPr>
          <w:rFonts w:ascii="Times New Roman" w:hAnsi="Times New Roman" w:cs="Times New Roman"/>
          <w:sz w:val="28"/>
          <w:szCs w:val="28"/>
        </w:rPr>
        <w:t>.</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Трофимова</w:t>
      </w:r>
      <w:r w:rsidR="00C64632">
        <w:rPr>
          <w:rFonts w:ascii="Times New Roman" w:hAnsi="Times New Roman" w:cs="Times New Roman"/>
          <w:sz w:val="28"/>
          <w:szCs w:val="28"/>
        </w:rPr>
        <w:t> </w:t>
      </w:r>
      <w:r w:rsidR="00F75171" w:rsidRPr="00095789">
        <w:rPr>
          <w:rFonts w:ascii="Times New Roman" w:hAnsi="Times New Roman" w:cs="Times New Roman"/>
          <w:sz w:val="28"/>
          <w:szCs w:val="28"/>
        </w:rPr>
        <w:t>Ю. Суверенизация личности как предмет постнеклассической психологии</w:t>
      </w:r>
      <w:r>
        <w:rPr>
          <w:rFonts w:ascii="Times New Roman" w:hAnsi="Times New Roman" w:cs="Times New Roman"/>
          <w:sz w:val="28"/>
          <w:szCs w:val="28"/>
        </w:rPr>
        <w:t>/ Ю. Трофимова//</w:t>
      </w:r>
      <w:r w:rsidR="00F75171" w:rsidRPr="00095789">
        <w:rPr>
          <w:rFonts w:ascii="Times New Roman" w:hAnsi="Times New Roman" w:cs="Times New Roman"/>
          <w:sz w:val="28"/>
          <w:szCs w:val="28"/>
        </w:rPr>
        <w:t xml:space="preserve"> </w:t>
      </w:r>
      <w:r w:rsidR="00F75171" w:rsidRPr="001426DE">
        <w:rPr>
          <w:rFonts w:ascii="Times New Roman" w:hAnsi="Times New Roman" w:cs="Times New Roman"/>
          <w:sz w:val="28"/>
          <w:szCs w:val="28"/>
        </w:rPr>
        <w:t>Педагогика. Психология</w:t>
      </w:r>
      <w:r w:rsidR="00F75171" w:rsidRPr="00095789">
        <w:rPr>
          <w:rFonts w:ascii="Times New Roman" w:hAnsi="Times New Roman" w:cs="Times New Roman"/>
          <w:sz w:val="28"/>
          <w:szCs w:val="28"/>
        </w:rPr>
        <w:t xml:space="preserve">.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2012.</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 С. 64–68. </w:t>
      </w:r>
    </w:p>
    <w:p w:rsidR="00D07287" w:rsidRPr="001426DE" w:rsidRDefault="001426DE" w:rsidP="005C4A74">
      <w:pPr>
        <w:ind w:left="0"/>
        <w:contextualSpacing/>
        <w:rPr>
          <w:rFonts w:ascii="Times New Roman" w:hAnsi="Times New Roman" w:cs="Times New Roman"/>
          <w:sz w:val="28"/>
          <w:szCs w:val="28"/>
        </w:rPr>
      </w:pPr>
      <w:r>
        <w:rPr>
          <w:rFonts w:ascii="Times New Roman" w:hAnsi="Times New Roman" w:cs="Times New Roman"/>
          <w:sz w:val="28"/>
          <w:szCs w:val="28"/>
        </w:rPr>
        <w:t>72</w:t>
      </w:r>
      <w:r w:rsidR="00C64632">
        <w:rPr>
          <w:rFonts w:ascii="Times New Roman" w:hAnsi="Times New Roman" w:cs="Times New Roman"/>
          <w:sz w:val="28"/>
          <w:szCs w:val="28"/>
        </w:rPr>
        <w:t>.</w:t>
      </w:r>
      <w:r>
        <w:rPr>
          <w:rFonts w:ascii="Times New Roman" w:hAnsi="Times New Roman" w:cs="Times New Roman"/>
          <w:sz w:val="28"/>
          <w:szCs w:val="28"/>
        </w:rPr>
        <w:t xml:space="preserve"> </w:t>
      </w:r>
      <w:r w:rsidR="00D07287">
        <w:rPr>
          <w:rFonts w:ascii="Times New Roman" w:hAnsi="Times New Roman" w:cs="Times New Roman"/>
          <w:sz w:val="28"/>
          <w:szCs w:val="28"/>
        </w:rPr>
        <w:t>Фетискин</w:t>
      </w:r>
      <w:r w:rsidR="00C64632">
        <w:rPr>
          <w:rFonts w:ascii="Times New Roman" w:hAnsi="Times New Roman" w:cs="Times New Roman"/>
          <w:sz w:val="28"/>
          <w:szCs w:val="28"/>
        </w:rPr>
        <w:t> </w:t>
      </w:r>
      <w:r w:rsidR="00D07287">
        <w:rPr>
          <w:rFonts w:ascii="Times New Roman" w:hAnsi="Times New Roman" w:cs="Times New Roman"/>
          <w:sz w:val="28"/>
          <w:szCs w:val="28"/>
        </w:rPr>
        <w:t>Н.П</w:t>
      </w:r>
      <w:r>
        <w:rPr>
          <w:rFonts w:ascii="Times New Roman" w:hAnsi="Times New Roman" w:cs="Times New Roman"/>
          <w:sz w:val="28"/>
          <w:szCs w:val="28"/>
        </w:rPr>
        <w:t xml:space="preserve">. </w:t>
      </w:r>
      <w:r w:rsidR="00D07287">
        <w:rPr>
          <w:rFonts w:ascii="Times New Roman" w:hAnsi="Times New Roman" w:cs="Times New Roman"/>
          <w:sz w:val="28"/>
          <w:szCs w:val="28"/>
        </w:rPr>
        <w:t>Социально-психологическая диагностика развития личности и мал</w:t>
      </w:r>
      <w:r w:rsidR="00C64632">
        <w:rPr>
          <w:rFonts w:ascii="Times New Roman" w:hAnsi="Times New Roman" w:cs="Times New Roman"/>
          <w:sz w:val="28"/>
          <w:szCs w:val="28"/>
        </w:rPr>
        <w:t>ы</w:t>
      </w:r>
      <w:r w:rsidR="00D07287">
        <w:rPr>
          <w:rFonts w:ascii="Times New Roman" w:hAnsi="Times New Roman" w:cs="Times New Roman"/>
          <w:sz w:val="28"/>
          <w:szCs w:val="28"/>
        </w:rPr>
        <w:t>х групп</w:t>
      </w:r>
      <w:r>
        <w:rPr>
          <w:rFonts w:ascii="Times New Roman" w:hAnsi="Times New Roman" w:cs="Times New Roman"/>
          <w:sz w:val="28"/>
          <w:szCs w:val="28"/>
        </w:rPr>
        <w:t>/ Н.П. Фетискин, В.В. Козлов, Г.М. Мануйлов. –</w:t>
      </w:r>
      <w:r w:rsidR="00D07287">
        <w:rPr>
          <w:rFonts w:ascii="Times New Roman" w:hAnsi="Times New Roman" w:cs="Times New Roman"/>
          <w:sz w:val="28"/>
          <w:szCs w:val="28"/>
        </w:rPr>
        <w:t xml:space="preserve"> М. Изд-во Института психотерапии. 2002.</w:t>
      </w:r>
      <w:r>
        <w:rPr>
          <w:rFonts w:ascii="Times New Roman" w:hAnsi="Times New Roman" w:cs="Times New Roman"/>
          <w:sz w:val="28"/>
          <w:szCs w:val="28"/>
        </w:rPr>
        <w:t xml:space="preserve"> –</w:t>
      </w:r>
      <w:r w:rsidR="00D07287">
        <w:rPr>
          <w:rFonts w:ascii="Times New Roman" w:hAnsi="Times New Roman" w:cs="Times New Roman"/>
          <w:sz w:val="28"/>
          <w:szCs w:val="28"/>
        </w:rPr>
        <w:t xml:space="preserve"> 339 с.</w:t>
      </w:r>
    </w:p>
    <w:p w:rsidR="00F75171" w:rsidRPr="001426DE" w:rsidRDefault="001426DE" w:rsidP="001426DE">
      <w:pPr>
        <w:ind w:left="0"/>
        <w:contextualSpacing/>
        <w:rPr>
          <w:rFonts w:ascii="Times New Roman" w:hAnsi="Times New Roman" w:cs="Times New Roman"/>
          <w:sz w:val="28"/>
          <w:szCs w:val="28"/>
        </w:rPr>
      </w:pPr>
      <w:r>
        <w:rPr>
          <w:rFonts w:ascii="Times New Roman" w:hAnsi="Times New Roman" w:cs="Times New Roman"/>
          <w:sz w:val="28"/>
          <w:szCs w:val="28"/>
        </w:rPr>
        <w:t>73</w:t>
      </w:r>
      <w:r w:rsidR="00C64632">
        <w:rPr>
          <w:rFonts w:ascii="Times New Roman" w:hAnsi="Times New Roman" w:cs="Times New Roman"/>
          <w:sz w:val="28"/>
          <w:szCs w:val="28"/>
        </w:rPr>
        <w:t>.</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Харламенкова</w:t>
      </w:r>
      <w:r w:rsidR="00C64632">
        <w:rPr>
          <w:rFonts w:ascii="Times New Roman" w:hAnsi="Times New Roman" w:cs="Times New Roman"/>
          <w:sz w:val="28"/>
          <w:szCs w:val="28"/>
        </w:rPr>
        <w:t> </w:t>
      </w:r>
      <w:r w:rsidR="00F75171" w:rsidRPr="00095789">
        <w:rPr>
          <w:rFonts w:ascii="Times New Roman" w:hAnsi="Times New Roman" w:cs="Times New Roman"/>
          <w:sz w:val="28"/>
          <w:szCs w:val="28"/>
        </w:rPr>
        <w:t>Н. Суверенность психологического пространства личности при разных типах переживаемых угроз</w:t>
      </w:r>
      <w:r>
        <w:rPr>
          <w:rFonts w:ascii="Times New Roman" w:hAnsi="Times New Roman" w:cs="Times New Roman"/>
          <w:sz w:val="28"/>
          <w:szCs w:val="28"/>
        </w:rPr>
        <w:t>/ Н. Харламенкова//</w:t>
      </w:r>
      <w:r w:rsidR="00F75171" w:rsidRPr="00095789">
        <w:rPr>
          <w:rFonts w:ascii="Times New Roman" w:hAnsi="Times New Roman" w:cs="Times New Roman"/>
          <w:sz w:val="28"/>
          <w:szCs w:val="28"/>
        </w:rPr>
        <w:t xml:space="preserve"> </w:t>
      </w:r>
      <w:r w:rsidR="00F75171" w:rsidRPr="001426DE">
        <w:rPr>
          <w:rFonts w:ascii="Times New Roman" w:hAnsi="Times New Roman" w:cs="Times New Roman"/>
          <w:sz w:val="28"/>
          <w:szCs w:val="28"/>
        </w:rPr>
        <w:t>Вестник Костромского государственного университета им. Н.А. Некрасова.</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Серия «Гуманитарные науки:</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Педагогика.</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Психология.</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 xml:space="preserve">Социальная работа. Акмеология. Ювенология. Социокинетика». </w:t>
      </w:r>
      <w:r>
        <w:rPr>
          <w:rFonts w:ascii="Times New Roman" w:hAnsi="Times New Roman" w:cs="Times New Roman"/>
          <w:sz w:val="28"/>
          <w:szCs w:val="28"/>
        </w:rPr>
        <w:t xml:space="preserve">– </w:t>
      </w:r>
      <w:r w:rsidR="00F75171" w:rsidRPr="00095789">
        <w:rPr>
          <w:rFonts w:ascii="Times New Roman" w:hAnsi="Times New Roman" w:cs="Times New Roman"/>
          <w:sz w:val="28"/>
          <w:szCs w:val="28"/>
        </w:rPr>
        <w:t>Вып. №1.</w:t>
      </w:r>
      <w:r>
        <w:rPr>
          <w:rFonts w:ascii="Times New Roman" w:hAnsi="Times New Roman" w:cs="Times New Roman"/>
          <w:sz w:val="28"/>
          <w:szCs w:val="28"/>
        </w:rPr>
        <w:t xml:space="preserve"> – </w:t>
      </w:r>
      <w:r w:rsidR="00F75171" w:rsidRPr="00095789">
        <w:rPr>
          <w:rFonts w:ascii="Times New Roman" w:hAnsi="Times New Roman" w:cs="Times New Roman"/>
          <w:sz w:val="28"/>
          <w:szCs w:val="28"/>
        </w:rPr>
        <w:t>Том 21.</w:t>
      </w:r>
      <w:r>
        <w:rPr>
          <w:rFonts w:ascii="Times New Roman" w:hAnsi="Times New Roman" w:cs="Times New Roman"/>
          <w:sz w:val="28"/>
          <w:szCs w:val="28"/>
        </w:rPr>
        <w:t xml:space="preserve"> – </w:t>
      </w:r>
      <w:r w:rsidR="00F75171" w:rsidRPr="00095789">
        <w:rPr>
          <w:rFonts w:ascii="Times New Roman" w:hAnsi="Times New Roman" w:cs="Times New Roman"/>
          <w:sz w:val="28"/>
          <w:szCs w:val="28"/>
        </w:rPr>
        <w:t>2015.</w:t>
      </w:r>
      <w:r>
        <w:rPr>
          <w:rFonts w:ascii="Times New Roman" w:hAnsi="Times New Roman" w:cs="Times New Roman"/>
          <w:sz w:val="28"/>
          <w:szCs w:val="28"/>
        </w:rPr>
        <w:t xml:space="preserve"> – </w:t>
      </w:r>
      <w:r w:rsidR="00F75171" w:rsidRPr="00095789">
        <w:rPr>
          <w:rFonts w:ascii="Times New Roman" w:hAnsi="Times New Roman" w:cs="Times New Roman"/>
          <w:sz w:val="28"/>
          <w:szCs w:val="28"/>
        </w:rPr>
        <w:t>С.38</w:t>
      </w:r>
      <w:r w:rsidR="00606AD3">
        <w:rPr>
          <w:rFonts w:ascii="Times New Roman" w:hAnsi="Times New Roman" w:cs="Times New Roman"/>
          <w:sz w:val="28"/>
          <w:szCs w:val="28"/>
        </w:rPr>
        <w:t>-</w:t>
      </w:r>
      <w:r w:rsidR="00F75171" w:rsidRPr="00095789">
        <w:rPr>
          <w:rFonts w:ascii="Times New Roman" w:hAnsi="Times New Roman" w:cs="Times New Roman"/>
          <w:sz w:val="28"/>
          <w:szCs w:val="28"/>
        </w:rPr>
        <w:t xml:space="preserve">41. </w:t>
      </w:r>
    </w:p>
    <w:p w:rsidR="00F75171" w:rsidRPr="001426DE" w:rsidRDefault="001426DE" w:rsidP="001426DE">
      <w:pPr>
        <w:shd w:val="clear" w:color="auto" w:fill="FFFFFF"/>
        <w:ind w:left="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74</w:t>
      </w:r>
      <w:r w:rsidR="00C6463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Швалб</w:t>
      </w:r>
      <w:r w:rsidR="00C64632">
        <w:rPr>
          <w:rFonts w:ascii="Times New Roman" w:eastAsia="Times New Roman" w:hAnsi="Times New Roman" w:cs="Times New Roman"/>
          <w:color w:val="000000"/>
          <w:sz w:val="28"/>
          <w:szCs w:val="28"/>
        </w:rPr>
        <w:t> </w:t>
      </w:r>
      <w:r w:rsidR="00F75171" w:rsidRPr="00095789">
        <w:rPr>
          <w:rFonts w:ascii="Times New Roman" w:eastAsia="Times New Roman" w:hAnsi="Times New Roman" w:cs="Times New Roman"/>
          <w:color w:val="000000"/>
          <w:sz w:val="28"/>
          <w:szCs w:val="28"/>
        </w:rPr>
        <w:t>Ю.М. Психологічні критерії визначення стил</w:t>
      </w:r>
      <w:r w:rsidR="00C64632">
        <w:rPr>
          <w:rFonts w:ascii="Times New Roman" w:eastAsia="Times New Roman" w:hAnsi="Times New Roman" w:cs="Times New Roman"/>
          <w:color w:val="000000"/>
          <w:sz w:val="28"/>
          <w:szCs w:val="28"/>
        </w:rPr>
        <w:t>ю життя</w:t>
      </w:r>
      <w:r>
        <w:rPr>
          <w:rFonts w:ascii="Times New Roman" w:eastAsia="Times New Roman" w:hAnsi="Times New Roman" w:cs="Times New Roman"/>
          <w:color w:val="000000"/>
          <w:sz w:val="28"/>
          <w:szCs w:val="28"/>
        </w:rPr>
        <w:t>/ Ю.М. Швалб//</w:t>
      </w:r>
      <w:r w:rsidR="00C64632">
        <w:rPr>
          <w:rFonts w:ascii="Times New Roman" w:eastAsia="Times New Roman" w:hAnsi="Times New Roman" w:cs="Times New Roman"/>
          <w:color w:val="000000"/>
          <w:sz w:val="28"/>
          <w:szCs w:val="28"/>
        </w:rPr>
        <w:t xml:space="preserve"> </w:t>
      </w:r>
      <w:r w:rsidR="00F75171" w:rsidRPr="001426DE">
        <w:rPr>
          <w:rFonts w:ascii="Times New Roman" w:eastAsia="Times New Roman" w:hAnsi="Times New Roman" w:cs="Times New Roman"/>
          <w:color w:val="000000"/>
          <w:sz w:val="28"/>
          <w:szCs w:val="28"/>
        </w:rPr>
        <w:t>Соціальна психологія.</w:t>
      </w:r>
      <w:r w:rsidR="00F75171" w:rsidRPr="0009578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 xml:space="preserve">2003. – </w:t>
      </w:r>
      <w:r w:rsidR="00C64632">
        <w:rPr>
          <w:rFonts w:ascii="Times New Roman" w:eastAsia="Times New Roman" w:hAnsi="Times New Roman" w:cs="Times New Roman"/>
          <w:color w:val="000000"/>
          <w:sz w:val="28"/>
          <w:szCs w:val="28"/>
        </w:rPr>
        <w:t>№</w:t>
      </w:r>
      <w:r w:rsidR="00F75171" w:rsidRPr="00095789">
        <w:rPr>
          <w:rFonts w:ascii="Times New Roman" w:eastAsia="Times New Roman" w:hAnsi="Times New Roman" w:cs="Times New Roman"/>
          <w:color w:val="000000"/>
          <w:sz w:val="28"/>
          <w:szCs w:val="28"/>
        </w:rPr>
        <w:t xml:space="preserve"> 2. </w:t>
      </w:r>
      <w:r>
        <w:rPr>
          <w:rFonts w:ascii="Times New Roman" w:eastAsia="Times New Roman" w:hAnsi="Times New Roman" w:cs="Times New Roman"/>
          <w:color w:val="000000"/>
          <w:sz w:val="28"/>
          <w:szCs w:val="28"/>
        </w:rPr>
        <w:t xml:space="preserve">– </w:t>
      </w:r>
      <w:r w:rsidR="00F75171" w:rsidRPr="00095789">
        <w:rPr>
          <w:rFonts w:ascii="Times New Roman" w:eastAsia="Times New Roman" w:hAnsi="Times New Roman" w:cs="Times New Roman"/>
          <w:color w:val="000000"/>
          <w:sz w:val="28"/>
          <w:szCs w:val="28"/>
        </w:rPr>
        <w:t>С. 14–20</w:t>
      </w:r>
      <w:r w:rsidR="00F75171">
        <w:rPr>
          <w:rFonts w:ascii="Times New Roman" w:eastAsia="Times New Roman" w:hAnsi="Times New Roman" w:cs="Times New Roman"/>
          <w:color w:val="000000"/>
          <w:sz w:val="28"/>
          <w:szCs w:val="28"/>
        </w:rPr>
        <w:t>.</w:t>
      </w:r>
    </w:p>
    <w:p w:rsidR="00F75171" w:rsidRPr="001426DE" w:rsidRDefault="001426DE" w:rsidP="001426DE">
      <w:pPr>
        <w:ind w:left="0"/>
        <w:contextualSpacing/>
        <w:rPr>
          <w:rFonts w:ascii="Times New Roman" w:hAnsi="Times New Roman" w:cs="Times New Roman"/>
          <w:sz w:val="28"/>
          <w:szCs w:val="28"/>
          <w:lang w:val="en-US"/>
        </w:rPr>
      </w:pPr>
      <w:r>
        <w:rPr>
          <w:rFonts w:ascii="Times New Roman" w:hAnsi="Times New Roman" w:cs="Times New Roman"/>
          <w:sz w:val="28"/>
          <w:szCs w:val="28"/>
        </w:rPr>
        <w:t>75</w:t>
      </w:r>
      <w:r w:rsidR="00C64632">
        <w:rPr>
          <w:rFonts w:ascii="Times New Roman" w:hAnsi="Times New Roman" w:cs="Times New Roman"/>
          <w:sz w:val="28"/>
          <w:szCs w:val="28"/>
        </w:rPr>
        <w:t>.</w:t>
      </w:r>
      <w:r>
        <w:rPr>
          <w:rFonts w:ascii="Times New Roman" w:hAnsi="Times New Roman" w:cs="Times New Roman"/>
          <w:sz w:val="28"/>
          <w:szCs w:val="28"/>
        </w:rPr>
        <w:t xml:space="preserve"> </w:t>
      </w:r>
      <w:r w:rsidR="00F75171" w:rsidRPr="00AB3651">
        <w:rPr>
          <w:rFonts w:ascii="Times New Roman" w:hAnsi="Times New Roman" w:cs="Times New Roman"/>
          <w:sz w:val="28"/>
          <w:szCs w:val="28"/>
        </w:rPr>
        <w:t>Canale</w:t>
      </w:r>
      <w:r w:rsidR="00C64632">
        <w:rPr>
          <w:rFonts w:ascii="Times New Roman" w:hAnsi="Times New Roman" w:cs="Times New Roman"/>
          <w:sz w:val="28"/>
          <w:szCs w:val="28"/>
        </w:rPr>
        <w:t> </w:t>
      </w:r>
      <w:r w:rsidR="00F75171" w:rsidRPr="00AB3651">
        <w:rPr>
          <w:rFonts w:ascii="Times New Roman" w:hAnsi="Times New Roman" w:cs="Times New Roman"/>
          <w:sz w:val="28"/>
          <w:szCs w:val="28"/>
        </w:rPr>
        <w:t>M. Theoretical bases of communicative approaches to second language teaching and testing</w:t>
      </w:r>
      <w:r w:rsidR="00C64632">
        <w:rPr>
          <w:rFonts w:ascii="Times New Roman" w:hAnsi="Times New Roman" w:cs="Times New Roman"/>
          <w:sz w:val="28"/>
          <w:szCs w:val="28"/>
        </w:rPr>
        <w:t xml:space="preserve">. </w:t>
      </w:r>
      <w:r w:rsidR="00F75171" w:rsidRPr="00AB3651">
        <w:rPr>
          <w:rFonts w:ascii="Times New Roman" w:hAnsi="Times New Roman" w:cs="Times New Roman"/>
          <w:sz w:val="28"/>
          <w:szCs w:val="28"/>
        </w:rPr>
        <w:t>Applied Linguistics</w:t>
      </w:r>
      <w:r>
        <w:rPr>
          <w:rFonts w:ascii="Times New Roman" w:hAnsi="Times New Roman" w:cs="Times New Roman"/>
          <w:sz w:val="28"/>
          <w:szCs w:val="28"/>
        </w:rPr>
        <w:t xml:space="preserve">/ </w:t>
      </w:r>
      <w:r>
        <w:rPr>
          <w:rFonts w:ascii="Times New Roman" w:hAnsi="Times New Roman" w:cs="Times New Roman"/>
          <w:sz w:val="28"/>
          <w:szCs w:val="28"/>
          <w:lang w:val="en-US"/>
        </w:rPr>
        <w:t>M. Canale</w:t>
      </w:r>
      <w:r w:rsidR="00F75171" w:rsidRPr="00AB3651">
        <w:rPr>
          <w:rFonts w:ascii="Times New Roman" w:hAnsi="Times New Roman" w:cs="Times New Roman"/>
          <w:sz w:val="28"/>
          <w:szCs w:val="28"/>
        </w:rPr>
        <w:t>.</w:t>
      </w:r>
      <w:r w:rsidR="00C64632">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00F75171" w:rsidRPr="00AB3651">
        <w:rPr>
          <w:rFonts w:ascii="Times New Roman" w:hAnsi="Times New Roman" w:cs="Times New Roman"/>
          <w:sz w:val="28"/>
          <w:szCs w:val="28"/>
        </w:rPr>
        <w:t xml:space="preserve">1980. </w:t>
      </w:r>
      <w:r>
        <w:rPr>
          <w:rFonts w:ascii="Times New Roman" w:hAnsi="Times New Roman" w:cs="Times New Roman"/>
          <w:sz w:val="28"/>
          <w:szCs w:val="28"/>
          <w:lang w:val="en-US"/>
        </w:rPr>
        <w:t xml:space="preserve">– </w:t>
      </w:r>
      <w:r w:rsidR="00F75171" w:rsidRPr="00AB3651">
        <w:rPr>
          <w:rFonts w:ascii="Times New Roman" w:hAnsi="Times New Roman" w:cs="Times New Roman"/>
          <w:sz w:val="28"/>
          <w:szCs w:val="28"/>
        </w:rPr>
        <w:t>P. 1–47.</w:t>
      </w:r>
    </w:p>
    <w:p w:rsidR="00C64632" w:rsidRPr="00095789" w:rsidRDefault="00C64632" w:rsidP="00C34908">
      <w:pPr>
        <w:ind w:left="0"/>
        <w:contextualSpacing/>
        <w:rPr>
          <w:rFonts w:ascii="Times New Roman" w:hAnsi="Times New Roman" w:cs="Times New Roman"/>
          <w:sz w:val="28"/>
          <w:szCs w:val="28"/>
        </w:rPr>
      </w:pPr>
      <w:r>
        <w:rPr>
          <w:rFonts w:ascii="Times New Roman" w:hAnsi="Times New Roman" w:cs="Times New Roman"/>
          <w:sz w:val="28"/>
          <w:szCs w:val="28"/>
        </w:rPr>
        <w:t>7</w:t>
      </w:r>
      <w:r w:rsidR="001426DE">
        <w:rPr>
          <w:rFonts w:ascii="Times New Roman" w:hAnsi="Times New Roman" w:cs="Times New Roman"/>
          <w:sz w:val="28"/>
          <w:szCs w:val="28"/>
          <w:lang w:val="en-US"/>
        </w:rPr>
        <w:t>6</w:t>
      </w:r>
      <w:r w:rsidR="00433435">
        <w:rPr>
          <w:rFonts w:ascii="Times New Roman" w:hAnsi="Times New Roman" w:cs="Times New Roman"/>
          <w:sz w:val="28"/>
          <w:szCs w:val="28"/>
          <w:lang w:val="en-US"/>
        </w:rPr>
        <w:t>.</w:t>
      </w:r>
      <w:r w:rsidR="001426DE">
        <w:rPr>
          <w:rFonts w:ascii="Times New Roman" w:hAnsi="Times New Roman" w:cs="Times New Roman"/>
          <w:sz w:val="28"/>
          <w:szCs w:val="28"/>
          <w:lang w:val="en-US"/>
        </w:rPr>
        <w:t xml:space="preserve"> </w:t>
      </w:r>
      <w:r w:rsidRPr="00095789">
        <w:rPr>
          <w:rFonts w:ascii="Times New Roman" w:hAnsi="Times New Roman" w:cs="Times New Roman"/>
          <w:sz w:val="28"/>
          <w:szCs w:val="28"/>
        </w:rPr>
        <w:t>Mayer</w:t>
      </w:r>
      <w:r>
        <w:rPr>
          <w:rFonts w:ascii="Times New Roman" w:hAnsi="Times New Roman" w:cs="Times New Roman"/>
          <w:sz w:val="28"/>
          <w:szCs w:val="28"/>
        </w:rPr>
        <w:t> </w:t>
      </w:r>
      <w:r w:rsidRPr="00095789">
        <w:rPr>
          <w:rFonts w:ascii="Times New Roman" w:hAnsi="Times New Roman" w:cs="Times New Roman"/>
          <w:sz w:val="28"/>
          <w:szCs w:val="28"/>
        </w:rPr>
        <w:t>J.D.</w:t>
      </w:r>
      <w:r w:rsidR="00433435">
        <w:rPr>
          <w:rFonts w:ascii="Times New Roman" w:hAnsi="Times New Roman" w:cs="Times New Roman"/>
          <w:sz w:val="28"/>
          <w:szCs w:val="28"/>
        </w:rPr>
        <w:t xml:space="preserve"> </w:t>
      </w:r>
      <w:r w:rsidRPr="00095789">
        <w:rPr>
          <w:rFonts w:ascii="Times New Roman" w:hAnsi="Times New Roman" w:cs="Times New Roman"/>
          <w:sz w:val="28"/>
          <w:szCs w:val="28"/>
        </w:rPr>
        <w:t>The Intelligence of emotional intelligence</w:t>
      </w:r>
      <w:r w:rsidR="001426DE">
        <w:rPr>
          <w:rFonts w:ascii="Times New Roman" w:hAnsi="Times New Roman" w:cs="Times New Roman"/>
          <w:sz w:val="28"/>
          <w:szCs w:val="28"/>
        </w:rPr>
        <w:t>/</w:t>
      </w:r>
      <w:r w:rsidR="001426DE" w:rsidRPr="001426DE">
        <w:rPr>
          <w:rFonts w:ascii="Times New Roman" w:hAnsi="Times New Roman" w:cs="Times New Roman"/>
          <w:sz w:val="28"/>
          <w:szCs w:val="28"/>
        </w:rPr>
        <w:t xml:space="preserve"> </w:t>
      </w:r>
      <w:r w:rsidR="00433435">
        <w:rPr>
          <w:rFonts w:ascii="Times New Roman" w:hAnsi="Times New Roman" w:cs="Times New Roman"/>
          <w:sz w:val="28"/>
          <w:szCs w:val="28"/>
          <w:lang w:val="en-US"/>
        </w:rPr>
        <w:t>J.D. </w:t>
      </w:r>
      <w:r w:rsidR="001426DE" w:rsidRPr="00095789">
        <w:rPr>
          <w:rFonts w:ascii="Times New Roman" w:hAnsi="Times New Roman" w:cs="Times New Roman"/>
          <w:sz w:val="28"/>
          <w:szCs w:val="28"/>
        </w:rPr>
        <w:t xml:space="preserve">Mayer, </w:t>
      </w:r>
      <w:r w:rsidR="00433435">
        <w:rPr>
          <w:rFonts w:ascii="Times New Roman" w:hAnsi="Times New Roman" w:cs="Times New Roman"/>
          <w:sz w:val="28"/>
          <w:szCs w:val="28"/>
        </w:rPr>
        <w:t>Р.</w:t>
      </w:r>
      <w:r w:rsidR="00433435">
        <w:rPr>
          <w:rFonts w:ascii="Times New Roman" w:hAnsi="Times New Roman" w:cs="Times New Roman"/>
          <w:sz w:val="28"/>
          <w:szCs w:val="28"/>
          <w:lang w:val="en-US"/>
        </w:rPr>
        <w:t> </w:t>
      </w:r>
      <w:r w:rsidR="001426DE" w:rsidRPr="00095789">
        <w:rPr>
          <w:rFonts w:ascii="Times New Roman" w:hAnsi="Times New Roman" w:cs="Times New Roman"/>
          <w:sz w:val="28"/>
          <w:szCs w:val="28"/>
        </w:rPr>
        <w:t>Salovey</w:t>
      </w:r>
      <w:r w:rsidR="001426DE">
        <w:rPr>
          <w:rFonts w:ascii="Times New Roman" w:hAnsi="Times New Roman" w:cs="Times New Roman"/>
          <w:sz w:val="28"/>
          <w:szCs w:val="28"/>
        </w:rPr>
        <w:t>//</w:t>
      </w:r>
      <w:r w:rsidRPr="00095789">
        <w:rPr>
          <w:rFonts w:ascii="Times New Roman" w:hAnsi="Times New Roman" w:cs="Times New Roman"/>
          <w:sz w:val="28"/>
          <w:szCs w:val="28"/>
        </w:rPr>
        <w:t xml:space="preserve"> </w:t>
      </w:r>
      <w:r w:rsidRPr="00E32B1C">
        <w:rPr>
          <w:rFonts w:ascii="Times New Roman" w:hAnsi="Times New Roman" w:cs="Times New Roman"/>
          <w:i/>
          <w:iCs/>
          <w:sz w:val="28"/>
          <w:szCs w:val="28"/>
        </w:rPr>
        <w:t>Intelligence.</w:t>
      </w:r>
      <w:r w:rsidRPr="00095789">
        <w:rPr>
          <w:rFonts w:ascii="Times New Roman" w:hAnsi="Times New Roman" w:cs="Times New Roman"/>
          <w:sz w:val="28"/>
          <w:szCs w:val="28"/>
        </w:rPr>
        <w:t xml:space="preserve"> </w:t>
      </w:r>
      <w:r w:rsidR="00433435">
        <w:rPr>
          <w:rFonts w:ascii="Times New Roman" w:hAnsi="Times New Roman" w:cs="Times New Roman"/>
          <w:sz w:val="28"/>
          <w:szCs w:val="28"/>
        </w:rPr>
        <w:t xml:space="preserve">– </w:t>
      </w:r>
      <w:r w:rsidRPr="00095789">
        <w:rPr>
          <w:rFonts w:ascii="Times New Roman" w:hAnsi="Times New Roman" w:cs="Times New Roman"/>
          <w:sz w:val="28"/>
          <w:szCs w:val="28"/>
        </w:rPr>
        <w:t xml:space="preserve">1993. </w:t>
      </w:r>
      <w:r w:rsidR="00433435">
        <w:rPr>
          <w:rFonts w:ascii="Times New Roman" w:hAnsi="Times New Roman" w:cs="Times New Roman"/>
          <w:sz w:val="28"/>
          <w:szCs w:val="28"/>
        </w:rPr>
        <w:t xml:space="preserve">– </w:t>
      </w:r>
      <w:r w:rsidRPr="00095789">
        <w:rPr>
          <w:rFonts w:ascii="Times New Roman" w:hAnsi="Times New Roman" w:cs="Times New Roman"/>
          <w:sz w:val="28"/>
          <w:szCs w:val="28"/>
        </w:rPr>
        <w:t>V.17.</w:t>
      </w:r>
      <w:r w:rsidR="00433435">
        <w:rPr>
          <w:rFonts w:ascii="Times New Roman" w:hAnsi="Times New Roman" w:cs="Times New Roman"/>
          <w:sz w:val="28"/>
          <w:szCs w:val="28"/>
        </w:rPr>
        <w:t xml:space="preserve"> – </w:t>
      </w:r>
      <w:r w:rsidRPr="00095789">
        <w:rPr>
          <w:rFonts w:ascii="Times New Roman" w:hAnsi="Times New Roman" w:cs="Times New Roman"/>
          <w:sz w:val="28"/>
          <w:szCs w:val="28"/>
        </w:rPr>
        <w:t xml:space="preserve"> №4. </w:t>
      </w:r>
      <w:r w:rsidR="00433435">
        <w:rPr>
          <w:rFonts w:ascii="Times New Roman" w:hAnsi="Times New Roman" w:cs="Times New Roman"/>
          <w:sz w:val="28"/>
          <w:szCs w:val="28"/>
        </w:rPr>
        <w:t xml:space="preserve">– </w:t>
      </w:r>
      <w:r w:rsidRPr="00095789">
        <w:rPr>
          <w:rFonts w:ascii="Times New Roman" w:hAnsi="Times New Roman" w:cs="Times New Roman"/>
          <w:sz w:val="28"/>
          <w:szCs w:val="28"/>
        </w:rPr>
        <w:t>P. 433-442.</w:t>
      </w:r>
    </w:p>
    <w:p w:rsidR="00C513B1" w:rsidRPr="00F75171" w:rsidRDefault="00C513B1" w:rsidP="00C513B1">
      <w:pPr>
        <w:shd w:val="clear" w:color="auto" w:fill="FFFFFF"/>
        <w:ind w:left="0"/>
        <w:contextualSpacing/>
        <w:rPr>
          <w:rFonts w:ascii="Times New Roman" w:eastAsia="Times New Roman" w:hAnsi="Times New Roman" w:cs="Times New Roman"/>
          <w:color w:val="000000"/>
          <w:sz w:val="28"/>
          <w:szCs w:val="28"/>
        </w:rPr>
      </w:pPr>
    </w:p>
    <w:sectPr w:rsidR="00C513B1" w:rsidRPr="00F75171" w:rsidSect="00B558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338" w:rsidRDefault="00624338" w:rsidP="00EA45AD">
      <w:pPr>
        <w:spacing w:after="0" w:line="240" w:lineRule="auto"/>
      </w:pPr>
      <w:r>
        <w:separator/>
      </w:r>
    </w:p>
  </w:endnote>
  <w:endnote w:type="continuationSeparator" w:id="0">
    <w:p w:rsidR="00624338" w:rsidRDefault="00624338" w:rsidP="00EA4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338" w:rsidRDefault="00624338" w:rsidP="00EA45AD">
      <w:pPr>
        <w:spacing w:after="0" w:line="240" w:lineRule="auto"/>
      </w:pPr>
      <w:r>
        <w:separator/>
      </w:r>
    </w:p>
  </w:footnote>
  <w:footnote w:type="continuationSeparator" w:id="0">
    <w:p w:rsidR="00624338" w:rsidRDefault="00624338" w:rsidP="00EA45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40C2"/>
    <w:multiLevelType w:val="hybridMultilevel"/>
    <w:tmpl w:val="61546C52"/>
    <w:lvl w:ilvl="0" w:tplc="5A98D7C0">
      <w:start w:val="1"/>
      <w:numFmt w:val="decimal"/>
      <w:lvlText w:val="%1."/>
      <w:lvlJc w:val="left"/>
      <w:pPr>
        <w:ind w:left="2497" w:hanging="360"/>
      </w:pPr>
      <w:rPr>
        <w:rFonts w:hint="default"/>
      </w:rPr>
    </w:lvl>
    <w:lvl w:ilvl="1" w:tplc="20000019" w:tentative="1">
      <w:start w:val="1"/>
      <w:numFmt w:val="lowerLetter"/>
      <w:lvlText w:val="%2."/>
      <w:lvlJc w:val="left"/>
      <w:pPr>
        <w:ind w:left="3217" w:hanging="360"/>
      </w:pPr>
    </w:lvl>
    <w:lvl w:ilvl="2" w:tplc="2000001B" w:tentative="1">
      <w:start w:val="1"/>
      <w:numFmt w:val="lowerRoman"/>
      <w:lvlText w:val="%3."/>
      <w:lvlJc w:val="right"/>
      <w:pPr>
        <w:ind w:left="3937" w:hanging="180"/>
      </w:pPr>
    </w:lvl>
    <w:lvl w:ilvl="3" w:tplc="2000000F" w:tentative="1">
      <w:start w:val="1"/>
      <w:numFmt w:val="decimal"/>
      <w:lvlText w:val="%4."/>
      <w:lvlJc w:val="left"/>
      <w:pPr>
        <w:ind w:left="4657" w:hanging="360"/>
      </w:pPr>
    </w:lvl>
    <w:lvl w:ilvl="4" w:tplc="20000019" w:tentative="1">
      <w:start w:val="1"/>
      <w:numFmt w:val="lowerLetter"/>
      <w:lvlText w:val="%5."/>
      <w:lvlJc w:val="left"/>
      <w:pPr>
        <w:ind w:left="5377" w:hanging="360"/>
      </w:pPr>
    </w:lvl>
    <w:lvl w:ilvl="5" w:tplc="2000001B" w:tentative="1">
      <w:start w:val="1"/>
      <w:numFmt w:val="lowerRoman"/>
      <w:lvlText w:val="%6."/>
      <w:lvlJc w:val="right"/>
      <w:pPr>
        <w:ind w:left="6097" w:hanging="180"/>
      </w:pPr>
    </w:lvl>
    <w:lvl w:ilvl="6" w:tplc="2000000F" w:tentative="1">
      <w:start w:val="1"/>
      <w:numFmt w:val="decimal"/>
      <w:lvlText w:val="%7."/>
      <w:lvlJc w:val="left"/>
      <w:pPr>
        <w:ind w:left="6817" w:hanging="360"/>
      </w:pPr>
    </w:lvl>
    <w:lvl w:ilvl="7" w:tplc="20000019" w:tentative="1">
      <w:start w:val="1"/>
      <w:numFmt w:val="lowerLetter"/>
      <w:lvlText w:val="%8."/>
      <w:lvlJc w:val="left"/>
      <w:pPr>
        <w:ind w:left="7537" w:hanging="360"/>
      </w:pPr>
    </w:lvl>
    <w:lvl w:ilvl="8" w:tplc="2000001B" w:tentative="1">
      <w:start w:val="1"/>
      <w:numFmt w:val="lowerRoman"/>
      <w:lvlText w:val="%9."/>
      <w:lvlJc w:val="right"/>
      <w:pPr>
        <w:ind w:left="8257" w:hanging="180"/>
      </w:pPr>
    </w:lvl>
  </w:abstractNum>
  <w:abstractNum w:abstractNumId="1">
    <w:nsid w:val="1C8A1112"/>
    <w:multiLevelType w:val="multilevel"/>
    <w:tmpl w:val="0066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511597"/>
    <w:multiLevelType w:val="hybridMultilevel"/>
    <w:tmpl w:val="61546C52"/>
    <w:lvl w:ilvl="0" w:tplc="5A98D7C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nsid w:val="5CD06F10"/>
    <w:multiLevelType w:val="multilevel"/>
    <w:tmpl w:val="F0302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B55F1A"/>
    <w:multiLevelType w:val="multilevel"/>
    <w:tmpl w:val="F0302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B50020"/>
    <w:rsid w:val="00002F94"/>
    <w:rsid w:val="00012A3B"/>
    <w:rsid w:val="00014B02"/>
    <w:rsid w:val="00020B80"/>
    <w:rsid w:val="00021EF5"/>
    <w:rsid w:val="00023BAD"/>
    <w:rsid w:val="000424C3"/>
    <w:rsid w:val="00046393"/>
    <w:rsid w:val="000463DD"/>
    <w:rsid w:val="00063D8A"/>
    <w:rsid w:val="00070EB9"/>
    <w:rsid w:val="0007243A"/>
    <w:rsid w:val="0008419E"/>
    <w:rsid w:val="00086DD1"/>
    <w:rsid w:val="00091606"/>
    <w:rsid w:val="00092A42"/>
    <w:rsid w:val="00095789"/>
    <w:rsid w:val="000B10A1"/>
    <w:rsid w:val="000B6A8C"/>
    <w:rsid w:val="000B70FB"/>
    <w:rsid w:val="000C07D0"/>
    <w:rsid w:val="000D73A6"/>
    <w:rsid w:val="000F1573"/>
    <w:rsid w:val="000F7AB8"/>
    <w:rsid w:val="00101266"/>
    <w:rsid w:val="001138C0"/>
    <w:rsid w:val="00114020"/>
    <w:rsid w:val="00120DEF"/>
    <w:rsid w:val="00132742"/>
    <w:rsid w:val="001371B0"/>
    <w:rsid w:val="00141B8E"/>
    <w:rsid w:val="001426DE"/>
    <w:rsid w:val="001528D3"/>
    <w:rsid w:val="00155082"/>
    <w:rsid w:val="00160905"/>
    <w:rsid w:val="00164632"/>
    <w:rsid w:val="001742E3"/>
    <w:rsid w:val="00176139"/>
    <w:rsid w:val="00177249"/>
    <w:rsid w:val="0019312B"/>
    <w:rsid w:val="001A15D7"/>
    <w:rsid w:val="001A309F"/>
    <w:rsid w:val="001B29B0"/>
    <w:rsid w:val="001B2E81"/>
    <w:rsid w:val="001B3110"/>
    <w:rsid w:val="001B43EE"/>
    <w:rsid w:val="001C45DD"/>
    <w:rsid w:val="001D11B5"/>
    <w:rsid w:val="001D1ACD"/>
    <w:rsid w:val="001D34D9"/>
    <w:rsid w:val="001E0CA0"/>
    <w:rsid w:val="001E0DF8"/>
    <w:rsid w:val="001F4E80"/>
    <w:rsid w:val="0020121E"/>
    <w:rsid w:val="0020165A"/>
    <w:rsid w:val="00207DD5"/>
    <w:rsid w:val="00210C30"/>
    <w:rsid w:val="002235E5"/>
    <w:rsid w:val="00242D5A"/>
    <w:rsid w:val="00243109"/>
    <w:rsid w:val="00246D06"/>
    <w:rsid w:val="00257FF0"/>
    <w:rsid w:val="0026251C"/>
    <w:rsid w:val="00265F3F"/>
    <w:rsid w:val="0027466B"/>
    <w:rsid w:val="00280ABC"/>
    <w:rsid w:val="00293B7F"/>
    <w:rsid w:val="002A2846"/>
    <w:rsid w:val="002A7084"/>
    <w:rsid w:val="002B190D"/>
    <w:rsid w:val="002C3E25"/>
    <w:rsid w:val="002C5383"/>
    <w:rsid w:val="002C7717"/>
    <w:rsid w:val="002D0DD8"/>
    <w:rsid w:val="002D74E1"/>
    <w:rsid w:val="002E33A0"/>
    <w:rsid w:val="002E52C8"/>
    <w:rsid w:val="002E53E8"/>
    <w:rsid w:val="002F3B71"/>
    <w:rsid w:val="002F6046"/>
    <w:rsid w:val="002F7DB5"/>
    <w:rsid w:val="00300F01"/>
    <w:rsid w:val="003147C0"/>
    <w:rsid w:val="003211A1"/>
    <w:rsid w:val="00325001"/>
    <w:rsid w:val="0034179C"/>
    <w:rsid w:val="003422C8"/>
    <w:rsid w:val="003579DB"/>
    <w:rsid w:val="0036321D"/>
    <w:rsid w:val="0036559B"/>
    <w:rsid w:val="00371B88"/>
    <w:rsid w:val="00376D4A"/>
    <w:rsid w:val="00382B6B"/>
    <w:rsid w:val="0039417F"/>
    <w:rsid w:val="00395BA1"/>
    <w:rsid w:val="00397342"/>
    <w:rsid w:val="00397464"/>
    <w:rsid w:val="003A02E5"/>
    <w:rsid w:val="003A0320"/>
    <w:rsid w:val="003A0E42"/>
    <w:rsid w:val="003B02F5"/>
    <w:rsid w:val="003B2EA0"/>
    <w:rsid w:val="003B5EDA"/>
    <w:rsid w:val="003C023F"/>
    <w:rsid w:val="003C0DEC"/>
    <w:rsid w:val="003C38DF"/>
    <w:rsid w:val="003C7845"/>
    <w:rsid w:val="003D0AEE"/>
    <w:rsid w:val="003D36F2"/>
    <w:rsid w:val="003E3F34"/>
    <w:rsid w:val="003F24C3"/>
    <w:rsid w:val="003F45F0"/>
    <w:rsid w:val="00400BF3"/>
    <w:rsid w:val="00404878"/>
    <w:rsid w:val="004136D6"/>
    <w:rsid w:val="00423EE3"/>
    <w:rsid w:val="0043017A"/>
    <w:rsid w:val="00433435"/>
    <w:rsid w:val="0043517A"/>
    <w:rsid w:val="004360B4"/>
    <w:rsid w:val="004369C3"/>
    <w:rsid w:val="0043745D"/>
    <w:rsid w:val="00471462"/>
    <w:rsid w:val="00477EFE"/>
    <w:rsid w:val="00482267"/>
    <w:rsid w:val="0048791E"/>
    <w:rsid w:val="00491EB2"/>
    <w:rsid w:val="00495ED5"/>
    <w:rsid w:val="00496288"/>
    <w:rsid w:val="00496964"/>
    <w:rsid w:val="004970C5"/>
    <w:rsid w:val="004A3A60"/>
    <w:rsid w:val="004B2D36"/>
    <w:rsid w:val="004B4270"/>
    <w:rsid w:val="004C0175"/>
    <w:rsid w:val="004C6AFF"/>
    <w:rsid w:val="004D5903"/>
    <w:rsid w:val="004D6BE1"/>
    <w:rsid w:val="004E7B4E"/>
    <w:rsid w:val="004F05D6"/>
    <w:rsid w:val="0051259C"/>
    <w:rsid w:val="005209D4"/>
    <w:rsid w:val="00524482"/>
    <w:rsid w:val="005270EE"/>
    <w:rsid w:val="00527FC0"/>
    <w:rsid w:val="0053287E"/>
    <w:rsid w:val="005407AE"/>
    <w:rsid w:val="0054110A"/>
    <w:rsid w:val="0054726C"/>
    <w:rsid w:val="005502F2"/>
    <w:rsid w:val="00551D1C"/>
    <w:rsid w:val="00552689"/>
    <w:rsid w:val="005603A1"/>
    <w:rsid w:val="005610B2"/>
    <w:rsid w:val="00562F24"/>
    <w:rsid w:val="00570C42"/>
    <w:rsid w:val="005731E1"/>
    <w:rsid w:val="00577861"/>
    <w:rsid w:val="00585844"/>
    <w:rsid w:val="005A3649"/>
    <w:rsid w:val="005B2A7A"/>
    <w:rsid w:val="005B5326"/>
    <w:rsid w:val="005B5B0C"/>
    <w:rsid w:val="005C0170"/>
    <w:rsid w:val="005C4A74"/>
    <w:rsid w:val="005C77CC"/>
    <w:rsid w:val="005D0601"/>
    <w:rsid w:val="005D325A"/>
    <w:rsid w:val="005D6E23"/>
    <w:rsid w:val="005E02EC"/>
    <w:rsid w:val="005F0536"/>
    <w:rsid w:val="005F31C0"/>
    <w:rsid w:val="00600600"/>
    <w:rsid w:val="006044C7"/>
    <w:rsid w:val="00606AD3"/>
    <w:rsid w:val="006109C7"/>
    <w:rsid w:val="00614BA5"/>
    <w:rsid w:val="00624338"/>
    <w:rsid w:val="00633C11"/>
    <w:rsid w:val="00635045"/>
    <w:rsid w:val="006367B0"/>
    <w:rsid w:val="00657454"/>
    <w:rsid w:val="006613F8"/>
    <w:rsid w:val="006646DD"/>
    <w:rsid w:val="006903D2"/>
    <w:rsid w:val="006A2CC7"/>
    <w:rsid w:val="006A341D"/>
    <w:rsid w:val="006B13BF"/>
    <w:rsid w:val="006C2781"/>
    <w:rsid w:val="006C48EB"/>
    <w:rsid w:val="006C6C59"/>
    <w:rsid w:val="006C7B8B"/>
    <w:rsid w:val="006C7E4E"/>
    <w:rsid w:val="006D191A"/>
    <w:rsid w:val="006E7577"/>
    <w:rsid w:val="006F20FC"/>
    <w:rsid w:val="006F2F67"/>
    <w:rsid w:val="006F3F97"/>
    <w:rsid w:val="007122C1"/>
    <w:rsid w:val="00713944"/>
    <w:rsid w:val="00713DEA"/>
    <w:rsid w:val="007142F8"/>
    <w:rsid w:val="00720669"/>
    <w:rsid w:val="00731520"/>
    <w:rsid w:val="00737C94"/>
    <w:rsid w:val="00743DEC"/>
    <w:rsid w:val="00744EE5"/>
    <w:rsid w:val="007515D1"/>
    <w:rsid w:val="00752F23"/>
    <w:rsid w:val="007556A1"/>
    <w:rsid w:val="00755D3D"/>
    <w:rsid w:val="00763129"/>
    <w:rsid w:val="007654E1"/>
    <w:rsid w:val="007753D4"/>
    <w:rsid w:val="00775776"/>
    <w:rsid w:val="00783EEF"/>
    <w:rsid w:val="007842A3"/>
    <w:rsid w:val="00785F95"/>
    <w:rsid w:val="00790010"/>
    <w:rsid w:val="00793C6D"/>
    <w:rsid w:val="0079502C"/>
    <w:rsid w:val="007A1800"/>
    <w:rsid w:val="007A4C44"/>
    <w:rsid w:val="007B5756"/>
    <w:rsid w:val="007B6C7E"/>
    <w:rsid w:val="007C0DD7"/>
    <w:rsid w:val="007C4906"/>
    <w:rsid w:val="007F7014"/>
    <w:rsid w:val="00800369"/>
    <w:rsid w:val="00800E23"/>
    <w:rsid w:val="00805D64"/>
    <w:rsid w:val="00813CA8"/>
    <w:rsid w:val="008155CC"/>
    <w:rsid w:val="00833A11"/>
    <w:rsid w:val="00834BAB"/>
    <w:rsid w:val="00843569"/>
    <w:rsid w:val="00843745"/>
    <w:rsid w:val="00853118"/>
    <w:rsid w:val="00863873"/>
    <w:rsid w:val="00865E00"/>
    <w:rsid w:val="0087487D"/>
    <w:rsid w:val="008759C8"/>
    <w:rsid w:val="00882C4B"/>
    <w:rsid w:val="008A1DD0"/>
    <w:rsid w:val="008A3212"/>
    <w:rsid w:val="008A3DF8"/>
    <w:rsid w:val="008B471A"/>
    <w:rsid w:val="008C3A55"/>
    <w:rsid w:val="008E5812"/>
    <w:rsid w:val="008F0D44"/>
    <w:rsid w:val="008F119F"/>
    <w:rsid w:val="0090117D"/>
    <w:rsid w:val="00902BC9"/>
    <w:rsid w:val="00902EF8"/>
    <w:rsid w:val="00903121"/>
    <w:rsid w:val="00905EF9"/>
    <w:rsid w:val="00910D2E"/>
    <w:rsid w:val="00913C36"/>
    <w:rsid w:val="0093086F"/>
    <w:rsid w:val="009313A3"/>
    <w:rsid w:val="00932C6C"/>
    <w:rsid w:val="00934EFA"/>
    <w:rsid w:val="0094432F"/>
    <w:rsid w:val="00950EFF"/>
    <w:rsid w:val="00952AF9"/>
    <w:rsid w:val="00955DBE"/>
    <w:rsid w:val="00966A04"/>
    <w:rsid w:val="0097038F"/>
    <w:rsid w:val="00986CB0"/>
    <w:rsid w:val="009972DE"/>
    <w:rsid w:val="009A16FF"/>
    <w:rsid w:val="009A7C42"/>
    <w:rsid w:val="009B6676"/>
    <w:rsid w:val="009C031A"/>
    <w:rsid w:val="009D6487"/>
    <w:rsid w:val="009E0CD0"/>
    <w:rsid w:val="00A0497F"/>
    <w:rsid w:val="00A10975"/>
    <w:rsid w:val="00A159E7"/>
    <w:rsid w:val="00A1780A"/>
    <w:rsid w:val="00A20D2A"/>
    <w:rsid w:val="00A308E2"/>
    <w:rsid w:val="00A365C2"/>
    <w:rsid w:val="00A462C8"/>
    <w:rsid w:val="00A76891"/>
    <w:rsid w:val="00A8022D"/>
    <w:rsid w:val="00A82611"/>
    <w:rsid w:val="00A82A41"/>
    <w:rsid w:val="00A9641D"/>
    <w:rsid w:val="00AB2E24"/>
    <w:rsid w:val="00AB3651"/>
    <w:rsid w:val="00AC7AB7"/>
    <w:rsid w:val="00AD5A1B"/>
    <w:rsid w:val="00AD751E"/>
    <w:rsid w:val="00AE4BAF"/>
    <w:rsid w:val="00AF4D45"/>
    <w:rsid w:val="00B0557D"/>
    <w:rsid w:val="00B104CD"/>
    <w:rsid w:val="00B154CF"/>
    <w:rsid w:val="00B25DDF"/>
    <w:rsid w:val="00B36C5A"/>
    <w:rsid w:val="00B40872"/>
    <w:rsid w:val="00B40C85"/>
    <w:rsid w:val="00B43ACE"/>
    <w:rsid w:val="00B50020"/>
    <w:rsid w:val="00B521CD"/>
    <w:rsid w:val="00B5270C"/>
    <w:rsid w:val="00B558B9"/>
    <w:rsid w:val="00B72266"/>
    <w:rsid w:val="00B735C9"/>
    <w:rsid w:val="00B767FE"/>
    <w:rsid w:val="00B80140"/>
    <w:rsid w:val="00B801DC"/>
    <w:rsid w:val="00B87E79"/>
    <w:rsid w:val="00B92A1E"/>
    <w:rsid w:val="00B92C90"/>
    <w:rsid w:val="00B937FE"/>
    <w:rsid w:val="00B94DC1"/>
    <w:rsid w:val="00BA280C"/>
    <w:rsid w:val="00BA55E3"/>
    <w:rsid w:val="00BB1CE0"/>
    <w:rsid w:val="00BC5430"/>
    <w:rsid w:val="00BD1FE3"/>
    <w:rsid w:val="00BD2AAA"/>
    <w:rsid w:val="00BE54F2"/>
    <w:rsid w:val="00BF2D66"/>
    <w:rsid w:val="00BF50CD"/>
    <w:rsid w:val="00BF630E"/>
    <w:rsid w:val="00BF7C26"/>
    <w:rsid w:val="00C02726"/>
    <w:rsid w:val="00C02E3E"/>
    <w:rsid w:val="00C030AA"/>
    <w:rsid w:val="00C11800"/>
    <w:rsid w:val="00C1269D"/>
    <w:rsid w:val="00C136E8"/>
    <w:rsid w:val="00C230E6"/>
    <w:rsid w:val="00C3122D"/>
    <w:rsid w:val="00C34908"/>
    <w:rsid w:val="00C3513A"/>
    <w:rsid w:val="00C3540C"/>
    <w:rsid w:val="00C36164"/>
    <w:rsid w:val="00C40E0B"/>
    <w:rsid w:val="00C513B1"/>
    <w:rsid w:val="00C52797"/>
    <w:rsid w:val="00C61B17"/>
    <w:rsid w:val="00C64632"/>
    <w:rsid w:val="00C76976"/>
    <w:rsid w:val="00C777BC"/>
    <w:rsid w:val="00C810F9"/>
    <w:rsid w:val="00C82821"/>
    <w:rsid w:val="00C82E9D"/>
    <w:rsid w:val="00C87426"/>
    <w:rsid w:val="00C87BEE"/>
    <w:rsid w:val="00C9139C"/>
    <w:rsid w:val="00C95D91"/>
    <w:rsid w:val="00CA14BC"/>
    <w:rsid w:val="00CA26CA"/>
    <w:rsid w:val="00CA3FFE"/>
    <w:rsid w:val="00CB5714"/>
    <w:rsid w:val="00CB61F0"/>
    <w:rsid w:val="00CB75F7"/>
    <w:rsid w:val="00CC2050"/>
    <w:rsid w:val="00CC21A5"/>
    <w:rsid w:val="00CD5F34"/>
    <w:rsid w:val="00CE1093"/>
    <w:rsid w:val="00CE5B2B"/>
    <w:rsid w:val="00CE66E0"/>
    <w:rsid w:val="00CE691A"/>
    <w:rsid w:val="00CE69B5"/>
    <w:rsid w:val="00CE767F"/>
    <w:rsid w:val="00CF0079"/>
    <w:rsid w:val="00CF5137"/>
    <w:rsid w:val="00CF5146"/>
    <w:rsid w:val="00CF5987"/>
    <w:rsid w:val="00D07287"/>
    <w:rsid w:val="00D1060C"/>
    <w:rsid w:val="00D13D18"/>
    <w:rsid w:val="00D21079"/>
    <w:rsid w:val="00D278F2"/>
    <w:rsid w:val="00D30CB6"/>
    <w:rsid w:val="00D34DC2"/>
    <w:rsid w:val="00D357B1"/>
    <w:rsid w:val="00D43B8A"/>
    <w:rsid w:val="00D5299B"/>
    <w:rsid w:val="00D5301B"/>
    <w:rsid w:val="00D57448"/>
    <w:rsid w:val="00D62F4D"/>
    <w:rsid w:val="00D64BC2"/>
    <w:rsid w:val="00D6617A"/>
    <w:rsid w:val="00D66E51"/>
    <w:rsid w:val="00D71F72"/>
    <w:rsid w:val="00D7600E"/>
    <w:rsid w:val="00D82170"/>
    <w:rsid w:val="00D83B5D"/>
    <w:rsid w:val="00D83D6B"/>
    <w:rsid w:val="00D84F16"/>
    <w:rsid w:val="00D911A7"/>
    <w:rsid w:val="00D93236"/>
    <w:rsid w:val="00D95EFB"/>
    <w:rsid w:val="00D972A1"/>
    <w:rsid w:val="00DA2904"/>
    <w:rsid w:val="00DA453B"/>
    <w:rsid w:val="00DA50B2"/>
    <w:rsid w:val="00DB21DF"/>
    <w:rsid w:val="00DC4E1C"/>
    <w:rsid w:val="00DD34C1"/>
    <w:rsid w:val="00DD54F7"/>
    <w:rsid w:val="00DF2725"/>
    <w:rsid w:val="00E0180F"/>
    <w:rsid w:val="00E11221"/>
    <w:rsid w:val="00E15765"/>
    <w:rsid w:val="00E25A5C"/>
    <w:rsid w:val="00E32B1C"/>
    <w:rsid w:val="00E462C8"/>
    <w:rsid w:val="00E6149C"/>
    <w:rsid w:val="00E61F59"/>
    <w:rsid w:val="00E62FD2"/>
    <w:rsid w:val="00E95C94"/>
    <w:rsid w:val="00E968D5"/>
    <w:rsid w:val="00EA1C26"/>
    <w:rsid w:val="00EA45AD"/>
    <w:rsid w:val="00EA688D"/>
    <w:rsid w:val="00EB260A"/>
    <w:rsid w:val="00EB64EF"/>
    <w:rsid w:val="00EC1D58"/>
    <w:rsid w:val="00ED2781"/>
    <w:rsid w:val="00ED4AD3"/>
    <w:rsid w:val="00EE10AD"/>
    <w:rsid w:val="00EE68E4"/>
    <w:rsid w:val="00F172D0"/>
    <w:rsid w:val="00F24468"/>
    <w:rsid w:val="00F269F9"/>
    <w:rsid w:val="00F26AFF"/>
    <w:rsid w:val="00F325B8"/>
    <w:rsid w:val="00F34FF5"/>
    <w:rsid w:val="00F3537B"/>
    <w:rsid w:val="00F36918"/>
    <w:rsid w:val="00F409EE"/>
    <w:rsid w:val="00F41233"/>
    <w:rsid w:val="00F565D1"/>
    <w:rsid w:val="00F71DEA"/>
    <w:rsid w:val="00F75171"/>
    <w:rsid w:val="00F86875"/>
    <w:rsid w:val="00F9571C"/>
    <w:rsid w:val="00FB156C"/>
    <w:rsid w:val="00FC104C"/>
    <w:rsid w:val="00FC77ED"/>
    <w:rsid w:val="00FE270A"/>
    <w:rsid w:val="00FE5FD7"/>
    <w:rsid w:val="00FF53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before="100" w:beforeAutospacing="1" w:after="100" w:afterAutospacing="1"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2E5"/>
    <w:pPr>
      <w:spacing w:line="240" w:lineRule="auto"/>
    </w:pPr>
    <w:rPr>
      <w:rFonts w:ascii="Times New Roman" w:eastAsia="Times New Roman" w:hAnsi="Times New Roman" w:cs="Times New Roman"/>
      <w:sz w:val="24"/>
      <w:szCs w:val="24"/>
    </w:rPr>
  </w:style>
  <w:style w:type="character" w:styleId="a4">
    <w:name w:val="Strong"/>
    <w:basedOn w:val="a0"/>
    <w:uiPriority w:val="22"/>
    <w:qFormat/>
    <w:rsid w:val="003A02E5"/>
    <w:rPr>
      <w:b/>
      <w:bCs/>
    </w:rPr>
  </w:style>
  <w:style w:type="character" w:styleId="a5">
    <w:name w:val="Emphasis"/>
    <w:basedOn w:val="a0"/>
    <w:uiPriority w:val="20"/>
    <w:qFormat/>
    <w:rsid w:val="003A02E5"/>
    <w:rPr>
      <w:i/>
      <w:iCs/>
    </w:rPr>
  </w:style>
  <w:style w:type="table" w:styleId="a6">
    <w:name w:val="Table Grid"/>
    <w:basedOn w:val="a1"/>
    <w:uiPriority w:val="39"/>
    <w:rsid w:val="0057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A45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5AD"/>
  </w:style>
  <w:style w:type="paragraph" w:styleId="a9">
    <w:name w:val="footer"/>
    <w:basedOn w:val="a"/>
    <w:link w:val="aa"/>
    <w:uiPriority w:val="99"/>
    <w:unhideWhenUsed/>
    <w:rsid w:val="00EA45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5AD"/>
  </w:style>
  <w:style w:type="paragraph" w:styleId="ab">
    <w:name w:val="List Paragraph"/>
    <w:basedOn w:val="a"/>
    <w:uiPriority w:val="34"/>
    <w:qFormat/>
    <w:rsid w:val="00AB3651"/>
    <w:pPr>
      <w:ind w:left="720"/>
      <w:contextualSpacing/>
    </w:pPr>
  </w:style>
</w:styles>
</file>

<file path=word/webSettings.xml><?xml version="1.0" encoding="utf-8"?>
<w:webSettings xmlns:r="http://schemas.openxmlformats.org/officeDocument/2006/relationships" xmlns:w="http://schemas.openxmlformats.org/wordprocessingml/2006/main">
  <w:divs>
    <w:div w:id="306788282">
      <w:bodyDiv w:val="1"/>
      <w:marLeft w:val="0"/>
      <w:marRight w:val="0"/>
      <w:marTop w:val="0"/>
      <w:marBottom w:val="0"/>
      <w:divBdr>
        <w:top w:val="none" w:sz="0" w:space="0" w:color="auto"/>
        <w:left w:val="none" w:sz="0" w:space="0" w:color="auto"/>
        <w:bottom w:val="none" w:sz="0" w:space="0" w:color="auto"/>
        <w:right w:val="none" w:sz="0" w:space="0" w:color="auto"/>
      </w:divBdr>
      <w:divsChild>
        <w:div w:id="1780637916">
          <w:marLeft w:val="0"/>
          <w:marRight w:val="0"/>
          <w:marTop w:val="15"/>
          <w:marBottom w:val="0"/>
          <w:divBdr>
            <w:top w:val="single" w:sz="48" w:space="0" w:color="auto"/>
            <w:left w:val="single" w:sz="48" w:space="0" w:color="auto"/>
            <w:bottom w:val="single" w:sz="48" w:space="0" w:color="auto"/>
            <w:right w:val="single" w:sz="48" w:space="0" w:color="auto"/>
          </w:divBdr>
          <w:divsChild>
            <w:div w:id="1640572066">
              <w:marLeft w:val="0"/>
              <w:marRight w:val="0"/>
              <w:marTop w:val="0"/>
              <w:marBottom w:val="0"/>
              <w:divBdr>
                <w:top w:val="none" w:sz="0" w:space="0" w:color="auto"/>
                <w:left w:val="none" w:sz="0" w:space="0" w:color="auto"/>
                <w:bottom w:val="none" w:sz="0" w:space="0" w:color="auto"/>
                <w:right w:val="none" w:sz="0" w:space="0" w:color="auto"/>
              </w:divBdr>
            </w:div>
          </w:divsChild>
        </w:div>
        <w:div w:id="1082290494">
          <w:marLeft w:val="0"/>
          <w:marRight w:val="0"/>
          <w:marTop w:val="15"/>
          <w:marBottom w:val="0"/>
          <w:divBdr>
            <w:top w:val="single" w:sz="48" w:space="0" w:color="auto"/>
            <w:left w:val="single" w:sz="48" w:space="0" w:color="auto"/>
            <w:bottom w:val="single" w:sz="48" w:space="0" w:color="auto"/>
            <w:right w:val="single" w:sz="48" w:space="0" w:color="auto"/>
          </w:divBdr>
          <w:divsChild>
            <w:div w:id="236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524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12">
          <w:marLeft w:val="0"/>
          <w:marRight w:val="0"/>
          <w:marTop w:val="15"/>
          <w:marBottom w:val="0"/>
          <w:divBdr>
            <w:top w:val="single" w:sz="48" w:space="0" w:color="auto"/>
            <w:left w:val="single" w:sz="48" w:space="0" w:color="auto"/>
            <w:bottom w:val="single" w:sz="48" w:space="0" w:color="auto"/>
            <w:right w:val="single" w:sz="48" w:space="0" w:color="auto"/>
          </w:divBdr>
          <w:divsChild>
            <w:div w:id="499195785">
              <w:marLeft w:val="0"/>
              <w:marRight w:val="0"/>
              <w:marTop w:val="0"/>
              <w:marBottom w:val="0"/>
              <w:divBdr>
                <w:top w:val="none" w:sz="0" w:space="0" w:color="auto"/>
                <w:left w:val="none" w:sz="0" w:space="0" w:color="auto"/>
                <w:bottom w:val="none" w:sz="0" w:space="0" w:color="auto"/>
                <w:right w:val="none" w:sz="0" w:space="0" w:color="auto"/>
              </w:divBdr>
            </w:div>
          </w:divsChild>
        </w:div>
        <w:div w:id="761947507">
          <w:marLeft w:val="0"/>
          <w:marRight w:val="0"/>
          <w:marTop w:val="15"/>
          <w:marBottom w:val="0"/>
          <w:divBdr>
            <w:top w:val="single" w:sz="48" w:space="0" w:color="auto"/>
            <w:left w:val="single" w:sz="48" w:space="0" w:color="auto"/>
            <w:bottom w:val="single" w:sz="48" w:space="0" w:color="auto"/>
            <w:right w:val="single" w:sz="48" w:space="0" w:color="auto"/>
          </w:divBdr>
          <w:divsChild>
            <w:div w:id="12338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736">
      <w:bodyDiv w:val="1"/>
      <w:marLeft w:val="0"/>
      <w:marRight w:val="0"/>
      <w:marTop w:val="0"/>
      <w:marBottom w:val="0"/>
      <w:divBdr>
        <w:top w:val="none" w:sz="0" w:space="0" w:color="auto"/>
        <w:left w:val="none" w:sz="0" w:space="0" w:color="auto"/>
        <w:bottom w:val="none" w:sz="0" w:space="0" w:color="auto"/>
        <w:right w:val="none" w:sz="0" w:space="0" w:color="auto"/>
      </w:divBdr>
    </w:div>
    <w:div w:id="906845729">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3430820">
      <w:bodyDiv w:val="1"/>
      <w:marLeft w:val="0"/>
      <w:marRight w:val="0"/>
      <w:marTop w:val="0"/>
      <w:marBottom w:val="0"/>
      <w:divBdr>
        <w:top w:val="none" w:sz="0" w:space="0" w:color="auto"/>
        <w:left w:val="none" w:sz="0" w:space="0" w:color="auto"/>
        <w:bottom w:val="none" w:sz="0" w:space="0" w:color="auto"/>
        <w:right w:val="none" w:sz="0" w:space="0" w:color="auto"/>
      </w:divBdr>
    </w:div>
    <w:div w:id="1374386430">
      <w:bodyDiv w:val="1"/>
      <w:marLeft w:val="0"/>
      <w:marRight w:val="0"/>
      <w:marTop w:val="0"/>
      <w:marBottom w:val="0"/>
      <w:divBdr>
        <w:top w:val="none" w:sz="0" w:space="0" w:color="auto"/>
        <w:left w:val="none" w:sz="0" w:space="0" w:color="auto"/>
        <w:bottom w:val="none" w:sz="0" w:space="0" w:color="auto"/>
        <w:right w:val="none" w:sz="0" w:space="0" w:color="auto"/>
      </w:divBdr>
      <w:divsChild>
        <w:div w:id="121971094">
          <w:marLeft w:val="0"/>
          <w:marRight w:val="0"/>
          <w:marTop w:val="0"/>
          <w:marBottom w:val="0"/>
          <w:divBdr>
            <w:top w:val="none" w:sz="0" w:space="0" w:color="auto"/>
            <w:left w:val="none" w:sz="0" w:space="0" w:color="auto"/>
            <w:bottom w:val="none" w:sz="0" w:space="0" w:color="auto"/>
            <w:right w:val="none" w:sz="0" w:space="0" w:color="auto"/>
          </w:divBdr>
          <w:divsChild>
            <w:div w:id="565534577">
              <w:marLeft w:val="0"/>
              <w:marRight w:val="0"/>
              <w:marTop w:val="0"/>
              <w:marBottom w:val="0"/>
              <w:divBdr>
                <w:top w:val="none" w:sz="0" w:space="0" w:color="auto"/>
                <w:left w:val="none" w:sz="0" w:space="0" w:color="auto"/>
                <w:bottom w:val="none" w:sz="0" w:space="0" w:color="auto"/>
                <w:right w:val="none" w:sz="0" w:space="0" w:color="auto"/>
              </w:divBdr>
              <w:divsChild>
                <w:div w:id="1293974434">
                  <w:marLeft w:val="0"/>
                  <w:marRight w:val="0"/>
                  <w:marTop w:val="0"/>
                  <w:marBottom w:val="0"/>
                  <w:divBdr>
                    <w:top w:val="none" w:sz="0" w:space="0" w:color="auto"/>
                    <w:left w:val="none" w:sz="0" w:space="0" w:color="auto"/>
                    <w:bottom w:val="none" w:sz="0" w:space="0" w:color="auto"/>
                    <w:right w:val="none" w:sz="0" w:space="0" w:color="auto"/>
                  </w:divBdr>
                  <w:divsChild>
                    <w:div w:id="20856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60490">
      <w:bodyDiv w:val="1"/>
      <w:marLeft w:val="0"/>
      <w:marRight w:val="0"/>
      <w:marTop w:val="0"/>
      <w:marBottom w:val="0"/>
      <w:divBdr>
        <w:top w:val="none" w:sz="0" w:space="0" w:color="auto"/>
        <w:left w:val="none" w:sz="0" w:space="0" w:color="auto"/>
        <w:bottom w:val="none" w:sz="0" w:space="0" w:color="auto"/>
        <w:right w:val="none" w:sz="0" w:space="0" w:color="auto"/>
      </w:divBdr>
    </w:div>
    <w:div w:id="1992904310">
      <w:bodyDiv w:val="1"/>
      <w:marLeft w:val="0"/>
      <w:marRight w:val="0"/>
      <w:marTop w:val="0"/>
      <w:marBottom w:val="0"/>
      <w:divBdr>
        <w:top w:val="none" w:sz="0" w:space="0" w:color="auto"/>
        <w:left w:val="none" w:sz="0" w:space="0" w:color="auto"/>
        <w:bottom w:val="none" w:sz="0" w:space="0" w:color="auto"/>
        <w:right w:val="none" w:sz="0" w:space="0" w:color="auto"/>
      </w:divBdr>
      <w:divsChild>
        <w:div w:id="1001589681">
          <w:marLeft w:val="0"/>
          <w:marRight w:val="0"/>
          <w:marTop w:val="0"/>
          <w:marBottom w:val="450"/>
          <w:divBdr>
            <w:top w:val="none" w:sz="0" w:space="0" w:color="auto"/>
            <w:left w:val="none" w:sz="0" w:space="0" w:color="auto"/>
            <w:bottom w:val="none" w:sz="0" w:space="0" w:color="auto"/>
            <w:right w:val="none" w:sz="0" w:space="0" w:color="auto"/>
          </w:divBdr>
          <w:divsChild>
            <w:div w:id="1451513727">
              <w:marLeft w:val="0"/>
              <w:marRight w:val="0"/>
              <w:marTop w:val="0"/>
              <w:marBottom w:val="0"/>
              <w:divBdr>
                <w:top w:val="none" w:sz="0" w:space="0" w:color="auto"/>
                <w:left w:val="none" w:sz="0" w:space="0" w:color="auto"/>
                <w:bottom w:val="none" w:sz="0" w:space="0" w:color="auto"/>
                <w:right w:val="none" w:sz="0" w:space="0" w:color="auto"/>
              </w:divBdr>
              <w:divsChild>
                <w:div w:id="1720393465">
                  <w:marLeft w:val="0"/>
                  <w:marRight w:val="0"/>
                  <w:marTop w:val="0"/>
                  <w:marBottom w:val="0"/>
                  <w:divBdr>
                    <w:top w:val="none" w:sz="0" w:space="0" w:color="auto"/>
                    <w:left w:val="none" w:sz="0" w:space="0" w:color="auto"/>
                    <w:bottom w:val="none" w:sz="0" w:space="0" w:color="auto"/>
                    <w:right w:val="none" w:sz="0" w:space="0" w:color="auto"/>
                  </w:divBdr>
                  <w:divsChild>
                    <w:div w:id="524949875">
                      <w:marLeft w:val="0"/>
                      <w:marRight w:val="0"/>
                      <w:marTop w:val="0"/>
                      <w:marBottom w:val="0"/>
                      <w:divBdr>
                        <w:top w:val="none" w:sz="0" w:space="0" w:color="auto"/>
                        <w:left w:val="none" w:sz="0" w:space="0" w:color="auto"/>
                        <w:bottom w:val="none" w:sz="0" w:space="0" w:color="auto"/>
                        <w:right w:val="none" w:sz="0" w:space="0" w:color="auto"/>
                      </w:divBdr>
                      <w:divsChild>
                        <w:div w:id="971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4E3B7-79BA-413F-ADB9-CC238F3E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91988</Words>
  <Characters>52434</Characters>
  <Application>Microsoft Office Word</Application>
  <DocSecurity>0</DocSecurity>
  <Lines>436</Lines>
  <Paragraphs>288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психолог</cp:lastModifiedBy>
  <cp:revision>2</cp:revision>
  <dcterms:created xsi:type="dcterms:W3CDTF">2021-11-30T09:59:00Z</dcterms:created>
  <dcterms:modified xsi:type="dcterms:W3CDTF">2021-11-30T09:59:00Z</dcterms:modified>
</cp:coreProperties>
</file>