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33E" w:rsidRPr="00912710" w:rsidRDefault="0037633E" w:rsidP="0037633E">
      <w:pPr>
        <w:pBdr>
          <w:bottom w:val="single" w:sz="4" w:space="1" w:color="auto"/>
        </w:pBdr>
        <w:spacing w:after="0" w:line="240" w:lineRule="auto"/>
        <w:jc w:val="center"/>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Одеський національний університет імені І. І. Мечникова</w:t>
      </w:r>
    </w:p>
    <w:p w:rsidR="0037633E" w:rsidRPr="00912710" w:rsidRDefault="0037633E" w:rsidP="0037633E">
      <w:pPr>
        <w:spacing w:after="0" w:line="240" w:lineRule="auto"/>
        <w:jc w:val="center"/>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(повне найменування вищого навчального закладу)</w:t>
      </w:r>
    </w:p>
    <w:p w:rsidR="0037633E" w:rsidRPr="00912710" w:rsidRDefault="0037633E" w:rsidP="0037633E">
      <w:pPr>
        <w:pBdr>
          <w:bottom w:val="single" w:sz="4" w:space="1" w:color="auto"/>
        </w:pBdr>
        <w:spacing w:before="240" w:after="0" w:line="240" w:lineRule="auto"/>
        <w:jc w:val="center"/>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Факультет психології та соціальної роботи</w:t>
      </w:r>
    </w:p>
    <w:p w:rsidR="0037633E" w:rsidRPr="00912710" w:rsidRDefault="0037633E" w:rsidP="0037633E">
      <w:pPr>
        <w:spacing w:after="0" w:line="240" w:lineRule="auto"/>
        <w:jc w:val="center"/>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(повне найменування інституту/факультету)</w:t>
      </w:r>
    </w:p>
    <w:p w:rsidR="0037633E" w:rsidRPr="00912710" w:rsidRDefault="0037633E" w:rsidP="0037633E">
      <w:pPr>
        <w:pBdr>
          <w:bottom w:val="single" w:sz="4" w:space="1" w:color="auto"/>
        </w:pBdr>
        <w:spacing w:before="240" w:after="0" w:line="240" w:lineRule="auto"/>
        <w:jc w:val="center"/>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Кафедра</w:t>
      </w:r>
      <w:r>
        <w:rPr>
          <w:rFonts w:ascii="Times New Roman" w:eastAsia="Times New Roman" w:hAnsi="Times New Roman" w:cs="Times New Roman"/>
          <w:sz w:val="28"/>
          <w:szCs w:val="28"/>
          <w:lang w:val="uk-UA"/>
        </w:rPr>
        <w:t xml:space="preserve"> практичної та</w:t>
      </w:r>
      <w:r w:rsidRPr="0091271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клінічної психології</w:t>
      </w:r>
    </w:p>
    <w:p w:rsidR="0037633E" w:rsidRPr="00912710" w:rsidRDefault="0037633E" w:rsidP="0037633E">
      <w:pPr>
        <w:spacing w:after="0" w:line="240" w:lineRule="auto"/>
        <w:jc w:val="center"/>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(повна назва кафедри)</w:t>
      </w:r>
    </w:p>
    <w:p w:rsidR="0037633E" w:rsidRPr="00912710" w:rsidRDefault="0037633E" w:rsidP="0037633E">
      <w:pPr>
        <w:spacing w:after="0" w:line="240" w:lineRule="auto"/>
        <w:rPr>
          <w:rFonts w:ascii="Times New Roman" w:eastAsia="Times New Roman" w:hAnsi="Times New Roman" w:cs="Times New Roman"/>
          <w:b/>
          <w:spacing w:val="60"/>
          <w:sz w:val="28"/>
          <w:szCs w:val="28"/>
          <w:lang w:val="uk-UA"/>
        </w:rPr>
      </w:pPr>
    </w:p>
    <w:p w:rsidR="0037633E" w:rsidRPr="00912710" w:rsidRDefault="0037633E" w:rsidP="0037633E">
      <w:pPr>
        <w:spacing w:after="0" w:line="240" w:lineRule="auto"/>
        <w:jc w:val="center"/>
        <w:rPr>
          <w:rFonts w:ascii="Times New Roman" w:eastAsia="Times New Roman" w:hAnsi="Times New Roman" w:cs="Times New Roman"/>
          <w:b/>
          <w:spacing w:val="60"/>
          <w:sz w:val="28"/>
          <w:szCs w:val="28"/>
          <w:lang w:val="uk-UA"/>
        </w:rPr>
      </w:pPr>
    </w:p>
    <w:p w:rsidR="0037633E" w:rsidRPr="00912710" w:rsidRDefault="0037633E" w:rsidP="0037633E">
      <w:pPr>
        <w:spacing w:after="0" w:line="240" w:lineRule="auto"/>
        <w:jc w:val="center"/>
        <w:rPr>
          <w:rFonts w:ascii="Times New Roman" w:eastAsia="Times New Roman" w:hAnsi="Times New Roman" w:cs="Times New Roman"/>
          <w:b/>
          <w:spacing w:val="60"/>
          <w:sz w:val="28"/>
          <w:szCs w:val="28"/>
          <w:lang w:val="uk-UA"/>
        </w:rPr>
      </w:pPr>
    </w:p>
    <w:p w:rsidR="0037633E" w:rsidRPr="00912710" w:rsidRDefault="0037633E" w:rsidP="0037633E">
      <w:pPr>
        <w:spacing w:after="0" w:line="240" w:lineRule="auto"/>
        <w:jc w:val="center"/>
        <w:rPr>
          <w:rFonts w:ascii="Times New Roman" w:eastAsia="Times New Roman" w:hAnsi="Times New Roman" w:cs="Times New Roman"/>
          <w:b/>
          <w:spacing w:val="60"/>
          <w:sz w:val="28"/>
          <w:szCs w:val="28"/>
          <w:lang w:val="uk-UA"/>
        </w:rPr>
      </w:pPr>
      <w:r w:rsidRPr="00912710">
        <w:rPr>
          <w:rFonts w:ascii="Times New Roman" w:eastAsia="Times New Roman" w:hAnsi="Times New Roman" w:cs="Times New Roman"/>
          <w:b/>
          <w:spacing w:val="60"/>
          <w:sz w:val="28"/>
          <w:szCs w:val="28"/>
          <w:lang w:val="uk-UA"/>
        </w:rPr>
        <w:t>Дипломна робота</w:t>
      </w:r>
    </w:p>
    <w:p w:rsidR="0037633E" w:rsidRPr="00912710" w:rsidRDefault="0037633E" w:rsidP="0037633E">
      <w:pPr>
        <w:spacing w:after="0" w:line="240" w:lineRule="auto"/>
        <w:jc w:val="center"/>
        <w:rPr>
          <w:rFonts w:ascii="Times New Roman" w:eastAsia="Times New Roman" w:hAnsi="Times New Roman" w:cs="Times New Roman"/>
          <w:b/>
          <w:spacing w:val="60"/>
          <w:sz w:val="28"/>
          <w:szCs w:val="28"/>
          <w:lang w:val="uk-UA"/>
        </w:rPr>
      </w:pPr>
    </w:p>
    <w:p w:rsidR="0037633E" w:rsidRPr="00912710" w:rsidRDefault="0037633E" w:rsidP="0037633E">
      <w:pPr>
        <w:spacing w:after="0" w:line="240" w:lineRule="auto"/>
        <w:jc w:val="center"/>
        <w:rPr>
          <w:rFonts w:ascii="Times New Roman" w:eastAsia="Times New Roman" w:hAnsi="Times New Roman" w:cs="Times New Roman"/>
          <w:sz w:val="28"/>
          <w:szCs w:val="28"/>
          <w:u w:val="single"/>
          <w:lang w:val="uk-UA"/>
        </w:rPr>
      </w:pPr>
      <w:r w:rsidRPr="00912710">
        <w:rPr>
          <w:rFonts w:ascii="Times New Roman" w:eastAsia="Times New Roman" w:hAnsi="Times New Roman" w:cs="Times New Roman"/>
          <w:sz w:val="28"/>
          <w:szCs w:val="28"/>
          <w:u w:val="single"/>
          <w:lang w:val="uk-UA"/>
        </w:rPr>
        <w:t>на здобуття ступеня вищої освіти «магістр»</w:t>
      </w:r>
    </w:p>
    <w:p w:rsidR="0037633E" w:rsidRPr="00912710" w:rsidRDefault="0037633E" w:rsidP="0037633E">
      <w:pPr>
        <w:spacing w:after="0" w:line="240" w:lineRule="auto"/>
        <w:jc w:val="center"/>
        <w:rPr>
          <w:rFonts w:ascii="Times New Roman" w:eastAsia="Times New Roman" w:hAnsi="Times New Roman" w:cs="Times New Roman"/>
          <w:sz w:val="28"/>
          <w:szCs w:val="28"/>
          <w:lang w:val="uk-UA"/>
        </w:rPr>
      </w:pPr>
    </w:p>
    <w:p w:rsidR="0037633E" w:rsidRDefault="0037633E" w:rsidP="0037633E">
      <w:pPr>
        <w:tabs>
          <w:tab w:val="right" w:pos="9355"/>
        </w:tabs>
        <w:spacing w:after="0" w:line="240" w:lineRule="auto"/>
        <w:jc w:val="center"/>
        <w:rPr>
          <w:rFonts w:ascii="Times New Roman" w:eastAsia="Times New Roman" w:hAnsi="Times New Roman" w:cs="Times New Roman"/>
          <w:b/>
          <w:sz w:val="28"/>
          <w:szCs w:val="28"/>
          <w:lang w:val="uk-UA"/>
        </w:rPr>
      </w:pPr>
      <w:r w:rsidRPr="00912710">
        <w:rPr>
          <w:rFonts w:ascii="Times New Roman" w:eastAsia="Times New Roman" w:hAnsi="Times New Roman" w:cs="Times New Roman"/>
          <w:sz w:val="28"/>
          <w:szCs w:val="28"/>
          <w:lang w:val="uk-UA"/>
        </w:rPr>
        <w:t xml:space="preserve">на тему: </w:t>
      </w:r>
      <w:r>
        <w:rPr>
          <w:rFonts w:ascii="Times New Roman" w:eastAsia="Times New Roman" w:hAnsi="Times New Roman" w:cs="Times New Roman"/>
          <w:b/>
          <w:sz w:val="28"/>
          <w:szCs w:val="28"/>
          <w:lang w:val="uk-UA"/>
        </w:rPr>
        <w:t xml:space="preserve">Психотерапевтичний ефект впливу сакрального мистецтва </w:t>
      </w:r>
    </w:p>
    <w:p w:rsidR="0037633E" w:rsidRDefault="0037633E" w:rsidP="0037633E">
      <w:pPr>
        <w:tabs>
          <w:tab w:val="right" w:pos="9355"/>
        </w:tabs>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на розвиток особистості в культурно-історичному генезисі.</w:t>
      </w:r>
    </w:p>
    <w:p w:rsidR="0037633E" w:rsidRPr="002C74C3" w:rsidRDefault="0037633E" w:rsidP="0037633E">
      <w:pPr>
        <w:tabs>
          <w:tab w:val="right" w:pos="9355"/>
        </w:tabs>
        <w:spacing w:after="0" w:line="240" w:lineRule="auto"/>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 xml:space="preserve">    </w:t>
      </w:r>
      <w:r w:rsidRPr="002C74C3">
        <w:rPr>
          <w:rFonts w:ascii="Times New Roman" w:eastAsia="Times New Roman" w:hAnsi="Times New Roman" w:cs="Times New Roman"/>
          <w:b/>
          <w:sz w:val="28"/>
          <w:szCs w:val="28"/>
          <w:lang w:val="uk-UA"/>
        </w:rPr>
        <w:t>Psychotherapeutic effect of the influence of sacred art</w:t>
      </w:r>
    </w:p>
    <w:p w:rsidR="0037633E" w:rsidRPr="002C74C3" w:rsidRDefault="0037633E" w:rsidP="0037633E">
      <w:pPr>
        <w:tabs>
          <w:tab w:val="right" w:pos="9355"/>
        </w:tabs>
        <w:spacing w:after="0" w:line="240" w:lineRule="auto"/>
        <w:rPr>
          <w:rFonts w:ascii="Times New Roman" w:eastAsia="Times New Roman" w:hAnsi="Times New Roman" w:cs="Times New Roman"/>
          <w:b/>
          <w:sz w:val="28"/>
          <w:szCs w:val="28"/>
          <w:lang w:val="en-US"/>
        </w:rPr>
      </w:pPr>
      <w:r w:rsidRPr="002C74C3">
        <w:rPr>
          <w:rFonts w:ascii="Times New Roman" w:eastAsia="Times New Roman" w:hAnsi="Times New Roman" w:cs="Times New Roman"/>
          <w:b/>
          <w:sz w:val="28"/>
          <w:szCs w:val="28"/>
          <w:lang w:val="uk-UA"/>
        </w:rPr>
        <w:t xml:space="preserve">    on the development of personality in the cultural and historical genesis.</w:t>
      </w:r>
    </w:p>
    <w:p w:rsidR="0037633E" w:rsidRPr="00BA5501" w:rsidRDefault="0037633E" w:rsidP="0037633E">
      <w:pPr>
        <w:tabs>
          <w:tab w:val="right" w:pos="9355"/>
        </w:tabs>
        <w:spacing w:after="0" w:line="240" w:lineRule="auto"/>
        <w:rPr>
          <w:rFonts w:ascii="Times New Roman" w:eastAsia="Times New Roman" w:hAnsi="Times New Roman" w:cs="Times New Roman"/>
          <w:sz w:val="28"/>
          <w:szCs w:val="28"/>
          <w:u w:val="single"/>
          <w:lang w:val="uk-UA"/>
        </w:rPr>
      </w:pPr>
    </w:p>
    <w:p w:rsidR="0037633E" w:rsidRPr="00912710" w:rsidRDefault="0037633E" w:rsidP="0037633E">
      <w:pPr>
        <w:spacing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 xml:space="preserve">                                           Виконала: студентка ___</w:t>
      </w:r>
      <w:r>
        <w:rPr>
          <w:rFonts w:ascii="Times New Roman" w:eastAsia="Times New Roman" w:hAnsi="Times New Roman" w:cs="Times New Roman"/>
          <w:sz w:val="28"/>
          <w:szCs w:val="28"/>
          <w:lang w:val="uk-UA"/>
        </w:rPr>
        <w:t>заочної</w:t>
      </w:r>
      <w:r w:rsidRPr="00912710">
        <w:rPr>
          <w:rFonts w:ascii="Times New Roman" w:eastAsia="Times New Roman" w:hAnsi="Times New Roman" w:cs="Times New Roman"/>
          <w:sz w:val="28"/>
          <w:szCs w:val="28"/>
          <w:lang w:val="uk-UA"/>
        </w:rPr>
        <w:t>_</w:t>
      </w:r>
      <w:r>
        <w:rPr>
          <w:rFonts w:ascii="Times New Roman" w:eastAsia="Times New Roman" w:hAnsi="Times New Roman" w:cs="Times New Roman"/>
          <w:sz w:val="28"/>
          <w:szCs w:val="28"/>
          <w:lang w:val="uk-UA"/>
        </w:rPr>
        <w:t>_</w:t>
      </w:r>
      <w:r w:rsidRPr="00912710">
        <w:rPr>
          <w:rFonts w:ascii="Times New Roman" w:eastAsia="Times New Roman" w:hAnsi="Times New Roman" w:cs="Times New Roman"/>
          <w:sz w:val="28"/>
          <w:szCs w:val="28"/>
          <w:lang w:val="uk-UA"/>
        </w:rPr>
        <w:t>_ форми навчання</w:t>
      </w:r>
    </w:p>
    <w:p w:rsidR="0037633E" w:rsidRPr="00912710" w:rsidRDefault="0037633E" w:rsidP="0037633E">
      <w:pPr>
        <w:spacing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 xml:space="preserve">                                           спеціальність  _</w:t>
      </w:r>
      <w:r w:rsidRPr="00912710">
        <w:rPr>
          <w:rFonts w:ascii="Times New Roman" w:eastAsia="Times New Roman" w:hAnsi="Times New Roman" w:cs="Times New Roman"/>
          <w:sz w:val="28"/>
          <w:szCs w:val="28"/>
          <w:u w:val="single"/>
          <w:lang w:val="uk-UA"/>
        </w:rPr>
        <w:t>053</w:t>
      </w:r>
      <w:r w:rsidRPr="00912710">
        <w:rPr>
          <w:rFonts w:ascii="Times New Roman" w:eastAsia="Times New Roman" w:hAnsi="Times New Roman" w:cs="Times New Roman"/>
          <w:sz w:val="28"/>
          <w:szCs w:val="28"/>
          <w:lang w:val="uk-UA"/>
        </w:rPr>
        <w:t>__   ________</w:t>
      </w:r>
      <w:r w:rsidRPr="00912710">
        <w:rPr>
          <w:rFonts w:ascii="Times New Roman" w:eastAsia="Times New Roman" w:hAnsi="Times New Roman" w:cs="Times New Roman"/>
          <w:sz w:val="28"/>
          <w:szCs w:val="28"/>
          <w:u w:val="single"/>
          <w:lang w:val="uk-UA"/>
        </w:rPr>
        <w:t>Психологія</w:t>
      </w:r>
      <w:r w:rsidRPr="00912710">
        <w:rPr>
          <w:rFonts w:ascii="Times New Roman" w:eastAsia="Times New Roman" w:hAnsi="Times New Roman" w:cs="Times New Roman"/>
          <w:sz w:val="28"/>
          <w:szCs w:val="28"/>
          <w:lang w:val="uk-UA"/>
        </w:rPr>
        <w:t>__</w:t>
      </w:r>
    </w:p>
    <w:p w:rsidR="0037633E" w:rsidRPr="00912710" w:rsidRDefault="0037633E" w:rsidP="0037633E">
      <w:pPr>
        <w:spacing w:after="0" w:line="240" w:lineRule="auto"/>
        <w:rPr>
          <w:rFonts w:ascii="Times New Roman" w:eastAsia="Times New Roman" w:hAnsi="Times New Roman" w:cs="Times New Roman"/>
          <w:b/>
          <w:color w:val="000000"/>
          <w:sz w:val="28"/>
          <w:szCs w:val="28"/>
          <w:u w:val="single"/>
          <w:lang w:val="uk-UA"/>
        </w:rPr>
      </w:pPr>
      <w:r w:rsidRPr="00912710">
        <w:rPr>
          <w:rFonts w:ascii="Times New Roman" w:eastAsia="Times New Roman" w:hAnsi="Times New Roman" w:cs="Times New Roman"/>
          <w:sz w:val="28"/>
          <w:szCs w:val="28"/>
          <w:lang w:val="uk-UA"/>
        </w:rPr>
        <w:t xml:space="preserve">                                                                    </w:t>
      </w:r>
      <w:r w:rsidRPr="00F60771">
        <w:rPr>
          <w:rFonts w:ascii="Times New Roman" w:eastAsia="Times New Roman" w:hAnsi="Times New Roman" w:cs="Times New Roman"/>
          <w:b/>
          <w:color w:val="000000"/>
          <w:sz w:val="28"/>
          <w:szCs w:val="28"/>
          <w:u w:val="single"/>
          <w:lang w:val="uk-UA"/>
        </w:rPr>
        <w:t>Лещинська Дар</w:t>
      </w:r>
      <w:r w:rsidRPr="00F76F2D">
        <w:rPr>
          <w:rFonts w:ascii="Times New Roman" w:eastAsia="Times New Roman" w:hAnsi="Times New Roman" w:cs="Times New Roman"/>
          <w:b/>
          <w:color w:val="000000"/>
          <w:sz w:val="28"/>
          <w:szCs w:val="28"/>
          <w:u w:val="single"/>
        </w:rPr>
        <w:t>’</w:t>
      </w:r>
      <w:r w:rsidRPr="00F60771">
        <w:rPr>
          <w:rFonts w:ascii="Times New Roman" w:eastAsia="Times New Roman" w:hAnsi="Times New Roman" w:cs="Times New Roman"/>
          <w:b/>
          <w:color w:val="000000"/>
          <w:sz w:val="28"/>
          <w:szCs w:val="28"/>
          <w:u w:val="single"/>
          <w:lang w:val="uk-UA"/>
        </w:rPr>
        <w:t>я Олександрівна</w:t>
      </w:r>
    </w:p>
    <w:p w:rsidR="0037633E" w:rsidRDefault="0037633E" w:rsidP="0037633E">
      <w:pPr>
        <w:tabs>
          <w:tab w:val="left" w:pos="5245"/>
          <w:tab w:val="right" w:pos="9355"/>
        </w:tabs>
        <w:spacing w:before="120" w:after="0" w:line="240" w:lineRule="auto"/>
        <w:jc w:val="right"/>
        <w:rPr>
          <w:rFonts w:ascii="Times New Roman" w:eastAsia="Times New Roman" w:hAnsi="Times New Roman" w:cs="Times New Roman"/>
          <w:sz w:val="28"/>
          <w:szCs w:val="28"/>
          <w:u w:val="single"/>
          <w:lang w:val="uk-UA"/>
        </w:rPr>
      </w:pPr>
      <w:r w:rsidRPr="00912710">
        <w:rPr>
          <w:rFonts w:ascii="Times New Roman" w:eastAsia="Times New Roman" w:hAnsi="Times New Roman" w:cs="Times New Roman"/>
          <w:sz w:val="28"/>
          <w:szCs w:val="28"/>
          <w:lang w:val="uk-UA"/>
        </w:rPr>
        <w:t xml:space="preserve">                                           Керівник     </w:t>
      </w:r>
      <w:r w:rsidRPr="00C861D2">
        <w:rPr>
          <w:rFonts w:ascii="Times New Roman" w:eastAsia="Times New Roman" w:hAnsi="Times New Roman" w:cs="Times New Roman"/>
          <w:sz w:val="28"/>
          <w:szCs w:val="28"/>
          <w:u w:val="single"/>
          <w:lang w:val="uk-UA"/>
        </w:rPr>
        <w:t>к.психол. н.,</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u w:val="single"/>
          <w:lang w:val="uk-UA"/>
        </w:rPr>
        <w:t xml:space="preserve">доцент кафедри практичної та  клінічної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u w:val="single"/>
          <w:lang w:val="uk-UA"/>
        </w:rPr>
        <w:t>психології</w:t>
      </w:r>
    </w:p>
    <w:p w:rsidR="0037633E" w:rsidRPr="00EE5722" w:rsidRDefault="0037633E" w:rsidP="0037633E">
      <w:pPr>
        <w:tabs>
          <w:tab w:val="left" w:pos="5245"/>
          <w:tab w:val="right" w:pos="9355"/>
        </w:tabs>
        <w:spacing w:before="120" w:after="0" w:line="240" w:lineRule="auto"/>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 xml:space="preserve"> Данілова Олена Сергіївна</w:t>
      </w:r>
    </w:p>
    <w:p w:rsidR="0037633E" w:rsidRPr="00912710" w:rsidRDefault="0037633E" w:rsidP="0037633E">
      <w:pPr>
        <w:tabs>
          <w:tab w:val="left" w:pos="5245"/>
          <w:tab w:val="right" w:pos="9355"/>
        </w:tabs>
        <w:spacing w:before="120"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 xml:space="preserve">                                                                                         _________________</w:t>
      </w:r>
    </w:p>
    <w:p w:rsidR="0037633E" w:rsidRPr="00912710" w:rsidRDefault="0037633E" w:rsidP="0037633E">
      <w:pPr>
        <w:tabs>
          <w:tab w:val="left" w:pos="5245"/>
          <w:tab w:val="right" w:pos="9355"/>
        </w:tabs>
        <w:spacing w:after="0" w:line="168" w:lineRule="auto"/>
        <w:rPr>
          <w:rFonts w:ascii="Times New Roman" w:eastAsia="Times New Roman" w:hAnsi="Times New Roman" w:cs="Times New Roman"/>
          <w:sz w:val="24"/>
          <w:szCs w:val="24"/>
          <w:vertAlign w:val="superscript"/>
          <w:lang w:val="uk-UA"/>
        </w:rPr>
      </w:pPr>
      <w:r w:rsidRPr="00912710">
        <w:rPr>
          <w:rFonts w:ascii="Times New Roman" w:eastAsia="Times New Roman" w:hAnsi="Times New Roman" w:cs="Times New Roman"/>
          <w:sz w:val="28"/>
          <w:szCs w:val="28"/>
          <w:lang w:val="uk-UA"/>
        </w:rPr>
        <w:t xml:space="preserve">                                                                                                    </w:t>
      </w:r>
      <w:r w:rsidRPr="00912710">
        <w:rPr>
          <w:rFonts w:ascii="Times New Roman" w:eastAsia="Times New Roman" w:hAnsi="Times New Roman" w:cs="Times New Roman"/>
          <w:sz w:val="24"/>
          <w:szCs w:val="24"/>
          <w:vertAlign w:val="superscript"/>
          <w:lang w:val="uk-UA"/>
        </w:rPr>
        <w:t xml:space="preserve"> підпис </w:t>
      </w:r>
    </w:p>
    <w:p w:rsidR="0037633E" w:rsidRPr="00912710" w:rsidRDefault="0037633E" w:rsidP="0037633E">
      <w:pPr>
        <w:shd w:val="clear" w:color="auto" w:fill="FFFFFF"/>
        <w:spacing w:after="0" w:line="240" w:lineRule="auto"/>
        <w:ind w:right="-108"/>
        <w:rPr>
          <w:rFonts w:ascii="Times New Roman" w:eastAsia="Times New Roman" w:hAnsi="Times New Roman" w:cs="Times New Roman"/>
          <w:sz w:val="28"/>
          <w:szCs w:val="28"/>
          <w:u w:val="single"/>
          <w:lang w:val="uk-UA"/>
        </w:rPr>
      </w:pPr>
      <w:r w:rsidRPr="00912710">
        <w:rPr>
          <w:rFonts w:ascii="Times New Roman" w:eastAsia="Times New Roman" w:hAnsi="Times New Roman" w:cs="Times New Roman"/>
          <w:sz w:val="28"/>
          <w:szCs w:val="28"/>
          <w:lang w:val="uk-UA"/>
        </w:rPr>
        <w:t xml:space="preserve">                                           Рецензент    </w:t>
      </w:r>
      <w:r w:rsidRPr="00912710">
        <w:rPr>
          <w:rFonts w:ascii="Times New Roman" w:eastAsia="Times New Roman" w:hAnsi="Times New Roman" w:cs="Times New Roman"/>
          <w:sz w:val="28"/>
          <w:szCs w:val="28"/>
          <w:u w:val="single"/>
          <w:lang w:val="uk-UA"/>
        </w:rPr>
        <w:t>звання, посада, місце роботи    П. І. П.</w:t>
      </w:r>
    </w:p>
    <w:p w:rsidR="0037633E" w:rsidRPr="00912710" w:rsidRDefault="0037633E" w:rsidP="0037633E">
      <w:pPr>
        <w:shd w:val="clear" w:color="auto" w:fill="FFFFFF"/>
        <w:spacing w:after="0" w:line="240" w:lineRule="auto"/>
        <w:ind w:right="-108"/>
        <w:rPr>
          <w:rFonts w:ascii="Times New Roman" w:eastAsia="Times New Roman" w:hAnsi="Times New Roman" w:cs="Times New Roman"/>
          <w:sz w:val="28"/>
          <w:szCs w:val="28"/>
          <w:u w:val="single"/>
          <w:lang w:val="uk-UA"/>
        </w:rPr>
      </w:pPr>
    </w:p>
    <w:p w:rsidR="0037633E" w:rsidRPr="00912710" w:rsidRDefault="0037633E" w:rsidP="0037633E">
      <w:pPr>
        <w:shd w:val="clear" w:color="auto" w:fill="FFFFFF"/>
        <w:spacing w:after="0" w:line="240" w:lineRule="auto"/>
        <w:ind w:right="-108"/>
        <w:rPr>
          <w:rFonts w:ascii="Times New Roman" w:eastAsia="Times New Roman" w:hAnsi="Times New Roman" w:cs="Times New Roman"/>
          <w:sz w:val="24"/>
          <w:szCs w:val="24"/>
          <w:lang w:val="uk-UA"/>
        </w:rPr>
      </w:pPr>
    </w:p>
    <w:tbl>
      <w:tblPr>
        <w:tblW w:w="5155" w:type="pct"/>
        <w:jc w:val="center"/>
        <w:tblLook w:val="00A0"/>
      </w:tblPr>
      <w:tblGrid>
        <w:gridCol w:w="5082"/>
        <w:gridCol w:w="4786"/>
      </w:tblGrid>
      <w:tr w:rsidR="0037633E" w:rsidRPr="00912710" w:rsidTr="004B7F71">
        <w:trPr>
          <w:jc w:val="center"/>
        </w:trPr>
        <w:tc>
          <w:tcPr>
            <w:tcW w:w="4967" w:type="dxa"/>
          </w:tcPr>
          <w:p w:rsidR="0037633E" w:rsidRPr="00912710" w:rsidRDefault="0037633E" w:rsidP="004B7F71">
            <w:pPr>
              <w:spacing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Рекомендовано до захисту:</w:t>
            </w:r>
          </w:p>
          <w:p w:rsidR="0037633E" w:rsidRPr="00912710" w:rsidRDefault="0037633E" w:rsidP="004B7F71">
            <w:pPr>
              <w:spacing w:before="120"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Протокол засідання кафедри</w:t>
            </w:r>
          </w:p>
          <w:p w:rsidR="0037633E" w:rsidRPr="00912710" w:rsidRDefault="0037633E" w:rsidP="004B7F71">
            <w:pPr>
              <w:spacing w:before="120"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 __</w:t>
            </w:r>
            <w:r w:rsidR="00396064">
              <w:rPr>
                <w:rFonts w:ascii="Times New Roman" w:eastAsia="Times New Roman" w:hAnsi="Times New Roman" w:cs="Times New Roman"/>
                <w:sz w:val="28"/>
                <w:szCs w:val="28"/>
                <w:lang w:val="uk-UA"/>
              </w:rPr>
              <w:t>4_</w:t>
            </w:r>
            <w:r w:rsidRPr="00912710">
              <w:rPr>
                <w:rFonts w:ascii="Times New Roman" w:eastAsia="Times New Roman" w:hAnsi="Times New Roman" w:cs="Times New Roman"/>
                <w:sz w:val="28"/>
                <w:szCs w:val="28"/>
                <w:lang w:val="uk-UA"/>
              </w:rPr>
              <w:t>_від ___</w:t>
            </w:r>
            <w:r w:rsidR="00396064">
              <w:rPr>
                <w:rFonts w:ascii="Times New Roman" w:eastAsia="Times New Roman" w:hAnsi="Times New Roman" w:cs="Times New Roman"/>
                <w:sz w:val="28"/>
                <w:szCs w:val="28"/>
                <w:lang w:val="uk-UA"/>
              </w:rPr>
              <w:t>23.11__2021</w:t>
            </w:r>
            <w:r w:rsidRPr="00912710">
              <w:rPr>
                <w:rFonts w:ascii="Times New Roman" w:eastAsia="Times New Roman" w:hAnsi="Times New Roman" w:cs="Times New Roman"/>
                <w:sz w:val="28"/>
                <w:szCs w:val="28"/>
                <w:lang w:val="uk-UA"/>
              </w:rPr>
              <w:t xml:space="preserve">_р. </w:t>
            </w:r>
          </w:p>
          <w:p w:rsidR="0037633E" w:rsidRPr="00912710" w:rsidRDefault="0037633E" w:rsidP="004B7F71">
            <w:pPr>
              <w:spacing w:before="600"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Завідувач кафедри</w:t>
            </w:r>
          </w:p>
          <w:p w:rsidR="0037633E" w:rsidRPr="00912710" w:rsidRDefault="0037633E" w:rsidP="004B7F71">
            <w:pPr>
              <w:tabs>
                <w:tab w:val="left" w:pos="1168"/>
                <w:tab w:val="left" w:pos="3861"/>
              </w:tabs>
              <w:spacing w:before="360" w:after="0" w:line="240" w:lineRule="auto"/>
              <w:rPr>
                <w:rFonts w:ascii="Times New Roman" w:eastAsia="Times New Roman" w:hAnsi="Times New Roman" w:cs="Times New Roman"/>
                <w:sz w:val="28"/>
                <w:szCs w:val="28"/>
                <w:u w:val="single"/>
                <w:lang w:val="uk-UA"/>
              </w:rPr>
            </w:pPr>
            <w:r w:rsidRPr="00912710">
              <w:rPr>
                <w:rFonts w:ascii="Times New Roman" w:eastAsia="Times New Roman" w:hAnsi="Times New Roman" w:cs="Times New Roman"/>
                <w:sz w:val="28"/>
                <w:szCs w:val="28"/>
                <w:u w:val="single"/>
                <w:lang w:val="uk-UA"/>
              </w:rPr>
              <w:tab/>
            </w:r>
            <w:r w:rsidRPr="00912710">
              <w:rPr>
                <w:rFonts w:ascii="Times New Roman" w:eastAsia="Times New Roman" w:hAnsi="Times New Roman" w:cs="Times New Roman"/>
                <w:sz w:val="28"/>
                <w:szCs w:val="28"/>
                <w:lang w:val="uk-UA"/>
              </w:rPr>
              <w:t xml:space="preserve">              ___________</w:t>
            </w:r>
          </w:p>
          <w:p w:rsidR="0037633E" w:rsidRPr="00912710" w:rsidRDefault="0037633E" w:rsidP="004B7F71">
            <w:pPr>
              <w:tabs>
                <w:tab w:val="left" w:pos="284"/>
                <w:tab w:val="left" w:pos="1767"/>
              </w:tabs>
              <w:spacing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ab/>
              <w:t>(підпис)</w:t>
            </w:r>
            <w:r w:rsidRPr="00912710">
              <w:rPr>
                <w:rFonts w:ascii="Times New Roman" w:eastAsia="Times New Roman" w:hAnsi="Times New Roman" w:cs="Times New Roman"/>
                <w:sz w:val="28"/>
                <w:szCs w:val="28"/>
                <w:lang w:val="uk-UA"/>
              </w:rPr>
              <w:tab/>
            </w:r>
            <w:r w:rsidRPr="00912710">
              <w:rPr>
                <w:rFonts w:ascii="Times New Roman" w:eastAsia="Times New Roman" w:hAnsi="Times New Roman" w:cs="Times New Roman"/>
                <w:sz w:val="28"/>
                <w:szCs w:val="28"/>
                <w:lang w:val="uk-UA"/>
              </w:rPr>
              <w:tab/>
              <w:t xml:space="preserve">     (ПІП)</w:t>
            </w:r>
          </w:p>
        </w:tc>
        <w:tc>
          <w:tcPr>
            <w:tcW w:w="4678" w:type="dxa"/>
          </w:tcPr>
          <w:p w:rsidR="0037633E" w:rsidRPr="00912710" w:rsidRDefault="0037633E" w:rsidP="004B7F71">
            <w:pPr>
              <w:tabs>
                <w:tab w:val="right" w:pos="4462"/>
              </w:tabs>
              <w:spacing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Захищено на засіданні ЕК № _</w:t>
            </w:r>
          </w:p>
          <w:p w:rsidR="0037633E" w:rsidRPr="00912710" w:rsidRDefault="0037633E" w:rsidP="004B7F71">
            <w:pPr>
              <w:tabs>
                <w:tab w:val="right" w:pos="4462"/>
              </w:tabs>
              <w:spacing w:before="120"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протокол № _ від _____201____ р.</w:t>
            </w:r>
            <w:r w:rsidRPr="00912710">
              <w:rPr>
                <w:rFonts w:ascii="Times New Roman" w:eastAsia="Times New Roman" w:hAnsi="Times New Roman" w:cs="Times New Roman"/>
                <w:sz w:val="28"/>
                <w:szCs w:val="28"/>
                <w:lang w:val="uk-UA"/>
              </w:rPr>
              <w:tab/>
            </w:r>
          </w:p>
          <w:p w:rsidR="0037633E" w:rsidRPr="00912710" w:rsidRDefault="0037633E" w:rsidP="004B7F71">
            <w:pPr>
              <w:tabs>
                <w:tab w:val="right" w:pos="4462"/>
              </w:tabs>
              <w:spacing w:before="120"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Оцінка______________/___</w:t>
            </w:r>
            <w:r w:rsidRPr="00912710">
              <w:rPr>
                <w:rFonts w:ascii="Times New Roman" w:eastAsia="Times New Roman" w:hAnsi="Times New Roman" w:cs="Times New Roman"/>
                <w:sz w:val="28"/>
                <w:szCs w:val="28"/>
                <w:lang w:val="uk-UA"/>
              </w:rPr>
              <w:tab/>
              <w:t>___/_____</w:t>
            </w:r>
          </w:p>
          <w:p w:rsidR="0037633E" w:rsidRPr="00912710" w:rsidRDefault="0037633E" w:rsidP="004B7F71">
            <w:pPr>
              <w:spacing w:after="0" w:line="240" w:lineRule="auto"/>
              <w:jc w:val="center"/>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(за національною шкалою, шкалою ЕСТS, бали)</w:t>
            </w:r>
          </w:p>
          <w:p w:rsidR="0037633E" w:rsidRPr="00912710" w:rsidRDefault="0037633E" w:rsidP="004B7F71">
            <w:pPr>
              <w:spacing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Голова ДЕК</w:t>
            </w:r>
          </w:p>
          <w:p w:rsidR="0037633E" w:rsidRPr="00912710" w:rsidRDefault="0037633E" w:rsidP="004B7F71">
            <w:pPr>
              <w:tabs>
                <w:tab w:val="left" w:pos="1446"/>
                <w:tab w:val="right" w:pos="4462"/>
              </w:tabs>
              <w:spacing w:before="360" w:after="0" w:line="240" w:lineRule="auto"/>
              <w:rPr>
                <w:rFonts w:ascii="Times New Roman" w:eastAsia="Times New Roman" w:hAnsi="Times New Roman" w:cs="Times New Roman"/>
                <w:sz w:val="28"/>
                <w:szCs w:val="28"/>
                <w:u w:val="single"/>
                <w:lang w:val="uk-UA"/>
              </w:rPr>
            </w:pPr>
            <w:r w:rsidRPr="00912710">
              <w:rPr>
                <w:rFonts w:ascii="Times New Roman" w:eastAsia="Times New Roman" w:hAnsi="Times New Roman" w:cs="Times New Roman"/>
                <w:sz w:val="28"/>
                <w:szCs w:val="28"/>
                <w:u w:val="single"/>
                <w:lang w:val="uk-UA"/>
              </w:rPr>
              <w:tab/>
            </w:r>
            <w:r w:rsidRPr="00912710">
              <w:rPr>
                <w:rFonts w:ascii="Times New Roman" w:eastAsia="Times New Roman" w:hAnsi="Times New Roman" w:cs="Times New Roman"/>
                <w:sz w:val="28"/>
                <w:szCs w:val="28"/>
                <w:lang w:val="uk-UA"/>
              </w:rPr>
              <w:t xml:space="preserve">               ____________</w:t>
            </w:r>
          </w:p>
          <w:p w:rsidR="0037633E" w:rsidRPr="00912710" w:rsidRDefault="0037633E" w:rsidP="004B7F71">
            <w:pPr>
              <w:tabs>
                <w:tab w:val="left" w:pos="454"/>
                <w:tab w:val="left" w:pos="2155"/>
              </w:tabs>
              <w:spacing w:after="0" w:line="240" w:lineRule="auto"/>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ab/>
              <w:t>(підпис)</w:t>
            </w:r>
            <w:r w:rsidRPr="00912710">
              <w:rPr>
                <w:rFonts w:ascii="Times New Roman" w:eastAsia="Times New Roman" w:hAnsi="Times New Roman" w:cs="Times New Roman"/>
                <w:sz w:val="28"/>
                <w:szCs w:val="28"/>
                <w:lang w:val="uk-UA"/>
              </w:rPr>
              <w:tab/>
            </w:r>
            <w:r w:rsidRPr="00912710">
              <w:rPr>
                <w:rFonts w:ascii="Times New Roman" w:eastAsia="Times New Roman" w:hAnsi="Times New Roman" w:cs="Times New Roman"/>
                <w:sz w:val="28"/>
                <w:szCs w:val="28"/>
                <w:lang w:val="uk-UA"/>
              </w:rPr>
              <w:tab/>
              <w:t>(ПІП)</w:t>
            </w:r>
          </w:p>
        </w:tc>
      </w:tr>
      <w:tr w:rsidR="0037633E" w:rsidRPr="00912710" w:rsidTr="004B7F71">
        <w:trPr>
          <w:jc w:val="center"/>
        </w:trPr>
        <w:tc>
          <w:tcPr>
            <w:tcW w:w="4967" w:type="dxa"/>
          </w:tcPr>
          <w:p w:rsidR="0037633E" w:rsidRPr="00912710" w:rsidRDefault="0037633E" w:rsidP="004B7F71">
            <w:pPr>
              <w:spacing w:after="0" w:line="240" w:lineRule="auto"/>
              <w:rPr>
                <w:rFonts w:ascii="Times New Roman" w:eastAsia="Times New Roman" w:hAnsi="Times New Roman" w:cs="Times New Roman"/>
                <w:sz w:val="28"/>
                <w:szCs w:val="28"/>
                <w:lang w:val="uk-UA"/>
              </w:rPr>
            </w:pPr>
          </w:p>
        </w:tc>
        <w:tc>
          <w:tcPr>
            <w:tcW w:w="4678" w:type="dxa"/>
          </w:tcPr>
          <w:p w:rsidR="0037633E" w:rsidRPr="00912710" w:rsidRDefault="0037633E" w:rsidP="004B7F71">
            <w:pPr>
              <w:spacing w:after="0" w:line="240" w:lineRule="auto"/>
              <w:rPr>
                <w:rFonts w:ascii="Times New Roman" w:eastAsia="Times New Roman" w:hAnsi="Times New Roman" w:cs="Times New Roman"/>
                <w:sz w:val="28"/>
                <w:szCs w:val="28"/>
                <w:lang w:val="uk-UA"/>
              </w:rPr>
            </w:pPr>
          </w:p>
        </w:tc>
      </w:tr>
    </w:tbl>
    <w:p w:rsidR="0037633E" w:rsidRPr="00912710" w:rsidRDefault="0037633E" w:rsidP="0037633E">
      <w:pPr>
        <w:widowControl w:val="0"/>
        <w:tabs>
          <w:tab w:val="left" w:pos="993"/>
        </w:tabs>
        <w:spacing w:after="0" w:line="300" w:lineRule="auto"/>
        <w:rPr>
          <w:rFonts w:ascii="Times New Roman" w:eastAsia="Times New Roman" w:hAnsi="Times New Roman" w:cs="Times New Roman"/>
          <w:snapToGrid w:val="0"/>
          <w:sz w:val="24"/>
          <w:szCs w:val="24"/>
          <w:lang w:val="uk-UA"/>
        </w:rPr>
      </w:pPr>
    </w:p>
    <w:p w:rsidR="0037633E" w:rsidRPr="00912710" w:rsidRDefault="0037633E" w:rsidP="0037633E">
      <w:pPr>
        <w:spacing w:after="160" w:line="259" w:lineRule="auto"/>
        <w:jc w:val="center"/>
        <w:rPr>
          <w:rFonts w:ascii="Times New Roman" w:eastAsia="Times New Roman" w:hAnsi="Times New Roman" w:cs="Times New Roman"/>
          <w:sz w:val="28"/>
          <w:szCs w:val="28"/>
          <w:lang w:val="uk-UA"/>
        </w:rPr>
      </w:pPr>
      <w:r w:rsidRPr="00912710">
        <w:rPr>
          <w:rFonts w:ascii="Times New Roman" w:eastAsia="Times New Roman" w:hAnsi="Times New Roman" w:cs="Times New Roman"/>
          <w:sz w:val="28"/>
          <w:szCs w:val="28"/>
          <w:lang w:val="uk-UA"/>
        </w:rPr>
        <w:t>Одеса – 20</w:t>
      </w:r>
      <w:r>
        <w:rPr>
          <w:rFonts w:ascii="Times New Roman" w:eastAsia="Times New Roman" w:hAnsi="Times New Roman" w:cs="Times New Roman"/>
          <w:sz w:val="28"/>
          <w:szCs w:val="28"/>
          <w:lang w:val="uk-UA"/>
        </w:rPr>
        <w:t>21</w:t>
      </w:r>
    </w:p>
    <w:p w:rsidR="009A1128" w:rsidRPr="00516366" w:rsidRDefault="009A1128" w:rsidP="009A1128">
      <w:pPr>
        <w:pStyle w:val="Default"/>
        <w:jc w:val="center"/>
        <w:rPr>
          <w:b/>
          <w:bCs/>
          <w:sz w:val="28"/>
          <w:szCs w:val="28"/>
          <w:lang w:val="uk-UA"/>
        </w:rPr>
      </w:pPr>
      <w:r w:rsidRPr="00516366">
        <w:rPr>
          <w:b/>
          <w:bCs/>
          <w:sz w:val="28"/>
          <w:szCs w:val="28"/>
          <w:lang w:val="uk-UA"/>
        </w:rPr>
        <w:lastRenderedPageBreak/>
        <w:t>ЗМІСТ</w:t>
      </w:r>
    </w:p>
    <w:tbl>
      <w:tblPr>
        <w:tblW w:w="10529" w:type="dxa"/>
        <w:tblLook w:val="04A0"/>
      </w:tblPr>
      <w:tblGrid>
        <w:gridCol w:w="9039"/>
        <w:gridCol w:w="1490"/>
      </w:tblGrid>
      <w:tr w:rsidR="009A1128" w:rsidRPr="00516366" w:rsidTr="008E7C97">
        <w:tc>
          <w:tcPr>
            <w:tcW w:w="9039" w:type="dxa"/>
            <w:shd w:val="clear" w:color="auto" w:fill="auto"/>
          </w:tcPr>
          <w:p w:rsidR="009A1128" w:rsidRPr="00516366" w:rsidRDefault="009A1128" w:rsidP="004B7F71">
            <w:pPr>
              <w:pStyle w:val="Default"/>
              <w:spacing w:line="360" w:lineRule="auto"/>
              <w:rPr>
                <w:sz w:val="28"/>
                <w:szCs w:val="28"/>
                <w:lang w:val="uk-UA"/>
              </w:rPr>
            </w:pPr>
            <w:r w:rsidRPr="00516366">
              <w:rPr>
                <w:sz w:val="28"/>
                <w:szCs w:val="28"/>
                <w:lang w:val="uk-UA"/>
              </w:rPr>
              <w:t xml:space="preserve">ВСТУП ................................................................................................. </w:t>
            </w:r>
          </w:p>
        </w:tc>
        <w:tc>
          <w:tcPr>
            <w:tcW w:w="1490" w:type="dxa"/>
            <w:shd w:val="clear" w:color="auto" w:fill="auto"/>
          </w:tcPr>
          <w:p w:rsidR="009A1128" w:rsidRPr="00516366" w:rsidRDefault="009A1128" w:rsidP="004B7F71">
            <w:pPr>
              <w:pStyle w:val="Default"/>
              <w:spacing w:line="360" w:lineRule="auto"/>
              <w:rPr>
                <w:sz w:val="28"/>
                <w:szCs w:val="28"/>
                <w:lang w:val="uk-UA"/>
              </w:rPr>
            </w:pPr>
            <w:r>
              <w:rPr>
                <w:sz w:val="28"/>
                <w:szCs w:val="28"/>
                <w:lang w:val="uk-UA"/>
              </w:rPr>
              <w:t>3</w:t>
            </w:r>
          </w:p>
        </w:tc>
      </w:tr>
      <w:tr w:rsidR="009A1128" w:rsidRPr="00516366" w:rsidTr="008E7C97">
        <w:tc>
          <w:tcPr>
            <w:tcW w:w="9039" w:type="dxa"/>
            <w:shd w:val="clear" w:color="auto" w:fill="auto"/>
          </w:tcPr>
          <w:p w:rsidR="009A1128" w:rsidRPr="00DC619D" w:rsidRDefault="00DC619D" w:rsidP="003F549B">
            <w:pPr>
              <w:pStyle w:val="Default"/>
              <w:ind w:right="-358"/>
              <w:rPr>
                <w:b/>
                <w:sz w:val="28"/>
                <w:szCs w:val="28"/>
                <w:lang w:val="uk-UA"/>
              </w:rPr>
            </w:pPr>
            <w:r>
              <w:rPr>
                <w:sz w:val="28"/>
                <w:szCs w:val="28"/>
                <w:lang w:val="uk-UA"/>
              </w:rPr>
              <w:t xml:space="preserve">РОЗДІЛ 1. </w:t>
            </w:r>
            <w:r w:rsidRPr="00DC619D">
              <w:rPr>
                <w:sz w:val="28"/>
                <w:szCs w:val="28"/>
              </w:rPr>
              <w:t>КУ</w:t>
            </w:r>
            <w:r>
              <w:rPr>
                <w:sz w:val="28"/>
                <w:szCs w:val="28"/>
                <w:lang w:val="uk-UA"/>
              </w:rPr>
              <w:t xml:space="preserve">ЛЬТУРНО-ІСТОРИЧНИЙ ПІДХІД ДО </w:t>
            </w:r>
            <w:r w:rsidRPr="00DC619D">
              <w:rPr>
                <w:sz w:val="28"/>
                <w:szCs w:val="28"/>
                <w:lang w:val="uk-UA"/>
              </w:rPr>
              <w:t>СПРИЙНЯТТЯ САКРАЛЬНОГО МИСТЕЦТВА</w:t>
            </w:r>
            <w:r w:rsidR="009A1128" w:rsidRPr="00516366">
              <w:rPr>
                <w:sz w:val="28"/>
                <w:szCs w:val="28"/>
                <w:lang w:val="uk-UA"/>
              </w:rPr>
              <w:t>...</w:t>
            </w:r>
            <w:r>
              <w:rPr>
                <w:sz w:val="28"/>
                <w:szCs w:val="28"/>
                <w:lang w:val="uk-UA"/>
              </w:rPr>
              <w:t>..........................</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F354A5" w:rsidRDefault="009A1128" w:rsidP="00F354A5">
            <w:pPr>
              <w:pStyle w:val="Default"/>
              <w:spacing w:line="360" w:lineRule="auto"/>
              <w:rPr>
                <w:b/>
                <w:sz w:val="28"/>
                <w:szCs w:val="28"/>
                <w:lang w:val="uk-UA"/>
              </w:rPr>
            </w:pPr>
            <w:r w:rsidRPr="00516366">
              <w:rPr>
                <w:sz w:val="28"/>
                <w:szCs w:val="28"/>
                <w:lang w:val="uk-UA"/>
              </w:rPr>
              <w:t xml:space="preserve">1.1. </w:t>
            </w:r>
            <w:r w:rsidR="00F354A5" w:rsidRPr="00F354A5">
              <w:rPr>
                <w:sz w:val="28"/>
                <w:szCs w:val="28"/>
                <w:lang w:val="uk-UA"/>
              </w:rPr>
              <w:t>Психолого-філософський підхід до особливостей сприйняття сакрального малюнка</w:t>
            </w:r>
            <w:r w:rsidR="00F354A5">
              <w:rPr>
                <w:sz w:val="28"/>
                <w:szCs w:val="28"/>
                <w:lang w:val="uk-UA"/>
              </w:rPr>
              <w:t>………………………………………………...</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3F549B">
            <w:pPr>
              <w:pStyle w:val="Default"/>
              <w:spacing w:line="360" w:lineRule="auto"/>
              <w:ind w:right="-358"/>
              <w:rPr>
                <w:sz w:val="28"/>
                <w:szCs w:val="28"/>
                <w:lang w:val="uk-UA"/>
              </w:rPr>
            </w:pPr>
            <w:r w:rsidRPr="00516366">
              <w:rPr>
                <w:sz w:val="28"/>
                <w:szCs w:val="28"/>
                <w:lang w:val="uk-UA"/>
              </w:rPr>
              <w:t>1.2.</w:t>
            </w:r>
            <w:r w:rsidR="003F549B">
              <w:t xml:space="preserve"> </w:t>
            </w:r>
            <w:r w:rsidR="003F549B" w:rsidRPr="003F549B">
              <w:rPr>
                <w:sz w:val="28"/>
                <w:szCs w:val="28"/>
                <w:lang w:val="uk-UA"/>
              </w:rPr>
              <w:t>Систем</w:t>
            </w:r>
            <w:r w:rsidR="003F549B">
              <w:rPr>
                <w:sz w:val="28"/>
                <w:szCs w:val="28"/>
                <w:lang w:val="uk-UA"/>
              </w:rPr>
              <w:t xml:space="preserve">а символів і знаків сакрального </w:t>
            </w:r>
            <w:r w:rsidR="003F549B" w:rsidRPr="003F549B">
              <w:rPr>
                <w:sz w:val="28"/>
                <w:szCs w:val="28"/>
                <w:lang w:val="uk-UA"/>
              </w:rPr>
              <w:t>малюнка</w:t>
            </w:r>
            <w:r w:rsidRPr="00516366">
              <w:rPr>
                <w:sz w:val="28"/>
                <w:szCs w:val="28"/>
                <w:lang w:val="uk-UA"/>
              </w:rPr>
              <w:t xml:space="preserve">........................... </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0533E5" w:rsidRDefault="009A1128" w:rsidP="008E7C97">
            <w:pPr>
              <w:spacing w:line="360" w:lineRule="auto"/>
              <w:ind w:right="-391"/>
              <w:rPr>
                <w:rFonts w:ascii="Times New Roman" w:hAnsi="Times New Roman" w:cs="Times New Roman"/>
                <w:b/>
                <w:sz w:val="28"/>
                <w:szCs w:val="28"/>
                <w:lang w:val="uk-UA"/>
              </w:rPr>
            </w:pPr>
            <w:r w:rsidRPr="00516366">
              <w:rPr>
                <w:sz w:val="28"/>
                <w:szCs w:val="28"/>
                <w:lang w:val="uk-UA"/>
              </w:rPr>
              <w:t>1.3.</w:t>
            </w:r>
            <w:r w:rsidR="000533E5" w:rsidRPr="00EC3B98">
              <w:rPr>
                <w:rFonts w:ascii="Times New Roman" w:hAnsi="Times New Roman" w:cs="Times New Roman"/>
                <w:b/>
                <w:sz w:val="28"/>
                <w:szCs w:val="28"/>
                <w:lang w:val="uk-UA"/>
              </w:rPr>
              <w:t xml:space="preserve"> </w:t>
            </w:r>
            <w:r w:rsidR="000533E5" w:rsidRPr="000533E5">
              <w:rPr>
                <w:rFonts w:ascii="Times New Roman" w:hAnsi="Times New Roman" w:cs="Times New Roman"/>
                <w:sz w:val="28"/>
                <w:szCs w:val="28"/>
                <w:lang w:val="uk-UA"/>
              </w:rPr>
              <w:t>Вплив творчості н</w:t>
            </w:r>
            <w:r w:rsidR="008E7C97">
              <w:rPr>
                <w:rFonts w:ascii="Times New Roman" w:hAnsi="Times New Roman" w:cs="Times New Roman"/>
                <w:sz w:val="28"/>
                <w:szCs w:val="28"/>
                <w:lang w:val="uk-UA"/>
              </w:rPr>
              <w:t>а розвиток духовного потенціалу  особистості…..</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4B7F71">
            <w:pPr>
              <w:pStyle w:val="Default"/>
              <w:spacing w:line="360" w:lineRule="auto"/>
              <w:rPr>
                <w:sz w:val="28"/>
                <w:szCs w:val="28"/>
                <w:lang w:val="uk-UA"/>
              </w:rPr>
            </w:pPr>
            <w:r w:rsidRPr="00516366">
              <w:rPr>
                <w:sz w:val="28"/>
                <w:szCs w:val="28"/>
                <w:lang w:val="uk-UA"/>
              </w:rPr>
              <w:t>Висновки до 1 розділу ........................................................................</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ED33F4">
            <w:pPr>
              <w:pStyle w:val="Default"/>
              <w:spacing w:line="360" w:lineRule="auto"/>
              <w:rPr>
                <w:sz w:val="28"/>
                <w:szCs w:val="28"/>
                <w:lang w:val="uk-UA"/>
              </w:rPr>
            </w:pPr>
            <w:r w:rsidRPr="00516366">
              <w:rPr>
                <w:sz w:val="28"/>
                <w:szCs w:val="28"/>
                <w:lang w:val="uk-UA"/>
              </w:rPr>
              <w:t xml:space="preserve">РОЗДІЛ 2. </w:t>
            </w:r>
            <w:r w:rsidR="00ED33F4">
              <w:rPr>
                <w:sz w:val="28"/>
                <w:szCs w:val="28"/>
              </w:rPr>
              <w:t>ОРГАН</w:t>
            </w:r>
            <w:r w:rsidR="00ED33F4">
              <w:rPr>
                <w:sz w:val="28"/>
                <w:szCs w:val="28"/>
                <w:lang w:val="uk-UA"/>
              </w:rPr>
              <w:t>І</w:t>
            </w:r>
            <w:r w:rsidR="00ED33F4" w:rsidRPr="002C5CE9">
              <w:rPr>
                <w:sz w:val="28"/>
                <w:szCs w:val="28"/>
              </w:rPr>
              <w:t>ЗАЦ</w:t>
            </w:r>
            <w:r w:rsidR="00ED33F4">
              <w:rPr>
                <w:sz w:val="28"/>
                <w:szCs w:val="28"/>
                <w:lang w:val="uk-UA"/>
              </w:rPr>
              <w:t>І</w:t>
            </w:r>
            <w:r w:rsidR="00ED33F4">
              <w:rPr>
                <w:sz w:val="28"/>
                <w:szCs w:val="28"/>
              </w:rPr>
              <w:t xml:space="preserve">Я </w:t>
            </w:r>
            <w:r w:rsidR="00ED33F4">
              <w:rPr>
                <w:sz w:val="28"/>
                <w:szCs w:val="28"/>
                <w:lang w:val="uk-UA"/>
              </w:rPr>
              <w:t>ТА</w:t>
            </w:r>
            <w:r w:rsidR="00ED33F4">
              <w:rPr>
                <w:sz w:val="28"/>
                <w:szCs w:val="28"/>
              </w:rPr>
              <w:t xml:space="preserve"> МЕТОД</w:t>
            </w:r>
            <w:r w:rsidR="00ED33F4">
              <w:rPr>
                <w:sz w:val="28"/>
                <w:szCs w:val="28"/>
                <w:lang w:val="uk-UA"/>
              </w:rPr>
              <w:t xml:space="preserve">И </w:t>
            </w:r>
            <w:r w:rsidR="00ED33F4">
              <w:rPr>
                <w:sz w:val="28"/>
                <w:szCs w:val="28"/>
              </w:rPr>
              <w:t xml:space="preserve"> </w:t>
            </w:r>
            <w:r w:rsidR="00ED33F4">
              <w:rPr>
                <w:sz w:val="28"/>
                <w:szCs w:val="28"/>
                <w:lang w:val="uk-UA"/>
              </w:rPr>
              <w:t>ДОСЛІДЖЕННЯ</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ED33F4" w:rsidRDefault="009A1128" w:rsidP="00ED33F4">
            <w:pPr>
              <w:spacing w:line="360" w:lineRule="auto"/>
              <w:rPr>
                <w:rFonts w:ascii="Times New Roman" w:hAnsi="Times New Roman" w:cs="Times New Roman"/>
                <w:sz w:val="28"/>
                <w:szCs w:val="28"/>
                <w:lang w:val="uk-UA"/>
              </w:rPr>
            </w:pPr>
            <w:r w:rsidRPr="00516366">
              <w:rPr>
                <w:sz w:val="28"/>
                <w:szCs w:val="28"/>
                <w:lang w:val="uk-UA"/>
              </w:rPr>
              <w:t xml:space="preserve">2.1. </w:t>
            </w:r>
            <w:r w:rsidR="00ED33F4">
              <w:rPr>
                <w:rFonts w:ascii="Times New Roman" w:hAnsi="Times New Roman" w:cs="Times New Roman"/>
                <w:sz w:val="28"/>
                <w:szCs w:val="28"/>
              </w:rPr>
              <w:t>Об</w:t>
            </w:r>
            <w:r w:rsidR="00ED33F4">
              <w:rPr>
                <w:rFonts w:ascii="Times New Roman" w:hAnsi="Times New Roman" w:cs="Times New Roman"/>
                <w:sz w:val="28"/>
                <w:szCs w:val="28"/>
                <w:lang w:val="uk-UA"/>
              </w:rPr>
              <w:t xml:space="preserve">грунтування </w:t>
            </w:r>
            <w:r w:rsidR="00ED33F4">
              <w:rPr>
                <w:rFonts w:ascii="Times New Roman" w:hAnsi="Times New Roman" w:cs="Times New Roman"/>
                <w:sz w:val="28"/>
                <w:szCs w:val="28"/>
              </w:rPr>
              <w:t>в</w:t>
            </w:r>
            <w:r w:rsidR="00ED33F4">
              <w:rPr>
                <w:rFonts w:ascii="Times New Roman" w:hAnsi="Times New Roman" w:cs="Times New Roman"/>
                <w:sz w:val="28"/>
                <w:szCs w:val="28"/>
                <w:lang w:val="uk-UA"/>
              </w:rPr>
              <w:t>и</w:t>
            </w:r>
            <w:r w:rsidR="00ED33F4">
              <w:rPr>
                <w:rFonts w:ascii="Times New Roman" w:hAnsi="Times New Roman" w:cs="Times New Roman"/>
                <w:sz w:val="28"/>
                <w:szCs w:val="28"/>
              </w:rPr>
              <w:t>б</w:t>
            </w:r>
            <w:r w:rsidR="00ED33F4">
              <w:rPr>
                <w:rFonts w:ascii="Times New Roman" w:hAnsi="Times New Roman" w:cs="Times New Roman"/>
                <w:sz w:val="28"/>
                <w:szCs w:val="28"/>
                <w:lang w:val="uk-UA"/>
              </w:rPr>
              <w:t>і</w:t>
            </w:r>
            <w:r w:rsidR="00ED33F4">
              <w:rPr>
                <w:rFonts w:ascii="Times New Roman" w:hAnsi="Times New Roman" w:cs="Times New Roman"/>
                <w:sz w:val="28"/>
                <w:szCs w:val="28"/>
              </w:rPr>
              <w:t>рки психод</w:t>
            </w:r>
            <w:r w:rsidR="00ED33F4">
              <w:rPr>
                <w:rFonts w:ascii="Times New Roman" w:hAnsi="Times New Roman" w:cs="Times New Roman"/>
                <w:sz w:val="28"/>
                <w:szCs w:val="28"/>
                <w:lang w:val="uk-UA"/>
              </w:rPr>
              <w:t>і</w:t>
            </w:r>
            <w:r w:rsidR="00ED33F4">
              <w:rPr>
                <w:rFonts w:ascii="Times New Roman" w:hAnsi="Times New Roman" w:cs="Times New Roman"/>
                <w:sz w:val="28"/>
                <w:szCs w:val="28"/>
              </w:rPr>
              <w:t>агностич</w:t>
            </w:r>
            <w:r w:rsidR="00ED33F4">
              <w:rPr>
                <w:rFonts w:ascii="Times New Roman" w:hAnsi="Times New Roman" w:cs="Times New Roman"/>
                <w:sz w:val="28"/>
                <w:szCs w:val="28"/>
                <w:lang w:val="uk-UA"/>
              </w:rPr>
              <w:t>н</w:t>
            </w:r>
            <w:r w:rsidR="00ED33F4">
              <w:rPr>
                <w:rFonts w:ascii="Times New Roman" w:hAnsi="Times New Roman" w:cs="Times New Roman"/>
                <w:sz w:val="28"/>
                <w:szCs w:val="28"/>
              </w:rPr>
              <w:t xml:space="preserve">ого </w:t>
            </w:r>
            <w:r w:rsidR="00ED33F4">
              <w:rPr>
                <w:rFonts w:ascii="Times New Roman" w:hAnsi="Times New Roman" w:cs="Times New Roman"/>
                <w:sz w:val="28"/>
                <w:szCs w:val="28"/>
                <w:lang w:val="uk-UA"/>
              </w:rPr>
              <w:t xml:space="preserve">дослідження </w:t>
            </w:r>
            <w:r w:rsidR="00ED33F4" w:rsidRPr="00373285">
              <w:rPr>
                <w:rFonts w:ascii="Times New Roman" w:hAnsi="Times New Roman" w:cs="Times New Roman"/>
                <w:sz w:val="28"/>
                <w:szCs w:val="28"/>
              </w:rPr>
              <w:t xml:space="preserve"> </w:t>
            </w:r>
            <w:r w:rsidR="00ED33F4">
              <w:rPr>
                <w:rFonts w:ascii="Times New Roman" w:hAnsi="Times New Roman" w:cs="Times New Roman"/>
                <w:sz w:val="28"/>
                <w:szCs w:val="28"/>
              </w:rPr>
              <w:t>психотерапевтичного впливу сакрального мистецтва на розвиток особистост</w:t>
            </w:r>
            <w:r w:rsidR="00ED33F4">
              <w:rPr>
                <w:rFonts w:ascii="Times New Roman" w:hAnsi="Times New Roman" w:cs="Times New Roman"/>
                <w:sz w:val="28"/>
                <w:szCs w:val="28"/>
                <w:lang w:val="uk-UA"/>
              </w:rPr>
              <w:t>і……………………………………………………………</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9B794A">
            <w:pPr>
              <w:pStyle w:val="Default"/>
              <w:spacing w:line="360" w:lineRule="auto"/>
              <w:rPr>
                <w:sz w:val="28"/>
                <w:szCs w:val="28"/>
                <w:lang w:val="uk-UA"/>
              </w:rPr>
            </w:pPr>
            <w:r w:rsidRPr="00516366">
              <w:rPr>
                <w:sz w:val="28"/>
                <w:szCs w:val="28"/>
                <w:lang w:val="uk-UA"/>
              </w:rPr>
              <w:t xml:space="preserve">2.2. </w:t>
            </w:r>
            <w:r w:rsidR="009B794A">
              <w:rPr>
                <w:sz w:val="28"/>
                <w:szCs w:val="28"/>
                <w:lang w:val="uk-UA"/>
              </w:rPr>
              <w:t xml:space="preserve">Організація та методи емпіричного дослідження на базі ЧУВК </w:t>
            </w:r>
            <w:r w:rsidR="009B794A" w:rsidRPr="00EC6D61">
              <w:rPr>
                <w:sz w:val="28"/>
                <w:szCs w:val="28"/>
              </w:rPr>
              <w:t>“</w:t>
            </w:r>
            <w:r w:rsidR="009B794A">
              <w:rPr>
                <w:sz w:val="28"/>
                <w:szCs w:val="28"/>
              </w:rPr>
              <w:t>В</w:t>
            </w:r>
            <w:r w:rsidR="009B794A">
              <w:rPr>
                <w:sz w:val="28"/>
                <w:szCs w:val="28"/>
                <w:lang w:val="uk-UA"/>
              </w:rPr>
              <w:t xml:space="preserve">ільна школа </w:t>
            </w:r>
            <w:r w:rsidR="009B794A" w:rsidRPr="00EC6D61">
              <w:rPr>
                <w:sz w:val="28"/>
                <w:szCs w:val="28"/>
              </w:rPr>
              <w:t>“</w:t>
            </w:r>
            <w:r w:rsidR="009B794A">
              <w:rPr>
                <w:sz w:val="28"/>
                <w:szCs w:val="28"/>
              </w:rPr>
              <w:t>АСТР</w:t>
            </w:r>
            <w:r w:rsidR="009B794A" w:rsidRPr="00EC6D61">
              <w:rPr>
                <w:sz w:val="28"/>
                <w:szCs w:val="28"/>
              </w:rPr>
              <w:t>””</w:t>
            </w:r>
            <w:r w:rsidR="009B794A">
              <w:rPr>
                <w:sz w:val="28"/>
                <w:szCs w:val="28"/>
              </w:rPr>
              <w:t>……………………………………..</w:t>
            </w:r>
          </w:p>
        </w:tc>
        <w:tc>
          <w:tcPr>
            <w:tcW w:w="1490" w:type="dxa"/>
            <w:shd w:val="clear" w:color="auto" w:fill="auto"/>
          </w:tcPr>
          <w:p w:rsidR="009A1128" w:rsidRPr="00516366" w:rsidRDefault="009A1128" w:rsidP="009B794A">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4B7F71">
            <w:pPr>
              <w:pStyle w:val="Default"/>
              <w:spacing w:line="360" w:lineRule="auto"/>
              <w:rPr>
                <w:sz w:val="28"/>
                <w:szCs w:val="28"/>
                <w:lang w:val="uk-UA"/>
              </w:rPr>
            </w:pPr>
            <w:r w:rsidRPr="00516366">
              <w:rPr>
                <w:sz w:val="28"/>
                <w:szCs w:val="28"/>
                <w:lang w:val="uk-UA"/>
              </w:rPr>
              <w:t>Висновки до 2 розділу .......................................................................</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8E7C97">
            <w:pPr>
              <w:pStyle w:val="Default"/>
              <w:spacing w:line="360" w:lineRule="auto"/>
              <w:ind w:right="-391"/>
              <w:rPr>
                <w:sz w:val="28"/>
                <w:szCs w:val="28"/>
                <w:lang w:val="uk-UA"/>
              </w:rPr>
            </w:pPr>
            <w:r w:rsidRPr="00516366">
              <w:rPr>
                <w:sz w:val="28"/>
                <w:szCs w:val="28"/>
                <w:lang w:val="uk-UA"/>
              </w:rPr>
              <w:t xml:space="preserve">РОЗДІЛ 3. </w:t>
            </w:r>
            <w:r w:rsidR="008E7C97">
              <w:rPr>
                <w:sz w:val="28"/>
                <w:szCs w:val="28"/>
                <w:lang w:val="uk-UA"/>
              </w:rPr>
              <w:t xml:space="preserve">ЕМПІРІЧНЕ ДОСЛІДЖЕННЯ  </w:t>
            </w:r>
            <w:r w:rsidR="008E7C97" w:rsidRPr="008E7C97">
              <w:rPr>
                <w:sz w:val="28"/>
                <w:szCs w:val="28"/>
                <w:lang w:val="uk-UA"/>
              </w:rPr>
              <w:t>ПСИХОТЕРАПЕВТИЧНОГО ЕФЕКТУ ВПЛИВУ САКРАЛЬНОГО МИСТЕЦТВА НА РОЗВИТОК ОСОБИСТОСТІ В КУЛЬТУРНО-ІСТОРИЧНОМУ ГЕНЕЗИСІ НА БАЗІ ЧУВК “ВІЛЬНА ШКОЛА “АСТР””…………………………………………</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4A1E22">
            <w:pPr>
              <w:pStyle w:val="Default"/>
              <w:spacing w:line="360" w:lineRule="auto"/>
              <w:ind w:right="-216"/>
              <w:rPr>
                <w:sz w:val="28"/>
                <w:szCs w:val="28"/>
                <w:lang w:val="uk-UA"/>
              </w:rPr>
            </w:pPr>
            <w:r w:rsidRPr="00516366">
              <w:rPr>
                <w:sz w:val="28"/>
                <w:szCs w:val="28"/>
                <w:lang w:val="uk-UA"/>
              </w:rPr>
              <w:t xml:space="preserve">3.1. </w:t>
            </w:r>
            <w:r w:rsidR="004A1E22">
              <w:rPr>
                <w:sz w:val="28"/>
                <w:szCs w:val="28"/>
                <w:lang w:val="uk-UA"/>
              </w:rPr>
              <w:t xml:space="preserve">Пілотажне </w:t>
            </w:r>
            <w:r w:rsidR="00151B9A">
              <w:rPr>
                <w:sz w:val="28"/>
                <w:szCs w:val="28"/>
                <w:lang w:val="uk-UA"/>
              </w:rPr>
              <w:t xml:space="preserve"> дослідження тривожності </w:t>
            </w:r>
            <w:r w:rsidR="00151B9A" w:rsidRPr="00165C44">
              <w:rPr>
                <w:sz w:val="28"/>
                <w:szCs w:val="28"/>
                <w:lang w:val="uk-UA"/>
              </w:rPr>
              <w:t>та в</w:t>
            </w:r>
            <w:r w:rsidR="00151B9A">
              <w:rPr>
                <w:sz w:val="28"/>
                <w:szCs w:val="28"/>
                <w:lang w:val="uk-UA"/>
              </w:rPr>
              <w:t>ідносин у сім</w:t>
            </w:r>
            <w:r w:rsidR="00151B9A" w:rsidRPr="00165C44">
              <w:rPr>
                <w:sz w:val="28"/>
                <w:szCs w:val="28"/>
                <w:lang w:val="uk-UA"/>
              </w:rPr>
              <w:t>’</w:t>
            </w:r>
            <w:r w:rsidR="004A1E22">
              <w:rPr>
                <w:sz w:val="28"/>
                <w:szCs w:val="28"/>
                <w:lang w:val="uk-UA"/>
              </w:rPr>
              <w:t xml:space="preserve">ї дітей </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AC3CF1">
            <w:pPr>
              <w:pStyle w:val="Default"/>
              <w:spacing w:line="360" w:lineRule="auto"/>
              <w:rPr>
                <w:sz w:val="28"/>
                <w:szCs w:val="28"/>
                <w:lang w:val="uk-UA"/>
              </w:rPr>
            </w:pPr>
            <w:r w:rsidRPr="00516366">
              <w:rPr>
                <w:sz w:val="28"/>
                <w:szCs w:val="28"/>
                <w:lang w:val="uk-UA"/>
              </w:rPr>
              <w:t xml:space="preserve">3.2. </w:t>
            </w:r>
            <w:r w:rsidR="00AC3CF1">
              <w:rPr>
                <w:sz w:val="28"/>
                <w:szCs w:val="28"/>
                <w:lang w:val="uk-UA"/>
              </w:rPr>
              <w:t>Аналіз рівня агресії реципієнтів………………………………</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C85C3A" w:rsidRPr="00FE5547" w:rsidRDefault="009A1128" w:rsidP="00C85C3A">
            <w:pPr>
              <w:pStyle w:val="Default"/>
              <w:spacing w:line="360" w:lineRule="auto"/>
              <w:rPr>
                <w:sz w:val="28"/>
                <w:szCs w:val="28"/>
              </w:rPr>
            </w:pPr>
            <w:r w:rsidRPr="00516366">
              <w:rPr>
                <w:sz w:val="28"/>
                <w:szCs w:val="28"/>
                <w:lang w:val="uk-UA"/>
              </w:rPr>
              <w:t xml:space="preserve">3.3. </w:t>
            </w:r>
            <w:r w:rsidR="00C85C3A">
              <w:rPr>
                <w:sz w:val="28"/>
                <w:szCs w:val="28"/>
                <w:lang w:val="uk-UA"/>
              </w:rPr>
              <w:t>Апробація арт-терапевтичної  методики</w:t>
            </w:r>
            <w:r w:rsidR="00C85C3A" w:rsidRPr="00FE5547">
              <w:rPr>
                <w:sz w:val="28"/>
                <w:szCs w:val="28"/>
              </w:rPr>
              <w:t xml:space="preserve"> “</w:t>
            </w:r>
            <w:r w:rsidR="00C85C3A">
              <w:rPr>
                <w:sz w:val="28"/>
                <w:szCs w:val="28"/>
              </w:rPr>
              <w:t>Дн</w:t>
            </w:r>
            <w:r w:rsidR="00C85C3A">
              <w:rPr>
                <w:sz w:val="28"/>
                <w:szCs w:val="28"/>
                <w:lang w:val="uk-UA"/>
              </w:rPr>
              <w:t>і Творіння</w:t>
            </w:r>
            <w:r w:rsidR="00C85C3A" w:rsidRPr="00FE5547">
              <w:rPr>
                <w:sz w:val="28"/>
                <w:szCs w:val="28"/>
              </w:rPr>
              <w:t>”</w:t>
            </w:r>
          </w:p>
          <w:p w:rsidR="009A1128" w:rsidRPr="00516366" w:rsidRDefault="00C85C3A" w:rsidP="003B32D3">
            <w:pPr>
              <w:pStyle w:val="Default"/>
              <w:spacing w:line="360" w:lineRule="auto"/>
              <w:rPr>
                <w:sz w:val="28"/>
                <w:szCs w:val="28"/>
                <w:lang w:val="uk-UA"/>
              </w:rPr>
            </w:pPr>
            <w:r w:rsidRPr="00FE5547">
              <w:rPr>
                <w:sz w:val="28"/>
                <w:szCs w:val="28"/>
              </w:rPr>
              <w:t>3</w:t>
            </w:r>
            <w:r w:rsidR="003B32D3">
              <w:rPr>
                <w:sz w:val="28"/>
                <w:szCs w:val="28"/>
              </w:rPr>
              <w:t xml:space="preserve">.4. </w:t>
            </w:r>
            <w:r w:rsidR="003B32D3">
              <w:rPr>
                <w:sz w:val="28"/>
                <w:szCs w:val="28"/>
                <w:lang w:val="en-US"/>
              </w:rPr>
              <w:t>II</w:t>
            </w:r>
            <w:r w:rsidR="003B32D3" w:rsidRPr="003B32D3">
              <w:rPr>
                <w:sz w:val="28"/>
                <w:szCs w:val="28"/>
              </w:rPr>
              <w:t xml:space="preserve"> </w:t>
            </w:r>
            <w:r w:rsidR="003B32D3">
              <w:rPr>
                <w:sz w:val="28"/>
                <w:szCs w:val="28"/>
              </w:rPr>
              <w:t xml:space="preserve">етап </w:t>
            </w:r>
            <w:r>
              <w:rPr>
                <w:sz w:val="28"/>
                <w:szCs w:val="28"/>
              </w:rPr>
              <w:t>досл</w:t>
            </w:r>
            <w:r w:rsidR="003B32D3">
              <w:rPr>
                <w:sz w:val="28"/>
                <w:szCs w:val="28"/>
                <w:lang w:val="uk-UA"/>
              </w:rPr>
              <w:t>ідження. Експериментальне тестування тривожності та агресії учнів 3 класів</w:t>
            </w:r>
            <w:r>
              <w:rPr>
                <w:sz w:val="28"/>
                <w:szCs w:val="28"/>
                <w:lang w:val="uk-UA"/>
              </w:rPr>
              <w:t>…………</w:t>
            </w:r>
            <w:r w:rsidR="003B32D3">
              <w:rPr>
                <w:sz w:val="28"/>
                <w:szCs w:val="28"/>
                <w:lang w:val="uk-UA"/>
              </w:rPr>
              <w:t>…………………….</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4B7F71">
            <w:pPr>
              <w:pStyle w:val="Default"/>
              <w:spacing w:line="360" w:lineRule="auto"/>
              <w:rPr>
                <w:sz w:val="28"/>
                <w:szCs w:val="28"/>
                <w:lang w:val="uk-UA"/>
              </w:rPr>
            </w:pPr>
            <w:r w:rsidRPr="00516366">
              <w:rPr>
                <w:sz w:val="28"/>
                <w:szCs w:val="28"/>
                <w:lang w:val="uk-UA"/>
              </w:rPr>
              <w:t>Висновки до 3 розділу .............................................................</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4B7F71">
            <w:pPr>
              <w:pStyle w:val="Default"/>
              <w:spacing w:line="360" w:lineRule="auto"/>
              <w:rPr>
                <w:sz w:val="28"/>
                <w:szCs w:val="28"/>
                <w:lang w:val="uk-UA"/>
              </w:rPr>
            </w:pPr>
            <w:r w:rsidRPr="00516366">
              <w:rPr>
                <w:sz w:val="28"/>
                <w:szCs w:val="28"/>
                <w:lang w:val="uk-UA"/>
              </w:rPr>
              <w:t>ВИСНОВКИ ....................................................................................</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4B7F71">
            <w:pPr>
              <w:pStyle w:val="Default"/>
              <w:spacing w:line="360" w:lineRule="auto"/>
              <w:rPr>
                <w:sz w:val="28"/>
                <w:szCs w:val="28"/>
                <w:lang w:val="uk-UA"/>
              </w:rPr>
            </w:pPr>
            <w:r w:rsidRPr="00516366">
              <w:rPr>
                <w:sz w:val="28"/>
                <w:szCs w:val="28"/>
                <w:lang w:val="uk-UA"/>
              </w:rPr>
              <w:t>СПИСОК ВИКОРИСТАНОЇ ЛІТЕРАТУРИ.....................................</w:t>
            </w:r>
          </w:p>
        </w:tc>
        <w:tc>
          <w:tcPr>
            <w:tcW w:w="1490" w:type="dxa"/>
            <w:shd w:val="clear" w:color="auto" w:fill="auto"/>
          </w:tcPr>
          <w:p w:rsidR="009A1128" w:rsidRPr="00516366" w:rsidRDefault="009A1128" w:rsidP="004B7F71">
            <w:pPr>
              <w:pStyle w:val="Default"/>
              <w:spacing w:line="360" w:lineRule="auto"/>
              <w:rPr>
                <w:sz w:val="28"/>
                <w:szCs w:val="28"/>
                <w:lang w:val="uk-UA"/>
              </w:rPr>
            </w:pPr>
          </w:p>
        </w:tc>
      </w:tr>
      <w:tr w:rsidR="009A1128" w:rsidRPr="00516366" w:rsidTr="008E7C97">
        <w:tc>
          <w:tcPr>
            <w:tcW w:w="9039" w:type="dxa"/>
            <w:shd w:val="clear" w:color="auto" w:fill="auto"/>
          </w:tcPr>
          <w:p w:rsidR="009A1128" w:rsidRPr="00516366" w:rsidRDefault="009A1128" w:rsidP="004B7F71">
            <w:pPr>
              <w:spacing w:line="360" w:lineRule="auto"/>
              <w:rPr>
                <w:rFonts w:ascii="Calibri" w:eastAsia="Calibri" w:hAnsi="Calibri"/>
                <w:lang w:val="uk-UA" w:eastAsia="en-US"/>
              </w:rPr>
            </w:pPr>
            <w:r w:rsidRPr="008E7C97">
              <w:rPr>
                <w:rFonts w:ascii="Times New Roman" w:hAnsi="Times New Roman" w:cs="Times New Roman"/>
                <w:sz w:val="28"/>
                <w:szCs w:val="28"/>
                <w:lang w:val="uk-UA"/>
              </w:rPr>
              <w:t>ДОДАТКИ</w:t>
            </w:r>
            <w:r w:rsidRPr="00516366">
              <w:rPr>
                <w:sz w:val="28"/>
                <w:szCs w:val="28"/>
                <w:lang w:val="uk-UA"/>
              </w:rPr>
              <w:t xml:space="preserve"> .....................................................................................</w:t>
            </w:r>
          </w:p>
        </w:tc>
        <w:tc>
          <w:tcPr>
            <w:tcW w:w="1490" w:type="dxa"/>
            <w:shd w:val="clear" w:color="auto" w:fill="auto"/>
          </w:tcPr>
          <w:p w:rsidR="009A1128" w:rsidRPr="00516366" w:rsidRDefault="009A1128" w:rsidP="004B7F71">
            <w:pPr>
              <w:spacing w:line="360" w:lineRule="auto"/>
              <w:rPr>
                <w:sz w:val="28"/>
                <w:szCs w:val="28"/>
                <w:lang w:val="uk-UA"/>
              </w:rPr>
            </w:pPr>
          </w:p>
        </w:tc>
      </w:tr>
    </w:tbl>
    <w:p w:rsidR="00C80D1F" w:rsidRDefault="00C80D1F">
      <w:pPr>
        <w:rPr>
          <w:lang w:val="uk-UA"/>
        </w:rPr>
      </w:pPr>
    </w:p>
    <w:p w:rsidR="00C80D1F" w:rsidRDefault="00C80D1F">
      <w:pPr>
        <w:rPr>
          <w:lang w:val="uk-UA"/>
        </w:rPr>
      </w:pPr>
    </w:p>
    <w:p w:rsidR="00C80D1F" w:rsidRDefault="00C80D1F" w:rsidP="007E2ABE">
      <w:pPr>
        <w:pStyle w:val="Default"/>
        <w:spacing w:line="360" w:lineRule="auto"/>
        <w:jc w:val="center"/>
        <w:rPr>
          <w:b/>
          <w:bCs/>
          <w:sz w:val="28"/>
          <w:szCs w:val="28"/>
          <w:lang w:val="uk-UA"/>
        </w:rPr>
      </w:pPr>
      <w:r w:rsidRPr="00DE57D7">
        <w:rPr>
          <w:b/>
          <w:bCs/>
          <w:sz w:val="28"/>
          <w:szCs w:val="28"/>
          <w:lang w:val="uk-UA"/>
        </w:rPr>
        <w:t>ВСТУП</w:t>
      </w:r>
    </w:p>
    <w:p w:rsidR="00C80D1F" w:rsidRDefault="00C80D1F" w:rsidP="007E2ABE">
      <w:pPr>
        <w:pStyle w:val="Default"/>
        <w:spacing w:line="360" w:lineRule="auto"/>
        <w:jc w:val="right"/>
        <w:rPr>
          <w:sz w:val="28"/>
          <w:szCs w:val="28"/>
          <w:lang w:val="uk-UA"/>
        </w:rPr>
      </w:pPr>
      <w:r w:rsidRPr="00FA1F40">
        <w:rPr>
          <w:sz w:val="28"/>
          <w:szCs w:val="28"/>
          <w:lang w:val="uk-UA"/>
        </w:rPr>
        <w:t>І сказав Бог: „Хай станеться світло!“</w:t>
      </w:r>
    </w:p>
    <w:p w:rsidR="00C80D1F" w:rsidRDefault="00C80D1F" w:rsidP="007E2ABE">
      <w:pPr>
        <w:pStyle w:val="Default"/>
        <w:spacing w:line="360" w:lineRule="auto"/>
        <w:jc w:val="right"/>
        <w:rPr>
          <w:sz w:val="28"/>
          <w:szCs w:val="28"/>
          <w:lang w:val="uk-UA"/>
        </w:rPr>
      </w:pPr>
      <w:r w:rsidRPr="00FA1F40">
        <w:rPr>
          <w:sz w:val="28"/>
          <w:szCs w:val="28"/>
          <w:lang w:val="uk-UA"/>
        </w:rPr>
        <w:t>І сталося світло.</w:t>
      </w:r>
    </w:p>
    <w:p w:rsidR="00C80D1F" w:rsidRPr="00B22416" w:rsidRDefault="00C80D1F" w:rsidP="007E2ABE">
      <w:pPr>
        <w:pStyle w:val="Default"/>
        <w:spacing w:line="360" w:lineRule="auto"/>
        <w:jc w:val="right"/>
        <w:rPr>
          <w:i/>
          <w:sz w:val="28"/>
          <w:szCs w:val="28"/>
          <w:lang w:val="uk-UA"/>
        </w:rPr>
      </w:pPr>
      <w:r w:rsidRPr="005A1B92">
        <w:rPr>
          <w:i/>
          <w:sz w:val="28"/>
          <w:szCs w:val="28"/>
          <w:lang w:val="uk-UA"/>
        </w:rPr>
        <w:t>Буття</w:t>
      </w:r>
    </w:p>
    <w:p w:rsidR="00C80D1F" w:rsidRPr="00DE57D7" w:rsidRDefault="00C80D1F" w:rsidP="007E2ABE">
      <w:pPr>
        <w:pStyle w:val="Default"/>
        <w:spacing w:line="360" w:lineRule="auto"/>
        <w:ind w:firstLine="709"/>
        <w:jc w:val="both"/>
        <w:rPr>
          <w:b/>
          <w:sz w:val="28"/>
          <w:szCs w:val="28"/>
          <w:lang w:val="uk-UA"/>
        </w:rPr>
      </w:pPr>
      <w:r w:rsidRPr="00A773DA">
        <w:rPr>
          <w:sz w:val="28"/>
          <w:szCs w:val="28"/>
          <w:lang w:val="uk-UA"/>
        </w:rPr>
        <w:t>1.</w:t>
      </w:r>
      <w:r w:rsidRPr="00DE57D7">
        <w:rPr>
          <w:b/>
          <w:sz w:val="28"/>
          <w:szCs w:val="28"/>
          <w:lang w:val="uk-UA"/>
        </w:rPr>
        <w:t xml:space="preserve">Актуальність </w:t>
      </w:r>
      <w:r>
        <w:rPr>
          <w:b/>
          <w:sz w:val="28"/>
          <w:szCs w:val="28"/>
          <w:lang w:val="uk-UA"/>
        </w:rPr>
        <w:t>теми</w:t>
      </w:r>
    </w:p>
    <w:p w:rsidR="00C80D1F" w:rsidRDefault="00C80D1F" w:rsidP="007E2ABE">
      <w:pPr>
        <w:pStyle w:val="Default"/>
        <w:spacing w:line="360" w:lineRule="auto"/>
        <w:ind w:firstLine="709"/>
        <w:jc w:val="both"/>
        <w:rPr>
          <w:sz w:val="28"/>
          <w:szCs w:val="28"/>
          <w:lang w:val="uk-UA"/>
        </w:rPr>
      </w:pPr>
      <w:r>
        <w:rPr>
          <w:sz w:val="28"/>
          <w:szCs w:val="28"/>
          <w:lang w:val="uk-UA"/>
        </w:rPr>
        <w:t xml:space="preserve">Сучасний період  в історії  України та світу все частіше характеризують  поняттями мінливості, невизначеності, складності та неоднозначності. В цей час пошук моральних та духовних орієнтирів набуває особливого значення.  Це викликає інтерес до української культурної та духовної православної спадщини, адже протягом багатьох сторіч релігія давала відповіді на важливі духовні запитання. Сакральне мистецтво передає емоційно заряджені образи та особливий досвід сприйняття світу. </w:t>
      </w:r>
    </w:p>
    <w:p w:rsidR="00C80D1F" w:rsidRDefault="00C80D1F" w:rsidP="007E2ABE">
      <w:pPr>
        <w:pStyle w:val="Default"/>
        <w:spacing w:line="360" w:lineRule="auto"/>
        <w:jc w:val="both"/>
        <w:rPr>
          <w:sz w:val="28"/>
          <w:szCs w:val="28"/>
          <w:lang w:val="uk-UA"/>
        </w:rPr>
      </w:pPr>
      <w:r>
        <w:rPr>
          <w:sz w:val="28"/>
          <w:szCs w:val="28"/>
          <w:lang w:val="uk-UA"/>
        </w:rPr>
        <w:tab/>
        <w:t xml:space="preserve">Проблемами сприйняття образотворчого мистецтва займалися </w:t>
      </w:r>
    </w:p>
    <w:p w:rsidR="00C80D1F" w:rsidRDefault="00C80D1F" w:rsidP="007E2ABE">
      <w:pPr>
        <w:pStyle w:val="Default"/>
        <w:spacing w:line="360" w:lineRule="auto"/>
        <w:jc w:val="both"/>
        <w:rPr>
          <w:sz w:val="28"/>
          <w:szCs w:val="28"/>
          <w:lang w:val="uk-UA"/>
        </w:rPr>
      </w:pPr>
      <w:r>
        <w:rPr>
          <w:sz w:val="28"/>
          <w:szCs w:val="28"/>
          <w:lang w:val="uk-UA"/>
        </w:rPr>
        <w:t xml:space="preserve"> Р. Архейм та Р. Грегорі</w:t>
      </w:r>
      <w:r w:rsidR="00CC4E60" w:rsidRPr="00CC4E60">
        <w:rPr>
          <w:sz w:val="28"/>
          <w:szCs w:val="28"/>
        </w:rPr>
        <w:t xml:space="preserve"> [</w:t>
      </w:r>
      <w:r w:rsidR="00F8755E">
        <w:rPr>
          <w:sz w:val="28"/>
          <w:szCs w:val="28"/>
        </w:rPr>
        <w:t>15, 3</w:t>
      </w:r>
      <w:r w:rsidR="00F8755E">
        <w:rPr>
          <w:sz w:val="28"/>
          <w:szCs w:val="28"/>
          <w:lang w:val="uk-UA"/>
        </w:rPr>
        <w:t>9</w:t>
      </w:r>
      <w:r w:rsidR="00CC4E60" w:rsidRPr="00CC4E60">
        <w:rPr>
          <w:sz w:val="28"/>
          <w:szCs w:val="28"/>
        </w:rPr>
        <w:t>]</w:t>
      </w:r>
      <w:r>
        <w:rPr>
          <w:sz w:val="28"/>
          <w:szCs w:val="28"/>
          <w:lang w:val="uk-UA"/>
        </w:rPr>
        <w:t>. Інтерес  до вивчення механізмів психології мистецтва в рамках культурно-історичного підходу простежується в низці досліджень Л.Виготського</w:t>
      </w:r>
      <w:r w:rsidR="00CC4E60" w:rsidRPr="00CC4E60">
        <w:rPr>
          <w:sz w:val="28"/>
          <w:szCs w:val="28"/>
          <w:lang w:val="uk-UA"/>
        </w:rPr>
        <w:t xml:space="preserve"> </w:t>
      </w:r>
      <w:r w:rsidR="00D677EF" w:rsidRPr="00D677EF">
        <w:rPr>
          <w:sz w:val="28"/>
          <w:szCs w:val="28"/>
          <w:lang w:val="uk-UA"/>
        </w:rPr>
        <w:t>[</w:t>
      </w:r>
      <w:r w:rsidR="00F8755E">
        <w:rPr>
          <w:sz w:val="28"/>
          <w:szCs w:val="28"/>
          <w:lang w:val="uk-UA"/>
        </w:rPr>
        <w:t>34</w:t>
      </w:r>
      <w:r w:rsidR="00D677EF" w:rsidRPr="00D677EF">
        <w:rPr>
          <w:sz w:val="28"/>
          <w:szCs w:val="28"/>
          <w:lang w:val="uk-UA"/>
        </w:rPr>
        <w:t>]</w:t>
      </w:r>
      <w:r>
        <w:rPr>
          <w:sz w:val="28"/>
          <w:szCs w:val="28"/>
          <w:lang w:val="uk-UA"/>
        </w:rPr>
        <w:t>, С.</w:t>
      </w:r>
      <w:r w:rsidRPr="00F27AC5">
        <w:rPr>
          <w:sz w:val="28"/>
          <w:szCs w:val="28"/>
          <w:lang w:val="uk-UA"/>
        </w:rPr>
        <w:t xml:space="preserve"> Руб</w:t>
      </w:r>
      <w:r>
        <w:rPr>
          <w:sz w:val="28"/>
          <w:szCs w:val="28"/>
          <w:lang w:val="uk-UA"/>
        </w:rPr>
        <w:t>і</w:t>
      </w:r>
      <w:r w:rsidRPr="00F27AC5">
        <w:rPr>
          <w:sz w:val="28"/>
          <w:szCs w:val="28"/>
          <w:lang w:val="uk-UA"/>
        </w:rPr>
        <w:t>н</w:t>
      </w:r>
      <w:r>
        <w:rPr>
          <w:sz w:val="28"/>
          <w:szCs w:val="28"/>
          <w:lang w:val="uk-UA"/>
        </w:rPr>
        <w:t>штейна</w:t>
      </w:r>
      <w:r w:rsidR="00D677EF" w:rsidRPr="00D677EF">
        <w:rPr>
          <w:sz w:val="28"/>
          <w:szCs w:val="28"/>
          <w:lang w:val="uk-UA"/>
        </w:rPr>
        <w:t>[</w:t>
      </w:r>
      <w:r w:rsidR="00F8755E">
        <w:rPr>
          <w:sz w:val="28"/>
          <w:szCs w:val="28"/>
          <w:lang w:val="uk-UA"/>
        </w:rPr>
        <w:t>72</w:t>
      </w:r>
      <w:r w:rsidR="00D677EF" w:rsidRPr="00D677EF">
        <w:rPr>
          <w:sz w:val="28"/>
          <w:szCs w:val="28"/>
          <w:lang w:val="uk-UA"/>
        </w:rPr>
        <w:t>]</w:t>
      </w:r>
      <w:r>
        <w:rPr>
          <w:sz w:val="28"/>
          <w:szCs w:val="28"/>
          <w:lang w:val="uk-UA"/>
        </w:rPr>
        <w:t>, А.Леонтьєва</w:t>
      </w:r>
      <w:r w:rsidR="00F5405C">
        <w:rPr>
          <w:sz w:val="28"/>
          <w:szCs w:val="28"/>
          <w:lang w:val="uk-UA"/>
        </w:rPr>
        <w:t xml:space="preserve"> </w:t>
      </w:r>
      <w:r w:rsidR="00F5405C" w:rsidRPr="00F5405C">
        <w:rPr>
          <w:sz w:val="28"/>
          <w:szCs w:val="28"/>
          <w:lang w:val="uk-UA"/>
        </w:rPr>
        <w:t>[</w:t>
      </w:r>
      <w:r w:rsidR="00F8755E">
        <w:rPr>
          <w:sz w:val="28"/>
          <w:szCs w:val="28"/>
          <w:lang w:val="uk-UA"/>
        </w:rPr>
        <w:t>50-53</w:t>
      </w:r>
      <w:r w:rsidR="00F5405C" w:rsidRPr="00F5405C">
        <w:rPr>
          <w:sz w:val="28"/>
          <w:szCs w:val="28"/>
          <w:lang w:val="uk-UA"/>
        </w:rPr>
        <w:t>]</w:t>
      </w:r>
      <w:r>
        <w:rPr>
          <w:sz w:val="28"/>
          <w:szCs w:val="28"/>
          <w:lang w:val="uk-UA"/>
        </w:rPr>
        <w:t>, І. Белявського</w:t>
      </w:r>
      <w:r w:rsidR="00E05FD3" w:rsidRPr="00E05FD3">
        <w:rPr>
          <w:sz w:val="28"/>
          <w:szCs w:val="28"/>
          <w:lang w:val="uk-UA"/>
        </w:rPr>
        <w:t xml:space="preserve"> </w:t>
      </w:r>
      <w:r w:rsidR="00D677EF" w:rsidRPr="00D677EF">
        <w:rPr>
          <w:sz w:val="28"/>
          <w:szCs w:val="28"/>
          <w:lang w:val="uk-UA"/>
        </w:rPr>
        <w:t>[</w:t>
      </w:r>
      <w:r w:rsidR="00E05FD3">
        <w:rPr>
          <w:sz w:val="28"/>
          <w:szCs w:val="28"/>
          <w:lang w:val="uk-UA"/>
        </w:rPr>
        <w:t>19</w:t>
      </w:r>
      <w:r w:rsidR="00E05FD3" w:rsidRPr="00EC78DA">
        <w:rPr>
          <w:sz w:val="28"/>
          <w:szCs w:val="28"/>
          <w:lang w:val="uk-UA"/>
        </w:rPr>
        <w:t>, 20</w:t>
      </w:r>
      <w:r w:rsidR="00D677EF" w:rsidRPr="00D677EF">
        <w:rPr>
          <w:sz w:val="28"/>
          <w:szCs w:val="28"/>
          <w:lang w:val="uk-UA"/>
        </w:rPr>
        <w:t>]</w:t>
      </w:r>
      <w:r>
        <w:rPr>
          <w:sz w:val="28"/>
          <w:szCs w:val="28"/>
          <w:lang w:val="uk-UA"/>
        </w:rPr>
        <w:t>,</w:t>
      </w:r>
      <w:r w:rsidRPr="00436E51">
        <w:rPr>
          <w:sz w:val="28"/>
          <w:szCs w:val="28"/>
          <w:lang w:val="uk-UA"/>
        </w:rPr>
        <w:t xml:space="preserve"> </w:t>
      </w:r>
      <w:r w:rsidRPr="00617035">
        <w:rPr>
          <w:sz w:val="28"/>
          <w:szCs w:val="28"/>
          <w:lang w:val="uk-UA"/>
        </w:rPr>
        <w:t>В.А.Шкуратов</w:t>
      </w:r>
      <w:r>
        <w:rPr>
          <w:sz w:val="28"/>
          <w:szCs w:val="28"/>
          <w:lang w:val="uk-UA"/>
        </w:rPr>
        <w:t>а</w:t>
      </w:r>
      <w:r w:rsidR="00E05FD3" w:rsidRPr="00EC78DA">
        <w:rPr>
          <w:sz w:val="28"/>
          <w:szCs w:val="28"/>
          <w:lang w:val="uk-UA"/>
        </w:rPr>
        <w:t xml:space="preserve"> </w:t>
      </w:r>
      <w:r w:rsidR="00D677EF" w:rsidRPr="00D677EF">
        <w:rPr>
          <w:sz w:val="28"/>
          <w:szCs w:val="28"/>
          <w:lang w:val="uk-UA"/>
        </w:rPr>
        <w:t>[</w:t>
      </w:r>
      <w:r w:rsidR="008F7C99">
        <w:rPr>
          <w:sz w:val="28"/>
          <w:szCs w:val="28"/>
          <w:lang w:val="uk-UA"/>
        </w:rPr>
        <w:t>103</w:t>
      </w:r>
      <w:r w:rsidR="00D677EF" w:rsidRPr="00D677EF">
        <w:rPr>
          <w:sz w:val="28"/>
          <w:szCs w:val="28"/>
          <w:lang w:val="uk-UA"/>
        </w:rPr>
        <w:t>]</w:t>
      </w:r>
      <w:r>
        <w:rPr>
          <w:sz w:val="28"/>
          <w:szCs w:val="28"/>
          <w:lang w:val="uk-UA"/>
        </w:rPr>
        <w:t>. З урахуванням</w:t>
      </w:r>
      <w:r w:rsidR="00EC78DA">
        <w:rPr>
          <w:sz w:val="28"/>
          <w:szCs w:val="28"/>
          <w:lang w:val="uk-UA"/>
        </w:rPr>
        <w:t xml:space="preserve"> фі</w:t>
      </w:r>
      <w:r w:rsidRPr="00B61578">
        <w:rPr>
          <w:sz w:val="28"/>
          <w:szCs w:val="28"/>
          <w:lang w:val="uk-UA"/>
        </w:rPr>
        <w:t>лософс</w:t>
      </w:r>
      <w:r>
        <w:rPr>
          <w:sz w:val="28"/>
          <w:szCs w:val="28"/>
          <w:lang w:val="uk-UA"/>
        </w:rPr>
        <w:t>ь</w:t>
      </w:r>
      <w:r w:rsidRPr="00B61578">
        <w:rPr>
          <w:sz w:val="28"/>
          <w:szCs w:val="28"/>
          <w:lang w:val="uk-UA"/>
        </w:rPr>
        <w:t>ко-богословс</w:t>
      </w:r>
      <w:r>
        <w:rPr>
          <w:sz w:val="28"/>
          <w:szCs w:val="28"/>
          <w:lang w:val="uk-UA"/>
        </w:rPr>
        <w:t>ьких концепці</w:t>
      </w:r>
      <w:r w:rsidR="00F8755E">
        <w:rPr>
          <w:sz w:val="28"/>
          <w:szCs w:val="28"/>
          <w:lang w:val="uk-UA"/>
        </w:rPr>
        <w:t>й ( Г.Г.Гадамер [</w:t>
      </w:r>
      <w:r w:rsidR="00EC78DA">
        <w:rPr>
          <w:sz w:val="28"/>
          <w:szCs w:val="28"/>
          <w:lang w:val="uk-UA"/>
        </w:rPr>
        <w:t xml:space="preserve"> 35</w:t>
      </w:r>
      <w:r w:rsidR="00F8755E">
        <w:rPr>
          <w:sz w:val="28"/>
          <w:szCs w:val="28"/>
          <w:lang w:val="uk-UA"/>
        </w:rPr>
        <w:t>, 36</w:t>
      </w:r>
      <w:r w:rsidR="00EC78DA">
        <w:rPr>
          <w:sz w:val="28"/>
          <w:szCs w:val="28"/>
          <w:lang w:val="uk-UA"/>
        </w:rPr>
        <w:t>]; Грановська Р.</w:t>
      </w:r>
      <w:r w:rsidR="00F8755E">
        <w:rPr>
          <w:sz w:val="28"/>
          <w:szCs w:val="28"/>
          <w:lang w:val="uk-UA"/>
        </w:rPr>
        <w:t xml:space="preserve"> [37</w:t>
      </w:r>
      <w:r w:rsidR="00EC78DA">
        <w:rPr>
          <w:sz w:val="28"/>
          <w:szCs w:val="28"/>
          <w:lang w:val="uk-UA"/>
        </w:rPr>
        <w:t>]; Григорій</w:t>
      </w:r>
      <w:r w:rsidR="00800F9F">
        <w:rPr>
          <w:sz w:val="28"/>
          <w:szCs w:val="28"/>
          <w:lang w:val="uk-UA"/>
        </w:rPr>
        <w:t xml:space="preserve"> Дьяченко [40</w:t>
      </w:r>
      <w:r w:rsidR="00A43F61">
        <w:rPr>
          <w:sz w:val="28"/>
          <w:szCs w:val="28"/>
          <w:lang w:val="uk-UA"/>
        </w:rPr>
        <w:t>]</w:t>
      </w:r>
      <w:r w:rsidR="00800F9F">
        <w:rPr>
          <w:sz w:val="28"/>
          <w:szCs w:val="28"/>
          <w:lang w:val="uk-UA"/>
        </w:rPr>
        <w:t>;  В.Лосский [57]; Е.Н. Тр</w:t>
      </w:r>
      <w:r w:rsidR="005A11F0">
        <w:rPr>
          <w:sz w:val="28"/>
          <w:szCs w:val="28"/>
          <w:lang w:val="uk-UA"/>
        </w:rPr>
        <w:t>убецкой [87</w:t>
      </w:r>
      <w:r w:rsidR="00800F9F">
        <w:rPr>
          <w:sz w:val="28"/>
          <w:szCs w:val="28"/>
          <w:lang w:val="uk-UA"/>
        </w:rPr>
        <w:t>]; Л.А.Усп</w:t>
      </w:r>
      <w:r w:rsidR="008F7C99">
        <w:rPr>
          <w:sz w:val="28"/>
          <w:szCs w:val="28"/>
          <w:lang w:val="uk-UA"/>
        </w:rPr>
        <w:t>енський [90]; У.Экман [107</w:t>
      </w:r>
      <w:r w:rsidRPr="00B61578">
        <w:rPr>
          <w:sz w:val="28"/>
          <w:szCs w:val="28"/>
          <w:lang w:val="uk-UA"/>
        </w:rPr>
        <w:t>].</w:t>
      </w:r>
    </w:p>
    <w:p w:rsidR="00C80D1F" w:rsidRPr="00531213" w:rsidRDefault="00C80D1F" w:rsidP="007E2ABE">
      <w:pPr>
        <w:pStyle w:val="Default"/>
        <w:spacing w:line="360" w:lineRule="auto"/>
        <w:jc w:val="both"/>
        <w:rPr>
          <w:sz w:val="28"/>
          <w:szCs w:val="28"/>
          <w:lang w:val="uk-UA"/>
        </w:rPr>
      </w:pPr>
      <w:r>
        <w:rPr>
          <w:sz w:val="28"/>
          <w:szCs w:val="28"/>
          <w:lang w:val="uk-UA"/>
        </w:rPr>
        <w:tab/>
        <w:t>Серед сучасної психологічної думки України проблемою духовності займаються М. Боришевський</w:t>
      </w:r>
      <w:r w:rsidR="00890315">
        <w:rPr>
          <w:sz w:val="28"/>
          <w:szCs w:val="28"/>
          <w:lang w:val="uk-UA"/>
        </w:rPr>
        <w:t xml:space="preserve"> </w:t>
      </w:r>
      <w:r w:rsidR="00890315" w:rsidRPr="00890315">
        <w:rPr>
          <w:sz w:val="28"/>
          <w:szCs w:val="28"/>
        </w:rPr>
        <w:t>[</w:t>
      </w:r>
      <w:r w:rsidR="00DB1B34" w:rsidRPr="00DB1B34">
        <w:rPr>
          <w:sz w:val="28"/>
          <w:szCs w:val="28"/>
        </w:rPr>
        <w:t>26</w:t>
      </w:r>
      <w:r w:rsidR="00890315" w:rsidRPr="00890315">
        <w:rPr>
          <w:sz w:val="28"/>
          <w:szCs w:val="28"/>
        </w:rPr>
        <w:t>]</w:t>
      </w:r>
      <w:r>
        <w:rPr>
          <w:sz w:val="28"/>
          <w:szCs w:val="28"/>
          <w:lang w:val="uk-UA"/>
        </w:rPr>
        <w:t>, М. Савчин</w:t>
      </w:r>
      <w:r w:rsidR="00890315" w:rsidRPr="00890315">
        <w:rPr>
          <w:sz w:val="28"/>
          <w:szCs w:val="28"/>
        </w:rPr>
        <w:t xml:space="preserve"> [</w:t>
      </w:r>
      <w:r w:rsidR="005A11F0">
        <w:rPr>
          <w:sz w:val="28"/>
          <w:szCs w:val="28"/>
        </w:rPr>
        <w:t>75</w:t>
      </w:r>
      <w:r w:rsidR="00890315" w:rsidRPr="00890315">
        <w:rPr>
          <w:sz w:val="28"/>
          <w:szCs w:val="28"/>
        </w:rPr>
        <w:t>]</w:t>
      </w:r>
      <w:r>
        <w:rPr>
          <w:sz w:val="28"/>
          <w:szCs w:val="28"/>
          <w:lang w:val="uk-UA"/>
        </w:rPr>
        <w:t xml:space="preserve"> та О.Данілова</w:t>
      </w:r>
      <w:r w:rsidR="00890315" w:rsidRPr="00890315">
        <w:rPr>
          <w:sz w:val="28"/>
          <w:szCs w:val="28"/>
        </w:rPr>
        <w:t xml:space="preserve"> [43]</w:t>
      </w:r>
      <w:r>
        <w:rPr>
          <w:sz w:val="28"/>
          <w:szCs w:val="28"/>
        </w:rPr>
        <w:t xml:space="preserve"> .</w:t>
      </w:r>
    </w:p>
    <w:p w:rsidR="00C80D1F" w:rsidRPr="00C80D1F" w:rsidRDefault="00C80D1F" w:rsidP="007E2ABE">
      <w:pPr>
        <w:pStyle w:val="Default"/>
        <w:spacing w:line="360" w:lineRule="auto"/>
        <w:ind w:firstLine="708"/>
        <w:jc w:val="both"/>
        <w:rPr>
          <w:sz w:val="28"/>
          <w:szCs w:val="28"/>
          <w:shd w:val="clear" w:color="auto" w:fill="FFFFFF"/>
          <w:lang w:val="uk-UA"/>
        </w:rPr>
      </w:pPr>
      <w:r>
        <w:rPr>
          <w:color w:val="000000" w:themeColor="text1"/>
          <w:sz w:val="28"/>
          <w:szCs w:val="28"/>
          <w:lang w:val="uk-UA"/>
        </w:rPr>
        <w:t xml:space="preserve">Актуальність та недостатня дослідженність проблеми сприйняття сакрального мистецтва та його впливу на розвиток духовного потенціалу особистості обумовили вибір теми </w:t>
      </w:r>
      <w:r w:rsidRPr="007D3B5E">
        <w:rPr>
          <w:sz w:val="28"/>
          <w:szCs w:val="28"/>
        </w:rPr>
        <w:t>«</w:t>
      </w:r>
      <w:r>
        <w:rPr>
          <w:sz w:val="28"/>
          <w:szCs w:val="28"/>
          <w:lang w:val="uk-UA"/>
        </w:rPr>
        <w:t>П</w:t>
      </w:r>
      <w:r w:rsidRPr="002F124F">
        <w:rPr>
          <w:sz w:val="28"/>
          <w:szCs w:val="28"/>
          <w:lang w:val="uk-UA"/>
        </w:rPr>
        <w:t>сихотерапевтичний ефект впливу сакрального мистецтва  на розвиток особистості в культурно-історичному генезисі.</w:t>
      </w:r>
      <w:r w:rsidRPr="00531213">
        <w:rPr>
          <w:sz w:val="28"/>
          <w:szCs w:val="28"/>
        </w:rPr>
        <w:t xml:space="preserve"> </w:t>
      </w:r>
      <w:r w:rsidRPr="007D3B5E">
        <w:rPr>
          <w:sz w:val="28"/>
          <w:szCs w:val="28"/>
        </w:rPr>
        <w:t>»</w:t>
      </w:r>
      <w:r>
        <w:rPr>
          <w:color w:val="000000" w:themeColor="text1"/>
          <w:sz w:val="28"/>
          <w:szCs w:val="28"/>
          <w:lang w:val="uk-UA"/>
        </w:rPr>
        <w:t xml:space="preserve"> </w:t>
      </w:r>
      <w:r>
        <w:rPr>
          <w:sz w:val="28"/>
          <w:szCs w:val="28"/>
          <w:lang w:val="uk-UA"/>
        </w:rPr>
        <w:t xml:space="preserve">Формування свідомості особистості починається з дитинства. Була висунена гіпотеза, що знайомство з християнською культурою і мистецтвом, а також спільні зайняття художньою творчістю на сакральні </w:t>
      </w:r>
      <w:r>
        <w:rPr>
          <w:sz w:val="28"/>
          <w:szCs w:val="28"/>
          <w:lang w:val="uk-UA"/>
        </w:rPr>
        <w:lastRenderedPageBreak/>
        <w:t xml:space="preserve">теми можуть вплинути на розвиток свідомості та потенціалу дитині, </w:t>
      </w:r>
      <w:r>
        <w:rPr>
          <w:sz w:val="28"/>
          <w:szCs w:val="28"/>
          <w:shd w:val="clear" w:color="auto" w:fill="FFFFFF"/>
          <w:lang w:val="uk-UA"/>
        </w:rPr>
        <w:t>дати духовну радість, впевненість та мрію.</w:t>
      </w:r>
    </w:p>
    <w:p w:rsidR="00C80D1F" w:rsidRDefault="00C80D1F" w:rsidP="007E2ABE">
      <w:pPr>
        <w:pStyle w:val="Default"/>
        <w:spacing w:line="360" w:lineRule="auto"/>
        <w:jc w:val="both"/>
        <w:rPr>
          <w:sz w:val="28"/>
          <w:szCs w:val="28"/>
          <w:lang w:val="uk-UA"/>
        </w:rPr>
      </w:pPr>
      <w:r>
        <w:rPr>
          <w:sz w:val="28"/>
          <w:szCs w:val="28"/>
          <w:lang w:val="uk-UA"/>
        </w:rPr>
        <w:tab/>
      </w:r>
      <w:r w:rsidRPr="00A773DA">
        <w:rPr>
          <w:sz w:val="28"/>
          <w:szCs w:val="28"/>
          <w:lang w:val="uk-UA"/>
        </w:rPr>
        <w:t>2.</w:t>
      </w:r>
      <w:r>
        <w:rPr>
          <w:b/>
          <w:sz w:val="28"/>
          <w:szCs w:val="28"/>
          <w:lang w:val="uk-UA"/>
        </w:rPr>
        <w:t xml:space="preserve">Мета дослідження </w:t>
      </w:r>
      <w:r w:rsidRPr="00BF2299">
        <w:rPr>
          <w:sz w:val="28"/>
          <w:szCs w:val="28"/>
          <w:lang w:val="uk-UA"/>
        </w:rPr>
        <w:t xml:space="preserve">– </w:t>
      </w:r>
      <w:r>
        <w:rPr>
          <w:sz w:val="28"/>
          <w:szCs w:val="28"/>
          <w:lang w:val="uk-UA"/>
        </w:rPr>
        <w:t xml:space="preserve"> теоретичне обґрунтування та емпірічне дослідження психотерапевтичного впливу сакрального малюнка на розвиток особистості.</w:t>
      </w:r>
    </w:p>
    <w:p w:rsidR="00C80D1F" w:rsidRPr="008E7C97" w:rsidRDefault="00C80D1F" w:rsidP="007E2ABE">
      <w:pPr>
        <w:pStyle w:val="Default"/>
        <w:spacing w:line="360" w:lineRule="auto"/>
        <w:jc w:val="both"/>
        <w:rPr>
          <w:b/>
          <w:sz w:val="28"/>
          <w:szCs w:val="28"/>
          <w:lang w:val="uk-UA"/>
        </w:rPr>
      </w:pPr>
      <w:r>
        <w:rPr>
          <w:b/>
          <w:sz w:val="28"/>
          <w:szCs w:val="28"/>
          <w:lang w:val="uk-UA"/>
        </w:rPr>
        <w:tab/>
      </w:r>
      <w:r>
        <w:rPr>
          <w:sz w:val="28"/>
          <w:szCs w:val="28"/>
          <w:lang w:val="uk-UA"/>
        </w:rPr>
        <w:t xml:space="preserve">3. </w:t>
      </w:r>
      <w:r>
        <w:rPr>
          <w:b/>
          <w:sz w:val="28"/>
          <w:szCs w:val="28"/>
          <w:lang w:val="uk-UA"/>
        </w:rPr>
        <w:t>Завдання</w:t>
      </w:r>
      <w:r w:rsidR="00DB1B34" w:rsidRPr="008E7C97">
        <w:rPr>
          <w:b/>
          <w:sz w:val="28"/>
          <w:szCs w:val="28"/>
          <w:lang w:val="uk-UA"/>
        </w:rPr>
        <w:t>:</w:t>
      </w:r>
    </w:p>
    <w:p w:rsidR="00C80D1F" w:rsidRDefault="00C80D1F" w:rsidP="007E2ABE">
      <w:pPr>
        <w:pStyle w:val="Default"/>
        <w:spacing w:line="360" w:lineRule="auto"/>
        <w:ind w:firstLine="708"/>
        <w:jc w:val="both"/>
        <w:rPr>
          <w:sz w:val="28"/>
          <w:szCs w:val="28"/>
          <w:lang w:val="uk-UA"/>
        </w:rPr>
      </w:pPr>
      <w:r>
        <w:rPr>
          <w:sz w:val="28"/>
          <w:szCs w:val="28"/>
          <w:lang w:val="uk-UA"/>
        </w:rPr>
        <w:t>1. Систематизувати відомості з різних джерел, щодо</w:t>
      </w:r>
      <w:r w:rsidRPr="00371C52">
        <w:rPr>
          <w:sz w:val="28"/>
          <w:szCs w:val="28"/>
          <w:lang w:val="uk-UA"/>
        </w:rPr>
        <w:t xml:space="preserve"> </w:t>
      </w:r>
      <w:r>
        <w:rPr>
          <w:sz w:val="28"/>
          <w:szCs w:val="28"/>
          <w:lang w:val="uk-UA"/>
        </w:rPr>
        <w:t>властивостей сприйняття творів образотворчого мистецтва взагалі та сакрального мистецтва зокрема</w:t>
      </w:r>
      <w:r w:rsidRPr="00BD72D4">
        <w:rPr>
          <w:sz w:val="28"/>
          <w:szCs w:val="28"/>
          <w:lang w:val="uk-UA"/>
        </w:rPr>
        <w:t>; р</w:t>
      </w:r>
      <w:r>
        <w:rPr>
          <w:sz w:val="28"/>
          <w:szCs w:val="28"/>
          <w:lang w:val="uk-UA"/>
        </w:rPr>
        <w:t>озкрити символіку мови сакральних малюнків та їх духовного впливу</w:t>
      </w:r>
      <w:r w:rsidRPr="00BD72D4">
        <w:rPr>
          <w:sz w:val="28"/>
          <w:szCs w:val="28"/>
          <w:lang w:val="uk-UA"/>
        </w:rPr>
        <w:t xml:space="preserve">; </w:t>
      </w:r>
      <w:r>
        <w:rPr>
          <w:sz w:val="28"/>
          <w:szCs w:val="28"/>
          <w:lang w:val="uk-UA"/>
        </w:rPr>
        <w:t>розглянути цілісний феномен людини у зв</w:t>
      </w:r>
      <w:r w:rsidRPr="0036218C">
        <w:rPr>
          <w:sz w:val="28"/>
          <w:szCs w:val="28"/>
          <w:lang w:val="uk-UA"/>
        </w:rPr>
        <w:t>’язку з</w:t>
      </w:r>
      <w:r>
        <w:rPr>
          <w:sz w:val="28"/>
          <w:szCs w:val="28"/>
          <w:lang w:val="uk-UA"/>
        </w:rPr>
        <w:t>і становленням та розвитком духовного потенціалу</w:t>
      </w:r>
    </w:p>
    <w:p w:rsidR="00C80D1F" w:rsidRPr="0011014B" w:rsidRDefault="00C80D1F" w:rsidP="007E2ABE">
      <w:pPr>
        <w:pStyle w:val="Default"/>
        <w:spacing w:line="360" w:lineRule="auto"/>
        <w:ind w:firstLine="708"/>
        <w:jc w:val="both"/>
        <w:rPr>
          <w:sz w:val="28"/>
          <w:szCs w:val="28"/>
          <w:lang w:val="uk-UA"/>
        </w:rPr>
      </w:pPr>
      <w:r>
        <w:rPr>
          <w:sz w:val="28"/>
          <w:szCs w:val="28"/>
          <w:lang w:val="uk-UA"/>
        </w:rPr>
        <w:t>2.</w:t>
      </w:r>
      <w:r w:rsidRPr="00D46385">
        <w:rPr>
          <w:lang w:val="uk-UA"/>
        </w:rPr>
        <w:t xml:space="preserve"> </w:t>
      </w:r>
      <w:r>
        <w:rPr>
          <w:sz w:val="28"/>
          <w:szCs w:val="28"/>
          <w:lang w:val="uk-UA"/>
        </w:rPr>
        <w:t>Підібрати методики та організувати дослідження</w:t>
      </w:r>
    </w:p>
    <w:p w:rsidR="00C80D1F" w:rsidRDefault="00C80D1F" w:rsidP="007E2ABE">
      <w:pPr>
        <w:pStyle w:val="Default"/>
        <w:spacing w:line="360" w:lineRule="auto"/>
        <w:ind w:firstLine="708"/>
        <w:jc w:val="both"/>
        <w:rPr>
          <w:sz w:val="28"/>
          <w:szCs w:val="28"/>
          <w:lang w:val="uk-UA"/>
        </w:rPr>
      </w:pPr>
      <w:r>
        <w:rPr>
          <w:sz w:val="28"/>
          <w:szCs w:val="28"/>
          <w:lang w:val="uk-UA"/>
        </w:rPr>
        <w:t xml:space="preserve">3. Провести емпіричне дослідження тривожності, агресивності, сімейних відносин серед дітей віком 9 років. </w:t>
      </w:r>
    </w:p>
    <w:p w:rsidR="00C80D1F" w:rsidRDefault="00C80D1F" w:rsidP="007E2ABE">
      <w:pPr>
        <w:pStyle w:val="Default"/>
        <w:spacing w:line="360" w:lineRule="auto"/>
        <w:ind w:firstLine="708"/>
        <w:jc w:val="both"/>
        <w:rPr>
          <w:sz w:val="28"/>
          <w:szCs w:val="28"/>
          <w:lang w:val="uk-UA"/>
        </w:rPr>
      </w:pPr>
      <w:r>
        <w:rPr>
          <w:sz w:val="28"/>
          <w:szCs w:val="28"/>
          <w:lang w:val="uk-UA"/>
        </w:rPr>
        <w:t xml:space="preserve">4. Ввести авторську </w:t>
      </w:r>
      <w:r>
        <w:rPr>
          <w:sz w:val="28"/>
          <w:szCs w:val="28"/>
        </w:rPr>
        <w:t xml:space="preserve">арт-терапевтичну </w:t>
      </w:r>
      <w:r>
        <w:rPr>
          <w:sz w:val="28"/>
          <w:szCs w:val="28"/>
          <w:lang w:val="uk-UA"/>
        </w:rPr>
        <w:t xml:space="preserve">методику </w:t>
      </w:r>
      <w:r w:rsidRPr="00AA3F9D">
        <w:rPr>
          <w:sz w:val="28"/>
          <w:szCs w:val="28"/>
        </w:rPr>
        <w:t>“</w:t>
      </w:r>
      <w:r>
        <w:rPr>
          <w:sz w:val="28"/>
          <w:szCs w:val="28"/>
        </w:rPr>
        <w:t>Дн</w:t>
      </w:r>
      <w:r>
        <w:rPr>
          <w:sz w:val="28"/>
          <w:szCs w:val="28"/>
          <w:lang w:val="uk-UA"/>
        </w:rPr>
        <w:t>і Творіння</w:t>
      </w:r>
      <w:r w:rsidRPr="00AA3F9D">
        <w:rPr>
          <w:sz w:val="28"/>
          <w:szCs w:val="28"/>
        </w:rPr>
        <w:t>”</w:t>
      </w:r>
      <w:r>
        <w:rPr>
          <w:sz w:val="28"/>
          <w:szCs w:val="28"/>
        </w:rPr>
        <w:t xml:space="preserve"> та апробувати </w:t>
      </w:r>
      <w:r>
        <w:rPr>
          <w:sz w:val="28"/>
          <w:szCs w:val="28"/>
          <w:lang w:val="uk-UA"/>
        </w:rPr>
        <w:t xml:space="preserve">її. Провести повторне дослідження та зробити висновки. </w:t>
      </w:r>
    </w:p>
    <w:p w:rsidR="00C80D1F" w:rsidRPr="008067CE" w:rsidRDefault="00C80D1F" w:rsidP="007E2ABE">
      <w:pPr>
        <w:pStyle w:val="Default"/>
        <w:spacing w:line="360" w:lineRule="auto"/>
        <w:ind w:firstLine="708"/>
        <w:jc w:val="both"/>
        <w:rPr>
          <w:sz w:val="28"/>
          <w:szCs w:val="28"/>
          <w:lang w:val="uk-UA"/>
        </w:rPr>
      </w:pPr>
      <w:r>
        <w:rPr>
          <w:sz w:val="28"/>
          <w:szCs w:val="28"/>
          <w:lang w:val="uk-UA"/>
        </w:rPr>
        <w:t>5. Розробити рекомендації педагогам та практикуючим психологам.</w:t>
      </w:r>
    </w:p>
    <w:p w:rsidR="00C80D1F" w:rsidRPr="00DE57D7" w:rsidRDefault="00C80D1F" w:rsidP="007E2ABE">
      <w:pPr>
        <w:pStyle w:val="Default"/>
        <w:spacing w:line="360" w:lineRule="auto"/>
        <w:ind w:firstLine="709"/>
        <w:jc w:val="both"/>
        <w:rPr>
          <w:b/>
          <w:sz w:val="28"/>
          <w:szCs w:val="28"/>
          <w:lang w:val="uk-UA"/>
        </w:rPr>
      </w:pPr>
      <w:r>
        <w:rPr>
          <w:sz w:val="28"/>
          <w:szCs w:val="28"/>
          <w:lang w:val="uk-UA"/>
        </w:rPr>
        <w:t>4.</w:t>
      </w:r>
      <w:r w:rsidRPr="00DE57D7">
        <w:rPr>
          <w:b/>
          <w:sz w:val="28"/>
          <w:szCs w:val="28"/>
          <w:lang w:val="uk-UA"/>
        </w:rPr>
        <w:t xml:space="preserve">Об’єкт дослідження – </w:t>
      </w:r>
      <w:r>
        <w:rPr>
          <w:sz w:val="28"/>
          <w:szCs w:val="28"/>
          <w:lang w:val="uk-UA"/>
        </w:rPr>
        <w:t>психологічні особливості сприйняття сакрального малюнка крізь призму культурно-історичного генезиса.</w:t>
      </w:r>
    </w:p>
    <w:p w:rsidR="00C80D1F" w:rsidRPr="00BD72D4" w:rsidRDefault="00C80D1F" w:rsidP="007E2ABE">
      <w:pPr>
        <w:tabs>
          <w:tab w:val="right" w:pos="9355"/>
        </w:tabs>
        <w:spacing w:after="0" w:line="360" w:lineRule="auto"/>
        <w:jc w:val="both"/>
        <w:rPr>
          <w:rFonts w:ascii="Times New Roman" w:eastAsia="Times New Roman" w:hAnsi="Times New Roman" w:cs="Times New Roman"/>
          <w:sz w:val="28"/>
          <w:szCs w:val="28"/>
          <w:lang w:val="uk-UA"/>
        </w:rPr>
      </w:pPr>
      <w:r>
        <w:rPr>
          <w:rFonts w:ascii="Times New Roman" w:hAnsi="Times New Roman" w:cs="Times New Roman"/>
          <w:b/>
          <w:sz w:val="28"/>
          <w:szCs w:val="28"/>
          <w:lang w:val="uk-UA"/>
        </w:rPr>
        <w:t xml:space="preserve">        </w:t>
      </w:r>
      <w:r w:rsidRPr="00A773DA">
        <w:rPr>
          <w:rFonts w:ascii="Times New Roman" w:hAnsi="Times New Roman" w:cs="Times New Roman"/>
          <w:sz w:val="28"/>
          <w:szCs w:val="28"/>
          <w:lang w:val="uk-UA"/>
        </w:rPr>
        <w:t>5.</w:t>
      </w:r>
      <w:r>
        <w:rPr>
          <w:rFonts w:ascii="Times New Roman" w:hAnsi="Times New Roman" w:cs="Times New Roman"/>
          <w:b/>
          <w:sz w:val="28"/>
          <w:szCs w:val="28"/>
          <w:lang w:val="uk-UA"/>
        </w:rPr>
        <w:t xml:space="preserve"> </w:t>
      </w:r>
      <w:r w:rsidRPr="0038378E">
        <w:rPr>
          <w:rFonts w:ascii="Times New Roman" w:hAnsi="Times New Roman" w:cs="Times New Roman"/>
          <w:b/>
          <w:sz w:val="28"/>
          <w:szCs w:val="28"/>
          <w:lang w:val="uk-UA"/>
        </w:rPr>
        <w:t xml:space="preserve">Предмет дослідження – </w:t>
      </w:r>
      <w:r w:rsidRPr="0038378E">
        <w:rPr>
          <w:rFonts w:ascii="Times New Roman" w:eastAsia="Times New Roman" w:hAnsi="Times New Roman" w:cs="Times New Roman"/>
          <w:sz w:val="28"/>
          <w:szCs w:val="28"/>
          <w:lang w:val="uk-UA"/>
        </w:rPr>
        <w:t>психотерапевтичний ефект впливу сакрального мистецтва  на розвиток особистості в культурно-історичному генезисі.</w:t>
      </w:r>
    </w:p>
    <w:p w:rsidR="00C80D1F" w:rsidRDefault="00C80D1F" w:rsidP="007E2ABE">
      <w:pPr>
        <w:pStyle w:val="Default"/>
        <w:spacing w:line="360" w:lineRule="auto"/>
        <w:ind w:firstLine="709"/>
        <w:jc w:val="both"/>
        <w:rPr>
          <w:sz w:val="28"/>
          <w:szCs w:val="28"/>
          <w:lang w:val="uk-UA"/>
        </w:rPr>
      </w:pPr>
      <w:r w:rsidRPr="00A773DA">
        <w:rPr>
          <w:sz w:val="28"/>
          <w:szCs w:val="28"/>
          <w:lang w:val="uk-UA"/>
        </w:rPr>
        <w:t>6.</w:t>
      </w:r>
      <w:r w:rsidRPr="00DE57D7">
        <w:rPr>
          <w:b/>
          <w:sz w:val="28"/>
          <w:szCs w:val="28"/>
          <w:lang w:val="uk-UA"/>
        </w:rPr>
        <w:t>Методи дослідження</w:t>
      </w:r>
      <w:r w:rsidRPr="00343674">
        <w:rPr>
          <w:b/>
          <w:sz w:val="28"/>
          <w:szCs w:val="28"/>
          <w:lang w:val="uk-UA"/>
        </w:rPr>
        <w:t>:</w:t>
      </w:r>
      <w:r>
        <w:rPr>
          <w:b/>
          <w:sz w:val="28"/>
          <w:szCs w:val="28"/>
          <w:lang w:val="uk-UA"/>
        </w:rPr>
        <w:t xml:space="preserve"> </w:t>
      </w:r>
      <w:r w:rsidRPr="00F1484C">
        <w:rPr>
          <w:sz w:val="28"/>
          <w:szCs w:val="28"/>
          <w:lang w:val="uk-UA"/>
        </w:rPr>
        <w:t>загально</w:t>
      </w:r>
      <w:r>
        <w:rPr>
          <w:sz w:val="28"/>
          <w:szCs w:val="28"/>
          <w:lang w:val="uk-UA"/>
        </w:rPr>
        <w:t>наукові методи, метод герменевтики, метод інтроспекції,  метод психолого-історичної реконструкції, синтез , узагальнення.</w:t>
      </w:r>
      <w:r w:rsidRPr="00B37A3D">
        <w:rPr>
          <w:b/>
          <w:sz w:val="28"/>
          <w:szCs w:val="28"/>
          <w:lang w:val="uk-UA"/>
        </w:rPr>
        <w:t xml:space="preserve"> </w:t>
      </w:r>
      <w:r w:rsidRPr="00B37A3D">
        <w:rPr>
          <w:sz w:val="28"/>
          <w:szCs w:val="28"/>
          <w:lang w:val="uk-UA"/>
        </w:rPr>
        <w:t>Методики</w:t>
      </w:r>
      <w:r w:rsidRPr="00343674">
        <w:rPr>
          <w:b/>
          <w:sz w:val="28"/>
          <w:szCs w:val="28"/>
          <w:lang w:val="uk-UA"/>
        </w:rPr>
        <w:t>:</w:t>
      </w:r>
      <w:r w:rsidRPr="00DE57D7">
        <w:rPr>
          <w:sz w:val="28"/>
          <w:szCs w:val="28"/>
          <w:lang w:val="uk-UA"/>
        </w:rPr>
        <w:t xml:space="preserve"> тестування</w:t>
      </w:r>
      <w:r>
        <w:rPr>
          <w:sz w:val="28"/>
          <w:szCs w:val="28"/>
          <w:lang w:val="uk-UA"/>
        </w:rPr>
        <w:t xml:space="preserve"> за шкалою явної тривожності для ді</w:t>
      </w:r>
      <w:r w:rsidRPr="00343674">
        <w:rPr>
          <w:sz w:val="28"/>
          <w:szCs w:val="28"/>
          <w:lang w:val="uk-UA"/>
        </w:rPr>
        <w:t xml:space="preserve">тей </w:t>
      </w:r>
      <w:r>
        <w:rPr>
          <w:sz w:val="28"/>
          <w:szCs w:val="28"/>
          <w:lang w:val="uk-UA"/>
        </w:rPr>
        <w:t xml:space="preserve">( </w:t>
      </w:r>
      <w:r w:rsidRPr="00343674">
        <w:rPr>
          <w:sz w:val="28"/>
          <w:szCs w:val="28"/>
          <w:lang w:val="uk-UA"/>
        </w:rPr>
        <w:t>А. М. Прихожан)</w:t>
      </w:r>
      <w:r w:rsidRPr="00DE57D7">
        <w:rPr>
          <w:sz w:val="28"/>
          <w:szCs w:val="28"/>
          <w:lang w:val="uk-UA"/>
        </w:rPr>
        <w:t xml:space="preserve">, </w:t>
      </w:r>
      <w:r>
        <w:rPr>
          <w:color w:val="auto"/>
          <w:sz w:val="28"/>
          <w:szCs w:val="28"/>
          <w:shd w:val="clear" w:color="auto" w:fill="FFFFFF"/>
          <w:lang w:val="uk-UA"/>
        </w:rPr>
        <w:t>п</w:t>
      </w:r>
      <w:r w:rsidRPr="00E92C3E">
        <w:rPr>
          <w:color w:val="auto"/>
          <w:sz w:val="28"/>
          <w:szCs w:val="28"/>
          <w:shd w:val="clear" w:color="auto" w:fill="FFFFFF"/>
          <w:lang w:val="uk-UA"/>
        </w:rPr>
        <w:t>роективная метод</w:t>
      </w:r>
      <w:r>
        <w:rPr>
          <w:color w:val="auto"/>
          <w:sz w:val="28"/>
          <w:szCs w:val="28"/>
          <w:shd w:val="clear" w:color="auto" w:fill="FFFFFF"/>
          <w:lang w:val="uk-UA"/>
        </w:rPr>
        <w:t>іка ді</w:t>
      </w:r>
      <w:r w:rsidRPr="00E92C3E">
        <w:rPr>
          <w:color w:val="auto"/>
          <w:sz w:val="28"/>
          <w:szCs w:val="28"/>
          <w:shd w:val="clear" w:color="auto" w:fill="FFFFFF"/>
          <w:lang w:val="uk-UA"/>
        </w:rPr>
        <w:t>агностики шк</w:t>
      </w:r>
      <w:r>
        <w:rPr>
          <w:color w:val="auto"/>
          <w:sz w:val="28"/>
          <w:szCs w:val="28"/>
          <w:shd w:val="clear" w:color="auto" w:fill="FFFFFF"/>
          <w:lang w:val="uk-UA"/>
        </w:rPr>
        <w:t>і</w:t>
      </w:r>
      <w:r w:rsidRPr="00E92C3E">
        <w:rPr>
          <w:color w:val="auto"/>
          <w:sz w:val="28"/>
          <w:szCs w:val="28"/>
          <w:shd w:val="clear" w:color="auto" w:fill="FFFFFF"/>
          <w:lang w:val="uk-UA"/>
        </w:rPr>
        <w:t>льно</w:t>
      </w:r>
      <w:r>
        <w:rPr>
          <w:color w:val="auto"/>
          <w:sz w:val="28"/>
          <w:szCs w:val="28"/>
          <w:shd w:val="clear" w:color="auto" w:fill="FFFFFF"/>
          <w:lang w:val="uk-UA"/>
        </w:rPr>
        <w:t>і</w:t>
      </w:r>
      <w:r w:rsidRPr="00E92C3E">
        <w:rPr>
          <w:color w:val="auto"/>
          <w:sz w:val="28"/>
          <w:szCs w:val="28"/>
          <w:shd w:val="clear" w:color="auto" w:fill="FFFFFF"/>
          <w:lang w:val="uk-UA"/>
        </w:rPr>
        <w:t xml:space="preserve"> т</w:t>
      </w:r>
      <w:r>
        <w:rPr>
          <w:color w:val="auto"/>
          <w:sz w:val="28"/>
          <w:szCs w:val="28"/>
          <w:shd w:val="clear" w:color="auto" w:fill="FFFFFF"/>
          <w:lang w:val="uk-UA"/>
        </w:rPr>
        <w:t>ри</w:t>
      </w:r>
      <w:r w:rsidRPr="00E92C3E">
        <w:rPr>
          <w:color w:val="auto"/>
          <w:sz w:val="28"/>
          <w:szCs w:val="28"/>
          <w:shd w:val="clear" w:color="auto" w:fill="FFFFFF"/>
          <w:lang w:val="uk-UA"/>
        </w:rPr>
        <w:t>вожност</w:t>
      </w:r>
      <w:r>
        <w:rPr>
          <w:color w:val="auto"/>
          <w:sz w:val="28"/>
          <w:szCs w:val="28"/>
          <w:shd w:val="clear" w:color="auto" w:fill="FFFFFF"/>
          <w:lang w:val="uk-UA"/>
        </w:rPr>
        <w:t xml:space="preserve">і  (розроблена </w:t>
      </w:r>
      <w:r w:rsidRPr="00E92C3E">
        <w:rPr>
          <w:color w:val="auto"/>
          <w:sz w:val="28"/>
          <w:szCs w:val="28"/>
          <w:shd w:val="clear" w:color="auto" w:fill="FFFFFF"/>
          <w:lang w:val="uk-UA"/>
        </w:rPr>
        <w:t>А. М. Прихожан</w:t>
      </w:r>
      <w:r>
        <w:rPr>
          <w:rFonts w:ascii="Calibri" w:hAnsi="Calibri"/>
          <w:color w:val="4F4F4F"/>
          <w:sz w:val="26"/>
          <w:szCs w:val="26"/>
          <w:shd w:val="clear" w:color="auto" w:fill="FFFFFF"/>
          <w:lang w:val="uk-UA"/>
        </w:rPr>
        <w:t xml:space="preserve">), </w:t>
      </w:r>
      <w:r w:rsidRPr="00E92C3E">
        <w:rPr>
          <w:sz w:val="28"/>
          <w:szCs w:val="28"/>
          <w:lang w:val="uk-UA"/>
        </w:rPr>
        <w:t>проективн</w:t>
      </w:r>
      <w:r w:rsidRPr="00DE57D7">
        <w:rPr>
          <w:sz w:val="28"/>
          <w:szCs w:val="28"/>
          <w:lang w:val="uk-UA"/>
        </w:rPr>
        <w:t>і методики</w:t>
      </w:r>
      <w:r>
        <w:rPr>
          <w:sz w:val="28"/>
          <w:szCs w:val="28"/>
          <w:lang w:val="uk-UA"/>
        </w:rPr>
        <w:t xml:space="preserve"> </w:t>
      </w:r>
      <w:r w:rsidRPr="00E92C3E">
        <w:rPr>
          <w:sz w:val="28"/>
          <w:szCs w:val="28"/>
          <w:lang w:val="uk-UA"/>
        </w:rPr>
        <w:t>“Моя с</w:t>
      </w:r>
      <w:r>
        <w:rPr>
          <w:sz w:val="28"/>
          <w:szCs w:val="28"/>
          <w:lang w:val="uk-UA"/>
        </w:rPr>
        <w:t>ім</w:t>
      </w:r>
      <w:r w:rsidRPr="00E92C3E">
        <w:rPr>
          <w:sz w:val="28"/>
          <w:szCs w:val="28"/>
          <w:lang w:val="uk-UA"/>
        </w:rPr>
        <w:t>’я” та “Фантастична тварина”</w:t>
      </w:r>
      <w:r w:rsidRPr="00DE57D7">
        <w:rPr>
          <w:sz w:val="28"/>
          <w:szCs w:val="28"/>
          <w:lang w:val="uk-UA"/>
        </w:rPr>
        <w:t xml:space="preserve">, </w:t>
      </w:r>
      <w:r>
        <w:rPr>
          <w:sz w:val="28"/>
          <w:szCs w:val="28"/>
          <w:lang w:val="uk-UA"/>
        </w:rPr>
        <w:t xml:space="preserve">авторська </w:t>
      </w:r>
      <w:r w:rsidRPr="00DE57D7">
        <w:rPr>
          <w:sz w:val="28"/>
          <w:szCs w:val="28"/>
          <w:lang w:val="uk-UA"/>
        </w:rPr>
        <w:t>арт-терапевтична методика</w:t>
      </w:r>
      <w:r>
        <w:rPr>
          <w:sz w:val="28"/>
          <w:szCs w:val="28"/>
          <w:lang w:val="uk-UA"/>
        </w:rPr>
        <w:t xml:space="preserve"> </w:t>
      </w:r>
      <w:r w:rsidRPr="00E92C3E">
        <w:rPr>
          <w:sz w:val="28"/>
          <w:szCs w:val="28"/>
          <w:lang w:val="uk-UA"/>
        </w:rPr>
        <w:t>“Дн</w:t>
      </w:r>
      <w:r>
        <w:rPr>
          <w:sz w:val="28"/>
          <w:szCs w:val="28"/>
          <w:lang w:val="uk-UA"/>
        </w:rPr>
        <w:t>і творіння</w:t>
      </w:r>
      <w:r w:rsidRPr="00E92C3E">
        <w:rPr>
          <w:sz w:val="28"/>
          <w:szCs w:val="28"/>
          <w:lang w:val="uk-UA"/>
        </w:rPr>
        <w:t>”</w:t>
      </w:r>
      <w:r>
        <w:rPr>
          <w:sz w:val="28"/>
          <w:szCs w:val="28"/>
          <w:lang w:val="uk-UA"/>
        </w:rPr>
        <w:t xml:space="preserve"> за принципами вальдорфської методики.</w:t>
      </w:r>
    </w:p>
    <w:p w:rsidR="00C80D1F" w:rsidRDefault="00C80D1F" w:rsidP="007E2ABE">
      <w:pPr>
        <w:pStyle w:val="Default"/>
        <w:spacing w:line="360" w:lineRule="auto"/>
        <w:ind w:firstLine="709"/>
        <w:jc w:val="both"/>
        <w:rPr>
          <w:b/>
          <w:bCs/>
          <w:sz w:val="28"/>
          <w:szCs w:val="28"/>
          <w:lang w:val="uk-UA"/>
        </w:rPr>
      </w:pPr>
      <w:r>
        <w:rPr>
          <w:sz w:val="28"/>
          <w:szCs w:val="28"/>
          <w:lang w:val="uk-UA"/>
        </w:rPr>
        <w:t xml:space="preserve">7. </w:t>
      </w:r>
      <w:r w:rsidRPr="00516366">
        <w:rPr>
          <w:b/>
          <w:bCs/>
          <w:sz w:val="28"/>
          <w:szCs w:val="28"/>
          <w:lang w:val="uk-UA"/>
        </w:rPr>
        <w:t>Організація і база проведення емпіричної роботи.</w:t>
      </w:r>
    </w:p>
    <w:p w:rsidR="00C80D1F" w:rsidRDefault="00C80D1F" w:rsidP="007E2ABE">
      <w:pPr>
        <w:pStyle w:val="Default"/>
        <w:spacing w:line="360" w:lineRule="auto"/>
        <w:ind w:firstLine="708"/>
        <w:jc w:val="both"/>
        <w:rPr>
          <w:color w:val="auto"/>
          <w:sz w:val="28"/>
          <w:szCs w:val="28"/>
          <w:lang w:val="uk-UA"/>
        </w:rPr>
      </w:pPr>
      <w:r w:rsidRPr="00DE57D7">
        <w:rPr>
          <w:color w:val="auto"/>
          <w:sz w:val="28"/>
          <w:szCs w:val="28"/>
          <w:lang w:val="uk-UA"/>
        </w:rPr>
        <w:lastRenderedPageBreak/>
        <w:t xml:space="preserve">Емпірічне дослідження та апробація терапевтичної методики проводилось у 2021 році на базі ЧУВК </w:t>
      </w:r>
      <w:r w:rsidRPr="00DE57D7">
        <w:rPr>
          <w:color w:val="auto"/>
          <w:sz w:val="28"/>
          <w:szCs w:val="28"/>
        </w:rPr>
        <w:t>“</w:t>
      </w:r>
      <w:r w:rsidRPr="00DE57D7">
        <w:rPr>
          <w:color w:val="auto"/>
          <w:sz w:val="28"/>
          <w:szCs w:val="28"/>
          <w:lang w:val="uk-UA"/>
        </w:rPr>
        <w:t>АСТР</w:t>
      </w:r>
      <w:r w:rsidRPr="00DE57D7">
        <w:rPr>
          <w:color w:val="auto"/>
          <w:sz w:val="28"/>
          <w:szCs w:val="28"/>
        </w:rPr>
        <w:t>”</w:t>
      </w:r>
      <w:r>
        <w:rPr>
          <w:color w:val="auto"/>
          <w:sz w:val="28"/>
          <w:szCs w:val="28"/>
          <w:lang w:val="uk-UA"/>
        </w:rPr>
        <w:t xml:space="preserve"> та включало 4</w:t>
      </w:r>
      <w:r w:rsidRPr="00DE57D7">
        <w:rPr>
          <w:color w:val="auto"/>
          <w:sz w:val="28"/>
          <w:szCs w:val="28"/>
          <w:lang w:val="uk-UA"/>
        </w:rPr>
        <w:t>0 учнів віком</w:t>
      </w:r>
      <w:r>
        <w:rPr>
          <w:color w:val="auto"/>
          <w:sz w:val="28"/>
          <w:szCs w:val="28"/>
          <w:lang w:val="uk-UA"/>
        </w:rPr>
        <w:t xml:space="preserve">  </w:t>
      </w:r>
    </w:p>
    <w:p w:rsidR="00C80D1F" w:rsidRPr="009A47FB" w:rsidRDefault="00C80D1F" w:rsidP="007E2ABE">
      <w:pPr>
        <w:pStyle w:val="Default"/>
        <w:spacing w:line="360" w:lineRule="auto"/>
        <w:jc w:val="both"/>
        <w:rPr>
          <w:color w:val="auto"/>
          <w:sz w:val="28"/>
          <w:szCs w:val="28"/>
          <w:lang w:val="uk-UA"/>
        </w:rPr>
      </w:pPr>
      <w:r>
        <w:rPr>
          <w:color w:val="auto"/>
          <w:sz w:val="28"/>
          <w:szCs w:val="28"/>
          <w:lang w:val="uk-UA"/>
        </w:rPr>
        <w:t xml:space="preserve">9 </w:t>
      </w:r>
      <w:r w:rsidRPr="00DE57D7">
        <w:rPr>
          <w:color w:val="auto"/>
          <w:sz w:val="28"/>
          <w:szCs w:val="28"/>
          <w:lang w:val="uk-UA"/>
        </w:rPr>
        <w:t>років.</w:t>
      </w:r>
    </w:p>
    <w:p w:rsidR="00C80D1F" w:rsidRDefault="00C80D1F" w:rsidP="007E2ABE">
      <w:pPr>
        <w:pStyle w:val="Default"/>
        <w:spacing w:line="360" w:lineRule="auto"/>
        <w:ind w:firstLine="708"/>
        <w:jc w:val="both"/>
        <w:rPr>
          <w:sz w:val="28"/>
          <w:szCs w:val="28"/>
          <w:lang w:val="uk-UA"/>
        </w:rPr>
      </w:pPr>
      <w:r>
        <w:rPr>
          <w:b/>
          <w:bCs/>
          <w:sz w:val="28"/>
          <w:szCs w:val="28"/>
          <w:lang w:val="uk-UA"/>
        </w:rPr>
        <w:t>8.</w:t>
      </w:r>
      <w:r w:rsidRPr="00516366">
        <w:rPr>
          <w:b/>
          <w:bCs/>
          <w:sz w:val="28"/>
          <w:szCs w:val="28"/>
          <w:lang w:val="uk-UA"/>
        </w:rPr>
        <w:t>Практичне значення роботи</w:t>
      </w:r>
      <w:r w:rsidRPr="00516366">
        <w:rPr>
          <w:sz w:val="28"/>
          <w:szCs w:val="28"/>
          <w:lang w:val="uk-UA"/>
        </w:rPr>
        <w:t>.</w:t>
      </w:r>
    </w:p>
    <w:p w:rsidR="00C80D1F" w:rsidRDefault="00C80D1F" w:rsidP="007E2ABE">
      <w:pPr>
        <w:pStyle w:val="Default"/>
        <w:spacing w:line="360" w:lineRule="auto"/>
        <w:ind w:firstLine="708"/>
        <w:jc w:val="both"/>
        <w:rPr>
          <w:color w:val="auto"/>
          <w:sz w:val="28"/>
          <w:szCs w:val="28"/>
          <w:lang w:val="uk-UA"/>
        </w:rPr>
      </w:pPr>
      <w:r>
        <w:rPr>
          <w:color w:val="auto"/>
          <w:sz w:val="28"/>
          <w:szCs w:val="28"/>
          <w:lang w:val="uk-UA"/>
        </w:rPr>
        <w:t xml:space="preserve">Отримані результати вказують, що після застосування авторської методики </w:t>
      </w:r>
      <w:r w:rsidRPr="00FD7A10">
        <w:rPr>
          <w:color w:val="auto"/>
          <w:sz w:val="28"/>
          <w:szCs w:val="28"/>
          <w:lang w:val="uk-UA"/>
        </w:rPr>
        <w:t>“Дн</w:t>
      </w:r>
      <w:r>
        <w:rPr>
          <w:color w:val="auto"/>
          <w:sz w:val="28"/>
          <w:szCs w:val="28"/>
          <w:lang w:val="uk-UA"/>
        </w:rPr>
        <w:t>і Творіння</w:t>
      </w:r>
      <w:r w:rsidRPr="00FD7A10">
        <w:rPr>
          <w:color w:val="auto"/>
          <w:sz w:val="28"/>
          <w:szCs w:val="28"/>
          <w:lang w:val="uk-UA"/>
        </w:rPr>
        <w:t>”</w:t>
      </w:r>
      <w:r>
        <w:rPr>
          <w:color w:val="auto"/>
          <w:sz w:val="28"/>
          <w:szCs w:val="28"/>
          <w:lang w:val="uk-UA"/>
        </w:rPr>
        <w:t xml:space="preserve"> та споглядання образів ікон, показники тривожності та агресії у дітей значно зменшилися.  Цю методику можно рекомендувати для розвитку духовного потенціалу та душевної гармонії дітей педагогам та практикуючим психологам. У майбутньому цікаво розробити таку методику для підлитків та дорослих.</w:t>
      </w:r>
    </w:p>
    <w:p w:rsidR="00C80D1F" w:rsidRPr="00C13A9A" w:rsidRDefault="00C80D1F" w:rsidP="007E2ABE">
      <w:pPr>
        <w:pStyle w:val="Default"/>
        <w:spacing w:line="360" w:lineRule="auto"/>
        <w:ind w:firstLine="708"/>
        <w:jc w:val="both"/>
        <w:rPr>
          <w:sz w:val="28"/>
          <w:szCs w:val="28"/>
          <w:lang w:val="uk-UA"/>
        </w:rPr>
      </w:pPr>
      <w:r>
        <w:rPr>
          <w:b/>
          <w:bCs/>
          <w:sz w:val="28"/>
          <w:szCs w:val="28"/>
          <w:lang w:val="uk-UA"/>
        </w:rPr>
        <w:t xml:space="preserve">9. </w:t>
      </w:r>
      <w:r w:rsidRPr="00516366">
        <w:rPr>
          <w:b/>
          <w:bCs/>
          <w:sz w:val="28"/>
          <w:szCs w:val="28"/>
          <w:lang w:val="uk-UA"/>
        </w:rPr>
        <w:t>Апробації та публікації</w:t>
      </w:r>
      <w:r>
        <w:rPr>
          <w:b/>
          <w:bCs/>
          <w:sz w:val="28"/>
          <w:szCs w:val="28"/>
          <w:lang w:val="uk-UA"/>
        </w:rPr>
        <w:t xml:space="preserve"> . </w:t>
      </w:r>
      <w:r w:rsidRPr="00BF2299">
        <w:rPr>
          <w:sz w:val="28"/>
          <w:szCs w:val="28"/>
          <w:lang w:val="uk-UA"/>
        </w:rPr>
        <w:t xml:space="preserve">Основні положення дипломного (магістерського) дослідження були представлені </w:t>
      </w:r>
      <w:r w:rsidR="00FE1C79">
        <w:rPr>
          <w:sz w:val="28"/>
          <w:szCs w:val="28"/>
          <w:lang w:val="uk-UA"/>
        </w:rPr>
        <w:t>в тезах «П</w:t>
      </w:r>
      <w:r w:rsidR="00FE1C79" w:rsidRPr="00FE1C79">
        <w:rPr>
          <w:sz w:val="28"/>
          <w:szCs w:val="28"/>
          <w:lang w:val="uk-UA"/>
        </w:rPr>
        <w:t>сихотерапевтичний ефект впливу сакрального мистецтва на розвиток особистості в ку</w:t>
      </w:r>
      <w:r w:rsidR="00FE1C79">
        <w:rPr>
          <w:sz w:val="28"/>
          <w:szCs w:val="28"/>
          <w:lang w:val="uk-UA"/>
        </w:rPr>
        <w:t>льтурно-історичному генезисі. (Е</w:t>
      </w:r>
      <w:r w:rsidR="00FE1C79" w:rsidRPr="00FE1C79">
        <w:rPr>
          <w:sz w:val="28"/>
          <w:szCs w:val="28"/>
          <w:lang w:val="uk-UA"/>
        </w:rPr>
        <w:t xml:space="preserve">мпірічне дослідження </w:t>
      </w:r>
      <w:r w:rsidR="00FE1C79">
        <w:rPr>
          <w:sz w:val="28"/>
          <w:szCs w:val="28"/>
          <w:lang w:val="uk-UA"/>
        </w:rPr>
        <w:t>на базі чувк “Вільна школа «АСТР</w:t>
      </w:r>
      <w:r w:rsidR="00FE1C79" w:rsidRPr="00FE1C79">
        <w:rPr>
          <w:sz w:val="28"/>
          <w:szCs w:val="28"/>
          <w:lang w:val="uk-UA"/>
        </w:rPr>
        <w:t>» »</w:t>
      </w:r>
      <w:r w:rsidR="00FE1C79">
        <w:rPr>
          <w:sz w:val="28"/>
          <w:szCs w:val="28"/>
          <w:lang w:val="uk-UA"/>
        </w:rPr>
        <w:t xml:space="preserve"> </w:t>
      </w:r>
      <w:r w:rsidR="00FE1C79" w:rsidRPr="00FE1C79">
        <w:rPr>
          <w:sz w:val="28"/>
          <w:szCs w:val="28"/>
          <w:lang w:val="uk-UA"/>
        </w:rPr>
        <w:t xml:space="preserve"> </w:t>
      </w:r>
      <w:r w:rsidR="00FE1C79" w:rsidRPr="00BF2299">
        <w:rPr>
          <w:sz w:val="28"/>
          <w:szCs w:val="28"/>
          <w:lang w:val="uk-UA"/>
        </w:rPr>
        <w:t>на</w:t>
      </w:r>
      <w:r w:rsidR="00FE1C79">
        <w:rPr>
          <w:sz w:val="28"/>
          <w:szCs w:val="28"/>
          <w:lang w:val="uk-UA"/>
        </w:rPr>
        <w:t xml:space="preserve"> </w:t>
      </w:r>
      <w:r w:rsidR="00FE1C79" w:rsidRPr="00BF2299">
        <w:rPr>
          <w:sz w:val="28"/>
          <w:szCs w:val="28"/>
          <w:lang w:val="uk-UA"/>
        </w:rPr>
        <w:t xml:space="preserve"> </w:t>
      </w:r>
      <w:r w:rsidR="00FE1C79" w:rsidRPr="00C13A9A">
        <w:rPr>
          <w:sz w:val="28"/>
          <w:szCs w:val="28"/>
          <w:lang w:val="uk-UA"/>
        </w:rPr>
        <w:t>II Міжнародній науково-практичній інтернет-конференції</w:t>
      </w:r>
      <w:r w:rsidR="00FE1C79">
        <w:rPr>
          <w:sz w:val="28"/>
          <w:szCs w:val="28"/>
          <w:lang w:val="uk-UA"/>
        </w:rPr>
        <w:t xml:space="preserve"> «Т</w:t>
      </w:r>
      <w:r w:rsidR="00FE1C79" w:rsidRPr="00C13A9A">
        <w:rPr>
          <w:sz w:val="28"/>
          <w:szCs w:val="28"/>
          <w:lang w:val="uk-UA"/>
        </w:rPr>
        <w:t xml:space="preserve">енденції та перспективи розвитку психології та соціальної роботи в сучасному суспільстві» </w:t>
      </w:r>
      <w:r w:rsidR="00FE1C79">
        <w:rPr>
          <w:sz w:val="28"/>
          <w:szCs w:val="28"/>
          <w:lang w:val="uk-UA"/>
        </w:rPr>
        <w:t xml:space="preserve"> </w:t>
      </w:r>
      <w:r w:rsidR="00FE1C79" w:rsidRPr="00FE1C79">
        <w:rPr>
          <w:sz w:val="28"/>
          <w:szCs w:val="28"/>
          <w:lang w:val="uk-UA"/>
        </w:rPr>
        <w:t xml:space="preserve"> </w:t>
      </w:r>
      <w:r w:rsidR="00FE1C79">
        <w:rPr>
          <w:sz w:val="28"/>
          <w:szCs w:val="28"/>
          <w:lang w:val="uk-UA"/>
        </w:rPr>
        <w:t xml:space="preserve"> </w:t>
      </w:r>
      <w:r>
        <w:rPr>
          <w:sz w:val="28"/>
          <w:szCs w:val="28"/>
          <w:lang w:val="uk-UA"/>
        </w:rPr>
        <w:t>на базі Одеського національного університету імені І.І. Мечникова</w:t>
      </w:r>
      <w:r w:rsidR="00E36851" w:rsidRPr="00E36851">
        <w:rPr>
          <w:sz w:val="28"/>
          <w:szCs w:val="28"/>
          <w:lang w:val="uk-UA"/>
        </w:rPr>
        <w:t xml:space="preserve"> 19-22 листопада 2021 року</w:t>
      </w:r>
      <w:r>
        <w:rPr>
          <w:sz w:val="28"/>
          <w:szCs w:val="28"/>
          <w:lang w:val="uk-UA"/>
        </w:rPr>
        <w:t>.</w:t>
      </w:r>
    </w:p>
    <w:p w:rsidR="00C80D1F" w:rsidRDefault="00C80D1F" w:rsidP="007E2ABE">
      <w:pPr>
        <w:pStyle w:val="Default"/>
        <w:spacing w:line="360" w:lineRule="auto"/>
        <w:ind w:firstLine="708"/>
        <w:jc w:val="both"/>
        <w:rPr>
          <w:b/>
          <w:bCs/>
          <w:sz w:val="28"/>
          <w:szCs w:val="28"/>
          <w:lang w:val="uk-UA"/>
        </w:rPr>
      </w:pPr>
    </w:p>
    <w:p w:rsidR="00C80D1F" w:rsidRPr="00FD0931" w:rsidRDefault="00C80D1F" w:rsidP="007E2ABE">
      <w:pPr>
        <w:jc w:val="both"/>
        <w:rPr>
          <w:rFonts w:ascii="Times New Roman" w:hAnsi="Times New Roman" w:cs="Times New Roman"/>
          <w:sz w:val="28"/>
          <w:szCs w:val="28"/>
          <w:lang w:val="uk-UA"/>
        </w:rPr>
      </w:pPr>
    </w:p>
    <w:p w:rsidR="00C80D1F" w:rsidRDefault="00C80D1F" w:rsidP="007E2ABE">
      <w:pPr>
        <w:jc w:val="both"/>
        <w:rPr>
          <w:lang w:val="uk-UA"/>
        </w:rPr>
      </w:pPr>
    </w:p>
    <w:p w:rsidR="00C80D1F" w:rsidRDefault="00C80D1F" w:rsidP="007E2ABE">
      <w:pPr>
        <w:jc w:val="both"/>
        <w:rPr>
          <w:lang w:val="uk-UA"/>
        </w:rPr>
      </w:pPr>
    </w:p>
    <w:p w:rsidR="007D6D1A" w:rsidRDefault="007D6D1A" w:rsidP="007E2ABE">
      <w:pPr>
        <w:jc w:val="both"/>
        <w:rPr>
          <w:lang w:val="uk-UA"/>
        </w:rPr>
      </w:pPr>
    </w:p>
    <w:p w:rsidR="007D6D1A" w:rsidRDefault="007D6D1A" w:rsidP="007E2ABE">
      <w:pPr>
        <w:jc w:val="both"/>
        <w:rPr>
          <w:lang w:val="uk-UA"/>
        </w:rPr>
      </w:pPr>
    </w:p>
    <w:p w:rsidR="008E7C97" w:rsidRDefault="008E7C97" w:rsidP="007E2ABE">
      <w:pPr>
        <w:pStyle w:val="Default"/>
        <w:jc w:val="both"/>
        <w:rPr>
          <w:b/>
          <w:sz w:val="28"/>
          <w:szCs w:val="28"/>
          <w:lang w:val="uk-UA"/>
        </w:rPr>
      </w:pPr>
    </w:p>
    <w:p w:rsidR="008E7C97" w:rsidRDefault="008E7C97" w:rsidP="007E2ABE">
      <w:pPr>
        <w:pStyle w:val="Default"/>
        <w:jc w:val="both"/>
        <w:rPr>
          <w:b/>
          <w:sz w:val="28"/>
          <w:szCs w:val="28"/>
          <w:lang w:val="uk-UA"/>
        </w:rPr>
      </w:pPr>
    </w:p>
    <w:p w:rsidR="008E7C97" w:rsidRDefault="008E7C97" w:rsidP="007E2ABE">
      <w:pPr>
        <w:pStyle w:val="Default"/>
        <w:jc w:val="both"/>
        <w:rPr>
          <w:b/>
          <w:sz w:val="28"/>
          <w:szCs w:val="28"/>
          <w:lang w:val="uk-UA"/>
        </w:rPr>
      </w:pPr>
    </w:p>
    <w:p w:rsidR="008E7C97" w:rsidRDefault="008E7C97" w:rsidP="007E2ABE">
      <w:pPr>
        <w:pStyle w:val="Default"/>
        <w:jc w:val="both"/>
        <w:rPr>
          <w:b/>
          <w:sz w:val="28"/>
          <w:szCs w:val="28"/>
          <w:lang w:val="uk-UA"/>
        </w:rPr>
      </w:pPr>
    </w:p>
    <w:p w:rsidR="008E7C97" w:rsidRDefault="008E7C97" w:rsidP="007E2ABE">
      <w:pPr>
        <w:pStyle w:val="Default"/>
        <w:jc w:val="both"/>
        <w:rPr>
          <w:b/>
          <w:sz w:val="28"/>
          <w:szCs w:val="28"/>
          <w:lang w:val="uk-UA"/>
        </w:rPr>
      </w:pPr>
    </w:p>
    <w:p w:rsidR="008E7C97" w:rsidRDefault="008E7C97" w:rsidP="007E2ABE">
      <w:pPr>
        <w:pStyle w:val="Default"/>
        <w:jc w:val="both"/>
        <w:rPr>
          <w:b/>
          <w:sz w:val="28"/>
          <w:szCs w:val="28"/>
          <w:lang w:val="uk-UA"/>
        </w:rPr>
      </w:pPr>
    </w:p>
    <w:p w:rsidR="008E7C97" w:rsidRDefault="008E7C97" w:rsidP="007E2ABE">
      <w:pPr>
        <w:pStyle w:val="Default"/>
        <w:jc w:val="both"/>
        <w:rPr>
          <w:b/>
          <w:sz w:val="28"/>
          <w:szCs w:val="28"/>
          <w:lang w:val="uk-UA"/>
        </w:rPr>
      </w:pPr>
    </w:p>
    <w:p w:rsidR="008E7C97" w:rsidRDefault="008E7C97" w:rsidP="007E2ABE">
      <w:pPr>
        <w:pStyle w:val="Default"/>
        <w:jc w:val="both"/>
        <w:rPr>
          <w:b/>
          <w:sz w:val="28"/>
          <w:szCs w:val="28"/>
          <w:lang w:val="uk-UA"/>
        </w:rPr>
      </w:pPr>
    </w:p>
    <w:p w:rsidR="008E7C97" w:rsidRDefault="008E7C97" w:rsidP="007E2ABE">
      <w:pPr>
        <w:pStyle w:val="Default"/>
        <w:jc w:val="both"/>
        <w:rPr>
          <w:b/>
          <w:sz w:val="28"/>
          <w:szCs w:val="28"/>
          <w:lang w:val="uk-UA"/>
        </w:rPr>
      </w:pPr>
    </w:p>
    <w:p w:rsidR="00614E38" w:rsidRDefault="00614E38" w:rsidP="007E2ABE">
      <w:pPr>
        <w:pStyle w:val="Default"/>
        <w:jc w:val="both"/>
        <w:rPr>
          <w:b/>
          <w:sz w:val="28"/>
          <w:szCs w:val="28"/>
          <w:lang w:val="uk-UA"/>
        </w:rPr>
      </w:pPr>
      <w:r w:rsidRPr="002F513A">
        <w:rPr>
          <w:b/>
          <w:sz w:val="28"/>
          <w:szCs w:val="28"/>
          <w:lang w:val="uk-UA"/>
        </w:rPr>
        <w:t>РОЗДІЛ 1. КУЛЬТУРНО-ІСТОРИЧНИЙ ПІДХІД ДО СПРИЙНЯТТЯ САКРАЛЬНОГО МИСТЕЦТВА</w:t>
      </w:r>
    </w:p>
    <w:p w:rsidR="007722D6" w:rsidRDefault="007722D6" w:rsidP="007E2ABE">
      <w:pPr>
        <w:pStyle w:val="Default"/>
        <w:jc w:val="both"/>
        <w:rPr>
          <w:b/>
          <w:sz w:val="28"/>
          <w:szCs w:val="28"/>
          <w:lang w:val="uk-UA"/>
        </w:rPr>
      </w:pPr>
    </w:p>
    <w:p w:rsidR="00614E38" w:rsidRDefault="00614E38" w:rsidP="007E2ABE">
      <w:pPr>
        <w:pStyle w:val="Default"/>
        <w:numPr>
          <w:ilvl w:val="1"/>
          <w:numId w:val="4"/>
        </w:numPr>
        <w:spacing w:line="360" w:lineRule="auto"/>
        <w:jc w:val="both"/>
        <w:rPr>
          <w:b/>
          <w:sz w:val="28"/>
          <w:szCs w:val="28"/>
          <w:lang w:val="uk-UA"/>
        </w:rPr>
      </w:pPr>
      <w:r w:rsidRPr="00EC3B98">
        <w:rPr>
          <w:b/>
          <w:sz w:val="28"/>
          <w:szCs w:val="28"/>
          <w:lang w:val="uk-UA"/>
        </w:rPr>
        <w:t>Психолого-філософський підхід до особливостей сприйняття сакрального малюнка</w:t>
      </w:r>
    </w:p>
    <w:p w:rsidR="00614E38" w:rsidRDefault="00614E38" w:rsidP="007E2ABE">
      <w:pPr>
        <w:pStyle w:val="Default"/>
        <w:spacing w:line="360" w:lineRule="auto"/>
        <w:ind w:firstLine="765"/>
        <w:jc w:val="both"/>
        <w:rPr>
          <w:sz w:val="28"/>
          <w:szCs w:val="28"/>
          <w:lang w:val="uk-UA"/>
        </w:rPr>
      </w:pPr>
      <w:r>
        <w:rPr>
          <w:sz w:val="28"/>
          <w:szCs w:val="28"/>
          <w:lang w:val="uk-UA"/>
        </w:rPr>
        <w:t>Сакральний малюнок має силу викликати ідеї в свідомості людини та  тісно пов</w:t>
      </w:r>
      <w:r w:rsidRPr="00EB2310">
        <w:rPr>
          <w:sz w:val="28"/>
          <w:szCs w:val="28"/>
        </w:rPr>
        <w:t>’</w:t>
      </w:r>
      <w:r>
        <w:rPr>
          <w:sz w:val="28"/>
          <w:szCs w:val="28"/>
        </w:rPr>
        <w:t>язаний з в</w:t>
      </w:r>
      <w:r>
        <w:rPr>
          <w:sz w:val="28"/>
          <w:szCs w:val="28"/>
          <w:lang w:val="uk-UA"/>
        </w:rPr>
        <w:t>ірою та духовним життям.</w:t>
      </w:r>
    </w:p>
    <w:p w:rsidR="00614E38" w:rsidRDefault="00614E38" w:rsidP="007E2ABE">
      <w:pPr>
        <w:pStyle w:val="Default"/>
        <w:spacing w:line="360" w:lineRule="auto"/>
        <w:ind w:firstLine="765"/>
        <w:jc w:val="both"/>
        <w:rPr>
          <w:sz w:val="28"/>
          <w:szCs w:val="28"/>
        </w:rPr>
      </w:pPr>
      <w:r>
        <w:rPr>
          <w:sz w:val="28"/>
          <w:szCs w:val="28"/>
          <w:lang w:val="uk-UA"/>
        </w:rPr>
        <w:t xml:space="preserve">У словнику мистецьких термінів можна знайти таке визачення слова </w:t>
      </w:r>
      <w:r w:rsidRPr="005D5A2E">
        <w:rPr>
          <w:sz w:val="28"/>
          <w:szCs w:val="28"/>
          <w:lang w:val="uk-UA"/>
        </w:rPr>
        <w:t>сакральний (від лат. sacer – священний) – такий, що має особливе, підвищене значення; обрядовий,</w:t>
      </w:r>
      <w:r>
        <w:rPr>
          <w:sz w:val="28"/>
          <w:szCs w:val="28"/>
          <w:lang w:val="uk-UA"/>
        </w:rPr>
        <w:t xml:space="preserve"> </w:t>
      </w:r>
      <w:r w:rsidRPr="005D5A2E">
        <w:rPr>
          <w:sz w:val="28"/>
          <w:szCs w:val="28"/>
          <w:lang w:val="uk-UA"/>
        </w:rPr>
        <w:t xml:space="preserve">ритуальний; </w:t>
      </w:r>
      <w:r>
        <w:rPr>
          <w:sz w:val="28"/>
          <w:szCs w:val="28"/>
          <w:lang w:val="uk-UA"/>
        </w:rPr>
        <w:t xml:space="preserve">такий, що має стосунок до віри, </w:t>
      </w:r>
      <w:r w:rsidRPr="005D5A2E">
        <w:rPr>
          <w:sz w:val="28"/>
          <w:szCs w:val="28"/>
          <w:lang w:val="uk-UA"/>
        </w:rPr>
        <w:t>релі</w:t>
      </w:r>
      <w:r>
        <w:rPr>
          <w:sz w:val="28"/>
          <w:szCs w:val="28"/>
          <w:lang w:val="uk-UA"/>
        </w:rPr>
        <w:t xml:space="preserve">гійного культу </w:t>
      </w:r>
      <w:r w:rsidRPr="005D5A2E">
        <w:rPr>
          <w:sz w:val="28"/>
          <w:szCs w:val="28"/>
        </w:rPr>
        <w:t>[</w:t>
      </w:r>
      <w:r w:rsidR="00DB1B34" w:rsidRPr="00DB1B34">
        <w:rPr>
          <w:sz w:val="28"/>
          <w:szCs w:val="28"/>
        </w:rPr>
        <w:t>84</w:t>
      </w:r>
      <w:r w:rsidRPr="005D5A2E">
        <w:rPr>
          <w:sz w:val="28"/>
          <w:szCs w:val="28"/>
        </w:rPr>
        <w:t>].</w:t>
      </w:r>
    </w:p>
    <w:p w:rsidR="00614E38" w:rsidRPr="00DE57D7" w:rsidRDefault="00614E38" w:rsidP="007E2ABE">
      <w:pPr>
        <w:pStyle w:val="Default"/>
        <w:ind w:firstLine="420"/>
        <w:jc w:val="both"/>
        <w:rPr>
          <w:b/>
          <w:bCs/>
          <w:sz w:val="28"/>
          <w:szCs w:val="28"/>
          <w:lang w:val="uk-UA"/>
        </w:rPr>
      </w:pPr>
      <w:r>
        <w:rPr>
          <w:sz w:val="28"/>
          <w:szCs w:val="28"/>
          <w:lang w:val="uk-UA"/>
        </w:rPr>
        <w:t>Дослідження сприйняття сакрального мистецтва проводилось крізь</w:t>
      </w:r>
    </w:p>
    <w:p w:rsidR="00614E38" w:rsidRPr="002D4902" w:rsidRDefault="00614E38" w:rsidP="007E2ABE">
      <w:pPr>
        <w:jc w:val="both"/>
        <w:rPr>
          <w:sz w:val="28"/>
          <w:szCs w:val="28"/>
          <w:lang w:val="uk-UA"/>
        </w:rPr>
      </w:pPr>
      <w:r>
        <w:rPr>
          <w:rFonts w:ascii="Times New Roman" w:hAnsi="Times New Roman" w:cs="Times New Roman"/>
          <w:sz w:val="28"/>
          <w:szCs w:val="28"/>
          <w:lang w:val="uk-UA"/>
        </w:rPr>
        <w:t>призму історико-психологічного підходу (І.Г.Бі</w:t>
      </w:r>
      <w:r w:rsidRPr="00617035">
        <w:rPr>
          <w:rFonts w:ascii="Times New Roman" w:hAnsi="Times New Roman" w:cs="Times New Roman"/>
          <w:sz w:val="28"/>
          <w:szCs w:val="28"/>
          <w:lang w:val="uk-UA"/>
        </w:rPr>
        <w:t>лявс</w:t>
      </w:r>
      <w:r>
        <w:rPr>
          <w:rFonts w:ascii="Times New Roman" w:hAnsi="Times New Roman" w:cs="Times New Roman"/>
          <w:sz w:val="28"/>
          <w:szCs w:val="28"/>
          <w:lang w:val="uk-UA"/>
        </w:rPr>
        <w:t>ький [</w:t>
      </w:r>
      <w:r w:rsidR="00F8755E">
        <w:rPr>
          <w:rFonts w:ascii="Times New Roman" w:hAnsi="Times New Roman" w:cs="Times New Roman"/>
          <w:sz w:val="28"/>
          <w:szCs w:val="28"/>
          <w:lang w:val="uk-UA"/>
        </w:rPr>
        <w:t>19, 20</w:t>
      </w:r>
      <w:r w:rsidR="00A3368A">
        <w:rPr>
          <w:rFonts w:ascii="Times New Roman" w:hAnsi="Times New Roman" w:cs="Times New Roman"/>
          <w:sz w:val="28"/>
          <w:szCs w:val="28"/>
          <w:lang w:val="uk-UA"/>
        </w:rPr>
        <w:t>]</w:t>
      </w:r>
      <w:r w:rsidRPr="00617035">
        <w:rPr>
          <w:rFonts w:ascii="Times New Roman" w:hAnsi="Times New Roman" w:cs="Times New Roman"/>
          <w:sz w:val="28"/>
          <w:szCs w:val="28"/>
          <w:lang w:val="uk-UA"/>
        </w:rPr>
        <w:t xml:space="preserve">, </w:t>
      </w:r>
      <w:r>
        <w:rPr>
          <w:rFonts w:ascii="Times New Roman" w:hAnsi="Times New Roman" w:cs="Times New Roman"/>
          <w:sz w:val="28"/>
          <w:szCs w:val="28"/>
          <w:lang w:val="uk-UA"/>
        </w:rPr>
        <w:t>В.А.Шкуратов [</w:t>
      </w:r>
      <w:r w:rsidR="005A11F0">
        <w:rPr>
          <w:rFonts w:ascii="Times New Roman" w:hAnsi="Times New Roman" w:cs="Times New Roman"/>
          <w:sz w:val="28"/>
          <w:szCs w:val="28"/>
          <w:lang w:val="uk-UA"/>
        </w:rPr>
        <w:t>102</w:t>
      </w:r>
      <w:r w:rsidRPr="00617035">
        <w:rPr>
          <w:rFonts w:ascii="Times New Roman" w:hAnsi="Times New Roman" w:cs="Times New Roman"/>
          <w:sz w:val="28"/>
          <w:szCs w:val="28"/>
          <w:lang w:val="uk-UA"/>
        </w:rPr>
        <w:t>]),  психолого-</w:t>
      </w:r>
      <w:r>
        <w:rPr>
          <w:rFonts w:ascii="Times New Roman" w:hAnsi="Times New Roman" w:cs="Times New Roman"/>
          <w:sz w:val="28"/>
          <w:szCs w:val="28"/>
          <w:lang w:val="uk-UA"/>
        </w:rPr>
        <w:t>педагогічного підходу</w:t>
      </w:r>
      <w:r w:rsidRPr="00617035">
        <w:rPr>
          <w:rFonts w:ascii="Times New Roman" w:hAnsi="Times New Roman" w:cs="Times New Roman"/>
          <w:sz w:val="28"/>
          <w:szCs w:val="28"/>
          <w:lang w:val="uk-UA"/>
        </w:rPr>
        <w:t xml:space="preserve"> (</w:t>
      </w:r>
      <w:r w:rsidR="00A3368A">
        <w:rPr>
          <w:rFonts w:ascii="Times New Roman" w:hAnsi="Times New Roman" w:cs="Times New Roman"/>
          <w:sz w:val="28"/>
          <w:szCs w:val="28"/>
          <w:lang w:val="uk-UA"/>
        </w:rPr>
        <w:t>М.Мід [</w:t>
      </w:r>
      <w:r w:rsidR="005A11F0">
        <w:rPr>
          <w:rFonts w:ascii="Times New Roman" w:hAnsi="Times New Roman" w:cs="Times New Roman"/>
          <w:sz w:val="28"/>
          <w:szCs w:val="28"/>
          <w:lang w:val="uk-UA"/>
        </w:rPr>
        <w:t>63</w:t>
      </w:r>
      <w:r w:rsidR="00A3368A">
        <w:rPr>
          <w:rFonts w:ascii="Times New Roman" w:hAnsi="Times New Roman" w:cs="Times New Roman"/>
          <w:sz w:val="28"/>
          <w:szCs w:val="28"/>
          <w:lang w:val="uk-UA"/>
        </w:rPr>
        <w:t>]</w:t>
      </w:r>
      <w:r>
        <w:rPr>
          <w:rFonts w:ascii="Times New Roman" w:hAnsi="Times New Roman" w:cs="Times New Roman"/>
          <w:sz w:val="28"/>
          <w:szCs w:val="28"/>
          <w:lang w:val="uk-UA"/>
        </w:rPr>
        <w:t>), соціологічного пі</w:t>
      </w:r>
      <w:r w:rsidRPr="00617035">
        <w:rPr>
          <w:rFonts w:ascii="Times New Roman" w:hAnsi="Times New Roman" w:cs="Times New Roman"/>
          <w:sz w:val="28"/>
          <w:szCs w:val="28"/>
          <w:lang w:val="uk-UA"/>
        </w:rPr>
        <w:t>дход</w:t>
      </w:r>
      <w:r>
        <w:rPr>
          <w:rFonts w:ascii="Times New Roman" w:hAnsi="Times New Roman" w:cs="Times New Roman"/>
          <w:sz w:val="28"/>
          <w:szCs w:val="28"/>
          <w:lang w:val="uk-UA"/>
        </w:rPr>
        <w:t>у (Г.М.Андреєва [</w:t>
      </w:r>
      <w:r w:rsidR="00A3368A" w:rsidRPr="00A3368A">
        <w:rPr>
          <w:rFonts w:ascii="Times New Roman" w:hAnsi="Times New Roman" w:cs="Times New Roman"/>
          <w:sz w:val="28"/>
          <w:szCs w:val="28"/>
          <w:lang w:val="uk-UA"/>
        </w:rPr>
        <w:t>11</w:t>
      </w:r>
      <w:r>
        <w:rPr>
          <w:rFonts w:ascii="Times New Roman" w:hAnsi="Times New Roman" w:cs="Times New Roman"/>
          <w:sz w:val="28"/>
          <w:szCs w:val="28"/>
          <w:lang w:val="uk-UA"/>
        </w:rPr>
        <w:t>],</w:t>
      </w:r>
      <w:r w:rsidRPr="00617035">
        <w:rPr>
          <w:rFonts w:ascii="Times New Roman" w:hAnsi="Times New Roman" w:cs="Times New Roman"/>
          <w:sz w:val="28"/>
          <w:szCs w:val="28"/>
          <w:lang w:val="uk-UA"/>
        </w:rPr>
        <w:t xml:space="preserve"> В.Е.Се</w:t>
      </w:r>
      <w:r>
        <w:rPr>
          <w:rFonts w:ascii="Times New Roman" w:hAnsi="Times New Roman" w:cs="Times New Roman"/>
          <w:sz w:val="28"/>
          <w:szCs w:val="28"/>
          <w:lang w:val="uk-UA"/>
        </w:rPr>
        <w:t>менов [</w:t>
      </w:r>
      <w:r w:rsidR="005A11F0">
        <w:rPr>
          <w:rFonts w:ascii="Times New Roman" w:hAnsi="Times New Roman" w:cs="Times New Roman"/>
          <w:sz w:val="28"/>
          <w:szCs w:val="28"/>
          <w:lang w:val="uk-UA"/>
        </w:rPr>
        <w:t>80</w:t>
      </w:r>
      <w:r w:rsidR="00A3368A">
        <w:rPr>
          <w:rFonts w:ascii="Times New Roman" w:hAnsi="Times New Roman" w:cs="Times New Roman"/>
          <w:sz w:val="28"/>
          <w:szCs w:val="28"/>
          <w:lang w:val="uk-UA"/>
        </w:rPr>
        <w:t>], Р.Чалдіні [</w:t>
      </w:r>
      <w:r w:rsidR="008F7C99">
        <w:rPr>
          <w:rFonts w:ascii="Times New Roman" w:hAnsi="Times New Roman" w:cs="Times New Roman"/>
          <w:sz w:val="28"/>
          <w:szCs w:val="28"/>
          <w:lang w:val="uk-UA"/>
        </w:rPr>
        <w:t>100</w:t>
      </w:r>
      <w:r w:rsidR="00A3368A">
        <w:rPr>
          <w:rFonts w:ascii="Times New Roman" w:hAnsi="Times New Roman" w:cs="Times New Roman"/>
          <w:sz w:val="28"/>
          <w:szCs w:val="28"/>
          <w:lang w:val="uk-UA"/>
        </w:rPr>
        <w:t>])</w:t>
      </w:r>
      <w:r>
        <w:rPr>
          <w:rFonts w:ascii="Times New Roman" w:hAnsi="Times New Roman" w:cs="Times New Roman"/>
          <w:sz w:val="28"/>
          <w:szCs w:val="28"/>
          <w:lang w:val="uk-UA"/>
        </w:rPr>
        <w:t>,  е</w:t>
      </w:r>
      <w:r w:rsidRPr="00617035">
        <w:rPr>
          <w:rFonts w:ascii="Times New Roman" w:hAnsi="Times New Roman" w:cs="Times New Roman"/>
          <w:sz w:val="28"/>
          <w:szCs w:val="28"/>
          <w:lang w:val="uk-UA"/>
        </w:rPr>
        <w:t>стетико-</w:t>
      </w:r>
      <w:r>
        <w:rPr>
          <w:rFonts w:ascii="Times New Roman" w:hAnsi="Times New Roman" w:cs="Times New Roman"/>
          <w:sz w:val="28"/>
          <w:szCs w:val="28"/>
          <w:lang w:val="uk-UA"/>
        </w:rPr>
        <w:t>мистецтвознавського визначення сакральності (Д.С.Айналов [</w:t>
      </w:r>
      <w:r w:rsidR="00A3368A" w:rsidRPr="00A3368A">
        <w:rPr>
          <w:rFonts w:ascii="Times New Roman" w:hAnsi="Times New Roman" w:cs="Times New Roman"/>
          <w:sz w:val="28"/>
          <w:szCs w:val="28"/>
          <w:lang w:val="uk-UA"/>
        </w:rPr>
        <w:t>6</w:t>
      </w:r>
      <w:r w:rsidRPr="00617035">
        <w:rPr>
          <w:rFonts w:ascii="Times New Roman" w:hAnsi="Times New Roman" w:cs="Times New Roman"/>
          <w:sz w:val="28"/>
          <w:szCs w:val="28"/>
          <w:lang w:val="uk-UA"/>
        </w:rPr>
        <w:t>], М.В.Алпатов</w:t>
      </w:r>
      <w:r>
        <w:rPr>
          <w:rFonts w:ascii="Times New Roman" w:hAnsi="Times New Roman" w:cs="Times New Roman"/>
          <w:sz w:val="28"/>
          <w:szCs w:val="28"/>
          <w:lang w:val="uk-UA"/>
        </w:rPr>
        <w:t>а [</w:t>
      </w:r>
      <w:r w:rsidR="00A3368A" w:rsidRPr="00A3368A">
        <w:rPr>
          <w:rFonts w:ascii="Times New Roman" w:hAnsi="Times New Roman" w:cs="Times New Roman"/>
          <w:sz w:val="28"/>
          <w:szCs w:val="28"/>
          <w:lang w:val="uk-UA"/>
        </w:rPr>
        <w:t>7</w:t>
      </w:r>
      <w:r>
        <w:rPr>
          <w:rFonts w:ascii="Times New Roman" w:hAnsi="Times New Roman" w:cs="Times New Roman"/>
          <w:sz w:val="28"/>
          <w:szCs w:val="28"/>
          <w:lang w:val="uk-UA"/>
        </w:rPr>
        <w:t>], В.И.Антонова [</w:t>
      </w:r>
      <w:r w:rsidR="00B36E3A" w:rsidRPr="00B36E3A">
        <w:rPr>
          <w:rFonts w:ascii="Times New Roman" w:hAnsi="Times New Roman" w:cs="Times New Roman"/>
          <w:sz w:val="28"/>
          <w:szCs w:val="28"/>
          <w:lang w:val="uk-UA"/>
        </w:rPr>
        <w:t>13</w:t>
      </w:r>
      <w:r w:rsidR="00B36E3A">
        <w:rPr>
          <w:rFonts w:ascii="Times New Roman" w:hAnsi="Times New Roman" w:cs="Times New Roman"/>
          <w:sz w:val="28"/>
          <w:szCs w:val="28"/>
          <w:lang w:val="uk-UA"/>
        </w:rPr>
        <w:t>], Л.С.Mі</w:t>
      </w:r>
      <w:r>
        <w:rPr>
          <w:rFonts w:ascii="Times New Roman" w:hAnsi="Times New Roman" w:cs="Times New Roman"/>
          <w:sz w:val="28"/>
          <w:szCs w:val="28"/>
          <w:lang w:val="uk-UA"/>
        </w:rPr>
        <w:t>ляєва [</w:t>
      </w:r>
      <w:r w:rsidR="00B36E3A">
        <w:rPr>
          <w:rFonts w:ascii="Times New Roman" w:hAnsi="Times New Roman" w:cs="Times New Roman"/>
          <w:sz w:val="28"/>
          <w:szCs w:val="28"/>
          <w:lang w:val="uk-UA"/>
        </w:rPr>
        <w:t>63</w:t>
      </w:r>
      <w:r>
        <w:rPr>
          <w:rFonts w:ascii="Times New Roman" w:hAnsi="Times New Roman" w:cs="Times New Roman"/>
          <w:sz w:val="28"/>
          <w:szCs w:val="28"/>
          <w:lang w:val="uk-UA"/>
        </w:rPr>
        <w:t xml:space="preserve">], В.Свенцицька </w:t>
      </w:r>
      <w:r w:rsidRPr="00617035">
        <w:rPr>
          <w:rFonts w:ascii="Times New Roman" w:hAnsi="Times New Roman" w:cs="Times New Roman"/>
          <w:sz w:val="28"/>
          <w:szCs w:val="28"/>
          <w:lang w:val="uk-UA"/>
        </w:rPr>
        <w:t>[</w:t>
      </w:r>
      <w:r w:rsidR="005A11F0">
        <w:rPr>
          <w:rFonts w:ascii="Times New Roman" w:hAnsi="Times New Roman" w:cs="Times New Roman"/>
          <w:sz w:val="28"/>
          <w:szCs w:val="28"/>
          <w:lang w:val="uk-UA"/>
        </w:rPr>
        <w:t>78</w:t>
      </w:r>
      <w:r>
        <w:rPr>
          <w:rFonts w:ascii="Times New Roman" w:hAnsi="Times New Roman" w:cs="Times New Roman"/>
          <w:sz w:val="28"/>
          <w:szCs w:val="28"/>
          <w:lang w:val="uk-UA"/>
        </w:rPr>
        <w:t>],  Б.Г.Херсонський [</w:t>
      </w:r>
      <w:r w:rsidR="008F7C99">
        <w:rPr>
          <w:rFonts w:ascii="Times New Roman" w:hAnsi="Times New Roman" w:cs="Times New Roman"/>
          <w:sz w:val="28"/>
          <w:szCs w:val="28"/>
          <w:lang w:val="uk-UA"/>
        </w:rPr>
        <w:t>96</w:t>
      </w:r>
      <w:r w:rsidRPr="00617035">
        <w:rPr>
          <w:rFonts w:ascii="Times New Roman" w:hAnsi="Times New Roman" w:cs="Times New Roman"/>
          <w:sz w:val="28"/>
          <w:szCs w:val="28"/>
          <w:lang w:val="uk-UA"/>
        </w:rPr>
        <w:t>]).</w:t>
      </w:r>
      <w:r>
        <w:rPr>
          <w:rFonts w:ascii="Times New Roman" w:hAnsi="Times New Roman" w:cs="Times New Roman"/>
          <w:sz w:val="28"/>
          <w:szCs w:val="28"/>
          <w:lang w:val="uk-UA"/>
        </w:rPr>
        <w:t xml:space="preserve"> З урахуванням</w:t>
      </w:r>
      <w:r w:rsidRPr="00B61578">
        <w:rPr>
          <w:rFonts w:ascii="Times New Roman" w:hAnsi="Times New Roman" w:cs="Times New Roman"/>
          <w:sz w:val="28"/>
          <w:szCs w:val="28"/>
          <w:lang w:val="uk-UA"/>
        </w:rPr>
        <w:t xml:space="preserve"> философс</w:t>
      </w:r>
      <w:r>
        <w:rPr>
          <w:rFonts w:ascii="Times New Roman" w:hAnsi="Times New Roman" w:cs="Times New Roman"/>
          <w:sz w:val="28"/>
          <w:szCs w:val="28"/>
          <w:lang w:val="uk-UA"/>
        </w:rPr>
        <w:t>ь</w:t>
      </w:r>
      <w:r w:rsidRPr="00B61578">
        <w:rPr>
          <w:rFonts w:ascii="Times New Roman" w:hAnsi="Times New Roman" w:cs="Times New Roman"/>
          <w:sz w:val="28"/>
          <w:szCs w:val="28"/>
          <w:lang w:val="uk-UA"/>
        </w:rPr>
        <w:t>ко-богословс</w:t>
      </w:r>
      <w:r>
        <w:rPr>
          <w:rFonts w:ascii="Times New Roman" w:hAnsi="Times New Roman" w:cs="Times New Roman"/>
          <w:sz w:val="28"/>
          <w:szCs w:val="28"/>
          <w:lang w:val="uk-UA"/>
        </w:rPr>
        <w:t>ьких концепцій (Г.Г.Гадамер [</w:t>
      </w:r>
      <w:r w:rsidR="00B36E3A">
        <w:rPr>
          <w:rFonts w:ascii="Times New Roman" w:hAnsi="Times New Roman" w:cs="Times New Roman"/>
          <w:sz w:val="28"/>
          <w:szCs w:val="28"/>
          <w:lang w:val="uk-UA"/>
        </w:rPr>
        <w:t>35, 36</w:t>
      </w:r>
      <w:r>
        <w:rPr>
          <w:rFonts w:ascii="Times New Roman" w:hAnsi="Times New Roman" w:cs="Times New Roman"/>
          <w:sz w:val="28"/>
          <w:szCs w:val="28"/>
          <w:lang w:val="uk-UA"/>
        </w:rPr>
        <w:t>]; Григорія Дьяченко [</w:t>
      </w:r>
      <w:r w:rsidR="00B36E3A">
        <w:rPr>
          <w:rFonts w:ascii="Times New Roman" w:hAnsi="Times New Roman" w:cs="Times New Roman"/>
          <w:sz w:val="28"/>
          <w:szCs w:val="28"/>
          <w:lang w:val="uk-UA"/>
        </w:rPr>
        <w:t>40</w:t>
      </w:r>
      <w:r>
        <w:rPr>
          <w:rFonts w:ascii="Times New Roman" w:hAnsi="Times New Roman" w:cs="Times New Roman"/>
          <w:sz w:val="28"/>
          <w:szCs w:val="28"/>
          <w:lang w:val="uk-UA"/>
        </w:rPr>
        <w:t>]; В.Лосський [</w:t>
      </w:r>
      <w:r w:rsidR="00B36E3A">
        <w:rPr>
          <w:rFonts w:ascii="Times New Roman" w:hAnsi="Times New Roman" w:cs="Times New Roman"/>
          <w:sz w:val="28"/>
          <w:szCs w:val="28"/>
          <w:lang w:val="uk-UA"/>
        </w:rPr>
        <w:t>57</w:t>
      </w:r>
      <w:r>
        <w:rPr>
          <w:rFonts w:ascii="Times New Roman" w:hAnsi="Times New Roman" w:cs="Times New Roman"/>
          <w:sz w:val="28"/>
          <w:szCs w:val="28"/>
          <w:lang w:val="uk-UA"/>
        </w:rPr>
        <w:t>]; Е.Н. Трубецькой [</w:t>
      </w:r>
      <w:r w:rsidR="005A11F0">
        <w:rPr>
          <w:rFonts w:ascii="Times New Roman" w:hAnsi="Times New Roman" w:cs="Times New Roman"/>
          <w:sz w:val="28"/>
          <w:szCs w:val="28"/>
          <w:lang w:val="uk-UA"/>
        </w:rPr>
        <w:t>87</w:t>
      </w:r>
      <w:r w:rsidRPr="00B61578">
        <w:rPr>
          <w:rFonts w:ascii="Times New Roman" w:hAnsi="Times New Roman" w:cs="Times New Roman"/>
          <w:sz w:val="28"/>
          <w:szCs w:val="28"/>
          <w:lang w:val="uk-UA"/>
        </w:rPr>
        <w:t>]; Л.А.Успен</w:t>
      </w:r>
      <w:r w:rsidR="005A11F0">
        <w:rPr>
          <w:rFonts w:ascii="Times New Roman" w:hAnsi="Times New Roman" w:cs="Times New Roman"/>
          <w:sz w:val="28"/>
          <w:szCs w:val="28"/>
          <w:lang w:val="uk-UA"/>
        </w:rPr>
        <w:t>ський [91</w:t>
      </w:r>
      <w:r>
        <w:rPr>
          <w:rFonts w:ascii="Times New Roman" w:hAnsi="Times New Roman" w:cs="Times New Roman"/>
          <w:sz w:val="28"/>
          <w:szCs w:val="28"/>
          <w:lang w:val="uk-UA"/>
        </w:rPr>
        <w:t>]; У.Е</w:t>
      </w:r>
      <w:r w:rsidR="005A11F0">
        <w:rPr>
          <w:rFonts w:ascii="Times New Roman" w:hAnsi="Times New Roman" w:cs="Times New Roman"/>
          <w:sz w:val="28"/>
          <w:szCs w:val="28"/>
          <w:lang w:val="uk-UA"/>
        </w:rPr>
        <w:t>к</w:t>
      </w:r>
      <w:r w:rsidR="008F7C99">
        <w:rPr>
          <w:rFonts w:ascii="Times New Roman" w:hAnsi="Times New Roman" w:cs="Times New Roman"/>
          <w:sz w:val="28"/>
          <w:szCs w:val="28"/>
          <w:lang w:val="uk-UA"/>
        </w:rPr>
        <w:t>ман [107</w:t>
      </w:r>
      <w:r w:rsidRPr="00B61578">
        <w:rPr>
          <w:rFonts w:ascii="Times New Roman" w:hAnsi="Times New Roman" w:cs="Times New Roman"/>
          <w:sz w:val="28"/>
          <w:szCs w:val="28"/>
          <w:lang w:val="uk-UA"/>
        </w:rPr>
        <w:t>].</w:t>
      </w:r>
      <w:r>
        <w:rPr>
          <w:sz w:val="28"/>
          <w:szCs w:val="28"/>
          <w:lang w:val="uk-UA"/>
        </w:rPr>
        <w:t xml:space="preserve"> </w:t>
      </w:r>
    </w:p>
    <w:p w:rsidR="00614E38" w:rsidRDefault="00614E38" w:rsidP="007E2AB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Одним з перших мислителів, що зв</w:t>
      </w:r>
      <w:r w:rsidRPr="00AF5F4A">
        <w:rPr>
          <w:rFonts w:ascii="Times New Roman" w:hAnsi="Times New Roman" w:cs="Times New Roman"/>
          <w:sz w:val="28"/>
          <w:szCs w:val="28"/>
          <w:lang w:val="uk-UA"/>
        </w:rPr>
        <w:t>’язав аспект сприйняття з проблемою свідомості</w:t>
      </w:r>
      <w:r>
        <w:rPr>
          <w:rFonts w:ascii="Times New Roman" w:hAnsi="Times New Roman" w:cs="Times New Roman"/>
          <w:sz w:val="28"/>
          <w:szCs w:val="28"/>
          <w:lang w:val="uk-UA"/>
        </w:rPr>
        <w:t xml:space="preserve"> був Августін у своїй естетиці. Проблему чуттєвого сприйняття він розглядав на прикладі зорового сприйняття, як найбільш духовного у людині. Введення вольового моменту у процесі чуттєвого пізнання є оригінальною знахідкою Августіна. Увага чи спрямованість душі організує процес зорового сприйняття, </w:t>
      </w:r>
      <w:r>
        <w:rPr>
          <w:rFonts w:ascii="Times New Roman" w:hAnsi="Times New Roman" w:cs="Times New Roman"/>
          <w:sz w:val="28"/>
          <w:szCs w:val="28"/>
        </w:rPr>
        <w:t>по</w:t>
      </w:r>
      <w:r>
        <w:rPr>
          <w:rFonts w:ascii="Times New Roman" w:hAnsi="Times New Roman" w:cs="Times New Roman"/>
          <w:sz w:val="28"/>
          <w:szCs w:val="28"/>
          <w:lang w:val="uk-UA"/>
        </w:rPr>
        <w:t>є</w:t>
      </w:r>
      <w:r>
        <w:rPr>
          <w:rFonts w:ascii="Times New Roman" w:hAnsi="Times New Roman" w:cs="Times New Roman"/>
          <w:sz w:val="28"/>
          <w:szCs w:val="28"/>
        </w:rPr>
        <w:t>днуючи предмет та сам процесс</w:t>
      </w:r>
      <w:r>
        <w:rPr>
          <w:rFonts w:ascii="Times New Roman" w:hAnsi="Times New Roman" w:cs="Times New Roman"/>
          <w:sz w:val="28"/>
          <w:szCs w:val="28"/>
          <w:lang w:val="uk-UA"/>
        </w:rPr>
        <w:t xml:space="preserve"> споглядання. Після цього чуттєвий образ предмета передається в пам</w:t>
      </w:r>
      <w:r w:rsidRPr="006B5BBD">
        <w:rPr>
          <w:rFonts w:ascii="Times New Roman" w:hAnsi="Times New Roman" w:cs="Times New Roman"/>
          <w:sz w:val="28"/>
          <w:szCs w:val="28"/>
        </w:rPr>
        <w:t>’</w:t>
      </w:r>
      <w:r>
        <w:rPr>
          <w:rFonts w:ascii="Times New Roman" w:hAnsi="Times New Roman" w:cs="Times New Roman"/>
          <w:sz w:val="28"/>
          <w:szCs w:val="28"/>
        </w:rPr>
        <w:t>ять, де в</w:t>
      </w:r>
      <w:r>
        <w:rPr>
          <w:rFonts w:ascii="Times New Roman" w:hAnsi="Times New Roman" w:cs="Times New Roman"/>
          <w:sz w:val="28"/>
          <w:szCs w:val="28"/>
          <w:lang w:val="uk-UA"/>
        </w:rPr>
        <w:t>ін зберігається протягом довгого часу</w:t>
      </w:r>
      <w:r w:rsidR="00AD07CD">
        <w:rPr>
          <w:rFonts w:ascii="Times New Roman" w:hAnsi="Times New Roman" w:cs="Times New Roman"/>
          <w:sz w:val="28"/>
          <w:szCs w:val="28"/>
          <w:lang w:val="uk-UA"/>
        </w:rPr>
        <w:t xml:space="preserve"> </w:t>
      </w:r>
      <w:r w:rsidR="00AD07CD" w:rsidRPr="00AD07CD">
        <w:rPr>
          <w:rFonts w:ascii="Times New Roman" w:hAnsi="Times New Roman" w:cs="Times New Roman"/>
          <w:sz w:val="28"/>
          <w:szCs w:val="28"/>
        </w:rPr>
        <w:t>[3]</w:t>
      </w:r>
      <w:r>
        <w:rPr>
          <w:rFonts w:ascii="Times New Roman" w:hAnsi="Times New Roman" w:cs="Times New Roman"/>
          <w:sz w:val="28"/>
          <w:szCs w:val="28"/>
          <w:lang w:val="uk-UA"/>
        </w:rPr>
        <w:t>.</w:t>
      </w:r>
    </w:p>
    <w:p w:rsidR="00614E38" w:rsidRPr="00D71C15" w:rsidRDefault="00614E38" w:rsidP="007E2ABE">
      <w:pPr>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зорового сприйняття Августін виділяє три етапа, на кожному з яких формується свій зоровий образ. Ці образи формуються один з одного подібно сходам. Від матеріального образу виникає образ у почуттях споглядача, від нього з</w:t>
      </w:r>
      <w:r w:rsidRPr="006B5BBD">
        <w:rPr>
          <w:rFonts w:ascii="Times New Roman" w:hAnsi="Times New Roman" w:cs="Times New Roman"/>
          <w:sz w:val="28"/>
          <w:szCs w:val="28"/>
        </w:rPr>
        <w:t>’</w:t>
      </w:r>
      <w:r>
        <w:rPr>
          <w:rFonts w:ascii="Times New Roman" w:hAnsi="Times New Roman" w:cs="Times New Roman"/>
          <w:sz w:val="28"/>
          <w:szCs w:val="28"/>
          <w:lang w:val="uk-UA"/>
        </w:rPr>
        <w:t>являється образ у пам</w:t>
      </w:r>
      <w:r w:rsidRPr="006B5BBD">
        <w:rPr>
          <w:rFonts w:ascii="Times New Roman" w:hAnsi="Times New Roman" w:cs="Times New Roman"/>
          <w:sz w:val="28"/>
          <w:szCs w:val="28"/>
        </w:rPr>
        <w:t>’</w:t>
      </w:r>
      <w:r>
        <w:rPr>
          <w:rFonts w:ascii="Times New Roman" w:hAnsi="Times New Roman" w:cs="Times New Roman"/>
          <w:sz w:val="28"/>
          <w:szCs w:val="28"/>
        </w:rPr>
        <w:t>ят</w:t>
      </w:r>
      <w:r>
        <w:rPr>
          <w:rFonts w:ascii="Times New Roman" w:hAnsi="Times New Roman" w:cs="Times New Roman"/>
          <w:sz w:val="28"/>
          <w:szCs w:val="28"/>
          <w:lang w:val="uk-UA"/>
        </w:rPr>
        <w:t>і, від якого з</w:t>
      </w:r>
      <w:r w:rsidRPr="00D71C15">
        <w:rPr>
          <w:rFonts w:ascii="Times New Roman" w:hAnsi="Times New Roman" w:cs="Times New Roman"/>
          <w:sz w:val="28"/>
          <w:szCs w:val="28"/>
        </w:rPr>
        <w:t>’</w:t>
      </w:r>
      <w:r>
        <w:rPr>
          <w:rFonts w:ascii="Times New Roman" w:hAnsi="Times New Roman" w:cs="Times New Roman"/>
          <w:sz w:val="28"/>
          <w:szCs w:val="28"/>
        </w:rPr>
        <w:t>явля</w:t>
      </w:r>
      <w:r>
        <w:rPr>
          <w:rFonts w:ascii="Times New Roman" w:hAnsi="Times New Roman" w:cs="Times New Roman"/>
          <w:sz w:val="28"/>
          <w:szCs w:val="28"/>
          <w:lang w:val="uk-UA"/>
        </w:rPr>
        <w:t>є</w:t>
      </w:r>
      <w:r>
        <w:rPr>
          <w:rFonts w:ascii="Times New Roman" w:hAnsi="Times New Roman" w:cs="Times New Roman"/>
          <w:sz w:val="28"/>
          <w:szCs w:val="28"/>
        </w:rPr>
        <w:t>ться образ у розум</w:t>
      </w:r>
      <w:r>
        <w:rPr>
          <w:rFonts w:ascii="Times New Roman" w:hAnsi="Times New Roman" w:cs="Times New Roman"/>
          <w:sz w:val="28"/>
          <w:szCs w:val="28"/>
          <w:lang w:val="uk-UA"/>
        </w:rPr>
        <w:t>і.</w:t>
      </w:r>
    </w:p>
    <w:p w:rsidR="00614E38" w:rsidRPr="00F677BD" w:rsidRDefault="00614E38" w:rsidP="007E2ABE">
      <w:pPr>
        <w:spacing w:line="360" w:lineRule="auto"/>
        <w:ind w:firstLine="708"/>
        <w:jc w:val="both"/>
        <w:rPr>
          <w:rFonts w:ascii="Times New Roman" w:hAnsi="Times New Roman" w:cs="Times New Roman"/>
          <w:sz w:val="28"/>
          <w:szCs w:val="28"/>
        </w:rPr>
      </w:pPr>
      <w:r w:rsidRPr="00000706">
        <w:rPr>
          <w:rFonts w:ascii="Times New Roman" w:hAnsi="Times New Roman" w:cs="Times New Roman"/>
          <w:sz w:val="28"/>
          <w:szCs w:val="28"/>
          <w:lang w:val="uk-UA"/>
        </w:rPr>
        <w:lastRenderedPageBreak/>
        <w:t>Август</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н приходит</w:t>
      </w:r>
      <w:r>
        <w:rPr>
          <w:rFonts w:ascii="Times New Roman" w:hAnsi="Times New Roman" w:cs="Times New Roman"/>
          <w:sz w:val="28"/>
          <w:szCs w:val="28"/>
          <w:lang w:val="uk-UA"/>
        </w:rPr>
        <w:t>ь до принципово важливого висновка</w:t>
      </w:r>
      <w:r w:rsidRPr="00000706">
        <w:rPr>
          <w:rFonts w:ascii="Times New Roman" w:hAnsi="Times New Roman" w:cs="Times New Roman"/>
          <w:sz w:val="28"/>
          <w:szCs w:val="28"/>
          <w:lang w:val="uk-UA"/>
        </w:rPr>
        <w:t>: чу</w:t>
      </w:r>
      <w:r>
        <w:rPr>
          <w:rFonts w:ascii="Times New Roman" w:hAnsi="Times New Roman" w:cs="Times New Roman"/>
          <w:sz w:val="28"/>
          <w:szCs w:val="28"/>
          <w:lang w:val="uk-UA"/>
        </w:rPr>
        <w:t>ттєве</w:t>
      </w:r>
      <w:r w:rsidRPr="00000706">
        <w:rPr>
          <w:rFonts w:ascii="Times New Roman" w:hAnsi="Times New Roman" w:cs="Times New Roman"/>
          <w:sz w:val="28"/>
          <w:szCs w:val="28"/>
          <w:lang w:val="uk-UA"/>
        </w:rPr>
        <w:t xml:space="preserve"> спри</w:t>
      </w:r>
      <w:r>
        <w:rPr>
          <w:rFonts w:ascii="Times New Roman" w:hAnsi="Times New Roman" w:cs="Times New Roman"/>
          <w:sz w:val="28"/>
          <w:szCs w:val="28"/>
          <w:lang w:val="uk-UA"/>
        </w:rPr>
        <w:t>йняття</w:t>
      </w:r>
      <w:r w:rsidRPr="00000706">
        <w:rPr>
          <w:rFonts w:ascii="Times New Roman" w:hAnsi="Times New Roman" w:cs="Times New Roman"/>
          <w:sz w:val="28"/>
          <w:szCs w:val="28"/>
          <w:lang w:val="uk-UA"/>
        </w:rPr>
        <w:t xml:space="preserve"> – </w:t>
      </w:r>
      <w:r>
        <w:rPr>
          <w:rFonts w:ascii="Times New Roman" w:hAnsi="Times New Roman" w:cs="Times New Roman"/>
          <w:sz w:val="28"/>
          <w:szCs w:val="28"/>
          <w:lang w:val="uk-UA"/>
        </w:rPr>
        <w:t>це</w:t>
      </w:r>
      <w:r w:rsidRPr="00000706">
        <w:rPr>
          <w:rFonts w:ascii="Times New Roman" w:hAnsi="Times New Roman" w:cs="Times New Roman"/>
          <w:sz w:val="28"/>
          <w:szCs w:val="28"/>
          <w:lang w:val="uk-UA"/>
        </w:rPr>
        <w:t xml:space="preserve"> с</w:t>
      </w:r>
      <w:r>
        <w:rPr>
          <w:rFonts w:ascii="Times New Roman" w:hAnsi="Times New Roman" w:cs="Times New Roman"/>
          <w:sz w:val="28"/>
          <w:szCs w:val="28"/>
          <w:lang w:val="uk-UA"/>
        </w:rPr>
        <w:t>кладний</w:t>
      </w:r>
      <w:r w:rsidRPr="00000706">
        <w:rPr>
          <w:rFonts w:ascii="Times New Roman" w:hAnsi="Times New Roman" w:cs="Times New Roman"/>
          <w:sz w:val="28"/>
          <w:szCs w:val="28"/>
          <w:lang w:val="uk-UA"/>
        </w:rPr>
        <w:t xml:space="preserve"> психоф</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з</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олог</w:t>
      </w:r>
      <w:r>
        <w:rPr>
          <w:rFonts w:ascii="Times New Roman" w:hAnsi="Times New Roman" w:cs="Times New Roman"/>
          <w:sz w:val="28"/>
          <w:szCs w:val="28"/>
          <w:lang w:val="uk-UA"/>
        </w:rPr>
        <w:t>ічний</w:t>
      </w:r>
      <w:r w:rsidRPr="00000706">
        <w:rPr>
          <w:rFonts w:ascii="Times New Roman" w:hAnsi="Times New Roman" w:cs="Times New Roman"/>
          <w:sz w:val="28"/>
          <w:szCs w:val="28"/>
          <w:lang w:val="uk-UA"/>
        </w:rPr>
        <w:t xml:space="preserve"> процес, </w:t>
      </w:r>
      <w:r>
        <w:rPr>
          <w:rFonts w:ascii="Times New Roman" w:hAnsi="Times New Roman" w:cs="Times New Roman"/>
          <w:sz w:val="28"/>
          <w:szCs w:val="28"/>
          <w:lang w:val="uk-UA"/>
        </w:rPr>
        <w:t xml:space="preserve">що відбувається </w:t>
      </w:r>
      <w:r w:rsidRPr="00000706">
        <w:rPr>
          <w:rFonts w:ascii="Times New Roman" w:hAnsi="Times New Roman" w:cs="Times New Roman"/>
          <w:sz w:val="28"/>
          <w:szCs w:val="28"/>
          <w:lang w:val="uk-UA"/>
        </w:rPr>
        <w:t>не механ</w:t>
      </w:r>
      <w:r>
        <w:rPr>
          <w:rFonts w:ascii="Times New Roman" w:hAnsi="Times New Roman" w:cs="Times New Roman"/>
          <w:sz w:val="28"/>
          <w:szCs w:val="28"/>
          <w:lang w:val="uk-UA"/>
        </w:rPr>
        <w:t>ічно</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000706">
        <w:rPr>
          <w:rFonts w:ascii="Times New Roman" w:hAnsi="Times New Roman" w:cs="Times New Roman"/>
          <w:sz w:val="28"/>
          <w:szCs w:val="28"/>
          <w:lang w:val="uk-UA"/>
        </w:rPr>
        <w:t xml:space="preserve"> при активн</w:t>
      </w:r>
      <w:r>
        <w:rPr>
          <w:rFonts w:ascii="Times New Roman" w:hAnsi="Times New Roman" w:cs="Times New Roman"/>
          <w:sz w:val="28"/>
          <w:szCs w:val="28"/>
          <w:lang w:val="uk-UA"/>
        </w:rPr>
        <w:t>ій взаємодії</w:t>
      </w:r>
      <w:r w:rsidRPr="00000706">
        <w:rPr>
          <w:rFonts w:ascii="Times New Roman" w:hAnsi="Times New Roman" w:cs="Times New Roman"/>
          <w:sz w:val="28"/>
          <w:szCs w:val="28"/>
          <w:lang w:val="uk-UA"/>
        </w:rPr>
        <w:t xml:space="preserve"> вс</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х духовн</w:t>
      </w:r>
      <w:r>
        <w:rPr>
          <w:rFonts w:ascii="Times New Roman" w:hAnsi="Times New Roman" w:cs="Times New Roman"/>
          <w:sz w:val="28"/>
          <w:szCs w:val="28"/>
          <w:lang w:val="uk-UA"/>
        </w:rPr>
        <w:t>и</w:t>
      </w:r>
      <w:r w:rsidRPr="00000706">
        <w:rPr>
          <w:rFonts w:ascii="Times New Roman" w:hAnsi="Times New Roman" w:cs="Times New Roman"/>
          <w:sz w:val="28"/>
          <w:szCs w:val="28"/>
          <w:lang w:val="uk-UA"/>
        </w:rPr>
        <w:t xml:space="preserve">х сил </w:t>
      </w:r>
      <w:r>
        <w:rPr>
          <w:rFonts w:ascii="Times New Roman" w:hAnsi="Times New Roman" w:cs="Times New Roman"/>
          <w:sz w:val="28"/>
          <w:szCs w:val="28"/>
          <w:lang w:val="uk-UA"/>
        </w:rPr>
        <w:t>людини</w:t>
      </w:r>
      <w:r w:rsidRPr="00000706">
        <w:rPr>
          <w:rFonts w:ascii="Times New Roman" w:hAnsi="Times New Roman" w:cs="Times New Roman"/>
          <w:sz w:val="28"/>
          <w:szCs w:val="28"/>
          <w:lang w:val="uk-UA"/>
        </w:rPr>
        <w:t>. Г</w:t>
      </w:r>
      <w:r>
        <w:rPr>
          <w:rFonts w:ascii="Times New Roman" w:hAnsi="Times New Roman" w:cs="Times New Roman"/>
          <w:sz w:val="28"/>
          <w:szCs w:val="28"/>
          <w:lang w:val="uk-UA"/>
        </w:rPr>
        <w:t>о</w:t>
      </w:r>
      <w:r w:rsidRPr="00000706">
        <w:rPr>
          <w:rFonts w:ascii="Times New Roman" w:hAnsi="Times New Roman" w:cs="Times New Roman"/>
          <w:sz w:val="28"/>
          <w:szCs w:val="28"/>
          <w:lang w:val="uk-UA"/>
        </w:rPr>
        <w:t>л</w:t>
      </w:r>
      <w:r>
        <w:rPr>
          <w:rFonts w:ascii="Times New Roman" w:hAnsi="Times New Roman" w:cs="Times New Roman"/>
          <w:sz w:val="28"/>
          <w:szCs w:val="28"/>
          <w:lang w:val="uk-UA"/>
        </w:rPr>
        <w:t>о</w:t>
      </w:r>
      <w:r w:rsidRPr="00000706">
        <w:rPr>
          <w:rFonts w:ascii="Times New Roman" w:hAnsi="Times New Roman" w:cs="Times New Roman"/>
          <w:sz w:val="28"/>
          <w:szCs w:val="28"/>
          <w:lang w:val="uk-UA"/>
        </w:rPr>
        <w:t>вно</w:t>
      </w:r>
      <w:r>
        <w:rPr>
          <w:rFonts w:ascii="Times New Roman" w:hAnsi="Times New Roman" w:cs="Times New Roman"/>
          <w:sz w:val="28"/>
          <w:szCs w:val="28"/>
          <w:lang w:val="uk-UA"/>
        </w:rPr>
        <w:t>ю</w:t>
      </w:r>
      <w:r w:rsidRPr="00000706">
        <w:rPr>
          <w:rFonts w:ascii="Times New Roman" w:hAnsi="Times New Roman" w:cs="Times New Roman"/>
          <w:sz w:val="28"/>
          <w:szCs w:val="28"/>
          <w:lang w:val="uk-UA"/>
        </w:rPr>
        <w:t xml:space="preserve"> характеристико</w:t>
      </w:r>
      <w:r>
        <w:rPr>
          <w:rFonts w:ascii="Times New Roman" w:hAnsi="Times New Roman" w:cs="Times New Roman"/>
          <w:sz w:val="28"/>
          <w:szCs w:val="28"/>
          <w:lang w:val="uk-UA"/>
        </w:rPr>
        <w:t>ю</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сприйнятт</w:t>
      </w:r>
      <w:r w:rsidRPr="00000706">
        <w:rPr>
          <w:rFonts w:ascii="Times New Roman" w:hAnsi="Times New Roman" w:cs="Times New Roman"/>
          <w:sz w:val="28"/>
          <w:szCs w:val="28"/>
          <w:lang w:val="uk-UA"/>
        </w:rPr>
        <w:t xml:space="preserve">я </w:t>
      </w:r>
      <w:r>
        <w:rPr>
          <w:rFonts w:ascii="Times New Roman" w:hAnsi="Times New Roman" w:cs="Times New Roman"/>
          <w:sz w:val="28"/>
          <w:szCs w:val="28"/>
          <w:lang w:val="uk-UA"/>
        </w:rPr>
        <w:t>та</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почуття</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000706">
        <w:rPr>
          <w:rFonts w:ascii="Times New Roman" w:hAnsi="Times New Roman" w:cs="Times New Roman"/>
          <w:sz w:val="28"/>
          <w:szCs w:val="28"/>
          <w:lang w:val="uk-UA"/>
        </w:rPr>
        <w:t>напр</w:t>
      </w:r>
      <w:r>
        <w:rPr>
          <w:rFonts w:ascii="Times New Roman" w:hAnsi="Times New Roman" w:cs="Times New Roman"/>
          <w:sz w:val="28"/>
          <w:szCs w:val="28"/>
          <w:lang w:val="uk-UA"/>
        </w:rPr>
        <w:t>уга</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яка</w:t>
      </w:r>
      <w:r w:rsidRPr="00000706">
        <w:rPr>
          <w:rFonts w:ascii="Times New Roman" w:hAnsi="Times New Roman" w:cs="Times New Roman"/>
          <w:sz w:val="28"/>
          <w:szCs w:val="28"/>
          <w:lang w:val="uk-UA"/>
        </w:rPr>
        <w:t xml:space="preserve"> об</w:t>
      </w:r>
      <w:r>
        <w:rPr>
          <w:rFonts w:ascii="Times New Roman" w:hAnsi="Times New Roman" w:cs="Times New Roman"/>
          <w:sz w:val="28"/>
          <w:szCs w:val="28"/>
          <w:lang w:val="uk-UA"/>
        </w:rPr>
        <w:t>ов</w:t>
      </w:r>
      <w:r w:rsidRPr="00000706">
        <w:rPr>
          <w:rFonts w:ascii="Times New Roman" w:hAnsi="Times New Roman" w:cs="Times New Roman"/>
          <w:sz w:val="28"/>
          <w:szCs w:val="28"/>
          <w:lang w:val="uk-UA"/>
        </w:rPr>
        <w:t>’</w:t>
      </w:r>
      <w:r>
        <w:rPr>
          <w:rFonts w:ascii="Times New Roman" w:hAnsi="Times New Roman" w:cs="Times New Roman"/>
          <w:sz w:val="28"/>
          <w:szCs w:val="28"/>
          <w:lang w:val="uk-UA"/>
        </w:rPr>
        <w:t>язково</w:t>
      </w:r>
      <w:r w:rsidRPr="00000706">
        <w:rPr>
          <w:rFonts w:ascii="Times New Roman" w:hAnsi="Times New Roman" w:cs="Times New Roman"/>
          <w:sz w:val="28"/>
          <w:szCs w:val="28"/>
          <w:lang w:val="uk-UA"/>
        </w:rPr>
        <w:t xml:space="preserve"> в</w:t>
      </w:r>
      <w:r>
        <w:rPr>
          <w:rFonts w:ascii="Times New Roman" w:hAnsi="Times New Roman" w:cs="Times New Roman"/>
          <w:sz w:val="28"/>
          <w:szCs w:val="28"/>
          <w:lang w:val="uk-UA"/>
        </w:rPr>
        <w:t>иникає</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000706">
        <w:rPr>
          <w:rFonts w:ascii="Times New Roman" w:hAnsi="Times New Roman" w:cs="Times New Roman"/>
          <w:sz w:val="28"/>
          <w:szCs w:val="28"/>
          <w:lang w:val="uk-UA"/>
        </w:rPr>
        <w:t xml:space="preserve"> псих</w:t>
      </w:r>
      <w:r>
        <w:rPr>
          <w:rFonts w:ascii="Times New Roman" w:hAnsi="Times New Roman" w:cs="Times New Roman"/>
          <w:sz w:val="28"/>
          <w:szCs w:val="28"/>
          <w:lang w:val="uk-UA"/>
        </w:rPr>
        <w:t>иці</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я</w:t>
      </w:r>
      <w:r w:rsidRPr="00000706">
        <w:rPr>
          <w:rFonts w:ascii="Times New Roman" w:hAnsi="Times New Roman" w:cs="Times New Roman"/>
          <w:sz w:val="28"/>
          <w:szCs w:val="28"/>
          <w:lang w:val="uk-UA"/>
        </w:rPr>
        <w:t>к реакц</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 xml:space="preserve">я на </w:t>
      </w:r>
      <w:r>
        <w:rPr>
          <w:rFonts w:ascii="Times New Roman" w:hAnsi="Times New Roman" w:cs="Times New Roman"/>
          <w:sz w:val="28"/>
          <w:szCs w:val="28"/>
          <w:lang w:val="uk-UA"/>
        </w:rPr>
        <w:t>зовнішні</w:t>
      </w:r>
      <w:r w:rsidRPr="00000706">
        <w:rPr>
          <w:rFonts w:ascii="Times New Roman" w:hAnsi="Times New Roman" w:cs="Times New Roman"/>
          <w:sz w:val="28"/>
          <w:szCs w:val="28"/>
          <w:lang w:val="uk-UA"/>
        </w:rPr>
        <w:t xml:space="preserve">й </w:t>
      </w:r>
      <w:r>
        <w:rPr>
          <w:rFonts w:ascii="Times New Roman" w:hAnsi="Times New Roman" w:cs="Times New Roman"/>
          <w:sz w:val="28"/>
          <w:szCs w:val="28"/>
          <w:lang w:val="uk-UA"/>
        </w:rPr>
        <w:t>подразник</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останній</w:t>
      </w:r>
      <w:r w:rsidRPr="00000706">
        <w:rPr>
          <w:rFonts w:ascii="Times New Roman" w:hAnsi="Times New Roman" w:cs="Times New Roman"/>
          <w:sz w:val="28"/>
          <w:szCs w:val="28"/>
          <w:lang w:val="uk-UA"/>
        </w:rPr>
        <w:t xml:space="preserve"> д</w:t>
      </w:r>
      <w:r>
        <w:rPr>
          <w:rFonts w:ascii="Times New Roman" w:hAnsi="Times New Roman" w:cs="Times New Roman"/>
          <w:sz w:val="28"/>
          <w:szCs w:val="28"/>
          <w:lang w:val="uk-UA"/>
        </w:rPr>
        <w:t>іє</w:t>
      </w:r>
      <w:r w:rsidRPr="00000706">
        <w:rPr>
          <w:rFonts w:ascii="Times New Roman" w:hAnsi="Times New Roman" w:cs="Times New Roman"/>
          <w:sz w:val="28"/>
          <w:szCs w:val="28"/>
          <w:lang w:val="uk-UA"/>
        </w:rPr>
        <w:t xml:space="preserve"> на т</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лесн</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 xml:space="preserve"> орган</w:t>
      </w:r>
      <w:r>
        <w:rPr>
          <w:rFonts w:ascii="Times New Roman" w:hAnsi="Times New Roman" w:cs="Times New Roman"/>
          <w:sz w:val="28"/>
          <w:szCs w:val="28"/>
          <w:lang w:val="uk-UA"/>
        </w:rPr>
        <w:t>и</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людини</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збуджує</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відповідну</w:t>
      </w:r>
      <w:r w:rsidRPr="00000706">
        <w:rPr>
          <w:rFonts w:ascii="Times New Roman" w:hAnsi="Times New Roman" w:cs="Times New Roman"/>
          <w:sz w:val="28"/>
          <w:szCs w:val="28"/>
          <w:lang w:val="uk-UA"/>
        </w:rPr>
        <w:t xml:space="preserve"> реакц</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ю душ</w:t>
      </w:r>
      <w:r>
        <w:rPr>
          <w:rFonts w:ascii="Times New Roman" w:hAnsi="Times New Roman" w:cs="Times New Roman"/>
          <w:sz w:val="28"/>
          <w:szCs w:val="28"/>
          <w:lang w:val="uk-UA"/>
        </w:rPr>
        <w:t>і</w:t>
      </w:r>
      <w:r w:rsidRPr="00000706">
        <w:rPr>
          <w:rFonts w:ascii="Times New Roman" w:hAnsi="Times New Roman" w:cs="Times New Roman"/>
          <w:sz w:val="28"/>
          <w:szCs w:val="28"/>
          <w:lang w:val="uk-UA"/>
        </w:rPr>
        <w:t>,</w:t>
      </w:r>
      <w:r w:rsidRPr="00000706">
        <w:rPr>
          <w:lang w:val="uk-UA"/>
        </w:rPr>
        <w:t xml:space="preserve"> </w:t>
      </w:r>
      <w:r w:rsidRPr="00000706">
        <w:rPr>
          <w:rFonts w:ascii="Times New Roman" w:hAnsi="Times New Roman" w:cs="Times New Roman"/>
          <w:sz w:val="28"/>
          <w:szCs w:val="28"/>
          <w:lang w:val="uk-UA"/>
        </w:rPr>
        <w:t>, що здійснюється за допомогою тілесного інструмента – почуття</w:t>
      </w:r>
      <w:r>
        <w:rPr>
          <w:rFonts w:ascii="Times New Roman" w:hAnsi="Times New Roman" w:cs="Times New Roman"/>
          <w:sz w:val="28"/>
          <w:szCs w:val="28"/>
          <w:lang w:val="uk-UA"/>
        </w:rPr>
        <w:t>.</w:t>
      </w:r>
      <w:r w:rsidRPr="000007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думку </w:t>
      </w:r>
      <w:r>
        <w:rPr>
          <w:rFonts w:ascii="Times New Roman" w:hAnsi="Times New Roman" w:cs="Times New Roman"/>
          <w:sz w:val="28"/>
          <w:szCs w:val="28"/>
        </w:rPr>
        <w:t>Блаженного Август</w:t>
      </w:r>
      <w:r>
        <w:rPr>
          <w:rFonts w:ascii="Times New Roman" w:hAnsi="Times New Roman" w:cs="Times New Roman"/>
          <w:sz w:val="28"/>
          <w:szCs w:val="28"/>
          <w:lang w:val="uk-UA"/>
        </w:rPr>
        <w:t>і</w:t>
      </w:r>
      <w:r>
        <w:rPr>
          <w:rFonts w:ascii="Times New Roman" w:hAnsi="Times New Roman" w:cs="Times New Roman"/>
          <w:sz w:val="28"/>
          <w:szCs w:val="28"/>
        </w:rPr>
        <w:t>на,  само</w:t>
      </w:r>
      <w:r>
        <w:rPr>
          <w:rFonts w:ascii="Times New Roman" w:hAnsi="Times New Roman" w:cs="Times New Roman"/>
          <w:sz w:val="28"/>
          <w:szCs w:val="28"/>
          <w:lang w:val="uk-UA"/>
        </w:rPr>
        <w:t>сприйняття</w:t>
      </w:r>
      <w:r w:rsidRPr="00F677BD">
        <w:rPr>
          <w:rFonts w:ascii="Times New Roman" w:hAnsi="Times New Roman" w:cs="Times New Roman"/>
          <w:sz w:val="28"/>
          <w:szCs w:val="28"/>
        </w:rPr>
        <w:t xml:space="preserve"> (</w:t>
      </w:r>
      <w:r>
        <w:rPr>
          <w:rFonts w:ascii="Times New Roman" w:hAnsi="Times New Roman" w:cs="Times New Roman"/>
          <w:sz w:val="28"/>
          <w:szCs w:val="28"/>
          <w:lang w:val="uk-UA"/>
        </w:rPr>
        <w:t>відчуття</w:t>
      </w:r>
      <w:r>
        <w:rPr>
          <w:rFonts w:ascii="Times New Roman" w:hAnsi="Times New Roman" w:cs="Times New Roman"/>
          <w:sz w:val="28"/>
          <w:szCs w:val="28"/>
        </w:rPr>
        <w:t xml:space="preserve">) </w:t>
      </w:r>
      <w:r>
        <w:rPr>
          <w:rFonts w:ascii="Times New Roman" w:hAnsi="Times New Roman" w:cs="Times New Roman"/>
          <w:sz w:val="28"/>
          <w:szCs w:val="28"/>
          <w:lang w:val="uk-UA"/>
        </w:rPr>
        <w:t>є</w:t>
      </w:r>
      <w:r>
        <w:rPr>
          <w:rFonts w:ascii="Times New Roman" w:hAnsi="Times New Roman" w:cs="Times New Roman"/>
          <w:sz w:val="28"/>
          <w:szCs w:val="28"/>
        </w:rPr>
        <w:t xml:space="preserve"> не </w:t>
      </w:r>
      <w:r>
        <w:rPr>
          <w:rFonts w:ascii="Times New Roman" w:hAnsi="Times New Roman" w:cs="Times New Roman"/>
          <w:sz w:val="28"/>
          <w:szCs w:val="28"/>
          <w:lang w:val="uk-UA"/>
        </w:rPr>
        <w:t>що інше</w:t>
      </w:r>
      <w:r>
        <w:rPr>
          <w:rFonts w:ascii="Times New Roman" w:hAnsi="Times New Roman" w:cs="Times New Roman"/>
          <w:sz w:val="28"/>
          <w:szCs w:val="28"/>
        </w:rPr>
        <w:t xml:space="preserve">, </w:t>
      </w:r>
      <w:r>
        <w:rPr>
          <w:rFonts w:ascii="Times New Roman" w:hAnsi="Times New Roman" w:cs="Times New Roman"/>
          <w:sz w:val="28"/>
          <w:szCs w:val="28"/>
          <w:lang w:val="uk-UA"/>
        </w:rPr>
        <w:t>я</w:t>
      </w:r>
      <w:r>
        <w:rPr>
          <w:rFonts w:ascii="Times New Roman" w:hAnsi="Times New Roman" w:cs="Times New Roman"/>
          <w:sz w:val="28"/>
          <w:szCs w:val="28"/>
        </w:rPr>
        <w:t xml:space="preserve">к </w:t>
      </w:r>
      <w:r>
        <w:rPr>
          <w:rFonts w:ascii="Times New Roman" w:hAnsi="Times New Roman" w:cs="Times New Roman"/>
          <w:sz w:val="28"/>
          <w:szCs w:val="28"/>
          <w:lang w:val="uk-UA"/>
        </w:rPr>
        <w:t>рух</w:t>
      </w:r>
      <w:r>
        <w:rPr>
          <w:rFonts w:ascii="Times New Roman" w:hAnsi="Times New Roman" w:cs="Times New Roman"/>
          <w:sz w:val="28"/>
          <w:szCs w:val="28"/>
        </w:rPr>
        <w:t xml:space="preserve"> т</w:t>
      </w:r>
      <w:r>
        <w:rPr>
          <w:rFonts w:ascii="Times New Roman" w:hAnsi="Times New Roman" w:cs="Times New Roman"/>
          <w:sz w:val="28"/>
          <w:szCs w:val="28"/>
          <w:lang w:val="uk-UA"/>
        </w:rPr>
        <w:t>і</w:t>
      </w:r>
      <w:r>
        <w:rPr>
          <w:rFonts w:ascii="Times New Roman" w:hAnsi="Times New Roman" w:cs="Times New Roman"/>
          <w:sz w:val="28"/>
          <w:szCs w:val="28"/>
        </w:rPr>
        <w:t>ла, напр</w:t>
      </w:r>
      <w:r>
        <w:rPr>
          <w:rFonts w:ascii="Times New Roman" w:hAnsi="Times New Roman" w:cs="Times New Roman"/>
          <w:sz w:val="28"/>
          <w:szCs w:val="28"/>
          <w:lang w:val="uk-UA"/>
        </w:rPr>
        <w:t>ямлений</w:t>
      </w:r>
      <w:r>
        <w:rPr>
          <w:rFonts w:ascii="Times New Roman" w:hAnsi="Times New Roman" w:cs="Times New Roman"/>
          <w:sz w:val="28"/>
          <w:szCs w:val="28"/>
        </w:rPr>
        <w:t xml:space="preserve"> проти </w:t>
      </w:r>
      <w:r>
        <w:rPr>
          <w:rFonts w:ascii="Times New Roman" w:hAnsi="Times New Roman" w:cs="Times New Roman"/>
          <w:sz w:val="28"/>
          <w:szCs w:val="28"/>
          <w:lang w:val="uk-UA"/>
        </w:rPr>
        <w:t>руху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що </w:t>
      </w:r>
      <w:r>
        <w:rPr>
          <w:rFonts w:ascii="Times New Roman" w:hAnsi="Times New Roman" w:cs="Times New Roman"/>
          <w:sz w:val="28"/>
          <w:szCs w:val="28"/>
        </w:rPr>
        <w:t>в н</w:t>
      </w:r>
      <w:r>
        <w:rPr>
          <w:rFonts w:ascii="Times New Roman" w:hAnsi="Times New Roman" w:cs="Times New Roman"/>
          <w:sz w:val="28"/>
          <w:szCs w:val="28"/>
          <w:lang w:val="uk-UA"/>
        </w:rPr>
        <w:t>ьо</w:t>
      </w:r>
      <w:r w:rsidRPr="00F677BD">
        <w:rPr>
          <w:rFonts w:ascii="Times New Roman" w:hAnsi="Times New Roman" w:cs="Times New Roman"/>
          <w:sz w:val="28"/>
          <w:szCs w:val="28"/>
        </w:rPr>
        <w:t>м</w:t>
      </w:r>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uk-UA"/>
        </w:rPr>
        <w:t>існує</w:t>
      </w:r>
      <w:r w:rsidRPr="00F677BD">
        <w:rPr>
          <w:rFonts w:ascii="Times New Roman" w:hAnsi="Times New Roman" w:cs="Times New Roman"/>
          <w:sz w:val="28"/>
          <w:szCs w:val="28"/>
        </w:rPr>
        <w:t xml:space="preserve"> [</w:t>
      </w:r>
      <w:r w:rsidR="00AD07CD" w:rsidRPr="00AD07CD">
        <w:rPr>
          <w:rFonts w:ascii="Times New Roman" w:hAnsi="Times New Roman" w:cs="Times New Roman"/>
          <w:sz w:val="28"/>
          <w:szCs w:val="28"/>
        </w:rPr>
        <w:t>3</w:t>
      </w:r>
      <w:r w:rsidRPr="00F677BD">
        <w:rPr>
          <w:rFonts w:ascii="Times New Roman" w:hAnsi="Times New Roman" w:cs="Times New Roman"/>
          <w:sz w:val="28"/>
          <w:szCs w:val="28"/>
        </w:rPr>
        <w:t xml:space="preserve">].  </w:t>
      </w:r>
      <w:r>
        <w:rPr>
          <w:rFonts w:ascii="Times New Roman" w:hAnsi="Times New Roman" w:cs="Times New Roman"/>
          <w:sz w:val="28"/>
          <w:szCs w:val="28"/>
          <w:lang w:val="uk-UA"/>
        </w:rPr>
        <w:t>Саме</w:t>
      </w:r>
      <w:r>
        <w:rPr>
          <w:rFonts w:ascii="Times New Roman" w:hAnsi="Times New Roman" w:cs="Times New Roman"/>
          <w:sz w:val="28"/>
          <w:szCs w:val="28"/>
        </w:rPr>
        <w:t xml:space="preserve"> Август</w:t>
      </w:r>
      <w:r>
        <w:rPr>
          <w:rFonts w:ascii="Times New Roman" w:hAnsi="Times New Roman" w:cs="Times New Roman"/>
          <w:sz w:val="28"/>
          <w:szCs w:val="28"/>
          <w:lang w:val="uk-UA"/>
        </w:rPr>
        <w:t>і</w:t>
      </w:r>
      <w:r>
        <w:rPr>
          <w:rFonts w:ascii="Times New Roman" w:hAnsi="Times New Roman" w:cs="Times New Roman"/>
          <w:sz w:val="28"/>
          <w:szCs w:val="28"/>
        </w:rPr>
        <w:t>н по</w:t>
      </w:r>
      <w:r>
        <w:rPr>
          <w:rFonts w:ascii="Times New Roman" w:hAnsi="Times New Roman" w:cs="Times New Roman"/>
          <w:sz w:val="28"/>
          <w:szCs w:val="28"/>
          <w:lang w:val="uk-UA"/>
        </w:rPr>
        <w:t>мі</w:t>
      </w:r>
      <w:r>
        <w:rPr>
          <w:rFonts w:ascii="Times New Roman" w:hAnsi="Times New Roman" w:cs="Times New Roman"/>
          <w:sz w:val="28"/>
          <w:szCs w:val="28"/>
        </w:rPr>
        <w:t>ти</w:t>
      </w:r>
      <w:r>
        <w:rPr>
          <w:rFonts w:ascii="Times New Roman" w:hAnsi="Times New Roman" w:cs="Times New Roman"/>
          <w:sz w:val="28"/>
          <w:szCs w:val="28"/>
          <w:lang w:val="uk-UA"/>
        </w:rPr>
        <w:t>в</w:t>
      </w:r>
      <w:r>
        <w:rPr>
          <w:rFonts w:ascii="Times New Roman" w:hAnsi="Times New Roman" w:cs="Times New Roman"/>
          <w:sz w:val="28"/>
          <w:szCs w:val="28"/>
        </w:rPr>
        <w:t xml:space="preserve"> </w:t>
      </w:r>
      <w:r>
        <w:rPr>
          <w:rFonts w:ascii="Times New Roman" w:hAnsi="Times New Roman" w:cs="Times New Roman"/>
          <w:sz w:val="28"/>
          <w:szCs w:val="28"/>
          <w:lang w:val="uk-UA"/>
        </w:rPr>
        <w:t>деякі</w:t>
      </w:r>
      <w:r w:rsidRPr="00F677BD">
        <w:rPr>
          <w:rFonts w:ascii="Times New Roman" w:hAnsi="Times New Roman" w:cs="Times New Roman"/>
          <w:sz w:val="28"/>
          <w:szCs w:val="28"/>
        </w:rPr>
        <w:t>,</w:t>
      </w:r>
      <w:r w:rsidRPr="00000706">
        <w:t xml:space="preserve"> </w:t>
      </w:r>
      <w:r w:rsidRPr="00000706">
        <w:rPr>
          <w:rFonts w:ascii="Times New Roman" w:hAnsi="Times New Roman" w:cs="Times New Roman"/>
          <w:sz w:val="28"/>
          <w:szCs w:val="28"/>
        </w:rPr>
        <w:t>визнані сучасною психологією</w:t>
      </w:r>
      <w:r w:rsidRPr="00F677BD">
        <w:rPr>
          <w:rFonts w:ascii="Times New Roman" w:hAnsi="Times New Roman" w:cs="Times New Roman"/>
          <w:sz w:val="28"/>
          <w:szCs w:val="28"/>
        </w:rPr>
        <w:t xml:space="preserve"> </w:t>
      </w:r>
      <w:r>
        <w:rPr>
          <w:rFonts w:ascii="Times New Roman" w:hAnsi="Times New Roman" w:cs="Times New Roman"/>
          <w:sz w:val="28"/>
          <w:szCs w:val="28"/>
        </w:rPr>
        <w:t>, момент</w:t>
      </w:r>
      <w:r>
        <w:rPr>
          <w:rFonts w:ascii="Times New Roman" w:hAnsi="Times New Roman" w:cs="Times New Roman"/>
          <w:sz w:val="28"/>
          <w:szCs w:val="28"/>
          <w:lang w:val="uk-UA"/>
        </w:rPr>
        <w:t>и</w:t>
      </w:r>
      <w:r>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 xml:space="preserve"> механ</w:t>
      </w:r>
      <w:r>
        <w:rPr>
          <w:rFonts w:ascii="Times New Roman" w:hAnsi="Times New Roman" w:cs="Times New Roman"/>
          <w:sz w:val="28"/>
          <w:szCs w:val="28"/>
          <w:lang w:val="uk-UA"/>
        </w:rPr>
        <w:t>і</w:t>
      </w:r>
      <w:r>
        <w:rPr>
          <w:rFonts w:ascii="Times New Roman" w:hAnsi="Times New Roman" w:cs="Times New Roman"/>
          <w:sz w:val="28"/>
          <w:szCs w:val="28"/>
        </w:rPr>
        <w:t>зм</w:t>
      </w:r>
      <w:r>
        <w:rPr>
          <w:rFonts w:ascii="Times New Roman" w:hAnsi="Times New Roman" w:cs="Times New Roman"/>
          <w:sz w:val="28"/>
          <w:szCs w:val="28"/>
          <w:lang w:val="uk-UA"/>
        </w:rPr>
        <w:t>і</w:t>
      </w:r>
      <w:r>
        <w:rPr>
          <w:rFonts w:ascii="Times New Roman" w:hAnsi="Times New Roman" w:cs="Times New Roman"/>
          <w:sz w:val="28"/>
          <w:szCs w:val="28"/>
        </w:rPr>
        <w:t xml:space="preserve"> чу</w:t>
      </w:r>
      <w:r>
        <w:rPr>
          <w:rFonts w:ascii="Times New Roman" w:hAnsi="Times New Roman" w:cs="Times New Roman"/>
          <w:sz w:val="28"/>
          <w:szCs w:val="28"/>
          <w:lang w:val="uk-UA"/>
        </w:rPr>
        <w:t>ттєвого</w:t>
      </w:r>
      <w:r>
        <w:rPr>
          <w:rFonts w:ascii="Times New Roman" w:hAnsi="Times New Roman" w:cs="Times New Roman"/>
          <w:sz w:val="28"/>
          <w:szCs w:val="28"/>
        </w:rPr>
        <w:t xml:space="preserve"> </w:t>
      </w:r>
      <w:r w:rsidRPr="00F677BD">
        <w:rPr>
          <w:rFonts w:ascii="Times New Roman" w:hAnsi="Times New Roman" w:cs="Times New Roman"/>
          <w:sz w:val="28"/>
          <w:szCs w:val="28"/>
        </w:rPr>
        <w:t>спри</w:t>
      </w:r>
      <w:r>
        <w:rPr>
          <w:rFonts w:ascii="Times New Roman" w:hAnsi="Times New Roman" w:cs="Times New Roman"/>
          <w:sz w:val="28"/>
          <w:szCs w:val="28"/>
          <w:lang w:val="uk-UA"/>
        </w:rPr>
        <w:t>йня</w:t>
      </w:r>
      <w:r>
        <w:rPr>
          <w:rFonts w:ascii="Times New Roman" w:hAnsi="Times New Roman" w:cs="Times New Roman"/>
          <w:sz w:val="28"/>
          <w:szCs w:val="28"/>
        </w:rPr>
        <w:t>т</w:t>
      </w:r>
      <w:r>
        <w:rPr>
          <w:rFonts w:ascii="Times New Roman" w:hAnsi="Times New Roman" w:cs="Times New Roman"/>
          <w:sz w:val="28"/>
          <w:szCs w:val="28"/>
          <w:lang w:val="uk-UA"/>
        </w:rPr>
        <w:t>т</w:t>
      </w:r>
      <w:r>
        <w:rPr>
          <w:rFonts w:ascii="Times New Roman" w:hAnsi="Times New Roman" w:cs="Times New Roman"/>
          <w:sz w:val="28"/>
          <w:szCs w:val="28"/>
        </w:rPr>
        <w:t>я, особ</w:t>
      </w:r>
      <w:r>
        <w:rPr>
          <w:rFonts w:ascii="Times New Roman" w:hAnsi="Times New Roman" w:cs="Times New Roman"/>
          <w:sz w:val="28"/>
          <w:szCs w:val="28"/>
          <w:lang w:val="uk-UA"/>
        </w:rPr>
        <w:t xml:space="preserve">ливо важливі </w:t>
      </w:r>
      <w:r>
        <w:rPr>
          <w:rFonts w:ascii="Times New Roman" w:hAnsi="Times New Roman" w:cs="Times New Roman"/>
          <w:sz w:val="28"/>
          <w:szCs w:val="28"/>
        </w:rPr>
        <w:t xml:space="preserve">для </w:t>
      </w:r>
      <w:r>
        <w:rPr>
          <w:rFonts w:ascii="Times New Roman" w:hAnsi="Times New Roman" w:cs="Times New Roman"/>
          <w:sz w:val="28"/>
          <w:szCs w:val="28"/>
          <w:lang w:val="uk-UA"/>
        </w:rPr>
        <w:t>е</w:t>
      </w:r>
      <w:r>
        <w:rPr>
          <w:rFonts w:ascii="Times New Roman" w:hAnsi="Times New Roman" w:cs="Times New Roman"/>
          <w:sz w:val="28"/>
          <w:szCs w:val="28"/>
        </w:rPr>
        <w:t>стетич</w:t>
      </w:r>
      <w:r>
        <w:rPr>
          <w:rFonts w:ascii="Times New Roman" w:hAnsi="Times New Roman" w:cs="Times New Roman"/>
          <w:sz w:val="28"/>
          <w:szCs w:val="28"/>
          <w:lang w:val="uk-UA"/>
        </w:rPr>
        <w:t>ного</w:t>
      </w:r>
      <w:r>
        <w:rPr>
          <w:rFonts w:ascii="Times New Roman" w:hAnsi="Times New Roman" w:cs="Times New Roman"/>
          <w:sz w:val="28"/>
          <w:szCs w:val="28"/>
        </w:rPr>
        <w:t xml:space="preserve"> </w:t>
      </w:r>
      <w:r>
        <w:rPr>
          <w:rFonts w:ascii="Times New Roman" w:hAnsi="Times New Roman" w:cs="Times New Roman"/>
          <w:sz w:val="28"/>
          <w:szCs w:val="28"/>
          <w:lang w:val="uk-UA"/>
        </w:rPr>
        <w:t>сприйняття</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sidRPr="00F677BD">
        <w:rPr>
          <w:rFonts w:ascii="Times New Roman" w:hAnsi="Times New Roman" w:cs="Times New Roman"/>
          <w:sz w:val="28"/>
          <w:szCs w:val="28"/>
        </w:rPr>
        <w:t xml:space="preserve"> </w:t>
      </w:r>
      <w:r>
        <w:rPr>
          <w:rFonts w:ascii="Times New Roman" w:hAnsi="Times New Roman" w:cs="Times New Roman"/>
          <w:sz w:val="28"/>
          <w:szCs w:val="28"/>
          <w:lang w:val="uk-UA"/>
        </w:rPr>
        <w:t>з</w:t>
      </w:r>
      <w:r w:rsidRPr="00F677BD">
        <w:rPr>
          <w:rFonts w:ascii="Times New Roman" w:hAnsi="Times New Roman" w:cs="Times New Roman"/>
          <w:sz w:val="28"/>
          <w:szCs w:val="28"/>
        </w:rPr>
        <w:t>в</w:t>
      </w:r>
      <w:r w:rsidRPr="00F626FD">
        <w:rPr>
          <w:rFonts w:ascii="Times New Roman" w:hAnsi="Times New Roman" w:cs="Times New Roman"/>
          <w:sz w:val="28"/>
          <w:szCs w:val="28"/>
        </w:rPr>
        <w:t>’</w:t>
      </w:r>
      <w:r>
        <w:rPr>
          <w:rFonts w:ascii="Times New Roman" w:hAnsi="Times New Roman" w:cs="Times New Roman"/>
          <w:sz w:val="28"/>
          <w:szCs w:val="28"/>
        </w:rPr>
        <w:t>язан</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в</w:t>
      </w:r>
      <w:r>
        <w:rPr>
          <w:rFonts w:ascii="Times New Roman" w:hAnsi="Times New Roman" w:cs="Times New Roman"/>
          <w:sz w:val="28"/>
          <w:szCs w:val="28"/>
          <w:lang w:val="uk-UA"/>
        </w:rPr>
        <w:t>иникненням</w:t>
      </w:r>
      <w:r>
        <w:rPr>
          <w:rFonts w:ascii="Times New Roman" w:hAnsi="Times New Roman" w:cs="Times New Roman"/>
          <w:sz w:val="28"/>
          <w:szCs w:val="28"/>
        </w:rPr>
        <w:t xml:space="preserve"> </w:t>
      </w:r>
      <w:r>
        <w:rPr>
          <w:rFonts w:ascii="Times New Roman" w:hAnsi="Times New Roman" w:cs="Times New Roman"/>
          <w:sz w:val="28"/>
          <w:szCs w:val="28"/>
          <w:lang w:val="uk-UA"/>
        </w:rPr>
        <w:t>у</w:t>
      </w:r>
      <w:r>
        <w:rPr>
          <w:rFonts w:ascii="Times New Roman" w:hAnsi="Times New Roman" w:cs="Times New Roman"/>
          <w:sz w:val="28"/>
          <w:szCs w:val="28"/>
        </w:rPr>
        <w:t xml:space="preserve"> психи</w:t>
      </w:r>
      <w:r>
        <w:rPr>
          <w:rFonts w:ascii="Times New Roman" w:hAnsi="Times New Roman" w:cs="Times New Roman"/>
          <w:sz w:val="28"/>
          <w:szCs w:val="28"/>
          <w:lang w:val="uk-UA"/>
        </w:rPr>
        <w:t>ці</w:t>
      </w:r>
      <w:r w:rsidRPr="00F677BD">
        <w:rPr>
          <w:rFonts w:ascii="Times New Roman" w:hAnsi="Times New Roman" w:cs="Times New Roman"/>
          <w:sz w:val="28"/>
          <w:szCs w:val="28"/>
        </w:rPr>
        <w:t xml:space="preserve"> суб</w:t>
      </w:r>
      <w:r w:rsidRPr="00F626FD">
        <w:rPr>
          <w:rFonts w:ascii="Times New Roman" w:hAnsi="Times New Roman" w:cs="Times New Roman"/>
          <w:sz w:val="28"/>
          <w:szCs w:val="28"/>
        </w:rPr>
        <w:t>’</w:t>
      </w:r>
      <w:r>
        <w:rPr>
          <w:rFonts w:ascii="Times New Roman" w:hAnsi="Times New Roman" w:cs="Times New Roman"/>
          <w:sz w:val="28"/>
          <w:szCs w:val="28"/>
          <w:lang w:val="uk-UA"/>
        </w:rPr>
        <w:t>є</w:t>
      </w:r>
      <w:r w:rsidRPr="00F677BD">
        <w:rPr>
          <w:rFonts w:ascii="Times New Roman" w:hAnsi="Times New Roman" w:cs="Times New Roman"/>
          <w:sz w:val="28"/>
          <w:szCs w:val="28"/>
        </w:rPr>
        <w:t xml:space="preserve">кта </w:t>
      </w:r>
      <w:r>
        <w:rPr>
          <w:rFonts w:ascii="Times New Roman" w:hAnsi="Times New Roman" w:cs="Times New Roman"/>
          <w:sz w:val="28"/>
          <w:szCs w:val="28"/>
          <w:lang w:val="uk-UA"/>
        </w:rPr>
        <w:t xml:space="preserve">сприйняття </w:t>
      </w:r>
      <w:r w:rsidRPr="00F626FD">
        <w:rPr>
          <w:rFonts w:ascii="Times New Roman" w:hAnsi="Times New Roman" w:cs="Times New Roman"/>
          <w:sz w:val="28"/>
          <w:szCs w:val="28"/>
          <w:lang w:val="uk-UA"/>
        </w:rPr>
        <w:t>протилежно спрямованих афектів</w:t>
      </w:r>
      <w:r w:rsidRPr="00F677BD">
        <w:rPr>
          <w:rFonts w:ascii="Times New Roman" w:hAnsi="Times New Roman" w:cs="Times New Roman"/>
          <w:sz w:val="28"/>
          <w:szCs w:val="28"/>
        </w:rPr>
        <w:t>.</w:t>
      </w:r>
    </w:p>
    <w:p w:rsidR="00614E38" w:rsidRPr="00AD07CD"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Блажен</w:t>
      </w:r>
      <w:r>
        <w:rPr>
          <w:rFonts w:ascii="Times New Roman" w:hAnsi="Times New Roman" w:cs="Times New Roman"/>
          <w:sz w:val="28"/>
          <w:szCs w:val="28"/>
          <w:lang w:val="uk-UA"/>
        </w:rPr>
        <w:t>ий</w:t>
      </w:r>
      <w:r>
        <w:rPr>
          <w:rFonts w:ascii="Times New Roman" w:hAnsi="Times New Roman" w:cs="Times New Roman"/>
          <w:sz w:val="28"/>
          <w:szCs w:val="28"/>
        </w:rPr>
        <w:t xml:space="preserve"> Август</w:t>
      </w:r>
      <w:r>
        <w:rPr>
          <w:rFonts w:ascii="Times New Roman" w:hAnsi="Times New Roman" w:cs="Times New Roman"/>
          <w:sz w:val="28"/>
          <w:szCs w:val="28"/>
          <w:lang w:val="uk-UA"/>
        </w:rPr>
        <w:t>і</w:t>
      </w:r>
      <w:r>
        <w:rPr>
          <w:rFonts w:ascii="Times New Roman" w:hAnsi="Times New Roman" w:cs="Times New Roman"/>
          <w:sz w:val="28"/>
          <w:szCs w:val="28"/>
        </w:rPr>
        <w:t>н р</w:t>
      </w:r>
      <w:r>
        <w:rPr>
          <w:rFonts w:ascii="Times New Roman" w:hAnsi="Times New Roman" w:cs="Times New Roman"/>
          <w:sz w:val="28"/>
          <w:szCs w:val="28"/>
          <w:lang w:val="uk-UA"/>
        </w:rPr>
        <w:t>озглядає</w:t>
      </w:r>
      <w:r w:rsidRPr="00F677BD">
        <w:rPr>
          <w:rFonts w:ascii="Times New Roman" w:hAnsi="Times New Roman" w:cs="Times New Roman"/>
          <w:sz w:val="28"/>
          <w:szCs w:val="28"/>
        </w:rPr>
        <w:t xml:space="preserve"> п</w:t>
      </w:r>
      <w:r>
        <w:rPr>
          <w:rFonts w:ascii="Times New Roman" w:hAnsi="Times New Roman" w:cs="Times New Roman"/>
          <w:sz w:val="28"/>
          <w:szCs w:val="28"/>
        </w:rPr>
        <w:t>’ять р</w:t>
      </w:r>
      <w:r>
        <w:rPr>
          <w:rFonts w:ascii="Times New Roman" w:hAnsi="Times New Roman" w:cs="Times New Roman"/>
          <w:sz w:val="28"/>
          <w:szCs w:val="28"/>
          <w:lang w:val="uk-UA"/>
        </w:rPr>
        <w:t>ізних</w:t>
      </w:r>
      <w:r>
        <w:rPr>
          <w:rFonts w:ascii="Times New Roman" w:hAnsi="Times New Roman" w:cs="Times New Roman"/>
          <w:sz w:val="28"/>
          <w:szCs w:val="28"/>
        </w:rPr>
        <w:t xml:space="preserve"> ситуац</w:t>
      </w:r>
      <w:r>
        <w:rPr>
          <w:rFonts w:ascii="Times New Roman" w:hAnsi="Times New Roman" w:cs="Times New Roman"/>
          <w:sz w:val="28"/>
          <w:szCs w:val="28"/>
          <w:lang w:val="uk-UA"/>
        </w:rPr>
        <w:t>і</w:t>
      </w:r>
      <w:r>
        <w:rPr>
          <w:rFonts w:ascii="Times New Roman" w:hAnsi="Times New Roman" w:cs="Times New Roman"/>
          <w:sz w:val="28"/>
          <w:szCs w:val="28"/>
        </w:rPr>
        <w:t>й спри</w:t>
      </w:r>
      <w:r>
        <w:rPr>
          <w:rFonts w:ascii="Times New Roman" w:hAnsi="Times New Roman" w:cs="Times New Roman"/>
          <w:sz w:val="28"/>
          <w:szCs w:val="28"/>
          <w:lang w:val="uk-UA"/>
        </w:rPr>
        <w:t>йнят</w:t>
      </w:r>
      <w:r>
        <w:rPr>
          <w:rFonts w:ascii="Times New Roman" w:hAnsi="Times New Roman" w:cs="Times New Roman"/>
          <w:sz w:val="28"/>
          <w:szCs w:val="28"/>
        </w:rPr>
        <w:t xml:space="preserve">тя </w:t>
      </w:r>
      <w:r>
        <w:rPr>
          <w:rFonts w:ascii="Times New Roman" w:hAnsi="Times New Roman" w:cs="Times New Roman"/>
          <w:sz w:val="28"/>
          <w:szCs w:val="28"/>
          <w:lang w:val="uk-UA"/>
        </w:rPr>
        <w:t>та відчуття</w:t>
      </w:r>
      <w:r>
        <w:rPr>
          <w:rFonts w:ascii="Times New Roman" w:hAnsi="Times New Roman" w:cs="Times New Roman"/>
          <w:sz w:val="28"/>
          <w:szCs w:val="28"/>
        </w:rPr>
        <w:t>:</w:t>
      </w:r>
      <w:r>
        <w:rPr>
          <w:rFonts w:ascii="Times New Roman" w:hAnsi="Times New Roman" w:cs="Times New Roman"/>
          <w:sz w:val="28"/>
          <w:szCs w:val="28"/>
          <w:lang w:val="uk-UA"/>
        </w:rPr>
        <w:t xml:space="preserve"> перша</w:t>
      </w:r>
      <w:r>
        <w:rPr>
          <w:rFonts w:ascii="Times New Roman" w:hAnsi="Times New Roman" w:cs="Times New Roman"/>
          <w:sz w:val="28"/>
          <w:szCs w:val="28"/>
        </w:rPr>
        <w:t xml:space="preserve"> - ко</w:t>
      </w:r>
      <w:r>
        <w:rPr>
          <w:rFonts w:ascii="Times New Roman" w:hAnsi="Times New Roman" w:cs="Times New Roman"/>
          <w:sz w:val="28"/>
          <w:szCs w:val="28"/>
          <w:lang w:val="uk-UA"/>
        </w:rPr>
        <w:t>ли</w:t>
      </w:r>
      <w:r>
        <w:rPr>
          <w:rFonts w:ascii="Times New Roman" w:hAnsi="Times New Roman" w:cs="Times New Roman"/>
          <w:sz w:val="28"/>
          <w:szCs w:val="28"/>
        </w:rPr>
        <w:t xml:space="preserve"> </w:t>
      </w:r>
      <w:r>
        <w:rPr>
          <w:rFonts w:ascii="Times New Roman" w:hAnsi="Times New Roman" w:cs="Times New Roman"/>
          <w:sz w:val="28"/>
          <w:szCs w:val="28"/>
          <w:lang w:val="uk-UA"/>
        </w:rPr>
        <w:t>зовнішній</w:t>
      </w:r>
      <w:r>
        <w:rPr>
          <w:rFonts w:ascii="Times New Roman" w:hAnsi="Times New Roman" w:cs="Times New Roman"/>
          <w:sz w:val="28"/>
          <w:szCs w:val="28"/>
        </w:rPr>
        <w:t xml:space="preserve"> </w:t>
      </w:r>
      <w:r>
        <w:rPr>
          <w:rFonts w:ascii="Times New Roman" w:hAnsi="Times New Roman" w:cs="Times New Roman"/>
          <w:sz w:val="28"/>
          <w:szCs w:val="28"/>
          <w:lang w:val="uk-UA"/>
        </w:rPr>
        <w:t>подразник</w:t>
      </w:r>
      <w:r>
        <w:rPr>
          <w:rFonts w:ascii="Times New Roman" w:hAnsi="Times New Roman" w:cs="Times New Roman"/>
          <w:sz w:val="28"/>
          <w:szCs w:val="28"/>
        </w:rPr>
        <w:t xml:space="preserve"> </w:t>
      </w:r>
      <w:r>
        <w:rPr>
          <w:rFonts w:ascii="Times New Roman" w:hAnsi="Times New Roman" w:cs="Times New Roman"/>
          <w:sz w:val="28"/>
          <w:szCs w:val="28"/>
          <w:lang w:val="uk-UA"/>
        </w:rPr>
        <w:t>діє</w:t>
      </w:r>
      <w:r>
        <w:rPr>
          <w:rFonts w:ascii="Times New Roman" w:hAnsi="Times New Roman" w:cs="Times New Roman"/>
          <w:sz w:val="28"/>
          <w:szCs w:val="28"/>
        </w:rPr>
        <w:t xml:space="preserve"> на псих</w:t>
      </w:r>
      <w:r>
        <w:rPr>
          <w:rFonts w:ascii="Times New Roman" w:hAnsi="Times New Roman" w:cs="Times New Roman"/>
          <w:sz w:val="28"/>
          <w:szCs w:val="28"/>
          <w:lang w:val="uk-UA"/>
        </w:rPr>
        <w:t>і</w:t>
      </w:r>
      <w:r w:rsidRPr="00F677BD">
        <w:rPr>
          <w:rFonts w:ascii="Times New Roman" w:hAnsi="Times New Roman" w:cs="Times New Roman"/>
          <w:sz w:val="28"/>
          <w:szCs w:val="28"/>
        </w:rPr>
        <w:t xml:space="preserve">ку </w:t>
      </w:r>
      <w:r>
        <w:rPr>
          <w:rFonts w:ascii="Times New Roman" w:hAnsi="Times New Roman" w:cs="Times New Roman"/>
          <w:sz w:val="28"/>
          <w:szCs w:val="28"/>
          <w:lang w:val="uk-UA"/>
        </w:rPr>
        <w:t>впротиріч її прагненням</w:t>
      </w:r>
      <w:r>
        <w:rPr>
          <w:rFonts w:ascii="Times New Roman" w:hAnsi="Times New Roman" w:cs="Times New Roman"/>
          <w:sz w:val="28"/>
          <w:szCs w:val="28"/>
        </w:rPr>
        <w:t>, в</w:t>
      </w:r>
      <w:r>
        <w:rPr>
          <w:rFonts w:ascii="Times New Roman" w:hAnsi="Times New Roman" w:cs="Times New Roman"/>
          <w:sz w:val="28"/>
          <w:szCs w:val="28"/>
          <w:lang w:val="uk-UA"/>
        </w:rPr>
        <w:t>иникає</w:t>
      </w:r>
      <w:r>
        <w:rPr>
          <w:rFonts w:ascii="Times New Roman" w:hAnsi="Times New Roman" w:cs="Times New Roman"/>
          <w:sz w:val="28"/>
          <w:szCs w:val="28"/>
        </w:rPr>
        <w:t xml:space="preserve"> б</w:t>
      </w:r>
      <w:r>
        <w:rPr>
          <w:rFonts w:ascii="Times New Roman" w:hAnsi="Times New Roman" w:cs="Times New Roman"/>
          <w:sz w:val="28"/>
          <w:szCs w:val="28"/>
          <w:lang w:val="uk-UA"/>
        </w:rPr>
        <w:t>і</w:t>
      </w:r>
      <w:r>
        <w:rPr>
          <w:rFonts w:ascii="Times New Roman" w:hAnsi="Times New Roman" w:cs="Times New Roman"/>
          <w:sz w:val="28"/>
          <w:szCs w:val="28"/>
        </w:rPr>
        <w:t xml:space="preserve">ль </w:t>
      </w:r>
      <w:r>
        <w:rPr>
          <w:rFonts w:ascii="Times New Roman" w:hAnsi="Times New Roman" w:cs="Times New Roman"/>
          <w:sz w:val="28"/>
          <w:szCs w:val="28"/>
          <w:lang w:val="uk-UA"/>
        </w:rPr>
        <w:t>та</w:t>
      </w:r>
      <w:r>
        <w:rPr>
          <w:rFonts w:ascii="Times New Roman" w:hAnsi="Times New Roman" w:cs="Times New Roman"/>
          <w:sz w:val="28"/>
          <w:szCs w:val="28"/>
        </w:rPr>
        <w:t xml:space="preserve"> стра</w:t>
      </w:r>
      <w:r>
        <w:rPr>
          <w:rFonts w:ascii="Times New Roman" w:hAnsi="Times New Roman" w:cs="Times New Roman"/>
          <w:sz w:val="28"/>
          <w:szCs w:val="28"/>
          <w:lang w:val="uk-UA"/>
        </w:rPr>
        <w:t>ждання</w:t>
      </w:r>
      <w:r>
        <w:rPr>
          <w:rFonts w:ascii="Times New Roman" w:hAnsi="Times New Roman" w:cs="Times New Roman"/>
          <w:sz w:val="28"/>
          <w:szCs w:val="28"/>
        </w:rPr>
        <w:t xml:space="preserve">; </w:t>
      </w:r>
      <w:r>
        <w:rPr>
          <w:rFonts w:ascii="Times New Roman" w:hAnsi="Times New Roman" w:cs="Times New Roman"/>
          <w:sz w:val="28"/>
          <w:szCs w:val="28"/>
          <w:lang w:val="uk-UA"/>
        </w:rPr>
        <w:t>друга</w:t>
      </w:r>
      <w:r>
        <w:rPr>
          <w:rFonts w:ascii="Times New Roman" w:hAnsi="Times New Roman" w:cs="Times New Roman"/>
          <w:sz w:val="28"/>
          <w:szCs w:val="28"/>
        </w:rPr>
        <w:t xml:space="preserve"> - ко</w:t>
      </w:r>
      <w:r>
        <w:rPr>
          <w:rFonts w:ascii="Times New Roman" w:hAnsi="Times New Roman" w:cs="Times New Roman"/>
          <w:sz w:val="28"/>
          <w:szCs w:val="28"/>
          <w:lang w:val="uk-UA"/>
        </w:rPr>
        <w:t>ли</w:t>
      </w:r>
      <w:r w:rsidRPr="00F677BD">
        <w:rPr>
          <w:rFonts w:ascii="Times New Roman" w:hAnsi="Times New Roman" w:cs="Times New Roman"/>
          <w:sz w:val="28"/>
          <w:szCs w:val="28"/>
        </w:rPr>
        <w:t xml:space="preserve"> </w:t>
      </w:r>
      <w:r>
        <w:rPr>
          <w:rFonts w:ascii="Times New Roman" w:hAnsi="Times New Roman" w:cs="Times New Roman"/>
          <w:sz w:val="28"/>
          <w:szCs w:val="28"/>
          <w:lang w:val="uk-UA"/>
        </w:rPr>
        <w:t>подразник діє відповідно до</w:t>
      </w:r>
      <w:r>
        <w:rPr>
          <w:rFonts w:ascii="Times New Roman" w:hAnsi="Times New Roman" w:cs="Times New Roman"/>
          <w:sz w:val="28"/>
          <w:szCs w:val="28"/>
        </w:rPr>
        <w:t xml:space="preserve"> душевно</w:t>
      </w:r>
      <w:r>
        <w:rPr>
          <w:rFonts w:ascii="Times New Roman" w:hAnsi="Times New Roman" w:cs="Times New Roman"/>
          <w:sz w:val="28"/>
          <w:szCs w:val="28"/>
          <w:lang w:val="uk-UA"/>
        </w:rPr>
        <w:t>ї</w:t>
      </w:r>
      <w:r>
        <w:rPr>
          <w:rFonts w:ascii="Times New Roman" w:hAnsi="Times New Roman" w:cs="Times New Roman"/>
          <w:sz w:val="28"/>
          <w:szCs w:val="28"/>
        </w:rPr>
        <w:t xml:space="preserve"> ор</w:t>
      </w:r>
      <w:r>
        <w:rPr>
          <w:rFonts w:ascii="Times New Roman" w:hAnsi="Times New Roman" w:cs="Times New Roman"/>
          <w:sz w:val="28"/>
          <w:szCs w:val="28"/>
          <w:lang w:val="uk-UA"/>
        </w:rPr>
        <w:t>іє</w:t>
      </w:r>
      <w:r>
        <w:rPr>
          <w:rFonts w:ascii="Times New Roman" w:hAnsi="Times New Roman" w:cs="Times New Roman"/>
          <w:sz w:val="28"/>
          <w:szCs w:val="28"/>
        </w:rPr>
        <w:t>нтац</w:t>
      </w:r>
      <w:r>
        <w:rPr>
          <w:rFonts w:ascii="Times New Roman" w:hAnsi="Times New Roman" w:cs="Times New Roman"/>
          <w:sz w:val="28"/>
          <w:szCs w:val="28"/>
          <w:lang w:val="uk-UA"/>
        </w:rPr>
        <w:t>ії</w:t>
      </w:r>
      <w:r w:rsidRPr="00F677BD">
        <w:rPr>
          <w:rFonts w:ascii="Times New Roman" w:hAnsi="Times New Roman" w:cs="Times New Roman"/>
          <w:sz w:val="28"/>
          <w:szCs w:val="28"/>
        </w:rPr>
        <w:t xml:space="preserve">, </w:t>
      </w:r>
      <w:r>
        <w:rPr>
          <w:rFonts w:ascii="Times New Roman" w:hAnsi="Times New Roman" w:cs="Times New Roman"/>
          <w:sz w:val="28"/>
          <w:szCs w:val="28"/>
        </w:rPr>
        <w:t>напр</w:t>
      </w:r>
      <w:r>
        <w:rPr>
          <w:rFonts w:ascii="Times New Roman" w:hAnsi="Times New Roman" w:cs="Times New Roman"/>
          <w:sz w:val="28"/>
          <w:szCs w:val="28"/>
          <w:lang w:val="uk-UA"/>
        </w:rPr>
        <w:t>уга, що виникла</w:t>
      </w:r>
      <w:r>
        <w:rPr>
          <w:rFonts w:ascii="Times New Roman" w:hAnsi="Times New Roman" w:cs="Times New Roman"/>
          <w:sz w:val="28"/>
          <w:szCs w:val="28"/>
        </w:rPr>
        <w:t xml:space="preserve"> – </w:t>
      </w:r>
      <w:r>
        <w:rPr>
          <w:rFonts w:ascii="Times New Roman" w:hAnsi="Times New Roman" w:cs="Times New Roman"/>
          <w:sz w:val="28"/>
          <w:szCs w:val="28"/>
          <w:lang w:val="uk-UA"/>
        </w:rPr>
        <w:t>задоволення (</w:t>
      </w:r>
      <w:r>
        <w:rPr>
          <w:rFonts w:ascii="Times New Roman" w:hAnsi="Times New Roman" w:cs="Times New Roman"/>
          <w:sz w:val="28"/>
          <w:szCs w:val="28"/>
        </w:rPr>
        <w:t>практич</w:t>
      </w:r>
      <w:r>
        <w:rPr>
          <w:rFonts w:ascii="Times New Roman" w:hAnsi="Times New Roman" w:cs="Times New Roman"/>
          <w:sz w:val="28"/>
          <w:szCs w:val="28"/>
          <w:lang w:val="uk-UA"/>
        </w:rPr>
        <w:t>но</w:t>
      </w:r>
      <w:r>
        <w:rPr>
          <w:rFonts w:ascii="Times New Roman" w:hAnsi="Times New Roman" w:cs="Times New Roman"/>
          <w:sz w:val="28"/>
          <w:szCs w:val="28"/>
        </w:rPr>
        <w:t xml:space="preserve"> </w:t>
      </w:r>
      <w:r>
        <w:rPr>
          <w:rFonts w:ascii="Times New Roman" w:hAnsi="Times New Roman" w:cs="Times New Roman"/>
          <w:sz w:val="28"/>
          <w:szCs w:val="28"/>
          <w:lang w:val="uk-UA"/>
        </w:rPr>
        <w:t>це і є</w:t>
      </w:r>
      <w:r>
        <w:rPr>
          <w:rFonts w:ascii="Times New Roman" w:hAnsi="Times New Roman" w:cs="Times New Roman"/>
          <w:sz w:val="28"/>
          <w:szCs w:val="28"/>
        </w:rPr>
        <w:t xml:space="preserve"> </w:t>
      </w:r>
      <w:r>
        <w:rPr>
          <w:rFonts w:ascii="Times New Roman" w:hAnsi="Times New Roman" w:cs="Times New Roman"/>
          <w:sz w:val="28"/>
          <w:szCs w:val="28"/>
          <w:lang w:val="uk-UA"/>
        </w:rPr>
        <w:t>е</w:t>
      </w:r>
      <w:r>
        <w:rPr>
          <w:rFonts w:ascii="Times New Roman" w:hAnsi="Times New Roman" w:cs="Times New Roman"/>
          <w:sz w:val="28"/>
          <w:szCs w:val="28"/>
        </w:rPr>
        <w:t>стетич</w:t>
      </w:r>
      <w:r>
        <w:rPr>
          <w:rFonts w:ascii="Times New Roman" w:hAnsi="Times New Roman" w:cs="Times New Roman"/>
          <w:sz w:val="28"/>
          <w:szCs w:val="28"/>
          <w:lang w:val="uk-UA"/>
        </w:rPr>
        <w:t>не</w:t>
      </w:r>
      <w:r>
        <w:rPr>
          <w:rFonts w:ascii="Times New Roman" w:hAnsi="Times New Roman" w:cs="Times New Roman"/>
          <w:sz w:val="28"/>
          <w:szCs w:val="28"/>
        </w:rPr>
        <w:t xml:space="preserve"> </w:t>
      </w:r>
      <w:r>
        <w:rPr>
          <w:rFonts w:ascii="Times New Roman" w:hAnsi="Times New Roman" w:cs="Times New Roman"/>
          <w:sz w:val="28"/>
          <w:szCs w:val="28"/>
          <w:lang w:val="uk-UA"/>
        </w:rPr>
        <w:t>сприйняття</w:t>
      </w:r>
      <w:r>
        <w:rPr>
          <w:rFonts w:ascii="Times New Roman" w:hAnsi="Times New Roman" w:cs="Times New Roman"/>
          <w:sz w:val="28"/>
          <w:szCs w:val="28"/>
        </w:rPr>
        <w:t>, кр</w:t>
      </w:r>
      <w:r>
        <w:rPr>
          <w:rFonts w:ascii="Times New Roman" w:hAnsi="Times New Roman" w:cs="Times New Roman"/>
          <w:sz w:val="28"/>
          <w:szCs w:val="28"/>
          <w:lang w:val="uk-UA"/>
        </w:rPr>
        <w:t>и</w:t>
      </w:r>
      <w:r>
        <w:rPr>
          <w:rFonts w:ascii="Times New Roman" w:hAnsi="Times New Roman" w:cs="Times New Roman"/>
          <w:sz w:val="28"/>
          <w:szCs w:val="28"/>
        </w:rPr>
        <w:t>тер</w:t>
      </w:r>
      <w:r>
        <w:rPr>
          <w:rFonts w:ascii="Times New Roman" w:hAnsi="Times New Roman" w:cs="Times New Roman"/>
          <w:sz w:val="28"/>
          <w:szCs w:val="28"/>
          <w:lang w:val="uk-UA"/>
        </w:rPr>
        <w:t>іє</w:t>
      </w:r>
      <w:r>
        <w:rPr>
          <w:rFonts w:ascii="Times New Roman" w:hAnsi="Times New Roman" w:cs="Times New Roman"/>
          <w:sz w:val="28"/>
          <w:szCs w:val="28"/>
        </w:rPr>
        <w:t xml:space="preserve">м </w:t>
      </w:r>
      <w:r>
        <w:rPr>
          <w:rFonts w:ascii="Times New Roman" w:hAnsi="Times New Roman" w:cs="Times New Roman"/>
          <w:sz w:val="28"/>
          <w:szCs w:val="28"/>
          <w:lang w:val="uk-UA"/>
        </w:rPr>
        <w:t>я</w:t>
      </w:r>
      <w:r>
        <w:rPr>
          <w:rFonts w:ascii="Times New Roman" w:hAnsi="Times New Roman" w:cs="Times New Roman"/>
          <w:sz w:val="28"/>
          <w:szCs w:val="28"/>
        </w:rPr>
        <w:t xml:space="preserve">кого, </w:t>
      </w:r>
      <w:r>
        <w:rPr>
          <w:rFonts w:ascii="Times New Roman" w:hAnsi="Times New Roman" w:cs="Times New Roman"/>
          <w:sz w:val="28"/>
          <w:szCs w:val="28"/>
          <w:lang w:val="uk-UA"/>
        </w:rPr>
        <w:t>за</w:t>
      </w:r>
      <w:r>
        <w:rPr>
          <w:rFonts w:ascii="Times New Roman" w:hAnsi="Times New Roman" w:cs="Times New Roman"/>
          <w:sz w:val="28"/>
          <w:szCs w:val="28"/>
        </w:rPr>
        <w:t xml:space="preserve"> Август</w:t>
      </w:r>
      <w:r>
        <w:rPr>
          <w:rFonts w:ascii="Times New Roman" w:hAnsi="Times New Roman" w:cs="Times New Roman"/>
          <w:sz w:val="28"/>
          <w:szCs w:val="28"/>
          <w:lang w:val="uk-UA"/>
        </w:rPr>
        <w:t>і</w:t>
      </w:r>
      <w:r>
        <w:rPr>
          <w:rFonts w:ascii="Times New Roman" w:hAnsi="Times New Roman" w:cs="Times New Roman"/>
          <w:sz w:val="28"/>
          <w:szCs w:val="28"/>
        </w:rPr>
        <w:t>н</w:t>
      </w:r>
      <w:r>
        <w:rPr>
          <w:rFonts w:ascii="Times New Roman" w:hAnsi="Times New Roman" w:cs="Times New Roman"/>
          <w:sz w:val="28"/>
          <w:szCs w:val="28"/>
          <w:lang w:val="uk-UA"/>
        </w:rPr>
        <w:t>ом</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є </w:t>
      </w:r>
      <w:r>
        <w:rPr>
          <w:rFonts w:ascii="Times New Roman" w:hAnsi="Times New Roman" w:cs="Times New Roman"/>
          <w:sz w:val="28"/>
          <w:szCs w:val="28"/>
        </w:rPr>
        <w:t>традиц</w:t>
      </w:r>
      <w:r>
        <w:rPr>
          <w:rFonts w:ascii="Times New Roman" w:hAnsi="Times New Roman" w:cs="Times New Roman"/>
          <w:sz w:val="28"/>
          <w:szCs w:val="28"/>
          <w:lang w:val="uk-UA"/>
        </w:rPr>
        <w:t>ійна підпорядковані</w:t>
      </w:r>
      <w:r>
        <w:rPr>
          <w:rFonts w:ascii="Times New Roman" w:hAnsi="Times New Roman" w:cs="Times New Roman"/>
          <w:sz w:val="28"/>
          <w:szCs w:val="28"/>
        </w:rPr>
        <w:t xml:space="preserve">сть, </w:t>
      </w:r>
      <w:r>
        <w:rPr>
          <w:rFonts w:ascii="Times New Roman" w:hAnsi="Times New Roman" w:cs="Times New Roman"/>
          <w:sz w:val="28"/>
          <w:szCs w:val="28"/>
          <w:lang w:val="uk-UA"/>
        </w:rPr>
        <w:t>але</w:t>
      </w:r>
      <w:r w:rsidRPr="00F677BD">
        <w:rPr>
          <w:rFonts w:ascii="Times New Roman" w:hAnsi="Times New Roman" w:cs="Times New Roman"/>
          <w:sz w:val="28"/>
          <w:szCs w:val="28"/>
        </w:rPr>
        <w:t xml:space="preserve"> не в самом</w:t>
      </w:r>
      <w:r>
        <w:rPr>
          <w:rFonts w:ascii="Times New Roman" w:hAnsi="Times New Roman" w:cs="Times New Roman"/>
          <w:sz w:val="28"/>
          <w:szCs w:val="28"/>
          <w:lang w:val="uk-UA"/>
        </w:rPr>
        <w:t>у</w:t>
      </w:r>
      <w:r>
        <w:rPr>
          <w:rFonts w:ascii="Times New Roman" w:hAnsi="Times New Roman" w:cs="Times New Roman"/>
          <w:sz w:val="28"/>
          <w:szCs w:val="28"/>
        </w:rPr>
        <w:t xml:space="preserve"> об</w:t>
      </w:r>
      <w:r w:rsidRPr="00CB549C">
        <w:rPr>
          <w:rFonts w:ascii="Times New Roman" w:hAnsi="Times New Roman" w:cs="Times New Roman"/>
          <w:sz w:val="28"/>
          <w:szCs w:val="28"/>
        </w:rPr>
        <w:t>’</w:t>
      </w:r>
      <w:r>
        <w:rPr>
          <w:rFonts w:ascii="Times New Roman" w:hAnsi="Times New Roman" w:cs="Times New Roman"/>
          <w:sz w:val="28"/>
          <w:szCs w:val="28"/>
          <w:lang w:val="uk-UA"/>
        </w:rPr>
        <w:t>є</w:t>
      </w:r>
      <w:r>
        <w:rPr>
          <w:rFonts w:ascii="Times New Roman" w:hAnsi="Times New Roman" w:cs="Times New Roman"/>
          <w:sz w:val="28"/>
          <w:szCs w:val="28"/>
        </w:rPr>
        <w:t>кт</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сприйняття</w:t>
      </w:r>
      <w:r>
        <w:rPr>
          <w:rFonts w:ascii="Times New Roman" w:hAnsi="Times New Roman" w:cs="Times New Roman"/>
          <w:sz w:val="28"/>
          <w:szCs w:val="28"/>
        </w:rPr>
        <w:t>, а об’ект</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суб’</w:t>
      </w:r>
      <w:r>
        <w:rPr>
          <w:rFonts w:ascii="Times New Roman" w:hAnsi="Times New Roman" w:cs="Times New Roman"/>
          <w:sz w:val="28"/>
          <w:szCs w:val="28"/>
          <w:lang w:val="uk-UA"/>
        </w:rPr>
        <w:t>є</w:t>
      </w:r>
      <w:r>
        <w:rPr>
          <w:rFonts w:ascii="Times New Roman" w:hAnsi="Times New Roman" w:cs="Times New Roman"/>
          <w:sz w:val="28"/>
          <w:szCs w:val="28"/>
        </w:rPr>
        <w:t>ктивно</w:t>
      </w:r>
      <w:r>
        <w:rPr>
          <w:rFonts w:ascii="Times New Roman" w:hAnsi="Times New Roman" w:cs="Times New Roman"/>
          <w:sz w:val="28"/>
          <w:szCs w:val="28"/>
          <w:lang w:val="uk-UA"/>
        </w:rPr>
        <w:t>ю</w:t>
      </w:r>
      <w:r>
        <w:rPr>
          <w:rFonts w:ascii="Times New Roman" w:hAnsi="Times New Roman" w:cs="Times New Roman"/>
          <w:sz w:val="28"/>
          <w:szCs w:val="28"/>
        </w:rPr>
        <w:t xml:space="preserve"> напр</w:t>
      </w:r>
      <w:r>
        <w:rPr>
          <w:rFonts w:ascii="Times New Roman" w:hAnsi="Times New Roman" w:cs="Times New Roman"/>
          <w:sz w:val="28"/>
          <w:szCs w:val="28"/>
          <w:lang w:val="uk-UA"/>
        </w:rPr>
        <w:t>ямленістю</w:t>
      </w:r>
      <w:r>
        <w:rPr>
          <w:rFonts w:ascii="Times New Roman" w:hAnsi="Times New Roman" w:cs="Times New Roman"/>
          <w:sz w:val="28"/>
          <w:szCs w:val="28"/>
        </w:rPr>
        <w:t xml:space="preserve"> душ</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трет</w:t>
      </w:r>
      <w:r>
        <w:rPr>
          <w:rFonts w:ascii="Times New Roman" w:hAnsi="Times New Roman" w:cs="Times New Roman"/>
          <w:sz w:val="28"/>
          <w:szCs w:val="28"/>
        </w:rPr>
        <w:t>я – ко</w:t>
      </w:r>
      <w:r>
        <w:rPr>
          <w:rFonts w:ascii="Times New Roman" w:hAnsi="Times New Roman" w:cs="Times New Roman"/>
          <w:sz w:val="28"/>
          <w:szCs w:val="28"/>
          <w:lang w:val="uk-UA"/>
        </w:rPr>
        <w:t>ли подразник  виникає</w:t>
      </w:r>
      <w:r>
        <w:rPr>
          <w:rFonts w:ascii="Times New Roman" w:hAnsi="Times New Roman" w:cs="Times New Roman"/>
          <w:sz w:val="28"/>
          <w:szCs w:val="28"/>
        </w:rPr>
        <w:t xml:space="preserve"> </w:t>
      </w:r>
      <w:r>
        <w:rPr>
          <w:rFonts w:ascii="Times New Roman" w:hAnsi="Times New Roman" w:cs="Times New Roman"/>
          <w:sz w:val="28"/>
          <w:szCs w:val="28"/>
          <w:lang w:val="uk-UA"/>
        </w:rPr>
        <w:t>у зв’язкуз</w:t>
      </w:r>
      <w:r w:rsidRPr="00F677BD">
        <w:rPr>
          <w:rFonts w:ascii="Times New Roman" w:hAnsi="Times New Roman" w:cs="Times New Roman"/>
          <w:sz w:val="28"/>
          <w:szCs w:val="28"/>
        </w:rPr>
        <w:t xml:space="preserve"> </w:t>
      </w:r>
      <w:r>
        <w:rPr>
          <w:rFonts w:ascii="Times New Roman" w:hAnsi="Times New Roman" w:cs="Times New Roman"/>
          <w:sz w:val="28"/>
          <w:szCs w:val="28"/>
          <w:lang w:val="uk-UA"/>
        </w:rPr>
        <w:t xml:space="preserve">прагненням </w:t>
      </w:r>
      <w:r>
        <w:rPr>
          <w:rFonts w:ascii="Times New Roman" w:hAnsi="Times New Roman" w:cs="Times New Roman"/>
          <w:sz w:val="28"/>
          <w:szCs w:val="28"/>
        </w:rPr>
        <w:t>душ</w:t>
      </w:r>
      <w:r>
        <w:rPr>
          <w:rFonts w:ascii="Times New Roman" w:hAnsi="Times New Roman" w:cs="Times New Roman"/>
          <w:sz w:val="28"/>
          <w:szCs w:val="28"/>
          <w:lang w:val="uk-UA"/>
        </w:rPr>
        <w:t>і</w:t>
      </w:r>
      <w:r w:rsidRPr="00A63BB1">
        <w:t xml:space="preserve"> </w:t>
      </w:r>
      <w:r w:rsidRPr="00A63BB1">
        <w:rPr>
          <w:rFonts w:ascii="Times New Roman" w:hAnsi="Times New Roman" w:cs="Times New Roman"/>
          <w:sz w:val="28"/>
          <w:szCs w:val="28"/>
          <w:lang w:val="uk-UA"/>
        </w:rPr>
        <w:t>заповнити відсутність відповідності за допомогою свого тіла</w:t>
      </w:r>
      <w:r>
        <w:rPr>
          <w:rFonts w:ascii="Times New Roman" w:hAnsi="Times New Roman" w:cs="Times New Roman"/>
          <w:sz w:val="28"/>
          <w:szCs w:val="28"/>
          <w:lang w:val="uk-UA"/>
        </w:rPr>
        <w:t xml:space="preserve"> </w:t>
      </w:r>
      <w:r w:rsidRPr="00F677BD">
        <w:rPr>
          <w:rFonts w:ascii="Times New Roman" w:hAnsi="Times New Roman" w:cs="Times New Roman"/>
          <w:sz w:val="28"/>
          <w:szCs w:val="28"/>
        </w:rPr>
        <w:t xml:space="preserve">. </w:t>
      </w:r>
      <w:r w:rsidRPr="00A63BB1">
        <w:rPr>
          <w:rFonts w:ascii="Times New Roman" w:hAnsi="Times New Roman" w:cs="Times New Roman"/>
          <w:sz w:val="28"/>
          <w:szCs w:val="28"/>
        </w:rPr>
        <w:t>Відповідні відчуття класифікую</w:t>
      </w:r>
      <w:r>
        <w:rPr>
          <w:rFonts w:ascii="Times New Roman" w:hAnsi="Times New Roman" w:cs="Times New Roman"/>
          <w:sz w:val="28"/>
          <w:szCs w:val="28"/>
        </w:rPr>
        <w:t xml:space="preserve">ться як почуття спраги; </w:t>
      </w:r>
      <w:r>
        <w:rPr>
          <w:rFonts w:ascii="Times New Roman" w:hAnsi="Times New Roman" w:cs="Times New Roman"/>
          <w:sz w:val="28"/>
          <w:szCs w:val="28"/>
          <w:lang w:val="uk-UA"/>
        </w:rPr>
        <w:t>четверти</w:t>
      </w:r>
      <w:r w:rsidRPr="00A63BB1">
        <w:rPr>
          <w:rFonts w:ascii="Times New Roman" w:hAnsi="Times New Roman" w:cs="Times New Roman"/>
          <w:sz w:val="28"/>
          <w:szCs w:val="28"/>
        </w:rPr>
        <w:t>й випадок пов'язаний з надлишком зовнішнього впливу, який викликає одне з двох</w:t>
      </w:r>
      <w:r>
        <w:rPr>
          <w:rFonts w:ascii="Times New Roman" w:hAnsi="Times New Roman" w:cs="Times New Roman"/>
          <w:sz w:val="28"/>
          <w:szCs w:val="28"/>
        </w:rPr>
        <w:t xml:space="preserve"> - або задоволення, або біль; </w:t>
      </w:r>
      <w:r>
        <w:rPr>
          <w:rFonts w:ascii="Times New Roman" w:hAnsi="Times New Roman" w:cs="Times New Roman"/>
          <w:sz w:val="28"/>
          <w:szCs w:val="28"/>
          <w:lang w:val="uk-UA"/>
        </w:rPr>
        <w:t>п</w:t>
      </w:r>
      <w:r w:rsidRPr="0089036F">
        <w:rPr>
          <w:rFonts w:ascii="Times New Roman" w:hAnsi="Times New Roman" w:cs="Times New Roman"/>
          <w:sz w:val="28"/>
          <w:szCs w:val="28"/>
        </w:rPr>
        <w:t>’</w:t>
      </w:r>
      <w:r>
        <w:rPr>
          <w:rFonts w:ascii="Times New Roman" w:hAnsi="Times New Roman" w:cs="Times New Roman"/>
          <w:sz w:val="28"/>
          <w:szCs w:val="28"/>
          <w:lang w:val="uk-UA"/>
        </w:rPr>
        <w:t>яти</w:t>
      </w:r>
      <w:r w:rsidRPr="00A63BB1">
        <w:rPr>
          <w:rFonts w:ascii="Times New Roman" w:hAnsi="Times New Roman" w:cs="Times New Roman"/>
          <w:sz w:val="28"/>
          <w:szCs w:val="28"/>
        </w:rPr>
        <w:t>й випадок – коли душа зустрічається з розладом свого тіла. Напруга, що виникла під час боротьби, називається почуттям хвороби.</w:t>
      </w:r>
      <w:r w:rsidRPr="00B6217B">
        <w:t xml:space="preserve"> </w:t>
      </w:r>
      <w:r w:rsidRPr="00B6217B">
        <w:rPr>
          <w:rFonts w:ascii="Times New Roman" w:hAnsi="Times New Roman" w:cs="Times New Roman"/>
          <w:sz w:val="28"/>
          <w:szCs w:val="28"/>
        </w:rPr>
        <w:t>Отже, механізм сприйняття всім</w:t>
      </w:r>
      <w:r>
        <w:rPr>
          <w:rFonts w:ascii="Times New Roman" w:hAnsi="Times New Roman" w:cs="Times New Roman"/>
          <w:sz w:val="28"/>
          <w:szCs w:val="28"/>
        </w:rPr>
        <w:t xml:space="preserve"> органів чуття, на думку Август</w:t>
      </w:r>
      <w:r>
        <w:rPr>
          <w:rFonts w:ascii="Times New Roman" w:hAnsi="Times New Roman" w:cs="Times New Roman"/>
          <w:sz w:val="28"/>
          <w:szCs w:val="28"/>
          <w:lang w:val="uk-UA"/>
        </w:rPr>
        <w:t>и</w:t>
      </w:r>
      <w:r w:rsidRPr="00B6217B">
        <w:rPr>
          <w:rFonts w:ascii="Times New Roman" w:hAnsi="Times New Roman" w:cs="Times New Roman"/>
          <w:sz w:val="28"/>
          <w:szCs w:val="28"/>
        </w:rPr>
        <w:t xml:space="preserve">на, однаковий. Ті чи інші почуття </w:t>
      </w:r>
      <w:r>
        <w:rPr>
          <w:rFonts w:ascii="Times New Roman" w:hAnsi="Times New Roman" w:cs="Times New Roman"/>
          <w:sz w:val="28"/>
          <w:szCs w:val="28"/>
          <w:lang w:val="uk-UA"/>
        </w:rPr>
        <w:t xml:space="preserve">починають </w:t>
      </w:r>
      <w:r>
        <w:rPr>
          <w:rFonts w:ascii="Times New Roman" w:hAnsi="Times New Roman" w:cs="Times New Roman"/>
          <w:sz w:val="28"/>
          <w:szCs w:val="28"/>
        </w:rPr>
        <w:t>ді</w:t>
      </w:r>
      <w:r>
        <w:rPr>
          <w:rFonts w:ascii="Times New Roman" w:hAnsi="Times New Roman" w:cs="Times New Roman"/>
          <w:sz w:val="28"/>
          <w:szCs w:val="28"/>
          <w:lang w:val="uk-UA"/>
        </w:rPr>
        <w:t>яти</w:t>
      </w:r>
      <w:r w:rsidRPr="00B6217B">
        <w:rPr>
          <w:rFonts w:ascii="Times New Roman" w:hAnsi="Times New Roman" w:cs="Times New Roman"/>
          <w:sz w:val="28"/>
          <w:szCs w:val="28"/>
        </w:rPr>
        <w:t xml:space="preserve"> залежно від характеру подразника. При сприйнятті будь-яких зовнішніх подразників – світ</w:t>
      </w:r>
      <w:r>
        <w:rPr>
          <w:rFonts w:ascii="Times New Roman" w:hAnsi="Times New Roman" w:cs="Times New Roman"/>
          <w:sz w:val="28"/>
          <w:szCs w:val="28"/>
        </w:rPr>
        <w:t xml:space="preserve">ла, запаху </w:t>
      </w:r>
      <w:r>
        <w:rPr>
          <w:rFonts w:ascii="Times New Roman" w:hAnsi="Times New Roman" w:cs="Times New Roman"/>
          <w:sz w:val="28"/>
          <w:szCs w:val="28"/>
          <w:lang w:val="uk-UA"/>
        </w:rPr>
        <w:t>і т.д.</w:t>
      </w:r>
      <w:r w:rsidRPr="00B6217B">
        <w:rPr>
          <w:rFonts w:ascii="Times New Roman" w:hAnsi="Times New Roman" w:cs="Times New Roman"/>
          <w:sz w:val="28"/>
          <w:szCs w:val="28"/>
        </w:rPr>
        <w:t xml:space="preserve"> – переміщається щось у самому ті</w:t>
      </w:r>
      <w:r w:rsidR="00AD07CD">
        <w:rPr>
          <w:rFonts w:ascii="Times New Roman" w:hAnsi="Times New Roman" w:cs="Times New Roman"/>
          <w:sz w:val="28"/>
          <w:szCs w:val="28"/>
        </w:rPr>
        <w:t>лі, і все воно починає рухатися</w:t>
      </w:r>
      <w:r w:rsidR="00AD07CD" w:rsidRPr="00AD07CD">
        <w:rPr>
          <w:rFonts w:ascii="Times New Roman" w:hAnsi="Times New Roman" w:cs="Times New Roman"/>
          <w:sz w:val="28"/>
          <w:szCs w:val="28"/>
        </w:rPr>
        <w:t xml:space="preserve"> [3].</w:t>
      </w:r>
    </w:p>
    <w:p w:rsidR="00614E38" w:rsidRDefault="00614E38" w:rsidP="007E2ABE">
      <w:pPr>
        <w:spacing w:line="360" w:lineRule="auto"/>
        <w:ind w:firstLine="708"/>
        <w:jc w:val="both"/>
        <w:rPr>
          <w:rFonts w:ascii="Times New Roman" w:hAnsi="Times New Roman" w:cs="Times New Roman"/>
          <w:sz w:val="28"/>
          <w:szCs w:val="28"/>
          <w:lang w:val="uk-UA"/>
        </w:rPr>
      </w:pPr>
      <w:r w:rsidRPr="0010076C">
        <w:rPr>
          <w:rFonts w:ascii="Times New Roman" w:hAnsi="Times New Roman" w:cs="Times New Roman"/>
          <w:sz w:val="28"/>
          <w:szCs w:val="28"/>
          <w:lang w:val="uk-UA"/>
        </w:rPr>
        <w:lastRenderedPageBreak/>
        <w:t>Ці дії здійснюються душею з урахуванням попередні</w:t>
      </w:r>
      <w:r>
        <w:rPr>
          <w:rFonts w:ascii="Times New Roman" w:hAnsi="Times New Roman" w:cs="Times New Roman"/>
          <w:sz w:val="28"/>
          <w:szCs w:val="28"/>
          <w:lang w:val="uk-UA"/>
        </w:rPr>
        <w:t>х відчуттів (сприйняття), тобто</w:t>
      </w:r>
      <w:r w:rsidRPr="0010076C">
        <w:rPr>
          <w:rFonts w:ascii="Times New Roman" w:hAnsi="Times New Roman" w:cs="Times New Roman"/>
          <w:sz w:val="28"/>
          <w:szCs w:val="28"/>
          <w:lang w:val="uk-UA"/>
        </w:rPr>
        <w:t xml:space="preserve"> сприйняття залежить від сенсуального досвіду суб'єкта. </w:t>
      </w:r>
      <w:r w:rsidRPr="0010076C">
        <w:rPr>
          <w:rFonts w:ascii="Times New Roman" w:hAnsi="Times New Roman" w:cs="Times New Roman"/>
          <w:sz w:val="28"/>
          <w:szCs w:val="28"/>
        </w:rPr>
        <w:t>Крім того</w:t>
      </w:r>
      <w:r>
        <w:rPr>
          <w:rFonts w:ascii="Times New Roman" w:hAnsi="Times New Roman" w:cs="Times New Roman"/>
          <w:sz w:val="28"/>
          <w:szCs w:val="28"/>
        </w:rPr>
        <w:t>, вперше Август</w:t>
      </w:r>
      <w:r>
        <w:rPr>
          <w:rFonts w:ascii="Times New Roman" w:hAnsi="Times New Roman" w:cs="Times New Roman"/>
          <w:sz w:val="28"/>
          <w:szCs w:val="28"/>
          <w:lang w:val="uk-UA"/>
        </w:rPr>
        <w:t>и</w:t>
      </w:r>
      <w:r w:rsidRPr="0010076C">
        <w:rPr>
          <w:rFonts w:ascii="Times New Roman" w:hAnsi="Times New Roman" w:cs="Times New Roman"/>
          <w:sz w:val="28"/>
          <w:szCs w:val="28"/>
        </w:rPr>
        <w:t>н фактично за</w:t>
      </w:r>
      <w:r>
        <w:rPr>
          <w:rFonts w:ascii="Times New Roman" w:hAnsi="Times New Roman" w:cs="Times New Roman"/>
          <w:sz w:val="28"/>
          <w:szCs w:val="28"/>
        </w:rPr>
        <w:t>пропонував складну ієрархічн</w:t>
      </w:r>
      <w:r>
        <w:rPr>
          <w:rFonts w:ascii="Times New Roman" w:hAnsi="Times New Roman" w:cs="Times New Roman"/>
          <w:sz w:val="28"/>
          <w:szCs w:val="28"/>
          <w:lang w:val="uk-UA"/>
        </w:rPr>
        <w:t xml:space="preserve">у </w:t>
      </w:r>
      <w:r w:rsidRPr="0010076C">
        <w:rPr>
          <w:rFonts w:ascii="Times New Roman" w:hAnsi="Times New Roman" w:cs="Times New Roman"/>
          <w:sz w:val="28"/>
          <w:szCs w:val="28"/>
        </w:rPr>
        <w:t>систему сприйняття, яка не зустрічалася у науці та богослов'ї до нього.</w:t>
      </w:r>
      <w:r>
        <w:rPr>
          <w:rFonts w:ascii="Times New Roman" w:hAnsi="Times New Roman" w:cs="Times New Roman"/>
          <w:sz w:val="28"/>
          <w:szCs w:val="28"/>
          <w:lang w:val="uk-UA"/>
        </w:rPr>
        <w:t xml:space="preserve"> </w:t>
      </w:r>
      <w:r w:rsidRPr="00560B58">
        <w:rPr>
          <w:rFonts w:ascii="Times New Roman" w:hAnsi="Times New Roman" w:cs="Times New Roman"/>
          <w:sz w:val="28"/>
          <w:szCs w:val="28"/>
          <w:lang w:val="uk-UA"/>
        </w:rPr>
        <w:t>Августин дійшов висновку, що в ієрархічних сходах «Бог-душа-тіло», вплив можливий лише в одному напрямку – зверху вниз. Особливий інт</w:t>
      </w:r>
      <w:r>
        <w:rPr>
          <w:rFonts w:ascii="Times New Roman" w:hAnsi="Times New Roman" w:cs="Times New Roman"/>
          <w:sz w:val="28"/>
          <w:szCs w:val="28"/>
          <w:lang w:val="uk-UA"/>
        </w:rPr>
        <w:t xml:space="preserve">ерес така розстановка визиває для </w:t>
      </w:r>
      <w:r w:rsidRPr="00560B58">
        <w:rPr>
          <w:rFonts w:ascii="Times New Roman" w:hAnsi="Times New Roman" w:cs="Times New Roman"/>
          <w:sz w:val="28"/>
          <w:szCs w:val="28"/>
          <w:lang w:val="uk-UA"/>
        </w:rPr>
        <w:t>естетичного сприйняття. Отже, виділяються основні етапи: «художник- твір – суб'єкт сприйняття»</w:t>
      </w:r>
      <w:r>
        <w:rPr>
          <w:rFonts w:ascii="Times New Roman" w:hAnsi="Times New Roman" w:cs="Times New Roman"/>
          <w:sz w:val="28"/>
          <w:szCs w:val="28"/>
          <w:lang w:val="uk-UA"/>
        </w:rPr>
        <w:t xml:space="preserve"> на </w:t>
      </w:r>
      <w:r w:rsidRPr="00560B58">
        <w:rPr>
          <w:rFonts w:ascii="Times New Roman" w:hAnsi="Times New Roman" w:cs="Times New Roman"/>
          <w:sz w:val="28"/>
          <w:szCs w:val="28"/>
          <w:lang w:val="uk-UA"/>
        </w:rPr>
        <w:t>перше місце Августин висуває</w:t>
      </w:r>
      <w:r>
        <w:rPr>
          <w:rFonts w:ascii="Times New Roman" w:hAnsi="Times New Roman" w:cs="Times New Roman"/>
          <w:sz w:val="28"/>
          <w:szCs w:val="28"/>
          <w:lang w:val="uk-UA"/>
        </w:rPr>
        <w:t xml:space="preserve"> не змістовний, а</w:t>
      </w:r>
      <w:r w:rsidRPr="00560B58">
        <w:rPr>
          <w:rFonts w:ascii="Times New Roman" w:hAnsi="Times New Roman" w:cs="Times New Roman"/>
          <w:sz w:val="28"/>
          <w:szCs w:val="28"/>
          <w:lang w:val="uk-UA"/>
        </w:rPr>
        <w:t xml:space="preserve"> психологічний аспект</w:t>
      </w:r>
      <w:r>
        <w:rPr>
          <w:rFonts w:ascii="Times New Roman" w:hAnsi="Times New Roman" w:cs="Times New Roman"/>
          <w:sz w:val="28"/>
          <w:szCs w:val="28"/>
          <w:lang w:val="uk-UA"/>
        </w:rPr>
        <w:t xml:space="preserve">. </w:t>
      </w:r>
      <w:r w:rsidRPr="00C452B8">
        <w:rPr>
          <w:rFonts w:ascii="Times New Roman" w:hAnsi="Times New Roman" w:cs="Times New Roman"/>
          <w:sz w:val="28"/>
          <w:szCs w:val="28"/>
          <w:lang w:val="uk-UA"/>
        </w:rPr>
        <w:t>Він приділяє основну увагу питанням психології творчості та сприйняття, що залишаються актуальними і в наш час, слід зазначити, що теорія зорового спр</w:t>
      </w:r>
      <w:r>
        <w:rPr>
          <w:rFonts w:ascii="Times New Roman" w:hAnsi="Times New Roman" w:cs="Times New Roman"/>
          <w:sz w:val="28"/>
          <w:szCs w:val="28"/>
          <w:lang w:val="uk-UA"/>
        </w:rPr>
        <w:t xml:space="preserve">ийняття Блаженного Августина відповідає навіть деяким сучасним відкриттям </w:t>
      </w:r>
      <w:r w:rsidRPr="00C452B8">
        <w:rPr>
          <w:rFonts w:ascii="Times New Roman" w:hAnsi="Times New Roman" w:cs="Times New Roman"/>
          <w:sz w:val="28"/>
          <w:szCs w:val="28"/>
          <w:lang w:val="uk-UA"/>
        </w:rPr>
        <w:t>у сфері сприйняття.</w:t>
      </w:r>
    </w:p>
    <w:p w:rsidR="00614E38"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326E25">
        <w:rPr>
          <w:rFonts w:ascii="Times New Roman" w:hAnsi="Times New Roman" w:cs="Times New Roman"/>
          <w:sz w:val="28"/>
          <w:szCs w:val="28"/>
          <w:lang w:val="uk-UA"/>
        </w:rPr>
        <w:t xml:space="preserve">У сучасній психологічній науці свідомість протиставлена, насамперед, несвідомим процесам чи несвідомому змісту сприйняття, пам'яті, мислення, творчості. У психологічному плані дослідження індивідуального свідомості </w:t>
      </w:r>
      <w:r>
        <w:rPr>
          <w:rFonts w:ascii="Times New Roman" w:hAnsi="Times New Roman" w:cs="Times New Roman"/>
          <w:sz w:val="28"/>
          <w:szCs w:val="28"/>
          <w:lang w:val="uk-UA"/>
        </w:rPr>
        <w:t>є багато</w:t>
      </w:r>
      <w:r w:rsidRPr="00326E25">
        <w:rPr>
          <w:rFonts w:ascii="Times New Roman" w:hAnsi="Times New Roman" w:cs="Times New Roman"/>
          <w:sz w:val="28"/>
          <w:szCs w:val="28"/>
          <w:lang w:val="uk-UA"/>
        </w:rPr>
        <w:t>р</w:t>
      </w:r>
      <w:r>
        <w:rPr>
          <w:rFonts w:ascii="Times New Roman" w:hAnsi="Times New Roman" w:cs="Times New Roman"/>
          <w:sz w:val="28"/>
          <w:szCs w:val="28"/>
          <w:lang w:val="uk-UA"/>
        </w:rPr>
        <w:t>івневою системою, що включає як свідомі</w:t>
      </w:r>
      <w:r w:rsidRPr="00326E25">
        <w:rPr>
          <w:rFonts w:ascii="Times New Roman" w:hAnsi="Times New Roman" w:cs="Times New Roman"/>
          <w:sz w:val="28"/>
          <w:szCs w:val="28"/>
          <w:lang w:val="uk-UA"/>
        </w:rPr>
        <w:t>, так і несвідомі компоненти.</w:t>
      </w:r>
      <w:r>
        <w:rPr>
          <w:rFonts w:ascii="Times New Roman" w:hAnsi="Times New Roman" w:cs="Times New Roman"/>
          <w:sz w:val="28"/>
          <w:szCs w:val="28"/>
          <w:lang w:val="uk-UA"/>
        </w:rPr>
        <w:t xml:space="preserve"> </w:t>
      </w:r>
      <w:r w:rsidRPr="0021101D">
        <w:rPr>
          <w:rFonts w:ascii="Times New Roman" w:hAnsi="Times New Roman" w:cs="Times New Roman"/>
          <w:sz w:val="28"/>
          <w:szCs w:val="28"/>
          <w:lang w:val="uk-UA"/>
        </w:rPr>
        <w:t>На відміну від психоаналізу, у межах психосемантичного підходу несвідоме розглядається не як самостійна психологічна реальніст</w:t>
      </w:r>
      <w:r>
        <w:rPr>
          <w:rFonts w:ascii="Times New Roman" w:hAnsi="Times New Roman" w:cs="Times New Roman"/>
          <w:sz w:val="28"/>
          <w:szCs w:val="28"/>
          <w:lang w:val="uk-UA"/>
        </w:rPr>
        <w:t>ь, що протистоїть свідомості, а</w:t>
      </w:r>
      <w:r w:rsidRPr="0021101D">
        <w:rPr>
          <w:rFonts w:ascii="Times New Roman" w:hAnsi="Times New Roman" w:cs="Times New Roman"/>
          <w:sz w:val="28"/>
          <w:szCs w:val="28"/>
          <w:lang w:val="uk-UA"/>
        </w:rPr>
        <w:t xml:space="preserve"> як нижче</w:t>
      </w:r>
      <w:r>
        <w:rPr>
          <w:rFonts w:ascii="Times New Roman" w:hAnsi="Times New Roman" w:cs="Times New Roman"/>
          <w:sz w:val="28"/>
          <w:szCs w:val="28"/>
          <w:lang w:val="uk-UA"/>
        </w:rPr>
        <w:t xml:space="preserve"> розташовані</w:t>
      </w:r>
      <w:r w:rsidRPr="0021101D">
        <w:rPr>
          <w:rFonts w:ascii="Times New Roman" w:hAnsi="Times New Roman" w:cs="Times New Roman"/>
          <w:sz w:val="28"/>
          <w:szCs w:val="28"/>
          <w:lang w:val="uk-UA"/>
        </w:rPr>
        <w:t xml:space="preserve"> рівні свідомості, що характеризуються меншою розчленова</w:t>
      </w:r>
      <w:r>
        <w:rPr>
          <w:rFonts w:ascii="Times New Roman" w:hAnsi="Times New Roman" w:cs="Times New Roman"/>
          <w:sz w:val="28"/>
          <w:szCs w:val="28"/>
          <w:lang w:val="uk-UA"/>
        </w:rPr>
        <w:t>ністю і рефлективністю [</w:t>
      </w:r>
      <w:r w:rsidR="00EF2A10">
        <w:rPr>
          <w:rFonts w:ascii="Times New Roman" w:hAnsi="Times New Roman" w:cs="Times New Roman"/>
          <w:color w:val="000000" w:themeColor="text1"/>
          <w:sz w:val="28"/>
          <w:szCs w:val="28"/>
          <w:lang w:val="en-US"/>
        </w:rPr>
        <w:t>51</w:t>
      </w:r>
      <w:r>
        <w:rPr>
          <w:rFonts w:ascii="Times New Roman" w:hAnsi="Times New Roman" w:cs="Times New Roman"/>
          <w:sz w:val="28"/>
          <w:szCs w:val="28"/>
          <w:lang w:val="uk-UA"/>
        </w:rPr>
        <w:t xml:space="preserve">, </w:t>
      </w:r>
      <w:r w:rsidR="00EF2A10">
        <w:rPr>
          <w:rFonts w:ascii="Times New Roman" w:hAnsi="Times New Roman" w:cs="Times New Roman"/>
          <w:color w:val="000000" w:themeColor="text1"/>
          <w:sz w:val="28"/>
          <w:szCs w:val="28"/>
          <w:lang w:val="en-US"/>
        </w:rPr>
        <w:t>52</w:t>
      </w:r>
      <w:r>
        <w:rPr>
          <w:rFonts w:ascii="Times New Roman" w:hAnsi="Times New Roman" w:cs="Times New Roman"/>
          <w:sz w:val="28"/>
          <w:szCs w:val="28"/>
          <w:lang w:val="uk-UA"/>
        </w:rPr>
        <w:t>,</w:t>
      </w:r>
      <w:r w:rsidRPr="00CE3587">
        <w:rPr>
          <w:rFonts w:ascii="Times New Roman" w:hAnsi="Times New Roman" w:cs="Times New Roman"/>
          <w:sz w:val="28"/>
          <w:szCs w:val="28"/>
          <w:lang w:val="uk-UA"/>
        </w:rPr>
        <w:t>]</w:t>
      </w:r>
      <w:r w:rsidRPr="0021101D">
        <w:rPr>
          <w:rFonts w:ascii="Times New Roman" w:hAnsi="Times New Roman" w:cs="Times New Roman"/>
          <w:sz w:val="28"/>
          <w:szCs w:val="28"/>
          <w:lang w:val="uk-UA"/>
        </w:rPr>
        <w:t>.</w:t>
      </w:r>
    </w:p>
    <w:p w:rsidR="00614E38"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Запропоноване</w:t>
      </w:r>
      <w:r w:rsidRPr="00433E3F">
        <w:rPr>
          <w:rFonts w:ascii="Times New Roman" w:hAnsi="Times New Roman" w:cs="Times New Roman"/>
          <w:sz w:val="28"/>
          <w:szCs w:val="28"/>
          <w:lang w:val="uk-UA"/>
        </w:rPr>
        <w:t xml:space="preserve"> А. Н. Леонтьєвим трактування свідомості, як індивідуальної системи значень даних, у єдності з чуттєвою тканиною, що пов'язує через перцепцію свідомість із предметним світ</w:t>
      </w:r>
      <w:r>
        <w:rPr>
          <w:rFonts w:ascii="Times New Roman" w:hAnsi="Times New Roman" w:cs="Times New Roman"/>
          <w:sz w:val="28"/>
          <w:szCs w:val="28"/>
          <w:lang w:val="uk-UA"/>
        </w:rPr>
        <w:t>ом та особистісними сенсами [</w:t>
      </w:r>
      <w:r w:rsidR="00EF2A10" w:rsidRPr="00EF2A10">
        <w:rPr>
          <w:rFonts w:ascii="Times New Roman" w:hAnsi="Times New Roman" w:cs="Times New Roman"/>
          <w:color w:val="000000" w:themeColor="text1"/>
          <w:sz w:val="28"/>
          <w:szCs w:val="28"/>
          <w:lang w:val="uk-UA"/>
        </w:rPr>
        <w:t>52</w:t>
      </w:r>
      <w:r w:rsidRPr="00433E3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0276">
        <w:rPr>
          <w:rFonts w:ascii="Times New Roman" w:hAnsi="Times New Roman" w:cs="Times New Roman"/>
          <w:sz w:val="28"/>
          <w:szCs w:val="28"/>
          <w:lang w:val="uk-UA"/>
        </w:rPr>
        <w:t>Вони в</w:t>
      </w:r>
      <w:r>
        <w:rPr>
          <w:rFonts w:ascii="Times New Roman" w:hAnsi="Times New Roman" w:cs="Times New Roman"/>
          <w:sz w:val="28"/>
          <w:szCs w:val="28"/>
          <w:lang w:val="uk-UA"/>
        </w:rPr>
        <w:t>изначають створення його зв'язку</w:t>
      </w:r>
      <w:r w:rsidRPr="00190276">
        <w:rPr>
          <w:rFonts w:ascii="Times New Roman" w:hAnsi="Times New Roman" w:cs="Times New Roman"/>
          <w:sz w:val="28"/>
          <w:szCs w:val="28"/>
          <w:lang w:val="uk-UA"/>
        </w:rPr>
        <w:t xml:space="preserve"> з мотиваційно-потребовою сферою людини, що є, по суті, семіотичними, де генезис та трансформація значення, як</w:t>
      </w:r>
      <w:r>
        <w:rPr>
          <w:rFonts w:ascii="Times New Roman" w:hAnsi="Times New Roman" w:cs="Times New Roman"/>
          <w:sz w:val="28"/>
          <w:szCs w:val="28"/>
          <w:lang w:val="uk-UA"/>
        </w:rPr>
        <w:t>у утворює свідомість</w:t>
      </w:r>
      <w:r w:rsidRPr="00190276">
        <w:rPr>
          <w:rFonts w:ascii="Times New Roman" w:hAnsi="Times New Roman" w:cs="Times New Roman"/>
          <w:sz w:val="28"/>
          <w:szCs w:val="28"/>
          <w:lang w:val="uk-UA"/>
        </w:rPr>
        <w:t>, виступають механізмом зміни та трансформації свідомості</w:t>
      </w:r>
      <w:r w:rsidRPr="00B176B6">
        <w:rPr>
          <w:rFonts w:ascii="Times New Roman" w:hAnsi="Times New Roman" w:cs="Times New Roman"/>
          <w:sz w:val="28"/>
          <w:szCs w:val="28"/>
          <w:lang w:val="uk-UA"/>
        </w:rPr>
        <w:t xml:space="preserve"> [</w:t>
      </w:r>
      <w:r w:rsidR="00EF2A10" w:rsidRPr="00EF2A10">
        <w:rPr>
          <w:rFonts w:ascii="Times New Roman" w:hAnsi="Times New Roman" w:cs="Times New Roman"/>
          <w:color w:val="000000" w:themeColor="text1"/>
          <w:sz w:val="28"/>
          <w:szCs w:val="28"/>
          <w:lang w:val="uk-UA"/>
        </w:rPr>
        <w:t>52</w:t>
      </w:r>
      <w:r w:rsidRPr="00B176B6">
        <w:rPr>
          <w:rFonts w:ascii="Times New Roman" w:hAnsi="Times New Roman" w:cs="Times New Roman"/>
          <w:sz w:val="28"/>
          <w:szCs w:val="28"/>
          <w:lang w:val="uk-UA"/>
        </w:rPr>
        <w:t>]. Можливість спілкування з іншими</w:t>
      </w:r>
      <w:r>
        <w:rPr>
          <w:rFonts w:ascii="Times New Roman" w:hAnsi="Times New Roman" w:cs="Times New Roman"/>
          <w:sz w:val="28"/>
          <w:szCs w:val="28"/>
          <w:lang w:val="uk-UA"/>
        </w:rPr>
        <w:t xml:space="preserve"> людьми</w:t>
      </w:r>
      <w:r w:rsidRPr="00B176B6">
        <w:rPr>
          <w:rFonts w:ascii="Times New Roman" w:hAnsi="Times New Roman" w:cs="Times New Roman"/>
          <w:sz w:val="28"/>
          <w:szCs w:val="28"/>
          <w:lang w:val="uk-UA"/>
        </w:rPr>
        <w:t xml:space="preserve"> під час с</w:t>
      </w:r>
      <w:r>
        <w:rPr>
          <w:rFonts w:ascii="Times New Roman" w:hAnsi="Times New Roman" w:cs="Times New Roman"/>
          <w:sz w:val="28"/>
          <w:szCs w:val="28"/>
          <w:lang w:val="uk-UA"/>
        </w:rPr>
        <w:t>пільної праці веде до формування</w:t>
      </w:r>
      <w:r w:rsidRPr="00B176B6">
        <w:rPr>
          <w:rFonts w:ascii="Times New Roman" w:hAnsi="Times New Roman" w:cs="Times New Roman"/>
          <w:sz w:val="28"/>
          <w:szCs w:val="28"/>
          <w:lang w:val="uk-UA"/>
        </w:rPr>
        <w:t xml:space="preserve"> автокомунікації, внутрішнього діалогу із собою. </w:t>
      </w:r>
    </w:p>
    <w:p w:rsidR="00614E38" w:rsidRPr="009F607E" w:rsidRDefault="00614E38" w:rsidP="007E2ABE">
      <w:pPr>
        <w:spacing w:line="360" w:lineRule="auto"/>
        <w:ind w:firstLine="708"/>
        <w:jc w:val="both"/>
        <w:rPr>
          <w:rFonts w:ascii="Times New Roman" w:hAnsi="Times New Roman" w:cs="Times New Roman"/>
          <w:sz w:val="28"/>
          <w:szCs w:val="28"/>
        </w:rPr>
      </w:pPr>
      <w:r w:rsidRPr="009F607E">
        <w:rPr>
          <w:rFonts w:ascii="Times New Roman" w:hAnsi="Times New Roman" w:cs="Times New Roman"/>
          <w:sz w:val="28"/>
          <w:szCs w:val="28"/>
          <w:lang w:val="uk-UA"/>
        </w:rPr>
        <w:lastRenderedPageBreak/>
        <w:t>Основний закон історичного розвитку психіки, свідомості людини полягає в тому, що людина розвивається, працюючи: змінюючи природу, вона змінюється сама, породжую</w:t>
      </w:r>
      <w:r>
        <w:rPr>
          <w:rFonts w:ascii="Times New Roman" w:hAnsi="Times New Roman" w:cs="Times New Roman"/>
          <w:sz w:val="28"/>
          <w:szCs w:val="28"/>
          <w:lang w:val="uk-UA"/>
        </w:rPr>
        <w:t>чи у своїй діяльності практичній та теоретичній</w:t>
      </w:r>
      <w:r w:rsidRPr="009F607E">
        <w:rPr>
          <w:rFonts w:ascii="Times New Roman" w:hAnsi="Times New Roman" w:cs="Times New Roman"/>
          <w:sz w:val="28"/>
          <w:szCs w:val="28"/>
          <w:lang w:val="uk-UA"/>
        </w:rPr>
        <w:t xml:space="preserve"> – предметне буття природи, культуру, людина водночас змінює, формує, розвиває свою власну психологічну природу</w:t>
      </w:r>
      <w:r>
        <w:rPr>
          <w:rFonts w:ascii="Times New Roman" w:hAnsi="Times New Roman" w:cs="Times New Roman"/>
          <w:sz w:val="28"/>
          <w:szCs w:val="28"/>
          <w:lang w:val="uk-UA"/>
        </w:rPr>
        <w:t xml:space="preserve">. </w:t>
      </w:r>
      <w:r>
        <w:rPr>
          <w:rFonts w:ascii="Times New Roman" w:hAnsi="Times New Roman" w:cs="Times New Roman"/>
          <w:sz w:val="28"/>
          <w:szCs w:val="28"/>
        </w:rPr>
        <w:t>[</w:t>
      </w:r>
      <w:r w:rsidRPr="00EF2A10">
        <w:rPr>
          <w:rFonts w:ascii="Times New Roman" w:hAnsi="Times New Roman" w:cs="Times New Roman"/>
          <w:color w:val="000000" w:themeColor="text1"/>
          <w:sz w:val="28"/>
          <w:szCs w:val="28"/>
          <w:lang w:val="uk-UA"/>
        </w:rPr>
        <w:t>17</w:t>
      </w:r>
      <w:r w:rsidRPr="00EF2A10">
        <w:rPr>
          <w:rFonts w:ascii="Times New Roman" w:hAnsi="Times New Roman" w:cs="Times New Roman"/>
          <w:color w:val="000000" w:themeColor="text1"/>
          <w:sz w:val="28"/>
          <w:szCs w:val="28"/>
        </w:rPr>
        <w:t>,</w:t>
      </w:r>
      <w:r w:rsidRPr="00EF2A10">
        <w:rPr>
          <w:rFonts w:ascii="Times New Roman" w:hAnsi="Times New Roman" w:cs="Times New Roman"/>
          <w:color w:val="000000" w:themeColor="text1"/>
          <w:sz w:val="28"/>
          <w:szCs w:val="28"/>
          <w:lang w:val="uk-UA"/>
        </w:rPr>
        <w:t>18</w:t>
      </w:r>
      <w:r w:rsidRPr="00EF2A10">
        <w:rPr>
          <w:rFonts w:ascii="Times New Roman" w:hAnsi="Times New Roman" w:cs="Times New Roman"/>
          <w:color w:val="000000" w:themeColor="text1"/>
          <w:sz w:val="28"/>
          <w:szCs w:val="28"/>
        </w:rPr>
        <w:t>,</w:t>
      </w:r>
      <w:r>
        <w:rPr>
          <w:rFonts w:ascii="Times New Roman" w:hAnsi="Times New Roman" w:cs="Times New Roman"/>
          <w:sz w:val="28"/>
          <w:szCs w:val="28"/>
          <w:lang w:val="uk-UA"/>
        </w:rPr>
        <w:t xml:space="preserve"> </w:t>
      </w:r>
      <w:r w:rsidR="00EF2A10" w:rsidRPr="008E7C97">
        <w:rPr>
          <w:rFonts w:ascii="Times New Roman" w:hAnsi="Times New Roman" w:cs="Times New Roman"/>
          <w:color w:val="000000" w:themeColor="text1"/>
          <w:sz w:val="28"/>
          <w:szCs w:val="28"/>
        </w:rPr>
        <w:t>51</w:t>
      </w:r>
      <w:r w:rsidRPr="00F677BD">
        <w:rPr>
          <w:rFonts w:ascii="Times New Roman" w:hAnsi="Times New Roman" w:cs="Times New Roman"/>
          <w:sz w:val="28"/>
          <w:szCs w:val="28"/>
        </w:rPr>
        <w:t xml:space="preserve">]. </w:t>
      </w:r>
      <w:r w:rsidRPr="009F607E">
        <w:rPr>
          <w:rFonts w:ascii="Times New Roman" w:hAnsi="Times New Roman" w:cs="Times New Roman"/>
          <w:sz w:val="28"/>
          <w:szCs w:val="28"/>
        </w:rPr>
        <w:t>Таким чином, свідомість з самого початку є суспільним продуктом, що знаходить своє відображення у сприйнятті творів сакрального мистецтва.</w:t>
      </w:r>
    </w:p>
    <w:p w:rsidR="00614E38" w:rsidRPr="00F677BD" w:rsidRDefault="00614E38" w:rsidP="007E2ABE">
      <w:pPr>
        <w:spacing w:line="360" w:lineRule="auto"/>
        <w:ind w:firstLine="708"/>
        <w:jc w:val="both"/>
        <w:rPr>
          <w:rFonts w:ascii="Times New Roman" w:hAnsi="Times New Roman" w:cs="Times New Roman"/>
          <w:sz w:val="28"/>
          <w:szCs w:val="28"/>
        </w:rPr>
      </w:pPr>
      <w:r w:rsidRPr="009F607E">
        <w:rPr>
          <w:rFonts w:ascii="Times New Roman" w:hAnsi="Times New Roman" w:cs="Times New Roman"/>
          <w:sz w:val="28"/>
          <w:szCs w:val="28"/>
        </w:rPr>
        <w:t xml:space="preserve">Положення про соціальну, культурно-історичну природу людської психіки, уявлення про формування вищих психічних функцій шляхом інтеріоризації, інтерсуб'єктних відносин в інтерсуб'єктні форми психічного, трактування свідомості, </w:t>
      </w:r>
      <w:r>
        <w:rPr>
          <w:rFonts w:ascii="Times New Roman" w:hAnsi="Times New Roman" w:cs="Times New Roman"/>
          <w:sz w:val="28"/>
          <w:szCs w:val="28"/>
          <w:lang w:val="uk-UA"/>
        </w:rPr>
        <w:t xml:space="preserve">яка </w:t>
      </w:r>
      <w:r w:rsidRPr="009F607E">
        <w:rPr>
          <w:rFonts w:ascii="Times New Roman" w:hAnsi="Times New Roman" w:cs="Times New Roman"/>
          <w:sz w:val="28"/>
          <w:szCs w:val="28"/>
        </w:rPr>
        <w:t xml:space="preserve">виступає у своїй зовнішній, екстеріоризованій формі, як соціальний досвід, </w:t>
      </w:r>
      <w:r>
        <w:rPr>
          <w:rFonts w:ascii="Times New Roman" w:hAnsi="Times New Roman" w:cs="Times New Roman"/>
          <w:sz w:val="28"/>
          <w:szCs w:val="28"/>
        </w:rPr>
        <w:t>спонукали Л.С.В</w:t>
      </w:r>
      <w:r>
        <w:rPr>
          <w:rFonts w:ascii="Times New Roman" w:hAnsi="Times New Roman" w:cs="Times New Roman"/>
          <w:sz w:val="28"/>
          <w:szCs w:val="28"/>
          <w:lang w:val="uk-UA"/>
        </w:rPr>
        <w:t>и</w:t>
      </w:r>
      <w:r w:rsidRPr="009F607E">
        <w:rPr>
          <w:rFonts w:ascii="Times New Roman" w:hAnsi="Times New Roman" w:cs="Times New Roman"/>
          <w:sz w:val="28"/>
          <w:szCs w:val="28"/>
        </w:rPr>
        <w:t>готс</w:t>
      </w:r>
      <w:r>
        <w:rPr>
          <w:rFonts w:ascii="Times New Roman" w:hAnsi="Times New Roman" w:cs="Times New Roman"/>
          <w:sz w:val="28"/>
          <w:szCs w:val="28"/>
          <w:lang w:val="uk-UA"/>
        </w:rPr>
        <w:t>ь</w:t>
      </w:r>
      <w:r w:rsidRPr="009F607E">
        <w:rPr>
          <w:rFonts w:ascii="Times New Roman" w:hAnsi="Times New Roman" w:cs="Times New Roman"/>
          <w:sz w:val="28"/>
          <w:szCs w:val="28"/>
        </w:rPr>
        <w:t>кого до пошуку молярної одиниці, що дозволяє передавати соціальний дос</w:t>
      </w:r>
      <w:r>
        <w:rPr>
          <w:rFonts w:ascii="Times New Roman" w:hAnsi="Times New Roman" w:cs="Times New Roman"/>
          <w:sz w:val="28"/>
          <w:szCs w:val="28"/>
        </w:rPr>
        <w:t xml:space="preserve">від від суб'єкта до суб'єкта і </w:t>
      </w:r>
      <w:r>
        <w:rPr>
          <w:rFonts w:ascii="Times New Roman" w:hAnsi="Times New Roman" w:cs="Times New Roman"/>
          <w:sz w:val="28"/>
          <w:szCs w:val="28"/>
          <w:lang w:val="uk-UA"/>
        </w:rPr>
        <w:t xml:space="preserve">присвоювати </w:t>
      </w:r>
      <w:r w:rsidRPr="009F607E">
        <w:rPr>
          <w:rFonts w:ascii="Times New Roman" w:hAnsi="Times New Roman" w:cs="Times New Roman"/>
          <w:sz w:val="28"/>
          <w:szCs w:val="28"/>
        </w:rPr>
        <w:t>його</w:t>
      </w:r>
      <w:r>
        <w:rPr>
          <w:rFonts w:ascii="Times New Roman" w:hAnsi="Times New Roman" w:cs="Times New Roman"/>
          <w:sz w:val="28"/>
          <w:szCs w:val="28"/>
        </w:rPr>
        <w:t>.  Тако</w:t>
      </w:r>
      <w:r>
        <w:rPr>
          <w:rFonts w:ascii="Times New Roman" w:hAnsi="Times New Roman" w:cs="Times New Roman"/>
          <w:sz w:val="28"/>
          <w:szCs w:val="28"/>
          <w:lang w:val="uk-UA"/>
        </w:rPr>
        <w:t>ю</w:t>
      </w:r>
      <w:r>
        <w:rPr>
          <w:rFonts w:ascii="Times New Roman" w:hAnsi="Times New Roman" w:cs="Times New Roman"/>
          <w:sz w:val="28"/>
          <w:szCs w:val="28"/>
        </w:rPr>
        <w:t xml:space="preserve"> </w:t>
      </w:r>
      <w:r>
        <w:rPr>
          <w:rFonts w:ascii="Times New Roman" w:hAnsi="Times New Roman" w:cs="Times New Roman"/>
          <w:sz w:val="28"/>
          <w:szCs w:val="28"/>
          <w:lang w:val="uk-UA"/>
        </w:rPr>
        <w:t>о</w:t>
      </w:r>
      <w:r w:rsidRPr="00F677BD">
        <w:rPr>
          <w:rFonts w:ascii="Times New Roman" w:hAnsi="Times New Roman" w:cs="Times New Roman"/>
          <w:sz w:val="28"/>
          <w:szCs w:val="28"/>
        </w:rPr>
        <w:t>динице</w:t>
      </w:r>
      <w:r>
        <w:rPr>
          <w:rFonts w:ascii="Times New Roman" w:hAnsi="Times New Roman" w:cs="Times New Roman"/>
          <w:sz w:val="28"/>
          <w:szCs w:val="28"/>
          <w:lang w:val="uk-UA"/>
        </w:rPr>
        <w:t>ю</w:t>
      </w:r>
      <w:r>
        <w:rPr>
          <w:rFonts w:ascii="Times New Roman" w:hAnsi="Times New Roman" w:cs="Times New Roman"/>
          <w:sz w:val="28"/>
          <w:szCs w:val="28"/>
        </w:rPr>
        <w:t>, связую</w:t>
      </w:r>
      <w:r>
        <w:rPr>
          <w:rFonts w:ascii="Times New Roman" w:hAnsi="Times New Roman" w:cs="Times New Roman"/>
          <w:sz w:val="28"/>
          <w:szCs w:val="28"/>
          <w:lang w:val="uk-UA"/>
        </w:rPr>
        <w:t>ч</w:t>
      </w:r>
      <w:r>
        <w:rPr>
          <w:rFonts w:ascii="Times New Roman" w:hAnsi="Times New Roman" w:cs="Times New Roman"/>
          <w:sz w:val="28"/>
          <w:szCs w:val="28"/>
        </w:rPr>
        <w:t>им звеном процес</w:t>
      </w:r>
      <w:r>
        <w:rPr>
          <w:rFonts w:ascii="Times New Roman" w:hAnsi="Times New Roman" w:cs="Times New Roman"/>
          <w:sz w:val="28"/>
          <w:szCs w:val="28"/>
          <w:lang w:val="uk-UA"/>
        </w:rPr>
        <w:t>і</w:t>
      </w:r>
      <w:r>
        <w:rPr>
          <w:rFonts w:ascii="Times New Roman" w:hAnsi="Times New Roman" w:cs="Times New Roman"/>
          <w:sz w:val="28"/>
          <w:szCs w:val="28"/>
        </w:rPr>
        <w:t xml:space="preserve">в </w:t>
      </w:r>
      <w:r>
        <w:rPr>
          <w:rFonts w:ascii="Times New Roman" w:hAnsi="Times New Roman" w:cs="Times New Roman"/>
          <w:sz w:val="28"/>
          <w:szCs w:val="28"/>
          <w:lang w:val="uk-UA"/>
        </w:rPr>
        <w:t xml:space="preserve">спілкування </w:t>
      </w:r>
      <w:r>
        <w:rPr>
          <w:rFonts w:ascii="Times New Roman" w:hAnsi="Times New Roman" w:cs="Times New Roman"/>
          <w:sz w:val="28"/>
          <w:szCs w:val="28"/>
        </w:rPr>
        <w:t xml:space="preserve"> </w:t>
      </w:r>
      <w:r>
        <w:rPr>
          <w:rFonts w:ascii="Times New Roman" w:hAnsi="Times New Roman" w:cs="Times New Roman"/>
          <w:sz w:val="28"/>
          <w:szCs w:val="28"/>
          <w:lang w:val="uk-UA"/>
        </w:rPr>
        <w:t>та</w:t>
      </w:r>
      <w:r>
        <w:rPr>
          <w:rFonts w:ascii="Times New Roman" w:hAnsi="Times New Roman" w:cs="Times New Roman"/>
          <w:sz w:val="28"/>
          <w:szCs w:val="28"/>
        </w:rPr>
        <w:t xml:space="preserve"> </w:t>
      </w:r>
      <w:r>
        <w:rPr>
          <w:rFonts w:ascii="Times New Roman" w:hAnsi="Times New Roman" w:cs="Times New Roman"/>
          <w:sz w:val="28"/>
          <w:szCs w:val="28"/>
          <w:lang w:val="uk-UA"/>
        </w:rPr>
        <w:t>узагальнення</w:t>
      </w:r>
      <w:r>
        <w:rPr>
          <w:rFonts w:ascii="Times New Roman" w:hAnsi="Times New Roman" w:cs="Times New Roman"/>
          <w:sz w:val="28"/>
          <w:szCs w:val="28"/>
        </w:rPr>
        <w:t xml:space="preserve">, </w:t>
      </w:r>
      <w:r>
        <w:rPr>
          <w:rFonts w:ascii="Times New Roman" w:hAnsi="Times New Roman" w:cs="Times New Roman"/>
          <w:sz w:val="28"/>
          <w:szCs w:val="28"/>
          <w:lang w:val="uk-UA"/>
        </w:rPr>
        <w:t>на думку</w:t>
      </w:r>
      <w:r>
        <w:rPr>
          <w:rFonts w:ascii="Times New Roman" w:hAnsi="Times New Roman" w:cs="Times New Roman"/>
          <w:sz w:val="28"/>
          <w:szCs w:val="28"/>
        </w:rPr>
        <w:t xml:space="preserve"> Л.С.В</w:t>
      </w:r>
      <w:r>
        <w:rPr>
          <w:rFonts w:ascii="Times New Roman" w:hAnsi="Times New Roman" w:cs="Times New Roman"/>
          <w:sz w:val="28"/>
          <w:szCs w:val="28"/>
          <w:lang w:val="uk-UA"/>
        </w:rPr>
        <w:t>и</w:t>
      </w:r>
      <w:r w:rsidRPr="00F677BD">
        <w:rPr>
          <w:rFonts w:ascii="Times New Roman" w:hAnsi="Times New Roman" w:cs="Times New Roman"/>
          <w:sz w:val="28"/>
          <w:szCs w:val="28"/>
        </w:rPr>
        <w:t>готс</w:t>
      </w:r>
      <w:r>
        <w:rPr>
          <w:rFonts w:ascii="Times New Roman" w:hAnsi="Times New Roman" w:cs="Times New Roman"/>
          <w:sz w:val="28"/>
          <w:szCs w:val="28"/>
          <w:lang w:val="uk-UA"/>
        </w:rPr>
        <w:t>ь</w:t>
      </w:r>
      <w:r>
        <w:rPr>
          <w:rFonts w:ascii="Times New Roman" w:hAnsi="Times New Roman" w:cs="Times New Roman"/>
          <w:sz w:val="28"/>
          <w:szCs w:val="28"/>
        </w:rPr>
        <w:t xml:space="preserve">кого, </w:t>
      </w:r>
      <w:r>
        <w:rPr>
          <w:rFonts w:ascii="Times New Roman" w:hAnsi="Times New Roman" w:cs="Times New Roman"/>
          <w:sz w:val="28"/>
          <w:szCs w:val="28"/>
          <w:lang w:val="uk-UA"/>
        </w:rPr>
        <w:t>є</w:t>
      </w:r>
      <w:r>
        <w:rPr>
          <w:rFonts w:ascii="Times New Roman" w:hAnsi="Times New Roman" w:cs="Times New Roman"/>
          <w:sz w:val="28"/>
          <w:szCs w:val="28"/>
        </w:rPr>
        <w:t xml:space="preserve"> значен</w:t>
      </w:r>
      <w:r>
        <w:rPr>
          <w:rFonts w:ascii="Times New Roman" w:hAnsi="Times New Roman" w:cs="Times New Roman"/>
          <w:sz w:val="28"/>
          <w:szCs w:val="28"/>
          <w:lang w:val="uk-UA"/>
        </w:rPr>
        <w:t>ня</w:t>
      </w:r>
      <w:r w:rsidRPr="00F677BD">
        <w:rPr>
          <w:rFonts w:ascii="Times New Roman" w:hAnsi="Times New Roman" w:cs="Times New Roman"/>
          <w:sz w:val="28"/>
          <w:szCs w:val="28"/>
        </w:rPr>
        <w:t xml:space="preserve">. </w:t>
      </w:r>
    </w:p>
    <w:p w:rsidR="00614E38" w:rsidRPr="00F677BD"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Широка теоретич</w:t>
      </w:r>
      <w:r>
        <w:rPr>
          <w:rFonts w:ascii="Times New Roman" w:hAnsi="Times New Roman" w:cs="Times New Roman"/>
          <w:sz w:val="28"/>
          <w:szCs w:val="28"/>
          <w:lang w:val="uk-UA"/>
        </w:rPr>
        <w:t>н</w:t>
      </w:r>
      <w:r>
        <w:rPr>
          <w:rFonts w:ascii="Times New Roman" w:hAnsi="Times New Roman" w:cs="Times New Roman"/>
          <w:sz w:val="28"/>
          <w:szCs w:val="28"/>
        </w:rPr>
        <w:t>а р</w:t>
      </w:r>
      <w:r>
        <w:rPr>
          <w:rFonts w:ascii="Times New Roman" w:hAnsi="Times New Roman" w:cs="Times New Roman"/>
          <w:sz w:val="28"/>
          <w:szCs w:val="28"/>
          <w:lang w:val="uk-UA"/>
        </w:rPr>
        <w:t>о</w:t>
      </w:r>
      <w:r>
        <w:rPr>
          <w:rFonts w:ascii="Times New Roman" w:hAnsi="Times New Roman" w:cs="Times New Roman"/>
          <w:sz w:val="28"/>
          <w:szCs w:val="28"/>
        </w:rPr>
        <w:t>зр</w:t>
      </w:r>
      <w:r>
        <w:rPr>
          <w:rFonts w:ascii="Times New Roman" w:hAnsi="Times New Roman" w:cs="Times New Roman"/>
          <w:sz w:val="28"/>
          <w:szCs w:val="28"/>
          <w:lang w:val="uk-UA"/>
        </w:rPr>
        <w:t>о</w:t>
      </w:r>
      <w:r>
        <w:rPr>
          <w:rFonts w:ascii="Times New Roman" w:hAnsi="Times New Roman" w:cs="Times New Roman"/>
          <w:sz w:val="28"/>
          <w:szCs w:val="28"/>
        </w:rPr>
        <w:t>бка проблем</w:t>
      </w:r>
      <w:r>
        <w:rPr>
          <w:rFonts w:ascii="Times New Roman" w:hAnsi="Times New Roman" w:cs="Times New Roman"/>
          <w:sz w:val="28"/>
          <w:szCs w:val="28"/>
          <w:lang w:val="uk-UA"/>
        </w:rPr>
        <w:t>и</w:t>
      </w:r>
      <w:r>
        <w:rPr>
          <w:rFonts w:ascii="Times New Roman" w:hAnsi="Times New Roman" w:cs="Times New Roman"/>
          <w:sz w:val="28"/>
          <w:szCs w:val="28"/>
        </w:rPr>
        <w:t xml:space="preserve"> значен</w:t>
      </w:r>
      <w:r>
        <w:rPr>
          <w:rFonts w:ascii="Times New Roman" w:hAnsi="Times New Roman" w:cs="Times New Roman"/>
          <w:sz w:val="28"/>
          <w:szCs w:val="28"/>
          <w:lang w:val="uk-UA"/>
        </w:rPr>
        <w:t>н</w:t>
      </w:r>
      <w:r>
        <w:rPr>
          <w:rFonts w:ascii="Times New Roman" w:hAnsi="Times New Roman" w:cs="Times New Roman"/>
          <w:sz w:val="28"/>
          <w:szCs w:val="28"/>
        </w:rPr>
        <w:t xml:space="preserve">я представлена </w:t>
      </w:r>
      <w:r>
        <w:rPr>
          <w:rFonts w:ascii="Times New Roman" w:hAnsi="Times New Roman" w:cs="Times New Roman"/>
          <w:sz w:val="28"/>
          <w:szCs w:val="28"/>
          <w:lang w:val="uk-UA"/>
        </w:rPr>
        <w:t>як</w:t>
      </w:r>
      <w:r>
        <w:rPr>
          <w:rFonts w:ascii="Times New Roman" w:hAnsi="Times New Roman" w:cs="Times New Roman"/>
          <w:sz w:val="28"/>
          <w:szCs w:val="28"/>
        </w:rPr>
        <w:t xml:space="preserve"> в теоретических р</w:t>
      </w:r>
      <w:r>
        <w:rPr>
          <w:rFonts w:ascii="Times New Roman" w:hAnsi="Times New Roman" w:cs="Times New Roman"/>
          <w:sz w:val="28"/>
          <w:szCs w:val="28"/>
          <w:lang w:val="uk-UA"/>
        </w:rPr>
        <w:t>о</w:t>
      </w:r>
      <w:r>
        <w:rPr>
          <w:rFonts w:ascii="Times New Roman" w:hAnsi="Times New Roman" w:cs="Times New Roman"/>
          <w:sz w:val="28"/>
          <w:szCs w:val="28"/>
        </w:rPr>
        <w:t>ботах самого Л.С.В</w:t>
      </w:r>
      <w:r>
        <w:rPr>
          <w:rFonts w:ascii="Times New Roman" w:hAnsi="Times New Roman" w:cs="Times New Roman"/>
          <w:sz w:val="28"/>
          <w:szCs w:val="28"/>
          <w:lang w:val="uk-UA"/>
        </w:rPr>
        <w:t>и</w:t>
      </w:r>
      <w:r w:rsidRPr="00F677BD">
        <w:rPr>
          <w:rFonts w:ascii="Times New Roman" w:hAnsi="Times New Roman" w:cs="Times New Roman"/>
          <w:sz w:val="28"/>
          <w:szCs w:val="28"/>
        </w:rPr>
        <w:t>готс</w:t>
      </w:r>
      <w:r>
        <w:rPr>
          <w:rFonts w:ascii="Times New Roman" w:hAnsi="Times New Roman" w:cs="Times New Roman"/>
          <w:sz w:val="28"/>
          <w:szCs w:val="28"/>
          <w:lang w:val="uk-UA"/>
        </w:rPr>
        <w:t>ь</w:t>
      </w:r>
      <w:r>
        <w:rPr>
          <w:rFonts w:ascii="Times New Roman" w:hAnsi="Times New Roman" w:cs="Times New Roman"/>
          <w:sz w:val="28"/>
          <w:szCs w:val="28"/>
        </w:rPr>
        <w:t>кого [</w:t>
      </w:r>
      <w:r w:rsidR="00EF2A10" w:rsidRPr="00EF2A10">
        <w:rPr>
          <w:rFonts w:ascii="Times New Roman" w:hAnsi="Times New Roman" w:cs="Times New Roman"/>
          <w:color w:val="000000" w:themeColor="text1"/>
          <w:sz w:val="28"/>
          <w:szCs w:val="28"/>
        </w:rPr>
        <w:t>34</w:t>
      </w:r>
      <w:r>
        <w:rPr>
          <w:rFonts w:ascii="Times New Roman" w:hAnsi="Times New Roman" w:cs="Times New Roman"/>
          <w:sz w:val="28"/>
          <w:szCs w:val="28"/>
        </w:rPr>
        <w:t xml:space="preserve">], так </w:t>
      </w:r>
      <w:r>
        <w:rPr>
          <w:rFonts w:ascii="Times New Roman" w:hAnsi="Times New Roman" w:cs="Times New Roman"/>
          <w:sz w:val="28"/>
          <w:szCs w:val="28"/>
          <w:lang w:val="uk-UA"/>
        </w:rPr>
        <w:t>і</w:t>
      </w:r>
      <w:r>
        <w:rPr>
          <w:rFonts w:ascii="Times New Roman" w:hAnsi="Times New Roman" w:cs="Times New Roman"/>
          <w:sz w:val="28"/>
          <w:szCs w:val="28"/>
        </w:rPr>
        <w:t xml:space="preserve"> в р</w:t>
      </w:r>
      <w:r>
        <w:rPr>
          <w:rFonts w:ascii="Times New Roman" w:hAnsi="Times New Roman" w:cs="Times New Roman"/>
          <w:sz w:val="28"/>
          <w:szCs w:val="28"/>
          <w:lang w:val="uk-UA"/>
        </w:rPr>
        <w:t>о</w:t>
      </w:r>
      <w:r>
        <w:rPr>
          <w:rFonts w:ascii="Times New Roman" w:hAnsi="Times New Roman" w:cs="Times New Roman"/>
          <w:sz w:val="28"/>
          <w:szCs w:val="28"/>
        </w:rPr>
        <w:t>ботах Л.Н.Леонть</w:t>
      </w:r>
      <w:r>
        <w:rPr>
          <w:rFonts w:ascii="Times New Roman" w:hAnsi="Times New Roman" w:cs="Times New Roman"/>
          <w:sz w:val="28"/>
          <w:szCs w:val="28"/>
          <w:lang w:val="uk-UA"/>
        </w:rPr>
        <w:t>є</w:t>
      </w:r>
      <w:r>
        <w:rPr>
          <w:rFonts w:ascii="Times New Roman" w:hAnsi="Times New Roman" w:cs="Times New Roman"/>
          <w:sz w:val="28"/>
          <w:szCs w:val="28"/>
        </w:rPr>
        <w:t>ва [</w:t>
      </w:r>
      <w:r w:rsidR="008F1917" w:rsidRPr="008F1917">
        <w:rPr>
          <w:rFonts w:ascii="Times New Roman" w:hAnsi="Times New Roman" w:cs="Times New Roman"/>
          <w:sz w:val="28"/>
          <w:szCs w:val="28"/>
        </w:rPr>
        <w:t>49</w:t>
      </w:r>
      <w:r w:rsidRPr="007703D2">
        <w:rPr>
          <w:rFonts w:ascii="Times New Roman" w:hAnsi="Times New Roman" w:cs="Times New Roman"/>
          <w:color w:val="000000" w:themeColor="text1"/>
          <w:sz w:val="28"/>
          <w:szCs w:val="28"/>
        </w:rPr>
        <w:t xml:space="preserve">, </w:t>
      </w:r>
      <w:r w:rsidR="008F1917" w:rsidRPr="008F1917">
        <w:rPr>
          <w:rFonts w:ascii="Times New Roman" w:hAnsi="Times New Roman" w:cs="Times New Roman"/>
          <w:color w:val="000000" w:themeColor="text1"/>
          <w:sz w:val="28"/>
          <w:szCs w:val="28"/>
        </w:rPr>
        <w:t>53</w:t>
      </w:r>
      <w:r>
        <w:rPr>
          <w:rFonts w:ascii="Times New Roman" w:hAnsi="Times New Roman" w:cs="Times New Roman"/>
          <w:sz w:val="28"/>
          <w:szCs w:val="28"/>
        </w:rPr>
        <w:t>], А.Р.Лур</w:t>
      </w:r>
      <w:r>
        <w:rPr>
          <w:rFonts w:ascii="Times New Roman" w:hAnsi="Times New Roman" w:cs="Times New Roman"/>
          <w:sz w:val="28"/>
          <w:szCs w:val="28"/>
          <w:lang w:val="uk-UA"/>
        </w:rPr>
        <w:t>і</w:t>
      </w:r>
      <w:r>
        <w:rPr>
          <w:rFonts w:ascii="Times New Roman" w:hAnsi="Times New Roman" w:cs="Times New Roman"/>
          <w:sz w:val="28"/>
          <w:szCs w:val="28"/>
        </w:rPr>
        <w:t>я [</w:t>
      </w:r>
      <w:r w:rsidR="008F1917" w:rsidRPr="008F1917">
        <w:rPr>
          <w:rFonts w:ascii="Times New Roman" w:hAnsi="Times New Roman" w:cs="Times New Roman"/>
          <w:sz w:val="28"/>
          <w:szCs w:val="28"/>
        </w:rPr>
        <w:t>59</w:t>
      </w:r>
      <w:r>
        <w:rPr>
          <w:rFonts w:ascii="Times New Roman" w:hAnsi="Times New Roman" w:cs="Times New Roman"/>
          <w:sz w:val="28"/>
          <w:szCs w:val="28"/>
        </w:rPr>
        <w:t>], Ю.М.Лотмана [</w:t>
      </w:r>
      <w:r w:rsidR="008F1917" w:rsidRPr="008F1917">
        <w:rPr>
          <w:rFonts w:ascii="Times New Roman" w:hAnsi="Times New Roman" w:cs="Times New Roman"/>
          <w:sz w:val="28"/>
          <w:szCs w:val="28"/>
        </w:rPr>
        <w:t>55</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та </w:t>
      </w:r>
      <w:r>
        <w:rPr>
          <w:rFonts w:ascii="Times New Roman" w:hAnsi="Times New Roman" w:cs="Times New Roman"/>
          <w:sz w:val="28"/>
          <w:szCs w:val="28"/>
        </w:rPr>
        <w:t xml:space="preserve"> В.Е.Семенова [</w:t>
      </w:r>
      <w:r w:rsidR="005A11F0">
        <w:rPr>
          <w:rFonts w:ascii="Times New Roman" w:hAnsi="Times New Roman" w:cs="Times New Roman"/>
          <w:sz w:val="28"/>
          <w:szCs w:val="28"/>
        </w:rPr>
        <w:t>80</w:t>
      </w:r>
      <w:r w:rsidRPr="00F677BD">
        <w:rPr>
          <w:rFonts w:ascii="Times New Roman" w:hAnsi="Times New Roman" w:cs="Times New Roman"/>
          <w:sz w:val="28"/>
          <w:szCs w:val="28"/>
        </w:rPr>
        <w:t xml:space="preserve">]. </w:t>
      </w:r>
    </w:p>
    <w:p w:rsidR="00614E38" w:rsidRPr="009D2884" w:rsidRDefault="00614E38" w:rsidP="007E2ABE">
      <w:pPr>
        <w:spacing w:line="360" w:lineRule="auto"/>
        <w:ind w:firstLine="708"/>
        <w:jc w:val="both"/>
        <w:rPr>
          <w:rFonts w:ascii="Times New Roman" w:hAnsi="Times New Roman" w:cs="Times New Roman"/>
          <w:color w:val="7F7F7F" w:themeColor="text1" w:themeTint="80"/>
          <w:sz w:val="28"/>
          <w:szCs w:val="28"/>
        </w:rPr>
      </w:pPr>
      <w:r w:rsidRPr="00F677BD">
        <w:rPr>
          <w:rFonts w:ascii="Times New Roman" w:hAnsi="Times New Roman" w:cs="Times New Roman"/>
          <w:sz w:val="28"/>
          <w:szCs w:val="28"/>
        </w:rPr>
        <w:t>Близ</w:t>
      </w:r>
      <w:r>
        <w:rPr>
          <w:rFonts w:ascii="Times New Roman" w:hAnsi="Times New Roman" w:cs="Times New Roman"/>
          <w:sz w:val="28"/>
          <w:szCs w:val="28"/>
          <w:lang w:val="uk-UA"/>
        </w:rPr>
        <w:t>ь</w:t>
      </w:r>
      <w:r>
        <w:rPr>
          <w:rFonts w:ascii="Times New Roman" w:hAnsi="Times New Roman" w:cs="Times New Roman"/>
          <w:sz w:val="28"/>
          <w:szCs w:val="28"/>
        </w:rPr>
        <w:t>к</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до</w:t>
      </w:r>
      <w:r>
        <w:rPr>
          <w:rFonts w:ascii="Times New Roman" w:hAnsi="Times New Roman" w:cs="Times New Roman"/>
          <w:sz w:val="28"/>
          <w:szCs w:val="28"/>
        </w:rPr>
        <w:t xml:space="preserve"> дан</w:t>
      </w:r>
      <w:r>
        <w:rPr>
          <w:rFonts w:ascii="Times New Roman" w:hAnsi="Times New Roman" w:cs="Times New Roman"/>
          <w:sz w:val="28"/>
          <w:szCs w:val="28"/>
          <w:lang w:val="uk-UA"/>
        </w:rPr>
        <w:t>их</w:t>
      </w:r>
      <w:r>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де</w:t>
      </w:r>
      <w:r>
        <w:rPr>
          <w:rFonts w:ascii="Times New Roman" w:hAnsi="Times New Roman" w:cs="Times New Roman"/>
          <w:sz w:val="28"/>
          <w:szCs w:val="28"/>
          <w:lang w:val="uk-UA"/>
        </w:rPr>
        <w:t>й</w:t>
      </w:r>
      <w:r>
        <w:rPr>
          <w:rFonts w:ascii="Times New Roman" w:hAnsi="Times New Roman" w:cs="Times New Roman"/>
          <w:sz w:val="28"/>
          <w:szCs w:val="28"/>
        </w:rPr>
        <w:t xml:space="preserve"> тези</w:t>
      </w:r>
      <w:r w:rsidRPr="00F677BD">
        <w:rPr>
          <w:rFonts w:ascii="Times New Roman" w:hAnsi="Times New Roman" w:cs="Times New Roman"/>
          <w:sz w:val="28"/>
          <w:szCs w:val="28"/>
        </w:rPr>
        <w:t xml:space="preserve"> </w:t>
      </w:r>
      <w:r>
        <w:rPr>
          <w:rFonts w:ascii="Times New Roman" w:hAnsi="Times New Roman" w:cs="Times New Roman"/>
          <w:sz w:val="28"/>
          <w:szCs w:val="28"/>
          <w:lang w:val="uk-UA"/>
        </w:rPr>
        <w:t>знай</w:t>
      </w:r>
      <w:r>
        <w:rPr>
          <w:rFonts w:ascii="Times New Roman" w:hAnsi="Times New Roman" w:cs="Times New Roman"/>
          <w:sz w:val="28"/>
          <w:szCs w:val="28"/>
        </w:rPr>
        <w:t>нашли сво</w:t>
      </w:r>
      <w:r>
        <w:rPr>
          <w:rFonts w:ascii="Times New Roman" w:hAnsi="Times New Roman" w:cs="Times New Roman"/>
          <w:sz w:val="28"/>
          <w:szCs w:val="28"/>
          <w:lang w:val="uk-UA"/>
        </w:rPr>
        <w:t>є</w:t>
      </w:r>
      <w:r>
        <w:rPr>
          <w:rFonts w:ascii="Times New Roman" w:hAnsi="Times New Roman" w:cs="Times New Roman"/>
          <w:sz w:val="28"/>
          <w:szCs w:val="28"/>
        </w:rPr>
        <w:t xml:space="preserve"> </w:t>
      </w:r>
      <w:r>
        <w:rPr>
          <w:rFonts w:ascii="Times New Roman" w:hAnsi="Times New Roman" w:cs="Times New Roman"/>
          <w:sz w:val="28"/>
          <w:szCs w:val="28"/>
          <w:lang w:val="uk-UA"/>
        </w:rPr>
        <w:t>відображення</w:t>
      </w:r>
      <w:r>
        <w:rPr>
          <w:rFonts w:ascii="Times New Roman" w:hAnsi="Times New Roman" w:cs="Times New Roman"/>
          <w:sz w:val="28"/>
          <w:szCs w:val="28"/>
        </w:rPr>
        <w:t xml:space="preserve"> в р</w:t>
      </w:r>
      <w:r>
        <w:rPr>
          <w:rFonts w:ascii="Times New Roman" w:hAnsi="Times New Roman" w:cs="Times New Roman"/>
          <w:sz w:val="28"/>
          <w:szCs w:val="28"/>
          <w:lang w:val="uk-UA"/>
        </w:rPr>
        <w:t>о</w:t>
      </w:r>
      <w:r w:rsidRPr="00F677BD">
        <w:rPr>
          <w:rFonts w:ascii="Times New Roman" w:hAnsi="Times New Roman" w:cs="Times New Roman"/>
          <w:sz w:val="28"/>
          <w:szCs w:val="28"/>
        </w:rPr>
        <w:t>ботах, п</w:t>
      </w:r>
      <w:r>
        <w:rPr>
          <w:rFonts w:ascii="Times New Roman" w:hAnsi="Times New Roman" w:cs="Times New Roman"/>
          <w:sz w:val="28"/>
          <w:szCs w:val="28"/>
          <w:lang w:val="uk-UA"/>
        </w:rPr>
        <w:t>рисвячених</w:t>
      </w:r>
      <w:r>
        <w:rPr>
          <w:rFonts w:ascii="Times New Roman" w:hAnsi="Times New Roman" w:cs="Times New Roman"/>
          <w:sz w:val="28"/>
          <w:szCs w:val="28"/>
        </w:rPr>
        <w:t xml:space="preserve"> видам </w:t>
      </w:r>
      <w:r>
        <w:rPr>
          <w:rFonts w:ascii="Times New Roman" w:hAnsi="Times New Roman" w:cs="Times New Roman"/>
          <w:sz w:val="28"/>
          <w:szCs w:val="28"/>
          <w:lang w:val="uk-UA"/>
        </w:rPr>
        <w:t>та</w:t>
      </w:r>
      <w:r>
        <w:rPr>
          <w:rFonts w:ascii="Times New Roman" w:hAnsi="Times New Roman" w:cs="Times New Roman"/>
          <w:sz w:val="28"/>
          <w:szCs w:val="28"/>
        </w:rPr>
        <w:t xml:space="preserve"> формам </w:t>
      </w:r>
      <w:r>
        <w:rPr>
          <w:rFonts w:ascii="Times New Roman" w:hAnsi="Times New Roman" w:cs="Times New Roman"/>
          <w:sz w:val="28"/>
          <w:szCs w:val="28"/>
          <w:lang w:val="uk-UA"/>
        </w:rPr>
        <w:t>спілкування</w:t>
      </w:r>
      <w:r>
        <w:rPr>
          <w:rFonts w:ascii="Times New Roman" w:hAnsi="Times New Roman" w:cs="Times New Roman"/>
          <w:sz w:val="28"/>
          <w:szCs w:val="28"/>
        </w:rPr>
        <w:t xml:space="preserve"> Ж.Пиаже [</w:t>
      </w:r>
      <w:r w:rsidR="005A11F0">
        <w:rPr>
          <w:rFonts w:ascii="Times New Roman" w:hAnsi="Times New Roman" w:cs="Times New Roman"/>
          <w:sz w:val="28"/>
          <w:szCs w:val="28"/>
        </w:rPr>
        <w:t>65</w:t>
      </w:r>
      <w:r w:rsidRPr="00F677BD">
        <w:rPr>
          <w:rFonts w:ascii="Times New Roman" w:hAnsi="Times New Roman" w:cs="Times New Roman"/>
          <w:sz w:val="28"/>
          <w:szCs w:val="28"/>
        </w:rPr>
        <w:t>], И.Г.Белявс</w:t>
      </w:r>
      <w:r>
        <w:rPr>
          <w:rFonts w:ascii="Times New Roman" w:hAnsi="Times New Roman" w:cs="Times New Roman"/>
          <w:sz w:val="28"/>
          <w:szCs w:val="28"/>
          <w:lang w:val="uk-UA"/>
        </w:rPr>
        <w:t>ь</w:t>
      </w:r>
      <w:r>
        <w:rPr>
          <w:rFonts w:ascii="Times New Roman" w:hAnsi="Times New Roman" w:cs="Times New Roman"/>
          <w:sz w:val="28"/>
          <w:szCs w:val="28"/>
        </w:rPr>
        <w:t>кого [</w:t>
      </w:r>
      <w:r w:rsidR="008F1917" w:rsidRPr="008F1917">
        <w:rPr>
          <w:rFonts w:ascii="Times New Roman" w:hAnsi="Times New Roman" w:cs="Times New Roman"/>
          <w:sz w:val="28"/>
          <w:szCs w:val="28"/>
        </w:rPr>
        <w:t>20</w:t>
      </w:r>
      <w:r w:rsidRPr="00F677BD">
        <w:rPr>
          <w:rFonts w:ascii="Times New Roman" w:hAnsi="Times New Roman" w:cs="Times New Roman"/>
          <w:sz w:val="28"/>
          <w:szCs w:val="28"/>
        </w:rPr>
        <w:t>].</w:t>
      </w:r>
      <w:r w:rsidR="008F1917" w:rsidRPr="008F1917">
        <w:rPr>
          <w:rFonts w:ascii="Times New Roman" w:hAnsi="Times New Roman" w:cs="Times New Roman"/>
          <w:sz w:val="28"/>
          <w:szCs w:val="28"/>
        </w:rPr>
        <w:t xml:space="preserve"> </w:t>
      </w:r>
      <w:r w:rsidRPr="008F1917">
        <w:rPr>
          <w:rFonts w:ascii="Times New Roman" w:hAnsi="Times New Roman" w:cs="Times New Roman"/>
          <w:color w:val="000000" w:themeColor="text1"/>
          <w:sz w:val="28"/>
          <w:szCs w:val="28"/>
        </w:rPr>
        <w:t>Л.С.В</w:t>
      </w:r>
      <w:r w:rsidRPr="008F1917">
        <w:rPr>
          <w:rFonts w:ascii="Times New Roman" w:hAnsi="Times New Roman" w:cs="Times New Roman"/>
          <w:color w:val="000000" w:themeColor="text1"/>
          <w:sz w:val="28"/>
          <w:szCs w:val="28"/>
          <w:lang w:val="uk-UA"/>
        </w:rPr>
        <w:t>и</w:t>
      </w:r>
      <w:r w:rsidRPr="008F1917">
        <w:rPr>
          <w:rFonts w:ascii="Times New Roman" w:hAnsi="Times New Roman" w:cs="Times New Roman"/>
          <w:color w:val="000000" w:themeColor="text1"/>
          <w:sz w:val="28"/>
          <w:szCs w:val="28"/>
        </w:rPr>
        <w:t>готс</w:t>
      </w:r>
      <w:r w:rsidRPr="008F1917">
        <w:rPr>
          <w:rFonts w:ascii="Times New Roman" w:hAnsi="Times New Roman" w:cs="Times New Roman"/>
          <w:color w:val="000000" w:themeColor="text1"/>
          <w:sz w:val="28"/>
          <w:szCs w:val="28"/>
          <w:lang w:val="uk-UA"/>
        </w:rPr>
        <w:t>ь</w:t>
      </w:r>
      <w:r w:rsidRPr="008F1917">
        <w:rPr>
          <w:rFonts w:ascii="Times New Roman" w:hAnsi="Times New Roman" w:cs="Times New Roman"/>
          <w:color w:val="000000" w:themeColor="text1"/>
          <w:sz w:val="28"/>
          <w:szCs w:val="28"/>
        </w:rPr>
        <w:t>кий п</w:t>
      </w:r>
      <w:r w:rsidRPr="008F1917">
        <w:rPr>
          <w:rFonts w:ascii="Times New Roman" w:hAnsi="Times New Roman" w:cs="Times New Roman"/>
          <w:color w:val="000000" w:themeColor="text1"/>
          <w:sz w:val="28"/>
          <w:szCs w:val="28"/>
          <w:lang w:val="uk-UA"/>
        </w:rPr>
        <w:t>і</w:t>
      </w:r>
      <w:r w:rsidRPr="008F1917">
        <w:rPr>
          <w:rFonts w:ascii="Times New Roman" w:hAnsi="Times New Roman" w:cs="Times New Roman"/>
          <w:color w:val="000000" w:themeColor="text1"/>
          <w:sz w:val="28"/>
          <w:szCs w:val="28"/>
        </w:rPr>
        <w:t>д</w:t>
      </w:r>
      <w:r w:rsidRPr="008F1917">
        <w:rPr>
          <w:rFonts w:ascii="Times New Roman" w:hAnsi="Times New Roman" w:cs="Times New Roman"/>
          <w:color w:val="000000" w:themeColor="text1"/>
          <w:sz w:val="28"/>
          <w:szCs w:val="28"/>
          <w:lang w:val="uk-UA"/>
        </w:rPr>
        <w:t>креслював</w:t>
      </w:r>
      <w:r w:rsidRPr="008F1917">
        <w:rPr>
          <w:rFonts w:ascii="Times New Roman" w:hAnsi="Times New Roman" w:cs="Times New Roman"/>
          <w:color w:val="000000" w:themeColor="text1"/>
          <w:sz w:val="28"/>
          <w:szCs w:val="28"/>
        </w:rPr>
        <w:t xml:space="preserve">, </w:t>
      </w:r>
      <w:r w:rsidRPr="008F1917">
        <w:rPr>
          <w:rFonts w:ascii="Times New Roman" w:hAnsi="Times New Roman" w:cs="Times New Roman"/>
          <w:color w:val="000000" w:themeColor="text1"/>
          <w:sz w:val="28"/>
          <w:szCs w:val="28"/>
          <w:lang w:val="uk-UA"/>
        </w:rPr>
        <w:t>щ</w:t>
      </w:r>
      <w:r w:rsidRPr="008F1917">
        <w:rPr>
          <w:rFonts w:ascii="Times New Roman" w:hAnsi="Times New Roman" w:cs="Times New Roman"/>
          <w:color w:val="000000" w:themeColor="text1"/>
          <w:sz w:val="28"/>
          <w:szCs w:val="28"/>
        </w:rPr>
        <w:t>о анал</w:t>
      </w:r>
      <w:r w:rsidRPr="008F1917">
        <w:rPr>
          <w:rFonts w:ascii="Times New Roman" w:hAnsi="Times New Roman" w:cs="Times New Roman"/>
          <w:color w:val="000000" w:themeColor="text1"/>
          <w:sz w:val="28"/>
          <w:szCs w:val="28"/>
          <w:lang w:val="uk-UA"/>
        </w:rPr>
        <w:t>і</w:t>
      </w:r>
      <w:r w:rsidRPr="008F1917">
        <w:rPr>
          <w:rFonts w:ascii="Times New Roman" w:hAnsi="Times New Roman" w:cs="Times New Roman"/>
          <w:color w:val="000000" w:themeColor="text1"/>
          <w:sz w:val="28"/>
          <w:szCs w:val="28"/>
        </w:rPr>
        <w:t>з з</w:t>
      </w:r>
      <w:r w:rsidRPr="008F1917">
        <w:rPr>
          <w:rFonts w:ascii="Times New Roman" w:hAnsi="Times New Roman" w:cs="Times New Roman"/>
          <w:color w:val="000000" w:themeColor="text1"/>
          <w:sz w:val="28"/>
          <w:szCs w:val="28"/>
          <w:lang w:val="uk-UA"/>
        </w:rPr>
        <w:t>начення</w:t>
      </w:r>
      <w:r w:rsidRPr="008F1917">
        <w:rPr>
          <w:rFonts w:ascii="Times New Roman" w:hAnsi="Times New Roman" w:cs="Times New Roman"/>
          <w:color w:val="000000" w:themeColor="text1"/>
          <w:sz w:val="28"/>
          <w:szCs w:val="28"/>
        </w:rPr>
        <w:t xml:space="preserve"> </w:t>
      </w:r>
      <w:r w:rsidRPr="008F1917">
        <w:rPr>
          <w:rFonts w:ascii="Times New Roman" w:hAnsi="Times New Roman" w:cs="Times New Roman"/>
          <w:color w:val="000000" w:themeColor="text1"/>
          <w:sz w:val="28"/>
          <w:szCs w:val="28"/>
          <w:lang w:val="uk-UA"/>
        </w:rPr>
        <w:t>по</w:t>
      </w:r>
      <w:r w:rsidRPr="008F1917">
        <w:rPr>
          <w:rFonts w:ascii="Times New Roman" w:hAnsi="Times New Roman" w:cs="Times New Roman"/>
          <w:color w:val="000000" w:themeColor="text1"/>
          <w:sz w:val="28"/>
          <w:szCs w:val="28"/>
        </w:rPr>
        <w:t>требу</w:t>
      </w:r>
      <w:r w:rsidRPr="008F1917">
        <w:rPr>
          <w:rFonts w:ascii="Times New Roman" w:hAnsi="Times New Roman" w:cs="Times New Roman"/>
          <w:color w:val="000000" w:themeColor="text1"/>
          <w:sz w:val="28"/>
          <w:szCs w:val="28"/>
          <w:lang w:val="uk-UA"/>
        </w:rPr>
        <w:t>є</w:t>
      </w:r>
      <w:r w:rsidRPr="008F1917">
        <w:rPr>
          <w:rFonts w:ascii="Times New Roman" w:hAnsi="Times New Roman" w:cs="Times New Roman"/>
          <w:color w:val="000000" w:themeColor="text1"/>
          <w:sz w:val="28"/>
          <w:szCs w:val="28"/>
        </w:rPr>
        <w:t xml:space="preserve"> р</w:t>
      </w:r>
      <w:r w:rsidRPr="008F1917">
        <w:rPr>
          <w:rFonts w:ascii="Times New Roman" w:hAnsi="Times New Roman" w:cs="Times New Roman"/>
          <w:color w:val="000000" w:themeColor="text1"/>
          <w:sz w:val="28"/>
          <w:szCs w:val="28"/>
          <w:lang w:val="uk-UA"/>
        </w:rPr>
        <w:t>о</w:t>
      </w:r>
      <w:r w:rsidRPr="008F1917">
        <w:rPr>
          <w:rFonts w:ascii="Times New Roman" w:hAnsi="Times New Roman" w:cs="Times New Roman"/>
          <w:color w:val="000000" w:themeColor="text1"/>
          <w:sz w:val="28"/>
          <w:szCs w:val="28"/>
        </w:rPr>
        <w:t>зр</w:t>
      </w:r>
      <w:r w:rsidRPr="008F1917">
        <w:rPr>
          <w:rFonts w:ascii="Times New Roman" w:hAnsi="Times New Roman" w:cs="Times New Roman"/>
          <w:color w:val="000000" w:themeColor="text1"/>
          <w:sz w:val="28"/>
          <w:szCs w:val="28"/>
          <w:lang w:val="uk-UA"/>
        </w:rPr>
        <w:t>о</w:t>
      </w:r>
      <w:r w:rsidRPr="008F1917">
        <w:rPr>
          <w:rFonts w:ascii="Times New Roman" w:hAnsi="Times New Roman" w:cs="Times New Roman"/>
          <w:color w:val="000000" w:themeColor="text1"/>
          <w:sz w:val="28"/>
          <w:szCs w:val="28"/>
        </w:rPr>
        <w:t>бки семантичес</w:t>
      </w:r>
      <w:r w:rsidRPr="008F1917">
        <w:rPr>
          <w:rFonts w:ascii="Times New Roman" w:hAnsi="Times New Roman" w:cs="Times New Roman"/>
          <w:color w:val="000000" w:themeColor="text1"/>
          <w:sz w:val="28"/>
          <w:szCs w:val="28"/>
          <w:lang w:val="uk-UA"/>
        </w:rPr>
        <w:t>н</w:t>
      </w:r>
      <w:r w:rsidRPr="008F1917">
        <w:rPr>
          <w:rFonts w:ascii="Times New Roman" w:hAnsi="Times New Roman" w:cs="Times New Roman"/>
          <w:color w:val="000000" w:themeColor="text1"/>
          <w:sz w:val="28"/>
          <w:szCs w:val="28"/>
        </w:rPr>
        <w:t>их метод</w:t>
      </w:r>
      <w:r w:rsidRPr="008F1917">
        <w:rPr>
          <w:rFonts w:ascii="Times New Roman" w:hAnsi="Times New Roman" w:cs="Times New Roman"/>
          <w:color w:val="000000" w:themeColor="text1"/>
          <w:sz w:val="28"/>
          <w:szCs w:val="28"/>
          <w:lang w:val="uk-UA"/>
        </w:rPr>
        <w:t>і</w:t>
      </w:r>
      <w:r w:rsidR="008F1917">
        <w:rPr>
          <w:rFonts w:ascii="Times New Roman" w:hAnsi="Times New Roman" w:cs="Times New Roman"/>
          <w:color w:val="000000" w:themeColor="text1"/>
          <w:sz w:val="28"/>
          <w:szCs w:val="28"/>
        </w:rPr>
        <w:t>в [</w:t>
      </w:r>
      <w:r w:rsidR="008F1917" w:rsidRPr="008F1917">
        <w:rPr>
          <w:rFonts w:ascii="Times New Roman" w:hAnsi="Times New Roman" w:cs="Times New Roman"/>
          <w:color w:val="000000" w:themeColor="text1"/>
          <w:sz w:val="28"/>
          <w:szCs w:val="28"/>
        </w:rPr>
        <w:t>34</w:t>
      </w:r>
      <w:r w:rsidRPr="008F1917">
        <w:rPr>
          <w:rFonts w:ascii="Times New Roman" w:hAnsi="Times New Roman" w:cs="Times New Roman"/>
          <w:color w:val="000000" w:themeColor="text1"/>
          <w:sz w:val="28"/>
          <w:szCs w:val="28"/>
        </w:rPr>
        <w:t>].</w:t>
      </w:r>
      <w:r w:rsidRPr="009D2884">
        <w:rPr>
          <w:rFonts w:ascii="Times New Roman" w:hAnsi="Times New Roman" w:cs="Times New Roman"/>
          <w:color w:val="7F7F7F" w:themeColor="text1" w:themeTint="80"/>
          <w:sz w:val="28"/>
          <w:szCs w:val="28"/>
        </w:rPr>
        <w:t xml:space="preserve"> </w:t>
      </w:r>
    </w:p>
    <w:p w:rsidR="00614E38" w:rsidRDefault="00614E38" w:rsidP="007E2ABE">
      <w:pPr>
        <w:spacing w:line="360" w:lineRule="auto"/>
        <w:ind w:firstLine="708"/>
        <w:jc w:val="both"/>
        <w:rPr>
          <w:rFonts w:ascii="Times New Roman" w:hAnsi="Times New Roman" w:cs="Times New Roman"/>
          <w:sz w:val="28"/>
          <w:szCs w:val="28"/>
          <w:lang w:val="uk-UA"/>
        </w:rPr>
      </w:pPr>
      <w:r w:rsidRPr="00821882">
        <w:rPr>
          <w:rFonts w:ascii="Times New Roman" w:hAnsi="Times New Roman" w:cs="Times New Roman"/>
          <w:sz w:val="28"/>
          <w:szCs w:val="28"/>
        </w:rPr>
        <w:t>Дослідження зорової системи, аналіз мозкових механізмів зорового сприйняття людини представлені в п</w:t>
      </w:r>
      <w:r>
        <w:rPr>
          <w:rFonts w:ascii="Times New Roman" w:hAnsi="Times New Roman" w:cs="Times New Roman"/>
          <w:sz w:val="28"/>
          <w:szCs w:val="28"/>
        </w:rPr>
        <w:t>рацях Р.Грегори «Око і мозок» [</w:t>
      </w:r>
      <w:r w:rsidR="008F1917" w:rsidRPr="008F1917">
        <w:rPr>
          <w:rFonts w:ascii="Times New Roman" w:hAnsi="Times New Roman" w:cs="Times New Roman"/>
          <w:sz w:val="28"/>
          <w:szCs w:val="28"/>
        </w:rPr>
        <w:t>39</w:t>
      </w:r>
      <w:r w:rsidRPr="00821882">
        <w:rPr>
          <w:rFonts w:ascii="Times New Roman" w:hAnsi="Times New Roman" w:cs="Times New Roman"/>
          <w:sz w:val="28"/>
          <w:szCs w:val="28"/>
        </w:rPr>
        <w:t xml:space="preserve">], який послідовно зупиняється на тій ролі, яку відіграють в організації зорового сприйняття, як периферичний апарат ока, так і центральні апарати </w:t>
      </w:r>
      <w:r w:rsidRPr="00821882">
        <w:rPr>
          <w:rFonts w:ascii="Times New Roman" w:hAnsi="Times New Roman" w:cs="Times New Roman"/>
          <w:sz w:val="28"/>
          <w:szCs w:val="28"/>
        </w:rPr>
        <w:lastRenderedPageBreak/>
        <w:t>мозкового аналізу та синтезу зорової інформації. У цілому нині, концепція Р.Грегори розглядає сприйняття як активний процес.</w:t>
      </w:r>
    </w:p>
    <w:p w:rsidR="00614E38" w:rsidRDefault="00614E38" w:rsidP="007E2ABE">
      <w:pPr>
        <w:spacing w:line="360" w:lineRule="auto"/>
        <w:ind w:firstLine="708"/>
        <w:jc w:val="both"/>
        <w:rPr>
          <w:rFonts w:ascii="Times New Roman" w:hAnsi="Times New Roman" w:cs="Times New Roman"/>
          <w:sz w:val="28"/>
          <w:szCs w:val="28"/>
          <w:lang w:val="uk-UA"/>
        </w:rPr>
      </w:pPr>
      <w:r w:rsidRPr="008223FE">
        <w:rPr>
          <w:rFonts w:ascii="Times New Roman" w:hAnsi="Times New Roman" w:cs="Times New Roman"/>
          <w:sz w:val="28"/>
          <w:szCs w:val="28"/>
          <w:lang w:val="uk-UA"/>
        </w:rPr>
        <w:t>Перцептивний вираз, що відтворюється у свідомості, на думку</w:t>
      </w:r>
      <w:r>
        <w:rPr>
          <w:rFonts w:ascii="Times New Roman" w:hAnsi="Times New Roman" w:cs="Times New Roman"/>
          <w:sz w:val="28"/>
          <w:szCs w:val="28"/>
          <w:lang w:val="uk-UA"/>
        </w:rPr>
        <w:t xml:space="preserve">  Р. Арнхейма [</w:t>
      </w:r>
      <w:r w:rsidR="008F1917" w:rsidRPr="008F1917">
        <w:rPr>
          <w:rFonts w:ascii="Times New Roman" w:hAnsi="Times New Roman" w:cs="Times New Roman"/>
          <w:color w:val="000000" w:themeColor="text1"/>
          <w:sz w:val="28"/>
          <w:szCs w:val="28"/>
        </w:rPr>
        <w:t>15, 16</w:t>
      </w:r>
      <w:r w:rsidRPr="008223FE">
        <w:rPr>
          <w:rFonts w:ascii="Times New Roman" w:hAnsi="Times New Roman" w:cs="Times New Roman"/>
          <w:sz w:val="28"/>
          <w:szCs w:val="28"/>
          <w:lang w:val="uk-UA"/>
        </w:rPr>
        <w:t>], лежить в основі всіх видів мистецтв.</w:t>
      </w:r>
      <w:r w:rsidRPr="009D2884">
        <w:rPr>
          <w:rFonts w:ascii="Times New Roman" w:hAnsi="Times New Roman" w:cs="Times New Roman"/>
          <w:color w:val="7F7F7F" w:themeColor="text1" w:themeTint="80"/>
          <w:sz w:val="28"/>
          <w:szCs w:val="28"/>
          <w:lang w:val="uk-UA"/>
        </w:rPr>
        <w:t xml:space="preserve"> </w:t>
      </w:r>
      <w:r w:rsidRPr="008F1917">
        <w:rPr>
          <w:rFonts w:ascii="Times New Roman" w:hAnsi="Times New Roman" w:cs="Times New Roman"/>
          <w:color w:val="000000" w:themeColor="text1"/>
          <w:sz w:val="28"/>
          <w:szCs w:val="28"/>
          <w:lang w:val="uk-UA"/>
        </w:rPr>
        <w:t>Ікона не є</w:t>
      </w:r>
      <w:r w:rsidR="008F1917">
        <w:rPr>
          <w:rFonts w:ascii="Times New Roman" w:hAnsi="Times New Roman" w:cs="Times New Roman"/>
          <w:color w:val="000000" w:themeColor="text1"/>
          <w:sz w:val="28"/>
          <w:szCs w:val="28"/>
          <w:lang w:val="uk-UA"/>
        </w:rPr>
        <w:t xml:space="preserve"> винятком, на думку Baggley [</w:t>
      </w:r>
      <w:r w:rsidR="008F7C99" w:rsidRPr="008E7C97">
        <w:rPr>
          <w:rFonts w:ascii="Times New Roman" w:hAnsi="Times New Roman" w:cs="Times New Roman"/>
          <w:color w:val="000000" w:themeColor="text1"/>
          <w:sz w:val="28"/>
          <w:szCs w:val="28"/>
          <w:lang w:val="uk-UA"/>
        </w:rPr>
        <w:t>1</w:t>
      </w:r>
      <w:r w:rsidR="008F7C99">
        <w:rPr>
          <w:rFonts w:ascii="Times New Roman" w:hAnsi="Times New Roman" w:cs="Times New Roman"/>
          <w:color w:val="000000" w:themeColor="text1"/>
          <w:sz w:val="28"/>
          <w:szCs w:val="28"/>
          <w:lang w:val="uk-UA"/>
        </w:rPr>
        <w:t>10</w:t>
      </w:r>
      <w:r w:rsidRPr="008F1917">
        <w:rPr>
          <w:rFonts w:ascii="Times New Roman" w:hAnsi="Times New Roman" w:cs="Times New Roman"/>
          <w:color w:val="000000" w:themeColor="text1"/>
          <w:sz w:val="28"/>
          <w:szCs w:val="28"/>
          <w:lang w:val="uk-UA"/>
        </w:rPr>
        <w:t xml:space="preserve">]. </w:t>
      </w:r>
      <w:r w:rsidRPr="008223FE">
        <w:rPr>
          <w:rFonts w:ascii="Times New Roman" w:hAnsi="Times New Roman" w:cs="Times New Roman"/>
          <w:sz w:val="28"/>
          <w:szCs w:val="28"/>
          <w:lang w:val="uk-UA"/>
        </w:rPr>
        <w:t>У зв'язку з цим Арнхеймом досліджується подвійна природа розуму: інтуїція та інтелект.</w:t>
      </w:r>
    </w:p>
    <w:p w:rsidR="00614E38" w:rsidRDefault="00614E38" w:rsidP="007E2ABE">
      <w:pPr>
        <w:spacing w:line="360" w:lineRule="auto"/>
        <w:ind w:firstLine="708"/>
        <w:jc w:val="both"/>
        <w:rPr>
          <w:rFonts w:ascii="Times New Roman" w:hAnsi="Times New Roman" w:cs="Times New Roman"/>
          <w:sz w:val="28"/>
          <w:szCs w:val="28"/>
          <w:lang w:val="uk-UA"/>
        </w:rPr>
      </w:pPr>
      <w:r w:rsidRPr="0040304D">
        <w:rPr>
          <w:rFonts w:ascii="Times New Roman" w:hAnsi="Times New Roman" w:cs="Times New Roman"/>
          <w:sz w:val="28"/>
          <w:szCs w:val="28"/>
          <w:lang w:val="uk-UA"/>
        </w:rPr>
        <w:t>На думку Р. Арнхейма, сутність мистецтва полягає в єдності ідеї та її матеріального втілення. У психологічних цілях Р.Арнхейм досліджував деякі принципи організації художньої ф</w:t>
      </w:r>
      <w:r>
        <w:rPr>
          <w:rFonts w:ascii="Times New Roman" w:hAnsi="Times New Roman" w:cs="Times New Roman"/>
          <w:sz w:val="28"/>
          <w:szCs w:val="28"/>
          <w:lang w:val="uk-UA"/>
        </w:rPr>
        <w:t xml:space="preserve">орми та її сприйняття у процесі </w:t>
      </w:r>
      <w:r w:rsidRPr="0040304D">
        <w:rPr>
          <w:rFonts w:ascii="Times New Roman" w:hAnsi="Times New Roman" w:cs="Times New Roman"/>
          <w:sz w:val="28"/>
          <w:szCs w:val="28"/>
          <w:lang w:val="uk-UA"/>
        </w:rPr>
        <w:t xml:space="preserve">візуального пізнання світу. Теорія естетичного сприйняття, яку розвиває Арнхейм, будується </w:t>
      </w:r>
      <w:r>
        <w:rPr>
          <w:rFonts w:ascii="Times New Roman" w:hAnsi="Times New Roman" w:cs="Times New Roman"/>
          <w:sz w:val="28"/>
          <w:szCs w:val="28"/>
          <w:lang w:val="uk-UA"/>
        </w:rPr>
        <w:t xml:space="preserve">на </w:t>
      </w:r>
      <w:r w:rsidRPr="0040304D">
        <w:rPr>
          <w:rFonts w:ascii="Times New Roman" w:hAnsi="Times New Roman" w:cs="Times New Roman"/>
          <w:sz w:val="28"/>
          <w:szCs w:val="28"/>
          <w:lang w:val="uk-UA"/>
        </w:rPr>
        <w:t xml:space="preserve">тому, що сприйняття у своїй основі є пізнавальний процес, який визначається формами і типами зорового сприйняття. </w:t>
      </w:r>
      <w:r w:rsidRPr="0040304D">
        <w:rPr>
          <w:rFonts w:ascii="Times New Roman" w:hAnsi="Times New Roman" w:cs="Times New Roman"/>
          <w:sz w:val="28"/>
          <w:szCs w:val="28"/>
        </w:rPr>
        <w:t>У цьому полягає, з погляду полягає головна цінність його естетичної концепції.</w:t>
      </w:r>
    </w:p>
    <w:p w:rsidR="00614E38" w:rsidRDefault="00614E38" w:rsidP="007E2ABE">
      <w:pPr>
        <w:spacing w:line="360" w:lineRule="auto"/>
        <w:ind w:firstLine="708"/>
        <w:jc w:val="both"/>
        <w:rPr>
          <w:rFonts w:ascii="Times New Roman" w:hAnsi="Times New Roman" w:cs="Times New Roman"/>
          <w:sz w:val="28"/>
          <w:szCs w:val="28"/>
          <w:lang w:val="uk-UA"/>
        </w:rPr>
      </w:pPr>
      <w:r w:rsidRPr="0040304D">
        <w:rPr>
          <w:rFonts w:ascii="Times New Roman" w:hAnsi="Times New Roman" w:cs="Times New Roman"/>
          <w:sz w:val="28"/>
          <w:szCs w:val="28"/>
        </w:rPr>
        <w:t>Арнхейм наголошує на тому, що естетичне сприйняття не пасивний, споглядальний акт, а творчий, активний процес. Воно не обмежується тільки репродукування</w:t>
      </w:r>
      <w:r>
        <w:rPr>
          <w:rFonts w:ascii="Times New Roman" w:hAnsi="Times New Roman" w:cs="Times New Roman"/>
          <w:sz w:val="28"/>
          <w:szCs w:val="28"/>
          <w:lang w:val="uk-UA"/>
        </w:rPr>
        <w:t>м</w:t>
      </w:r>
      <w:r w:rsidRPr="0040304D">
        <w:rPr>
          <w:rFonts w:ascii="Times New Roman" w:hAnsi="Times New Roman" w:cs="Times New Roman"/>
          <w:sz w:val="28"/>
          <w:szCs w:val="28"/>
        </w:rPr>
        <w:t xml:space="preserve"> об'єкта, але має і продуктивні функції, що полягають у створенні візуальних моделей.</w:t>
      </w:r>
      <w:r>
        <w:rPr>
          <w:rFonts w:ascii="Times New Roman" w:hAnsi="Times New Roman" w:cs="Times New Roman"/>
          <w:sz w:val="28"/>
          <w:szCs w:val="28"/>
          <w:lang w:val="uk-UA"/>
        </w:rPr>
        <w:t xml:space="preserve"> </w:t>
      </w:r>
      <w:r w:rsidRPr="0040304D">
        <w:rPr>
          <w:rFonts w:ascii="Times New Roman" w:hAnsi="Times New Roman" w:cs="Times New Roman"/>
          <w:sz w:val="28"/>
          <w:szCs w:val="28"/>
          <w:lang w:val="uk-UA"/>
        </w:rPr>
        <w:t xml:space="preserve">Кожен акт </w:t>
      </w:r>
      <w:r>
        <w:rPr>
          <w:rFonts w:ascii="Times New Roman" w:hAnsi="Times New Roman" w:cs="Times New Roman"/>
          <w:sz w:val="28"/>
          <w:szCs w:val="28"/>
          <w:lang w:val="uk-UA"/>
        </w:rPr>
        <w:t>візуального сприйняття є активним</w:t>
      </w:r>
      <w:r w:rsidRPr="0040304D">
        <w:rPr>
          <w:rFonts w:ascii="Times New Roman" w:hAnsi="Times New Roman" w:cs="Times New Roman"/>
          <w:sz w:val="28"/>
          <w:szCs w:val="28"/>
          <w:lang w:val="uk-UA"/>
        </w:rPr>
        <w:t xml:space="preserve"> вивчення</w:t>
      </w:r>
      <w:r>
        <w:rPr>
          <w:rFonts w:ascii="Times New Roman" w:hAnsi="Times New Roman" w:cs="Times New Roman"/>
          <w:sz w:val="28"/>
          <w:szCs w:val="28"/>
          <w:lang w:val="uk-UA"/>
        </w:rPr>
        <w:t>м</w:t>
      </w:r>
      <w:r w:rsidRPr="0040304D">
        <w:rPr>
          <w:rFonts w:ascii="Times New Roman" w:hAnsi="Times New Roman" w:cs="Times New Roman"/>
          <w:sz w:val="28"/>
          <w:szCs w:val="28"/>
          <w:lang w:val="uk-UA"/>
        </w:rPr>
        <w:t xml:space="preserve"> об</w:t>
      </w:r>
      <w:r>
        <w:rPr>
          <w:rFonts w:ascii="Times New Roman" w:hAnsi="Times New Roman" w:cs="Times New Roman"/>
          <w:sz w:val="28"/>
          <w:szCs w:val="28"/>
          <w:lang w:val="uk-UA"/>
        </w:rPr>
        <w:t>'єкта, його, по-перше, візуальною оцінкою</w:t>
      </w:r>
      <w:r w:rsidRPr="0040304D">
        <w:rPr>
          <w:rFonts w:ascii="Times New Roman" w:hAnsi="Times New Roman" w:cs="Times New Roman"/>
          <w:sz w:val="28"/>
          <w:szCs w:val="28"/>
          <w:lang w:val="uk-UA"/>
        </w:rPr>
        <w:t>, по-друге, відбір</w:t>
      </w:r>
      <w:r>
        <w:rPr>
          <w:rFonts w:ascii="Times New Roman" w:hAnsi="Times New Roman" w:cs="Times New Roman"/>
          <w:sz w:val="28"/>
          <w:szCs w:val="28"/>
          <w:lang w:val="uk-UA"/>
        </w:rPr>
        <w:t>ом</w:t>
      </w:r>
      <w:r w:rsidRPr="0040304D">
        <w:rPr>
          <w:rFonts w:ascii="Times New Roman" w:hAnsi="Times New Roman" w:cs="Times New Roman"/>
          <w:sz w:val="28"/>
          <w:szCs w:val="28"/>
          <w:lang w:val="uk-UA"/>
        </w:rPr>
        <w:t xml:space="preserve"> істотних рис, по-третє, зіставлення</w:t>
      </w:r>
      <w:r>
        <w:rPr>
          <w:rFonts w:ascii="Times New Roman" w:hAnsi="Times New Roman" w:cs="Times New Roman"/>
          <w:sz w:val="28"/>
          <w:szCs w:val="28"/>
          <w:lang w:val="uk-UA"/>
        </w:rPr>
        <w:t>м</w:t>
      </w:r>
      <w:r w:rsidRPr="0040304D">
        <w:rPr>
          <w:rFonts w:ascii="Times New Roman" w:hAnsi="Times New Roman" w:cs="Times New Roman"/>
          <w:sz w:val="28"/>
          <w:szCs w:val="28"/>
          <w:lang w:val="uk-UA"/>
        </w:rPr>
        <w:t xml:space="preserve"> їх зі слідами пам'яті, по-четверте, їх аналіз</w:t>
      </w:r>
      <w:r>
        <w:rPr>
          <w:rFonts w:ascii="Times New Roman" w:hAnsi="Times New Roman" w:cs="Times New Roman"/>
          <w:sz w:val="28"/>
          <w:szCs w:val="28"/>
          <w:lang w:val="uk-UA"/>
        </w:rPr>
        <w:t>ом</w:t>
      </w:r>
      <w:r w:rsidRPr="0040304D">
        <w:rPr>
          <w:rFonts w:ascii="Times New Roman" w:hAnsi="Times New Roman" w:cs="Times New Roman"/>
          <w:sz w:val="28"/>
          <w:szCs w:val="28"/>
          <w:lang w:val="uk-UA"/>
        </w:rPr>
        <w:t xml:space="preserve"> та організацію в цілісний візуальний образ.</w:t>
      </w:r>
      <w:r>
        <w:rPr>
          <w:rFonts w:ascii="Times New Roman" w:hAnsi="Times New Roman" w:cs="Times New Roman"/>
          <w:sz w:val="28"/>
          <w:szCs w:val="28"/>
          <w:lang w:val="uk-UA"/>
        </w:rPr>
        <w:t xml:space="preserve"> Цей </w:t>
      </w:r>
      <w:r>
        <w:rPr>
          <w:rFonts w:ascii="Times New Roman" w:hAnsi="Times New Roman" w:cs="Times New Roman"/>
          <w:sz w:val="28"/>
          <w:szCs w:val="28"/>
        </w:rPr>
        <w:t xml:space="preserve">активный </w:t>
      </w:r>
      <w:r>
        <w:rPr>
          <w:rFonts w:ascii="Times New Roman" w:hAnsi="Times New Roman" w:cs="Times New Roman"/>
          <w:sz w:val="28"/>
          <w:szCs w:val="28"/>
          <w:lang w:val="uk-UA"/>
        </w:rPr>
        <w:t>та</w:t>
      </w:r>
      <w:r>
        <w:rPr>
          <w:rFonts w:ascii="Times New Roman" w:hAnsi="Times New Roman" w:cs="Times New Roman"/>
          <w:sz w:val="28"/>
          <w:szCs w:val="28"/>
        </w:rPr>
        <w:t xml:space="preserve"> творч</w:t>
      </w:r>
      <w:r>
        <w:rPr>
          <w:rFonts w:ascii="Times New Roman" w:hAnsi="Times New Roman" w:cs="Times New Roman"/>
          <w:sz w:val="28"/>
          <w:szCs w:val="28"/>
          <w:lang w:val="uk-UA"/>
        </w:rPr>
        <w:t xml:space="preserve">ий </w:t>
      </w:r>
      <w:r>
        <w:rPr>
          <w:rFonts w:ascii="Times New Roman" w:hAnsi="Times New Roman" w:cs="Times New Roman"/>
          <w:sz w:val="28"/>
          <w:szCs w:val="28"/>
        </w:rPr>
        <w:t xml:space="preserve"> характер в</w:t>
      </w:r>
      <w:r>
        <w:rPr>
          <w:rFonts w:ascii="Times New Roman" w:hAnsi="Times New Roman" w:cs="Times New Roman"/>
          <w:sz w:val="28"/>
          <w:szCs w:val="28"/>
          <w:lang w:val="uk-UA"/>
        </w:rPr>
        <w:t>і</w:t>
      </w:r>
      <w:r>
        <w:rPr>
          <w:rFonts w:ascii="Times New Roman" w:hAnsi="Times New Roman" w:cs="Times New Roman"/>
          <w:sz w:val="28"/>
          <w:szCs w:val="28"/>
        </w:rPr>
        <w:t xml:space="preserve">зуального </w:t>
      </w:r>
      <w:r>
        <w:rPr>
          <w:rFonts w:ascii="Times New Roman" w:hAnsi="Times New Roman" w:cs="Times New Roman"/>
          <w:sz w:val="28"/>
          <w:szCs w:val="28"/>
          <w:lang w:val="uk-UA"/>
        </w:rPr>
        <w:t>сприйняття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 думку </w:t>
      </w:r>
      <w:r>
        <w:rPr>
          <w:rFonts w:ascii="Times New Roman" w:hAnsi="Times New Roman" w:cs="Times New Roman"/>
          <w:sz w:val="28"/>
          <w:szCs w:val="28"/>
        </w:rPr>
        <w:t xml:space="preserve">Р. Арнхейма, </w:t>
      </w:r>
      <w:r>
        <w:rPr>
          <w:rFonts w:ascii="Times New Roman" w:hAnsi="Times New Roman" w:cs="Times New Roman"/>
          <w:sz w:val="28"/>
          <w:szCs w:val="28"/>
          <w:lang w:val="uk-UA"/>
        </w:rPr>
        <w:t>має</w:t>
      </w:r>
      <w:r>
        <w:rPr>
          <w:rFonts w:ascii="Times New Roman" w:hAnsi="Times New Roman" w:cs="Times New Roman"/>
          <w:sz w:val="28"/>
          <w:szCs w:val="28"/>
        </w:rPr>
        <w:t xml:space="preserve"> сх</w:t>
      </w:r>
      <w:r>
        <w:rPr>
          <w:rFonts w:ascii="Times New Roman" w:hAnsi="Times New Roman" w:cs="Times New Roman"/>
          <w:sz w:val="28"/>
          <w:szCs w:val="28"/>
          <w:lang w:val="uk-UA"/>
        </w:rPr>
        <w:t>і</w:t>
      </w:r>
      <w:r>
        <w:rPr>
          <w:rFonts w:ascii="Times New Roman" w:hAnsi="Times New Roman" w:cs="Times New Roman"/>
          <w:sz w:val="28"/>
          <w:szCs w:val="28"/>
        </w:rPr>
        <w:t>д</w:t>
      </w:r>
      <w:r>
        <w:rPr>
          <w:rFonts w:ascii="Times New Roman" w:hAnsi="Times New Roman" w:cs="Times New Roman"/>
          <w:sz w:val="28"/>
          <w:szCs w:val="28"/>
          <w:lang w:val="uk-UA"/>
        </w:rPr>
        <w:t>ність</w:t>
      </w:r>
      <w:r>
        <w:rPr>
          <w:rFonts w:ascii="Times New Roman" w:hAnsi="Times New Roman" w:cs="Times New Roman"/>
          <w:sz w:val="28"/>
          <w:szCs w:val="28"/>
        </w:rPr>
        <w:t xml:space="preserve"> </w:t>
      </w:r>
      <w:r>
        <w:rPr>
          <w:rFonts w:ascii="Times New Roman" w:hAnsi="Times New Roman" w:cs="Times New Roman"/>
          <w:sz w:val="28"/>
          <w:szCs w:val="28"/>
          <w:lang w:val="uk-UA"/>
        </w:rPr>
        <w:t>з</w:t>
      </w:r>
      <w:r>
        <w:rPr>
          <w:rFonts w:ascii="Times New Roman" w:hAnsi="Times New Roman" w:cs="Times New Roman"/>
          <w:sz w:val="28"/>
          <w:szCs w:val="28"/>
        </w:rPr>
        <w:t xml:space="preserve"> процесом </w:t>
      </w:r>
      <w:r>
        <w:rPr>
          <w:rFonts w:ascii="Times New Roman" w:hAnsi="Times New Roman" w:cs="Times New Roman"/>
          <w:sz w:val="28"/>
          <w:szCs w:val="28"/>
          <w:lang w:val="uk-UA"/>
        </w:rPr>
        <w:t>і</w:t>
      </w:r>
      <w:r>
        <w:rPr>
          <w:rFonts w:ascii="Times New Roman" w:hAnsi="Times New Roman" w:cs="Times New Roman"/>
          <w:sz w:val="28"/>
          <w:szCs w:val="28"/>
        </w:rPr>
        <w:t>нтелектуального п</w:t>
      </w:r>
      <w:r>
        <w:rPr>
          <w:rFonts w:ascii="Times New Roman" w:hAnsi="Times New Roman" w:cs="Times New Roman"/>
          <w:sz w:val="28"/>
          <w:szCs w:val="28"/>
          <w:lang w:val="uk-UA"/>
        </w:rPr>
        <w:t>і</w:t>
      </w:r>
      <w:r>
        <w:rPr>
          <w:rFonts w:ascii="Times New Roman" w:hAnsi="Times New Roman" w:cs="Times New Roman"/>
          <w:sz w:val="28"/>
          <w:szCs w:val="28"/>
        </w:rPr>
        <w:t>знан</w:t>
      </w:r>
      <w:r>
        <w:rPr>
          <w:rFonts w:ascii="Times New Roman" w:hAnsi="Times New Roman" w:cs="Times New Roman"/>
          <w:sz w:val="28"/>
          <w:szCs w:val="28"/>
          <w:lang w:val="uk-UA"/>
        </w:rPr>
        <w:t>н</w:t>
      </w:r>
      <w:r w:rsidRPr="00F677BD">
        <w:rPr>
          <w:rFonts w:ascii="Times New Roman" w:hAnsi="Times New Roman" w:cs="Times New Roman"/>
          <w:sz w:val="28"/>
          <w:szCs w:val="28"/>
        </w:rPr>
        <w:t xml:space="preserve">я. </w:t>
      </w:r>
    </w:p>
    <w:p w:rsidR="00614E38" w:rsidRPr="006C1405" w:rsidRDefault="00614E38" w:rsidP="007E2ABE">
      <w:pPr>
        <w:spacing w:line="360" w:lineRule="auto"/>
        <w:ind w:firstLine="708"/>
        <w:jc w:val="both"/>
        <w:rPr>
          <w:rFonts w:ascii="Times New Roman" w:hAnsi="Times New Roman" w:cs="Times New Roman"/>
          <w:sz w:val="28"/>
          <w:szCs w:val="28"/>
        </w:rPr>
      </w:pPr>
      <w:r w:rsidRPr="006C1405">
        <w:rPr>
          <w:rFonts w:ascii="Times New Roman" w:hAnsi="Times New Roman" w:cs="Times New Roman"/>
          <w:sz w:val="28"/>
          <w:szCs w:val="28"/>
        </w:rPr>
        <w:t>Якщо інтелектуальне знання має справу з логічними категоріями, то художнє сприйняття, не будучи інтелектуальним процесом, спирається на певні структурні принципи, які Арнхейм називає «візуальними поняттями». Він виділяє два типи таких понять: перцептивне, за допомогою якого відбувається сприйняття, образотворче за допомогою якого художник втілює свою думку в матеріал</w:t>
      </w:r>
      <w:r>
        <w:rPr>
          <w:rFonts w:ascii="Times New Roman" w:hAnsi="Times New Roman" w:cs="Times New Roman"/>
          <w:sz w:val="28"/>
          <w:szCs w:val="28"/>
          <w:lang w:val="uk-UA"/>
        </w:rPr>
        <w:t>і витвору</w:t>
      </w:r>
      <w:r w:rsidRPr="006C1405">
        <w:rPr>
          <w:rFonts w:ascii="Times New Roman" w:hAnsi="Times New Roman" w:cs="Times New Roman"/>
          <w:sz w:val="28"/>
          <w:szCs w:val="28"/>
        </w:rPr>
        <w:t xml:space="preserve"> мистецтва.</w:t>
      </w:r>
      <w:r w:rsidRPr="00E00E4F">
        <w:t xml:space="preserve"> </w:t>
      </w:r>
      <w:r w:rsidRPr="00E00E4F">
        <w:rPr>
          <w:rFonts w:ascii="Times New Roman" w:hAnsi="Times New Roman" w:cs="Times New Roman"/>
          <w:sz w:val="28"/>
          <w:szCs w:val="28"/>
        </w:rPr>
        <w:t>Таким чи</w:t>
      </w:r>
      <w:r>
        <w:rPr>
          <w:rFonts w:ascii="Times New Roman" w:hAnsi="Times New Roman" w:cs="Times New Roman"/>
          <w:sz w:val="28"/>
          <w:szCs w:val="28"/>
        </w:rPr>
        <w:t xml:space="preserve">ном, сприйняття полягає </w:t>
      </w:r>
      <w:r>
        <w:rPr>
          <w:rFonts w:ascii="Times New Roman" w:hAnsi="Times New Roman" w:cs="Times New Roman"/>
          <w:sz w:val="28"/>
          <w:szCs w:val="28"/>
        </w:rPr>
        <w:lastRenderedPageBreak/>
        <w:t xml:space="preserve">в </w:t>
      </w:r>
      <w:r>
        <w:rPr>
          <w:rFonts w:ascii="Times New Roman" w:hAnsi="Times New Roman" w:cs="Times New Roman"/>
          <w:sz w:val="28"/>
          <w:szCs w:val="28"/>
          <w:lang w:val="uk-UA"/>
        </w:rPr>
        <w:t>утворенні</w:t>
      </w:r>
      <w:r w:rsidRPr="00E00E4F">
        <w:rPr>
          <w:rFonts w:ascii="Times New Roman" w:hAnsi="Times New Roman" w:cs="Times New Roman"/>
          <w:sz w:val="28"/>
          <w:szCs w:val="28"/>
        </w:rPr>
        <w:t xml:space="preserve"> «перцептивних понять», так само я</w:t>
      </w:r>
      <w:r>
        <w:rPr>
          <w:rFonts w:ascii="Times New Roman" w:hAnsi="Times New Roman" w:cs="Times New Roman"/>
          <w:sz w:val="28"/>
          <w:szCs w:val="28"/>
        </w:rPr>
        <w:t>к і художня творчість є «</w:t>
      </w:r>
      <w:r>
        <w:rPr>
          <w:rFonts w:ascii="Times New Roman" w:hAnsi="Times New Roman" w:cs="Times New Roman"/>
          <w:sz w:val="28"/>
          <w:szCs w:val="28"/>
          <w:lang w:val="uk-UA"/>
        </w:rPr>
        <w:t>утворенням</w:t>
      </w:r>
      <w:r w:rsidRPr="00E00E4F">
        <w:rPr>
          <w:rFonts w:ascii="Times New Roman" w:hAnsi="Times New Roman" w:cs="Times New Roman"/>
          <w:sz w:val="28"/>
          <w:szCs w:val="28"/>
        </w:rPr>
        <w:t xml:space="preserve"> адекватних образотворчих понять».</w:t>
      </w:r>
    </w:p>
    <w:p w:rsidR="00614E38" w:rsidRPr="00B7255F" w:rsidRDefault="00614E38"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А.А. Ухтомський </w:t>
      </w:r>
      <w:r w:rsidR="008F1917" w:rsidRPr="008F1917">
        <w:rPr>
          <w:rFonts w:ascii="Times New Roman" w:hAnsi="Times New Roman" w:cs="Times New Roman"/>
          <w:sz w:val="28"/>
          <w:szCs w:val="28"/>
        </w:rPr>
        <w:t xml:space="preserve">, </w:t>
      </w:r>
      <w:r w:rsidRPr="005F2248">
        <w:rPr>
          <w:rFonts w:ascii="Times New Roman" w:hAnsi="Times New Roman" w:cs="Times New Roman"/>
          <w:sz w:val="28"/>
          <w:szCs w:val="28"/>
        </w:rPr>
        <w:t>пояснюючи принцип домінанти, говорить про душу. У пізнанні вже намічалася лінія</w:t>
      </w:r>
      <w:r w:rsidR="008F1917">
        <w:rPr>
          <w:rFonts w:ascii="Times New Roman" w:hAnsi="Times New Roman" w:cs="Times New Roman"/>
          <w:sz w:val="28"/>
          <w:szCs w:val="28"/>
        </w:rPr>
        <w:t>, що веде від віри до душі</w:t>
      </w:r>
      <w:r w:rsidR="008F1917" w:rsidRPr="008F1917">
        <w:rPr>
          <w:rFonts w:ascii="Times New Roman" w:hAnsi="Times New Roman" w:cs="Times New Roman"/>
          <w:sz w:val="28"/>
          <w:szCs w:val="28"/>
        </w:rPr>
        <w:t xml:space="preserve"> [</w:t>
      </w:r>
      <w:r w:rsidR="005A11F0">
        <w:rPr>
          <w:rFonts w:ascii="Times New Roman" w:hAnsi="Times New Roman" w:cs="Times New Roman"/>
          <w:sz w:val="28"/>
          <w:szCs w:val="28"/>
        </w:rPr>
        <w:t>92</w:t>
      </w:r>
      <w:r w:rsidR="008F1917" w:rsidRPr="008F1917">
        <w:rPr>
          <w:rFonts w:ascii="Times New Roman" w:hAnsi="Times New Roman" w:cs="Times New Roman"/>
          <w:sz w:val="28"/>
          <w:szCs w:val="28"/>
        </w:rPr>
        <w:t>].</w:t>
      </w:r>
      <w:r w:rsidRPr="005F2248">
        <w:rPr>
          <w:rFonts w:ascii="Times New Roman" w:hAnsi="Times New Roman" w:cs="Times New Roman"/>
          <w:sz w:val="28"/>
          <w:szCs w:val="28"/>
        </w:rPr>
        <w:t xml:space="preserve"> Саме цю лінію перервала кібернетика. Мережа ліній зв'язку, встановлених у світі ноуменів, пронизує весь світ феноменів і скріплює його духовно, утворюючи інформаційне поле, що розширюється. Ці лінії зв'язку, образно кажучи, є пуповинами, якими люди світу феноменів харчуються духовно від світу ноуменів. Для цього людині дано: душа – річ у собі, розум – річ для нас та їхній «перекладач» – передсвідомість. Таким чином, можна припустити, що душа здатна побачити інші ноумени, оскільки існує зв'язок. Але між ноуменом-душою і феноменом-розумом проходить межа двох світів, яку слід вважати непрозорою, доки не вказано спосіб переходу її</w:t>
      </w:r>
      <w:r w:rsidR="008F1917" w:rsidRPr="008F1917">
        <w:rPr>
          <w:rFonts w:ascii="Times New Roman" w:hAnsi="Times New Roman" w:cs="Times New Roman"/>
          <w:sz w:val="28"/>
          <w:szCs w:val="28"/>
        </w:rPr>
        <w:t xml:space="preserve"> [43]</w:t>
      </w:r>
      <w:r w:rsidRPr="005F2248">
        <w:rPr>
          <w:rFonts w:ascii="Times New Roman" w:hAnsi="Times New Roman" w:cs="Times New Roman"/>
          <w:sz w:val="28"/>
          <w:szCs w:val="28"/>
        </w:rPr>
        <w:t>. І перший, хто вказав такий с</w:t>
      </w:r>
      <w:r>
        <w:rPr>
          <w:rFonts w:ascii="Times New Roman" w:hAnsi="Times New Roman" w:cs="Times New Roman"/>
          <w:sz w:val="28"/>
          <w:szCs w:val="28"/>
        </w:rPr>
        <w:t>посіб, був А. А. Ухтомський [</w:t>
      </w:r>
      <w:r w:rsidR="005A11F0">
        <w:rPr>
          <w:rFonts w:ascii="Times New Roman" w:hAnsi="Times New Roman" w:cs="Times New Roman"/>
          <w:sz w:val="28"/>
          <w:szCs w:val="28"/>
        </w:rPr>
        <w:t>92</w:t>
      </w:r>
      <w:r w:rsidRPr="005F2248">
        <w:rPr>
          <w:rFonts w:ascii="Times New Roman" w:hAnsi="Times New Roman" w:cs="Times New Roman"/>
          <w:sz w:val="28"/>
          <w:szCs w:val="28"/>
        </w:rPr>
        <w:t>], хоча він і не розглядав цю проблему. Він зазначив, що в душі (ноумен) виникає потенційна домінанта, яка здатна перейти в розум (феномен) у вигляді кортикальної домінанти. Хоч би якою прірвою були розділені душа і розум, але домінанта Ухтомського здатна її подолати. Отже, можна говорити про прозорість кордону двох світів</w:t>
      </w:r>
      <w:r w:rsidR="008F1917" w:rsidRPr="00B7255F">
        <w:rPr>
          <w:rFonts w:ascii="Times New Roman" w:hAnsi="Times New Roman" w:cs="Times New Roman"/>
          <w:sz w:val="28"/>
          <w:szCs w:val="28"/>
        </w:rPr>
        <w:t xml:space="preserve"> [43]</w:t>
      </w:r>
      <w:r w:rsidRPr="005F2248">
        <w:rPr>
          <w:rFonts w:ascii="Times New Roman" w:hAnsi="Times New Roman" w:cs="Times New Roman"/>
          <w:sz w:val="28"/>
          <w:szCs w:val="28"/>
        </w:rPr>
        <w:t>.</w:t>
      </w:r>
      <w:r>
        <w:rPr>
          <w:rFonts w:ascii="Times New Roman" w:hAnsi="Times New Roman" w:cs="Times New Roman"/>
          <w:sz w:val="28"/>
          <w:szCs w:val="28"/>
          <w:lang w:val="uk-UA"/>
        </w:rPr>
        <w:t xml:space="preserve">Сакральний малюнок можна вважати </w:t>
      </w:r>
      <w:r w:rsidRPr="00B302AB">
        <w:rPr>
          <w:rFonts w:ascii="Times New Roman" w:hAnsi="Times New Roman" w:cs="Times New Roman"/>
          <w:sz w:val="28"/>
          <w:szCs w:val="28"/>
          <w:lang w:val="uk-UA"/>
        </w:rPr>
        <w:t xml:space="preserve"> вікном цієї прозорості двох світів. </w:t>
      </w:r>
    </w:p>
    <w:p w:rsidR="00614E38" w:rsidRDefault="00614E38" w:rsidP="007E2ABE">
      <w:pPr>
        <w:spacing w:line="360" w:lineRule="auto"/>
        <w:ind w:firstLine="708"/>
        <w:jc w:val="both"/>
        <w:rPr>
          <w:rFonts w:ascii="Times New Roman" w:hAnsi="Times New Roman" w:cs="Times New Roman"/>
          <w:sz w:val="28"/>
          <w:szCs w:val="28"/>
        </w:rPr>
      </w:pPr>
      <w:r w:rsidRPr="00B7255F">
        <w:rPr>
          <w:rFonts w:ascii="Times New Roman" w:hAnsi="Times New Roman" w:cs="Times New Roman"/>
          <w:sz w:val="28"/>
          <w:szCs w:val="28"/>
          <w:lang w:val="uk-UA"/>
        </w:rPr>
        <w:t>Анал</w:t>
      </w:r>
      <w:r>
        <w:rPr>
          <w:rFonts w:ascii="Times New Roman" w:hAnsi="Times New Roman" w:cs="Times New Roman"/>
          <w:sz w:val="28"/>
          <w:szCs w:val="28"/>
          <w:lang w:val="uk-UA"/>
        </w:rPr>
        <w:t>і</w:t>
      </w:r>
      <w:r w:rsidR="00B7255F" w:rsidRPr="00B7255F">
        <w:rPr>
          <w:rFonts w:ascii="Times New Roman" w:hAnsi="Times New Roman" w:cs="Times New Roman"/>
          <w:sz w:val="28"/>
          <w:szCs w:val="28"/>
          <w:lang w:val="uk-UA"/>
        </w:rPr>
        <w:t>зуя твор</w:t>
      </w:r>
      <w:r w:rsidRPr="00B7255F">
        <w:rPr>
          <w:rFonts w:ascii="Times New Roman" w:hAnsi="Times New Roman" w:cs="Times New Roman"/>
          <w:sz w:val="28"/>
          <w:szCs w:val="28"/>
          <w:lang w:val="uk-UA"/>
        </w:rPr>
        <w:t xml:space="preserve">и </w:t>
      </w:r>
      <w:r>
        <w:rPr>
          <w:rFonts w:ascii="Times New Roman" w:hAnsi="Times New Roman" w:cs="Times New Roman"/>
          <w:sz w:val="28"/>
          <w:szCs w:val="28"/>
          <w:lang w:val="uk-UA"/>
        </w:rPr>
        <w:t>ми</w:t>
      </w:r>
      <w:r w:rsidRPr="00B7255F">
        <w:rPr>
          <w:rFonts w:ascii="Times New Roman" w:hAnsi="Times New Roman" w:cs="Times New Roman"/>
          <w:sz w:val="28"/>
          <w:szCs w:val="28"/>
          <w:lang w:val="uk-UA"/>
        </w:rPr>
        <w:t>с</w:t>
      </w:r>
      <w:r>
        <w:rPr>
          <w:rFonts w:ascii="Times New Roman" w:hAnsi="Times New Roman" w:cs="Times New Roman"/>
          <w:sz w:val="28"/>
          <w:szCs w:val="28"/>
          <w:lang w:val="uk-UA"/>
        </w:rPr>
        <w:t>тец</w:t>
      </w:r>
      <w:r w:rsidRPr="00B7255F">
        <w:rPr>
          <w:rFonts w:ascii="Times New Roman" w:hAnsi="Times New Roman" w:cs="Times New Roman"/>
          <w:sz w:val="28"/>
          <w:szCs w:val="28"/>
          <w:lang w:val="uk-UA"/>
        </w:rPr>
        <w:t xml:space="preserve">тва в </w:t>
      </w:r>
      <w:r>
        <w:rPr>
          <w:rFonts w:ascii="Times New Roman" w:hAnsi="Times New Roman" w:cs="Times New Roman"/>
          <w:sz w:val="28"/>
          <w:szCs w:val="28"/>
          <w:lang w:val="uk-UA"/>
        </w:rPr>
        <w:t>якості</w:t>
      </w:r>
      <w:r w:rsidRPr="00B7255F">
        <w:rPr>
          <w:rFonts w:ascii="Times New Roman" w:hAnsi="Times New Roman" w:cs="Times New Roman"/>
          <w:sz w:val="28"/>
          <w:szCs w:val="28"/>
          <w:lang w:val="uk-UA"/>
        </w:rPr>
        <w:t xml:space="preserve"> матер</w:t>
      </w:r>
      <w:r>
        <w:rPr>
          <w:rFonts w:ascii="Times New Roman" w:hAnsi="Times New Roman" w:cs="Times New Roman"/>
          <w:sz w:val="28"/>
          <w:szCs w:val="28"/>
          <w:lang w:val="uk-UA"/>
        </w:rPr>
        <w:t>і</w:t>
      </w:r>
      <w:r w:rsidRPr="00B7255F">
        <w:rPr>
          <w:rFonts w:ascii="Times New Roman" w:hAnsi="Times New Roman" w:cs="Times New Roman"/>
          <w:sz w:val="28"/>
          <w:szCs w:val="28"/>
          <w:lang w:val="uk-UA"/>
        </w:rPr>
        <w:t>ала для реконструкц</w:t>
      </w:r>
      <w:r>
        <w:rPr>
          <w:rFonts w:ascii="Times New Roman" w:hAnsi="Times New Roman" w:cs="Times New Roman"/>
          <w:sz w:val="28"/>
          <w:szCs w:val="28"/>
          <w:lang w:val="uk-UA"/>
        </w:rPr>
        <w:t>ії</w:t>
      </w:r>
      <w:r w:rsidRPr="00B7255F">
        <w:rPr>
          <w:rFonts w:ascii="Times New Roman" w:hAnsi="Times New Roman" w:cs="Times New Roman"/>
          <w:sz w:val="28"/>
          <w:szCs w:val="28"/>
          <w:lang w:val="uk-UA"/>
        </w:rPr>
        <w:t xml:space="preserve"> псих</w:t>
      </w:r>
      <w:r>
        <w:rPr>
          <w:rFonts w:ascii="Times New Roman" w:hAnsi="Times New Roman" w:cs="Times New Roman"/>
          <w:sz w:val="28"/>
          <w:szCs w:val="28"/>
          <w:lang w:val="uk-UA"/>
        </w:rPr>
        <w:t>ічн</w:t>
      </w:r>
      <w:r w:rsidRPr="00B7255F">
        <w:rPr>
          <w:rFonts w:ascii="Times New Roman" w:hAnsi="Times New Roman" w:cs="Times New Roman"/>
          <w:sz w:val="28"/>
          <w:szCs w:val="28"/>
          <w:lang w:val="uk-UA"/>
        </w:rPr>
        <w:t>ого об</w:t>
      </w:r>
      <w:r>
        <w:rPr>
          <w:rFonts w:ascii="Times New Roman" w:hAnsi="Times New Roman" w:cs="Times New Roman"/>
          <w:sz w:val="28"/>
          <w:szCs w:val="28"/>
          <w:lang w:val="uk-UA"/>
        </w:rPr>
        <w:t>разу</w:t>
      </w:r>
      <w:r w:rsidRPr="00B7255F">
        <w:rPr>
          <w:rFonts w:ascii="Times New Roman" w:hAnsi="Times New Roman" w:cs="Times New Roman"/>
          <w:sz w:val="28"/>
          <w:szCs w:val="28"/>
          <w:lang w:val="uk-UA"/>
        </w:rPr>
        <w:t xml:space="preserve"> людей, </w:t>
      </w:r>
      <w:r>
        <w:rPr>
          <w:rFonts w:ascii="Times New Roman" w:hAnsi="Times New Roman" w:cs="Times New Roman"/>
          <w:sz w:val="28"/>
          <w:szCs w:val="28"/>
          <w:lang w:val="uk-UA"/>
        </w:rPr>
        <w:t xml:space="preserve">що увійшли </w:t>
      </w:r>
      <w:r w:rsidRPr="00B7255F">
        <w:rPr>
          <w:rFonts w:ascii="Times New Roman" w:hAnsi="Times New Roman" w:cs="Times New Roman"/>
          <w:sz w:val="28"/>
          <w:szCs w:val="28"/>
          <w:lang w:val="uk-UA"/>
        </w:rPr>
        <w:t xml:space="preserve">в </w:t>
      </w:r>
      <w:r>
        <w:rPr>
          <w:rFonts w:ascii="Times New Roman" w:hAnsi="Times New Roman" w:cs="Times New Roman"/>
          <w:sz w:val="28"/>
          <w:szCs w:val="28"/>
          <w:lang w:val="uk-UA"/>
        </w:rPr>
        <w:t>і</w:t>
      </w:r>
      <w:r w:rsidRPr="00B7255F">
        <w:rPr>
          <w:rFonts w:ascii="Times New Roman" w:hAnsi="Times New Roman" w:cs="Times New Roman"/>
          <w:sz w:val="28"/>
          <w:szCs w:val="28"/>
          <w:lang w:val="uk-UA"/>
        </w:rPr>
        <w:t>стор</w:t>
      </w:r>
      <w:r>
        <w:rPr>
          <w:rFonts w:ascii="Times New Roman" w:hAnsi="Times New Roman" w:cs="Times New Roman"/>
          <w:sz w:val="28"/>
          <w:szCs w:val="28"/>
          <w:lang w:val="uk-UA"/>
        </w:rPr>
        <w:t>і</w:t>
      </w:r>
      <w:r w:rsidRPr="00B7255F">
        <w:rPr>
          <w:rFonts w:ascii="Times New Roman" w:hAnsi="Times New Roman" w:cs="Times New Roman"/>
          <w:sz w:val="28"/>
          <w:szCs w:val="28"/>
          <w:lang w:val="uk-UA"/>
        </w:rPr>
        <w:t xml:space="preserve">ю, </w:t>
      </w:r>
      <w:r>
        <w:rPr>
          <w:rFonts w:ascii="Times New Roman" w:hAnsi="Times New Roman" w:cs="Times New Roman"/>
          <w:sz w:val="28"/>
          <w:szCs w:val="28"/>
          <w:lang w:val="uk-UA"/>
        </w:rPr>
        <w:t>і</w:t>
      </w:r>
      <w:r w:rsidRPr="00B7255F">
        <w:rPr>
          <w:rFonts w:ascii="Times New Roman" w:hAnsi="Times New Roman" w:cs="Times New Roman"/>
          <w:sz w:val="28"/>
          <w:szCs w:val="28"/>
          <w:lang w:val="uk-UA"/>
        </w:rPr>
        <w:t>сторич</w:t>
      </w:r>
      <w:r>
        <w:rPr>
          <w:rFonts w:ascii="Times New Roman" w:hAnsi="Times New Roman" w:cs="Times New Roman"/>
          <w:sz w:val="28"/>
          <w:szCs w:val="28"/>
          <w:lang w:val="uk-UA"/>
        </w:rPr>
        <w:t>н</w:t>
      </w:r>
      <w:r w:rsidRPr="00B7255F">
        <w:rPr>
          <w:rFonts w:ascii="Times New Roman" w:hAnsi="Times New Roman" w:cs="Times New Roman"/>
          <w:sz w:val="28"/>
          <w:szCs w:val="28"/>
          <w:lang w:val="uk-UA"/>
        </w:rPr>
        <w:t>а психолог</w:t>
      </w:r>
      <w:r>
        <w:rPr>
          <w:rFonts w:ascii="Times New Roman" w:hAnsi="Times New Roman" w:cs="Times New Roman"/>
          <w:sz w:val="28"/>
          <w:szCs w:val="28"/>
          <w:lang w:val="uk-UA"/>
        </w:rPr>
        <w:t>і</w:t>
      </w:r>
      <w:r w:rsidRPr="00B7255F">
        <w:rPr>
          <w:rFonts w:ascii="Times New Roman" w:hAnsi="Times New Roman" w:cs="Times New Roman"/>
          <w:sz w:val="28"/>
          <w:szCs w:val="28"/>
          <w:lang w:val="uk-UA"/>
        </w:rPr>
        <w:t xml:space="preserve">я </w:t>
      </w:r>
      <w:r>
        <w:rPr>
          <w:rFonts w:ascii="Times New Roman" w:hAnsi="Times New Roman" w:cs="Times New Roman"/>
          <w:sz w:val="28"/>
          <w:szCs w:val="28"/>
          <w:lang w:val="uk-UA"/>
        </w:rPr>
        <w:t xml:space="preserve">враховує </w:t>
      </w:r>
      <w:r w:rsidRPr="00B7255F">
        <w:rPr>
          <w:rFonts w:ascii="Times New Roman" w:hAnsi="Times New Roman" w:cs="Times New Roman"/>
          <w:sz w:val="28"/>
          <w:szCs w:val="28"/>
          <w:lang w:val="uk-UA"/>
        </w:rPr>
        <w:t xml:space="preserve"> то</w:t>
      </w:r>
      <w:r>
        <w:rPr>
          <w:rFonts w:ascii="Times New Roman" w:hAnsi="Times New Roman" w:cs="Times New Roman"/>
          <w:sz w:val="28"/>
          <w:szCs w:val="28"/>
          <w:lang w:val="uk-UA"/>
        </w:rPr>
        <w:t>й</w:t>
      </w:r>
      <w:r w:rsidRPr="00B7255F">
        <w:rPr>
          <w:rFonts w:ascii="Times New Roman" w:hAnsi="Times New Roman" w:cs="Times New Roman"/>
          <w:sz w:val="28"/>
          <w:szCs w:val="28"/>
          <w:lang w:val="uk-UA"/>
        </w:rPr>
        <w:t xml:space="preserve"> важ</w:t>
      </w:r>
      <w:r>
        <w:rPr>
          <w:rFonts w:ascii="Times New Roman" w:hAnsi="Times New Roman" w:cs="Times New Roman"/>
          <w:sz w:val="28"/>
          <w:szCs w:val="28"/>
          <w:lang w:val="uk-UA"/>
        </w:rPr>
        <w:t>ливи</w:t>
      </w:r>
      <w:r w:rsidRPr="00B7255F">
        <w:rPr>
          <w:rFonts w:ascii="Times New Roman" w:hAnsi="Times New Roman" w:cs="Times New Roman"/>
          <w:sz w:val="28"/>
          <w:szCs w:val="28"/>
          <w:lang w:val="uk-UA"/>
        </w:rPr>
        <w:t xml:space="preserve">й факт, </w:t>
      </w:r>
      <w:r>
        <w:rPr>
          <w:rFonts w:ascii="Times New Roman" w:hAnsi="Times New Roman" w:cs="Times New Roman"/>
          <w:sz w:val="28"/>
          <w:szCs w:val="28"/>
          <w:lang w:val="uk-UA"/>
        </w:rPr>
        <w:t>щ</w:t>
      </w:r>
      <w:r w:rsidRPr="00B7255F">
        <w:rPr>
          <w:rFonts w:ascii="Times New Roman" w:hAnsi="Times New Roman" w:cs="Times New Roman"/>
          <w:sz w:val="28"/>
          <w:szCs w:val="28"/>
          <w:lang w:val="uk-UA"/>
        </w:rPr>
        <w:t xml:space="preserve">о </w:t>
      </w:r>
      <w:r>
        <w:rPr>
          <w:rFonts w:ascii="Times New Roman" w:hAnsi="Times New Roman" w:cs="Times New Roman"/>
          <w:sz w:val="28"/>
          <w:szCs w:val="28"/>
          <w:lang w:val="uk-UA"/>
        </w:rPr>
        <w:t>у мистецтві</w:t>
      </w:r>
      <w:r w:rsidRPr="00B7255F">
        <w:rPr>
          <w:rFonts w:ascii="Times New Roman" w:hAnsi="Times New Roman" w:cs="Times New Roman"/>
          <w:sz w:val="28"/>
          <w:szCs w:val="28"/>
          <w:lang w:val="uk-UA"/>
        </w:rPr>
        <w:t xml:space="preserve"> р</w:t>
      </w:r>
      <w:r>
        <w:rPr>
          <w:rFonts w:ascii="Times New Roman" w:hAnsi="Times New Roman" w:cs="Times New Roman"/>
          <w:sz w:val="28"/>
          <w:szCs w:val="28"/>
          <w:lang w:val="uk-UA"/>
        </w:rPr>
        <w:t>оз</w:t>
      </w:r>
      <w:r w:rsidRPr="00B7255F">
        <w:rPr>
          <w:rFonts w:ascii="Times New Roman" w:hAnsi="Times New Roman" w:cs="Times New Roman"/>
          <w:sz w:val="28"/>
          <w:szCs w:val="28"/>
          <w:lang w:val="uk-UA"/>
        </w:rPr>
        <w:t>кр</w:t>
      </w:r>
      <w:r>
        <w:rPr>
          <w:rFonts w:ascii="Times New Roman" w:hAnsi="Times New Roman" w:cs="Times New Roman"/>
          <w:sz w:val="28"/>
          <w:szCs w:val="28"/>
          <w:lang w:val="uk-UA"/>
        </w:rPr>
        <w:t>и</w:t>
      </w:r>
      <w:r w:rsidRPr="00B7255F">
        <w:rPr>
          <w:rFonts w:ascii="Times New Roman" w:hAnsi="Times New Roman" w:cs="Times New Roman"/>
          <w:sz w:val="28"/>
          <w:szCs w:val="28"/>
          <w:lang w:val="uk-UA"/>
        </w:rPr>
        <w:t>вают</w:t>
      </w:r>
      <w:r>
        <w:rPr>
          <w:rFonts w:ascii="Times New Roman" w:hAnsi="Times New Roman" w:cs="Times New Roman"/>
          <w:sz w:val="28"/>
          <w:szCs w:val="28"/>
          <w:lang w:val="uk-UA"/>
        </w:rPr>
        <w:t>ь</w:t>
      </w:r>
      <w:r w:rsidRPr="00B7255F">
        <w:rPr>
          <w:rFonts w:ascii="Times New Roman" w:hAnsi="Times New Roman" w:cs="Times New Roman"/>
          <w:sz w:val="28"/>
          <w:szCs w:val="28"/>
          <w:lang w:val="uk-UA"/>
        </w:rPr>
        <w:t>ся су</w:t>
      </w:r>
      <w:r>
        <w:rPr>
          <w:rFonts w:ascii="Times New Roman" w:hAnsi="Times New Roman" w:cs="Times New Roman"/>
          <w:sz w:val="28"/>
          <w:szCs w:val="28"/>
          <w:lang w:val="uk-UA"/>
        </w:rPr>
        <w:t>тнісні</w:t>
      </w:r>
      <w:r w:rsidRPr="00B7255F">
        <w:rPr>
          <w:rFonts w:ascii="Times New Roman" w:hAnsi="Times New Roman" w:cs="Times New Roman"/>
          <w:sz w:val="28"/>
          <w:szCs w:val="28"/>
          <w:lang w:val="uk-UA"/>
        </w:rPr>
        <w:t xml:space="preserve"> сил</w:t>
      </w:r>
      <w:r>
        <w:rPr>
          <w:rFonts w:ascii="Times New Roman" w:hAnsi="Times New Roman" w:cs="Times New Roman"/>
          <w:sz w:val="28"/>
          <w:szCs w:val="28"/>
          <w:lang w:val="uk-UA"/>
        </w:rPr>
        <w:t>и</w:t>
      </w:r>
      <w:r w:rsidRPr="00B7255F">
        <w:rPr>
          <w:rFonts w:ascii="Times New Roman" w:hAnsi="Times New Roman" w:cs="Times New Roman"/>
          <w:sz w:val="28"/>
          <w:szCs w:val="28"/>
          <w:lang w:val="uk-UA"/>
        </w:rPr>
        <w:t xml:space="preserve"> р</w:t>
      </w:r>
      <w:r>
        <w:rPr>
          <w:rFonts w:ascii="Times New Roman" w:hAnsi="Times New Roman" w:cs="Times New Roman"/>
          <w:sz w:val="28"/>
          <w:szCs w:val="28"/>
          <w:lang w:val="uk-UA"/>
        </w:rPr>
        <w:t>ізних</w:t>
      </w:r>
      <w:r w:rsidRPr="00B7255F">
        <w:rPr>
          <w:rFonts w:ascii="Times New Roman" w:hAnsi="Times New Roman" w:cs="Times New Roman"/>
          <w:sz w:val="28"/>
          <w:szCs w:val="28"/>
          <w:lang w:val="uk-UA"/>
        </w:rPr>
        <w:t xml:space="preserve">х </w:t>
      </w:r>
      <w:r>
        <w:rPr>
          <w:rFonts w:ascii="Times New Roman" w:hAnsi="Times New Roman" w:cs="Times New Roman"/>
          <w:sz w:val="28"/>
          <w:szCs w:val="28"/>
          <w:lang w:val="uk-UA"/>
        </w:rPr>
        <w:t>е</w:t>
      </w:r>
      <w:r w:rsidRPr="00B7255F">
        <w:rPr>
          <w:rFonts w:ascii="Times New Roman" w:hAnsi="Times New Roman" w:cs="Times New Roman"/>
          <w:sz w:val="28"/>
          <w:szCs w:val="28"/>
          <w:lang w:val="uk-UA"/>
        </w:rPr>
        <w:t xml:space="preserve">пох в </w:t>
      </w:r>
      <w:r>
        <w:rPr>
          <w:rFonts w:ascii="Times New Roman" w:hAnsi="Times New Roman" w:cs="Times New Roman"/>
          <w:sz w:val="28"/>
          <w:szCs w:val="28"/>
          <w:lang w:val="uk-UA"/>
        </w:rPr>
        <w:t>і</w:t>
      </w:r>
      <w:r w:rsidRPr="00B7255F">
        <w:rPr>
          <w:rFonts w:ascii="Times New Roman" w:hAnsi="Times New Roman" w:cs="Times New Roman"/>
          <w:sz w:val="28"/>
          <w:szCs w:val="28"/>
          <w:lang w:val="uk-UA"/>
        </w:rPr>
        <w:t>стор</w:t>
      </w:r>
      <w:r>
        <w:rPr>
          <w:rFonts w:ascii="Times New Roman" w:hAnsi="Times New Roman" w:cs="Times New Roman"/>
          <w:sz w:val="28"/>
          <w:szCs w:val="28"/>
          <w:lang w:val="uk-UA"/>
        </w:rPr>
        <w:t>ії</w:t>
      </w:r>
      <w:r w:rsidRPr="00B7255F">
        <w:rPr>
          <w:rFonts w:ascii="Times New Roman" w:hAnsi="Times New Roman" w:cs="Times New Roman"/>
          <w:sz w:val="28"/>
          <w:szCs w:val="28"/>
          <w:lang w:val="uk-UA"/>
        </w:rPr>
        <w:t xml:space="preserve"> </w:t>
      </w:r>
      <w:r>
        <w:rPr>
          <w:rFonts w:ascii="Times New Roman" w:hAnsi="Times New Roman" w:cs="Times New Roman"/>
          <w:sz w:val="28"/>
          <w:szCs w:val="28"/>
          <w:lang w:val="uk-UA"/>
        </w:rPr>
        <w:t>люд</w:t>
      </w:r>
      <w:r w:rsidRPr="00B7255F">
        <w:rPr>
          <w:rFonts w:ascii="Times New Roman" w:hAnsi="Times New Roman" w:cs="Times New Roman"/>
          <w:sz w:val="28"/>
          <w:szCs w:val="28"/>
          <w:lang w:val="uk-UA"/>
        </w:rPr>
        <w:t>ства, мировоззр</w:t>
      </w:r>
      <w:r>
        <w:rPr>
          <w:rFonts w:ascii="Times New Roman" w:hAnsi="Times New Roman" w:cs="Times New Roman"/>
          <w:sz w:val="28"/>
          <w:szCs w:val="28"/>
          <w:lang w:val="uk-UA"/>
        </w:rPr>
        <w:t>і</w:t>
      </w:r>
      <w:r w:rsidRPr="00B7255F">
        <w:rPr>
          <w:rFonts w:ascii="Times New Roman" w:hAnsi="Times New Roman" w:cs="Times New Roman"/>
          <w:sz w:val="28"/>
          <w:szCs w:val="28"/>
          <w:lang w:val="uk-UA"/>
        </w:rPr>
        <w:t>н</w:t>
      </w:r>
      <w:r>
        <w:rPr>
          <w:rFonts w:ascii="Times New Roman" w:hAnsi="Times New Roman" w:cs="Times New Roman"/>
          <w:sz w:val="28"/>
          <w:szCs w:val="28"/>
          <w:lang w:val="uk-UA"/>
        </w:rPr>
        <w:t>н</w:t>
      </w:r>
      <w:r w:rsidRPr="00B7255F">
        <w:rPr>
          <w:rFonts w:ascii="Times New Roman" w:hAnsi="Times New Roman" w:cs="Times New Roman"/>
          <w:sz w:val="28"/>
          <w:szCs w:val="28"/>
          <w:lang w:val="uk-UA"/>
        </w:rPr>
        <w:t xml:space="preserve">я </w:t>
      </w:r>
      <w:r>
        <w:rPr>
          <w:rFonts w:ascii="Times New Roman" w:hAnsi="Times New Roman" w:cs="Times New Roman"/>
          <w:sz w:val="28"/>
          <w:szCs w:val="28"/>
          <w:lang w:val="uk-UA"/>
        </w:rPr>
        <w:t>ц</w:t>
      </w:r>
      <w:r w:rsidRPr="00B7255F">
        <w:rPr>
          <w:rFonts w:ascii="Times New Roman" w:hAnsi="Times New Roman" w:cs="Times New Roman"/>
          <w:sz w:val="28"/>
          <w:szCs w:val="28"/>
          <w:lang w:val="uk-UA"/>
        </w:rPr>
        <w:t xml:space="preserve">их </w:t>
      </w:r>
      <w:r>
        <w:rPr>
          <w:rFonts w:ascii="Times New Roman" w:hAnsi="Times New Roman" w:cs="Times New Roman"/>
          <w:sz w:val="28"/>
          <w:szCs w:val="28"/>
          <w:lang w:val="uk-UA"/>
        </w:rPr>
        <w:t>е</w:t>
      </w:r>
      <w:r w:rsidRPr="00B7255F">
        <w:rPr>
          <w:rFonts w:ascii="Times New Roman" w:hAnsi="Times New Roman" w:cs="Times New Roman"/>
          <w:sz w:val="28"/>
          <w:szCs w:val="28"/>
          <w:lang w:val="uk-UA"/>
        </w:rPr>
        <w:t>пох [</w:t>
      </w:r>
      <w:r>
        <w:rPr>
          <w:rFonts w:ascii="Times New Roman" w:hAnsi="Times New Roman" w:cs="Times New Roman"/>
          <w:sz w:val="28"/>
          <w:szCs w:val="28"/>
          <w:lang w:val="uk-UA"/>
        </w:rPr>
        <w:t>23</w:t>
      </w:r>
      <w:r w:rsidRPr="00B7255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Звісно, вони </w:t>
      </w:r>
      <w:r>
        <w:rPr>
          <w:rFonts w:ascii="Times New Roman" w:hAnsi="Times New Roman" w:cs="Times New Roman"/>
          <w:sz w:val="28"/>
          <w:szCs w:val="28"/>
        </w:rPr>
        <w:t>р</w:t>
      </w:r>
      <w:r>
        <w:rPr>
          <w:rFonts w:ascii="Times New Roman" w:hAnsi="Times New Roman" w:cs="Times New Roman"/>
          <w:sz w:val="28"/>
          <w:szCs w:val="28"/>
          <w:lang w:val="uk-UA"/>
        </w:rPr>
        <w:t>оз</w:t>
      </w:r>
      <w:r w:rsidRPr="00F677BD">
        <w:rPr>
          <w:rFonts w:ascii="Times New Roman" w:hAnsi="Times New Roman" w:cs="Times New Roman"/>
          <w:sz w:val="28"/>
          <w:szCs w:val="28"/>
        </w:rPr>
        <w:t>к</w:t>
      </w:r>
      <w:r>
        <w:rPr>
          <w:rFonts w:ascii="Times New Roman" w:hAnsi="Times New Roman" w:cs="Times New Roman"/>
          <w:sz w:val="28"/>
          <w:szCs w:val="28"/>
        </w:rPr>
        <w:t>р</w:t>
      </w:r>
      <w:r>
        <w:rPr>
          <w:rFonts w:ascii="Times New Roman" w:hAnsi="Times New Roman" w:cs="Times New Roman"/>
          <w:sz w:val="28"/>
          <w:szCs w:val="28"/>
          <w:lang w:val="uk-UA"/>
        </w:rPr>
        <w:t>и</w:t>
      </w:r>
      <w:r w:rsidRPr="00F677BD">
        <w:rPr>
          <w:rFonts w:ascii="Times New Roman" w:hAnsi="Times New Roman" w:cs="Times New Roman"/>
          <w:sz w:val="28"/>
          <w:szCs w:val="28"/>
        </w:rPr>
        <w:t>вают</w:t>
      </w:r>
      <w:r>
        <w:rPr>
          <w:rFonts w:ascii="Times New Roman" w:hAnsi="Times New Roman" w:cs="Times New Roman"/>
          <w:sz w:val="28"/>
          <w:szCs w:val="28"/>
          <w:lang w:val="uk-UA"/>
        </w:rPr>
        <w:t>ь</w:t>
      </w:r>
      <w:r>
        <w:rPr>
          <w:rFonts w:ascii="Times New Roman" w:hAnsi="Times New Roman" w:cs="Times New Roman"/>
          <w:sz w:val="28"/>
          <w:szCs w:val="28"/>
        </w:rPr>
        <w:t xml:space="preserve">ся </w:t>
      </w:r>
      <w:r>
        <w:rPr>
          <w:rFonts w:ascii="Times New Roman" w:hAnsi="Times New Roman" w:cs="Times New Roman"/>
          <w:sz w:val="28"/>
          <w:szCs w:val="28"/>
          <w:lang w:val="uk-UA"/>
        </w:rPr>
        <w:t>і</w:t>
      </w:r>
      <w:r>
        <w:rPr>
          <w:rFonts w:ascii="Times New Roman" w:hAnsi="Times New Roman" w:cs="Times New Roman"/>
          <w:sz w:val="28"/>
          <w:szCs w:val="28"/>
        </w:rPr>
        <w:t xml:space="preserve"> в рамках сакрального </w:t>
      </w:r>
      <w:r>
        <w:rPr>
          <w:rFonts w:ascii="Times New Roman" w:hAnsi="Times New Roman" w:cs="Times New Roman"/>
          <w:sz w:val="28"/>
          <w:szCs w:val="28"/>
          <w:lang w:val="uk-UA"/>
        </w:rPr>
        <w:t>мистец</w:t>
      </w:r>
      <w:r>
        <w:rPr>
          <w:rFonts w:ascii="Times New Roman" w:hAnsi="Times New Roman" w:cs="Times New Roman"/>
          <w:sz w:val="28"/>
          <w:szCs w:val="28"/>
        </w:rPr>
        <w:t xml:space="preserve">тва </w:t>
      </w:r>
      <w:r>
        <w:rPr>
          <w:rFonts w:ascii="Times New Roman" w:hAnsi="Times New Roman" w:cs="Times New Roman"/>
          <w:sz w:val="28"/>
          <w:szCs w:val="28"/>
          <w:lang w:val="uk-UA"/>
        </w:rPr>
        <w:t>та</w:t>
      </w:r>
      <w:r>
        <w:rPr>
          <w:rFonts w:ascii="Times New Roman" w:hAnsi="Times New Roman" w:cs="Times New Roman"/>
          <w:sz w:val="28"/>
          <w:szCs w:val="28"/>
        </w:rPr>
        <w:t xml:space="preserve"> </w:t>
      </w:r>
      <w:r>
        <w:rPr>
          <w:rFonts w:ascii="Times New Roman" w:hAnsi="Times New Roman" w:cs="Times New Roman"/>
          <w:sz w:val="28"/>
          <w:szCs w:val="28"/>
          <w:lang w:val="uk-UA"/>
        </w:rPr>
        <w:t>відношення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до нього </w:t>
      </w:r>
      <w:r>
        <w:rPr>
          <w:rFonts w:ascii="Times New Roman" w:hAnsi="Times New Roman" w:cs="Times New Roman"/>
          <w:sz w:val="28"/>
          <w:szCs w:val="28"/>
        </w:rPr>
        <w:t>протя</w:t>
      </w:r>
      <w:r>
        <w:rPr>
          <w:rFonts w:ascii="Times New Roman" w:hAnsi="Times New Roman" w:cs="Times New Roman"/>
          <w:sz w:val="28"/>
          <w:szCs w:val="28"/>
          <w:lang w:val="uk-UA"/>
        </w:rPr>
        <w:t xml:space="preserve">гом </w:t>
      </w:r>
      <w:r>
        <w:rPr>
          <w:rFonts w:ascii="Times New Roman" w:hAnsi="Times New Roman" w:cs="Times New Roman"/>
          <w:sz w:val="28"/>
          <w:szCs w:val="28"/>
        </w:rPr>
        <w:t>дв</w:t>
      </w:r>
      <w:r>
        <w:rPr>
          <w:rFonts w:ascii="Times New Roman" w:hAnsi="Times New Roman" w:cs="Times New Roman"/>
          <w:sz w:val="28"/>
          <w:szCs w:val="28"/>
          <w:lang w:val="uk-UA"/>
        </w:rPr>
        <w:t>о</w:t>
      </w:r>
      <w:r>
        <w:rPr>
          <w:rFonts w:ascii="Times New Roman" w:hAnsi="Times New Roman" w:cs="Times New Roman"/>
          <w:sz w:val="28"/>
          <w:szCs w:val="28"/>
        </w:rPr>
        <w:t xml:space="preserve">х </w:t>
      </w:r>
      <w:r>
        <w:rPr>
          <w:rFonts w:ascii="Times New Roman" w:hAnsi="Times New Roman" w:cs="Times New Roman"/>
          <w:sz w:val="28"/>
          <w:szCs w:val="28"/>
          <w:lang w:val="uk-UA"/>
        </w:rPr>
        <w:t>минулих</w:t>
      </w:r>
      <w:r>
        <w:rPr>
          <w:rFonts w:ascii="Times New Roman" w:hAnsi="Times New Roman" w:cs="Times New Roman"/>
          <w:sz w:val="28"/>
          <w:szCs w:val="28"/>
        </w:rPr>
        <w:t xml:space="preserve"> </w:t>
      </w:r>
      <w:r>
        <w:rPr>
          <w:rFonts w:ascii="Times New Roman" w:hAnsi="Times New Roman" w:cs="Times New Roman"/>
          <w:sz w:val="28"/>
          <w:szCs w:val="28"/>
          <w:lang w:val="uk-UA"/>
        </w:rPr>
        <w:t>тисячоліть</w:t>
      </w:r>
      <w:r w:rsidRPr="00F677BD">
        <w:rPr>
          <w:rFonts w:ascii="Times New Roman" w:hAnsi="Times New Roman" w:cs="Times New Roman"/>
          <w:sz w:val="28"/>
          <w:szCs w:val="28"/>
        </w:rPr>
        <w:t xml:space="preserve">. </w:t>
      </w:r>
    </w:p>
    <w:p w:rsidR="00614E38" w:rsidRPr="00B302AB"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Можливо припустити, що сакральне мистецтво </w:t>
      </w:r>
      <w:r>
        <w:rPr>
          <w:rFonts w:ascii="Times New Roman" w:hAnsi="Times New Roman" w:cs="Times New Roman"/>
          <w:sz w:val="28"/>
          <w:szCs w:val="28"/>
        </w:rPr>
        <w:t>архетипов</w:t>
      </w:r>
      <w:r>
        <w:rPr>
          <w:rFonts w:ascii="Times New Roman" w:hAnsi="Times New Roman" w:cs="Times New Roman"/>
          <w:sz w:val="28"/>
          <w:szCs w:val="28"/>
          <w:lang w:val="uk-UA"/>
        </w:rPr>
        <w:t>е</w:t>
      </w:r>
      <w:r w:rsidRPr="00B302AB">
        <w:rPr>
          <w:rFonts w:ascii="Times New Roman" w:hAnsi="Times New Roman" w:cs="Times New Roman"/>
          <w:sz w:val="28"/>
          <w:szCs w:val="28"/>
        </w:rPr>
        <w:t xml:space="preserve"> за внутрішнім змістом. У межах підходу до розуміння феномену соціальної перцепції ікони особливого значення набувають традиції трансперсональної психології, зокре</w:t>
      </w:r>
      <w:r>
        <w:rPr>
          <w:rFonts w:ascii="Times New Roman" w:hAnsi="Times New Roman" w:cs="Times New Roman"/>
          <w:sz w:val="28"/>
          <w:szCs w:val="28"/>
        </w:rPr>
        <w:t>ма наукова спадщина К. Юнга [</w:t>
      </w:r>
      <w:r w:rsidR="00B7255F" w:rsidRPr="00B7255F">
        <w:rPr>
          <w:rFonts w:ascii="Times New Roman" w:hAnsi="Times New Roman" w:cs="Times New Roman"/>
          <w:sz w:val="28"/>
          <w:szCs w:val="28"/>
        </w:rPr>
        <w:t>10</w:t>
      </w:r>
      <w:r w:rsidR="008F7C99">
        <w:rPr>
          <w:rFonts w:ascii="Times New Roman" w:hAnsi="Times New Roman" w:cs="Times New Roman"/>
          <w:sz w:val="28"/>
          <w:szCs w:val="28"/>
          <w:lang w:val="uk-UA"/>
        </w:rPr>
        <w:t>8</w:t>
      </w:r>
      <w:r w:rsidR="008F7C99">
        <w:rPr>
          <w:rFonts w:ascii="Times New Roman" w:hAnsi="Times New Roman" w:cs="Times New Roman"/>
          <w:sz w:val="28"/>
          <w:szCs w:val="28"/>
        </w:rPr>
        <w:t>, 10</w:t>
      </w:r>
      <w:r w:rsidR="008F7C99">
        <w:rPr>
          <w:rFonts w:ascii="Times New Roman" w:hAnsi="Times New Roman" w:cs="Times New Roman"/>
          <w:sz w:val="28"/>
          <w:szCs w:val="28"/>
          <w:lang w:val="uk-UA"/>
        </w:rPr>
        <w:t>9</w:t>
      </w:r>
      <w:r w:rsidRPr="00B302AB">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lastRenderedPageBreak/>
        <w:t>Колективне несвідоме, на думку Юнга - це відбиток досвіду предків, як</w:t>
      </w:r>
      <w:r>
        <w:rPr>
          <w:rFonts w:ascii="Times New Roman" w:hAnsi="Times New Roman" w:cs="Times New Roman"/>
          <w:sz w:val="28"/>
          <w:szCs w:val="28"/>
          <w:lang w:val="uk-UA"/>
        </w:rPr>
        <w:t>ому</w:t>
      </w:r>
      <w:r w:rsidRPr="00B302AB">
        <w:rPr>
          <w:rFonts w:ascii="Times New Roman" w:hAnsi="Times New Roman" w:cs="Times New Roman"/>
          <w:sz w:val="28"/>
          <w:szCs w:val="28"/>
        </w:rPr>
        <w:t xml:space="preserve"> кожне століття додавало низк</w:t>
      </w:r>
      <w:r>
        <w:rPr>
          <w:rFonts w:ascii="Times New Roman" w:hAnsi="Times New Roman" w:cs="Times New Roman"/>
          <w:sz w:val="28"/>
          <w:szCs w:val="28"/>
        </w:rPr>
        <w:t>у своїх змін і відмінностей [</w:t>
      </w:r>
      <w:r w:rsidR="008F7C99">
        <w:rPr>
          <w:rFonts w:ascii="Times New Roman" w:hAnsi="Times New Roman" w:cs="Times New Roman"/>
          <w:sz w:val="28"/>
          <w:szCs w:val="28"/>
        </w:rPr>
        <w:t>10</w:t>
      </w:r>
      <w:r w:rsidR="008F7C99">
        <w:rPr>
          <w:rFonts w:ascii="Times New Roman" w:hAnsi="Times New Roman" w:cs="Times New Roman"/>
          <w:sz w:val="28"/>
          <w:szCs w:val="28"/>
          <w:lang w:val="uk-UA"/>
        </w:rPr>
        <w:t>8</w:t>
      </w:r>
      <w:r w:rsidRPr="00B302AB">
        <w:rPr>
          <w:rFonts w:ascii="Times New Roman" w:hAnsi="Times New Roman" w:cs="Times New Roman"/>
          <w:sz w:val="28"/>
          <w:szCs w:val="28"/>
        </w:rPr>
        <w:t>].</w:t>
      </w:r>
      <w:r w:rsidR="00B7255F" w:rsidRPr="00B7255F">
        <w:rPr>
          <w:rFonts w:ascii="Times New Roman" w:hAnsi="Times New Roman" w:cs="Times New Roman"/>
          <w:sz w:val="28"/>
          <w:szCs w:val="28"/>
        </w:rPr>
        <w:t xml:space="preserve"> </w:t>
      </w:r>
      <w:r>
        <w:rPr>
          <w:rFonts w:ascii="Times New Roman" w:hAnsi="Times New Roman" w:cs="Times New Roman"/>
          <w:sz w:val="28"/>
          <w:szCs w:val="28"/>
          <w:lang w:val="uk-UA"/>
        </w:rPr>
        <w:t xml:space="preserve">За </w:t>
      </w:r>
      <w:r w:rsidRPr="00B302AB">
        <w:rPr>
          <w:rFonts w:ascii="Times New Roman" w:hAnsi="Times New Roman" w:cs="Times New Roman"/>
          <w:sz w:val="28"/>
          <w:szCs w:val="28"/>
        </w:rPr>
        <w:t xml:space="preserve"> Юнгом </w:t>
      </w:r>
      <w:r>
        <w:rPr>
          <w:rFonts w:ascii="Times New Roman" w:hAnsi="Times New Roman" w:cs="Times New Roman"/>
          <w:sz w:val="28"/>
          <w:szCs w:val="28"/>
          <w:lang w:val="uk-UA"/>
        </w:rPr>
        <w:t xml:space="preserve"> архетипи є </w:t>
      </w:r>
      <w:r>
        <w:rPr>
          <w:rFonts w:ascii="Times New Roman" w:hAnsi="Times New Roman" w:cs="Times New Roman"/>
          <w:sz w:val="28"/>
          <w:szCs w:val="28"/>
        </w:rPr>
        <w:t>універсальн</w:t>
      </w:r>
      <w:r>
        <w:rPr>
          <w:rFonts w:ascii="Times New Roman" w:hAnsi="Times New Roman" w:cs="Times New Roman"/>
          <w:sz w:val="28"/>
          <w:szCs w:val="28"/>
          <w:lang w:val="uk-UA"/>
        </w:rPr>
        <w:t>ими</w:t>
      </w:r>
      <w:r>
        <w:rPr>
          <w:rFonts w:ascii="Times New Roman" w:hAnsi="Times New Roman" w:cs="Times New Roman"/>
          <w:sz w:val="28"/>
          <w:szCs w:val="28"/>
        </w:rPr>
        <w:t xml:space="preserve"> образ</w:t>
      </w:r>
      <w:r>
        <w:rPr>
          <w:rFonts w:ascii="Times New Roman" w:hAnsi="Times New Roman" w:cs="Times New Roman"/>
          <w:sz w:val="28"/>
          <w:szCs w:val="28"/>
          <w:lang w:val="uk-UA"/>
        </w:rPr>
        <w:t>ами</w:t>
      </w:r>
      <w:r w:rsidRPr="00B302AB">
        <w:rPr>
          <w:rFonts w:ascii="Times New Roman" w:hAnsi="Times New Roman" w:cs="Times New Roman"/>
          <w:sz w:val="28"/>
          <w:szCs w:val="28"/>
        </w:rPr>
        <w:t>, які пану</w:t>
      </w:r>
      <w:r>
        <w:rPr>
          <w:rFonts w:ascii="Times New Roman" w:hAnsi="Times New Roman" w:cs="Times New Roman"/>
          <w:sz w:val="28"/>
          <w:szCs w:val="28"/>
        </w:rPr>
        <w:t xml:space="preserve">ють над людською свідомістю </w:t>
      </w:r>
      <w:r w:rsidRPr="00B302AB">
        <w:rPr>
          <w:rFonts w:ascii="Times New Roman" w:hAnsi="Times New Roman" w:cs="Times New Roman"/>
          <w:sz w:val="28"/>
          <w:szCs w:val="28"/>
        </w:rPr>
        <w:t>.</w:t>
      </w:r>
    </w:p>
    <w:p w:rsidR="00B7255F" w:rsidRPr="008E7C97"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В</w:t>
      </w:r>
      <w:r w:rsidRPr="00B302AB">
        <w:rPr>
          <w:rFonts w:ascii="Times New Roman" w:hAnsi="Times New Roman" w:cs="Times New Roman"/>
          <w:sz w:val="28"/>
          <w:szCs w:val="28"/>
        </w:rPr>
        <w:t xml:space="preserve">иходячи з теорії Юнга, </w:t>
      </w:r>
      <w:r>
        <w:rPr>
          <w:rFonts w:ascii="Times New Roman" w:hAnsi="Times New Roman" w:cs="Times New Roman"/>
          <w:sz w:val="28"/>
          <w:szCs w:val="28"/>
        </w:rPr>
        <w:t>мож</w:t>
      </w:r>
      <w:r>
        <w:rPr>
          <w:rFonts w:ascii="Times New Roman" w:hAnsi="Times New Roman" w:cs="Times New Roman"/>
          <w:sz w:val="28"/>
          <w:szCs w:val="28"/>
          <w:lang w:val="uk-UA"/>
        </w:rPr>
        <w:t>на</w:t>
      </w:r>
      <w:r w:rsidRPr="00B302AB">
        <w:rPr>
          <w:rFonts w:ascii="Times New Roman" w:hAnsi="Times New Roman" w:cs="Times New Roman"/>
          <w:sz w:val="28"/>
          <w:szCs w:val="28"/>
        </w:rPr>
        <w:t xml:space="preserve"> припустити, що ідея Бога є архетиповою, вона неминуче присутня в психіці кожної людини. В експериментальному дослідженні враховувався факт, що згідно з юнгівською теорією, архетипові образи завжди супроводжували і супроводжують людину.</w:t>
      </w:r>
    </w:p>
    <w:p w:rsidR="00614E38" w:rsidRPr="00F677BD" w:rsidRDefault="00614E38" w:rsidP="007E2ABE">
      <w:pPr>
        <w:spacing w:line="360" w:lineRule="auto"/>
        <w:ind w:firstLine="708"/>
        <w:jc w:val="both"/>
        <w:rPr>
          <w:rFonts w:ascii="Times New Roman" w:hAnsi="Times New Roman" w:cs="Times New Roman"/>
          <w:sz w:val="28"/>
          <w:szCs w:val="28"/>
        </w:rPr>
      </w:pPr>
      <w:r w:rsidRPr="008E7C97">
        <w:rPr>
          <w:rFonts w:ascii="Times New Roman" w:hAnsi="Times New Roman" w:cs="Times New Roman"/>
          <w:sz w:val="28"/>
          <w:szCs w:val="28"/>
        </w:rPr>
        <w:t xml:space="preserve"> </w:t>
      </w:r>
      <w:r w:rsidR="00B7255F">
        <w:rPr>
          <w:rFonts w:ascii="Times New Roman" w:hAnsi="Times New Roman" w:cs="Times New Roman"/>
          <w:sz w:val="28"/>
          <w:szCs w:val="28"/>
        </w:rPr>
        <w:t>Д</w:t>
      </w:r>
      <w:r w:rsidRPr="00B302AB">
        <w:rPr>
          <w:rFonts w:ascii="Times New Roman" w:hAnsi="Times New Roman" w:cs="Times New Roman"/>
          <w:sz w:val="28"/>
          <w:szCs w:val="28"/>
        </w:rPr>
        <w:t>ля</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історико</w:t>
      </w:r>
      <w:r w:rsidRPr="008E7C97">
        <w:rPr>
          <w:rFonts w:ascii="Times New Roman" w:hAnsi="Times New Roman" w:cs="Times New Roman"/>
          <w:sz w:val="28"/>
          <w:szCs w:val="28"/>
        </w:rPr>
        <w:t>-</w:t>
      </w:r>
      <w:r w:rsidRPr="00B302AB">
        <w:rPr>
          <w:rFonts w:ascii="Times New Roman" w:hAnsi="Times New Roman" w:cs="Times New Roman"/>
          <w:sz w:val="28"/>
          <w:szCs w:val="28"/>
        </w:rPr>
        <w:t>психологічної</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реконструкції</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цікавим</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є</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дослідницький</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аналіз</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установки</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на</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рівні</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індивіда</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суб</w:t>
      </w:r>
      <w:r w:rsidRPr="008E7C97">
        <w:rPr>
          <w:rFonts w:ascii="Times New Roman" w:hAnsi="Times New Roman" w:cs="Times New Roman"/>
          <w:sz w:val="28"/>
          <w:szCs w:val="28"/>
        </w:rPr>
        <w:t>'</w:t>
      </w:r>
      <w:r w:rsidRPr="00B302AB">
        <w:rPr>
          <w:rFonts w:ascii="Times New Roman" w:hAnsi="Times New Roman" w:cs="Times New Roman"/>
          <w:sz w:val="28"/>
          <w:szCs w:val="28"/>
        </w:rPr>
        <w:t>єкта</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та</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особистості</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як</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етапів</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на</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шляху</w:t>
      </w:r>
      <w:r w:rsidRPr="008E7C97">
        <w:rPr>
          <w:rFonts w:ascii="Times New Roman" w:hAnsi="Times New Roman" w:cs="Times New Roman"/>
          <w:sz w:val="28"/>
          <w:szCs w:val="28"/>
        </w:rPr>
        <w:t xml:space="preserve"> </w:t>
      </w:r>
      <w:r w:rsidRPr="00B302AB">
        <w:rPr>
          <w:rFonts w:ascii="Times New Roman" w:hAnsi="Times New Roman" w:cs="Times New Roman"/>
          <w:sz w:val="28"/>
          <w:szCs w:val="28"/>
        </w:rPr>
        <w:t>історичног</w:t>
      </w:r>
      <w:r>
        <w:rPr>
          <w:rFonts w:ascii="Times New Roman" w:hAnsi="Times New Roman" w:cs="Times New Roman"/>
          <w:sz w:val="28"/>
          <w:szCs w:val="28"/>
        </w:rPr>
        <w:t>о</w:t>
      </w:r>
      <w:r w:rsidRPr="008E7C97">
        <w:rPr>
          <w:rFonts w:ascii="Times New Roman" w:hAnsi="Times New Roman" w:cs="Times New Roman"/>
          <w:sz w:val="28"/>
          <w:szCs w:val="28"/>
        </w:rPr>
        <w:t xml:space="preserve"> </w:t>
      </w:r>
      <w:r>
        <w:rPr>
          <w:rFonts w:ascii="Times New Roman" w:hAnsi="Times New Roman" w:cs="Times New Roman"/>
          <w:sz w:val="28"/>
          <w:szCs w:val="28"/>
        </w:rPr>
        <w:t>розвитку</w:t>
      </w:r>
      <w:r w:rsidRPr="008E7C97">
        <w:rPr>
          <w:rFonts w:ascii="Times New Roman" w:hAnsi="Times New Roman" w:cs="Times New Roman"/>
          <w:sz w:val="28"/>
          <w:szCs w:val="28"/>
        </w:rPr>
        <w:t xml:space="preserve"> </w:t>
      </w:r>
      <w:r>
        <w:rPr>
          <w:rFonts w:ascii="Times New Roman" w:hAnsi="Times New Roman" w:cs="Times New Roman"/>
          <w:sz w:val="28"/>
          <w:szCs w:val="28"/>
        </w:rPr>
        <w:t>людства</w:t>
      </w:r>
      <w:r w:rsidRPr="008E7C97">
        <w:rPr>
          <w:rFonts w:ascii="Times New Roman" w:hAnsi="Times New Roman" w:cs="Times New Roman"/>
          <w:sz w:val="28"/>
          <w:szCs w:val="28"/>
        </w:rPr>
        <w:t xml:space="preserve"> [</w:t>
      </w:r>
      <w:r w:rsidR="00B7255F">
        <w:rPr>
          <w:rFonts w:ascii="Times New Roman" w:hAnsi="Times New Roman" w:cs="Times New Roman"/>
          <w:color w:val="000000" w:themeColor="text1"/>
          <w:sz w:val="28"/>
          <w:szCs w:val="28"/>
          <w:lang w:val="uk-UA"/>
        </w:rPr>
        <w:t>17, 44, 46</w:t>
      </w:r>
      <w:r w:rsidRPr="008E7C97">
        <w:rPr>
          <w:rFonts w:ascii="Times New Roman" w:hAnsi="Times New Roman" w:cs="Times New Roman"/>
          <w:sz w:val="28"/>
          <w:szCs w:val="28"/>
        </w:rPr>
        <w:t xml:space="preserve">] . </w:t>
      </w:r>
      <w:r w:rsidRPr="00B302AB">
        <w:rPr>
          <w:rFonts w:ascii="Times New Roman" w:hAnsi="Times New Roman" w:cs="Times New Roman"/>
          <w:sz w:val="28"/>
          <w:szCs w:val="28"/>
        </w:rPr>
        <w:t>Ці етапи досить добре проглядаються, на думку И.Г.Белявс</w:t>
      </w:r>
      <w:r>
        <w:rPr>
          <w:rFonts w:ascii="Times New Roman" w:hAnsi="Times New Roman" w:cs="Times New Roman"/>
          <w:sz w:val="28"/>
          <w:szCs w:val="28"/>
        </w:rPr>
        <w:t>ь</w:t>
      </w:r>
      <w:r w:rsidRPr="00B302AB">
        <w:rPr>
          <w:rFonts w:ascii="Times New Roman" w:hAnsi="Times New Roman" w:cs="Times New Roman"/>
          <w:sz w:val="28"/>
          <w:szCs w:val="28"/>
        </w:rPr>
        <w:t>кого, в упредметнен</w:t>
      </w:r>
      <w:r>
        <w:rPr>
          <w:rFonts w:ascii="Times New Roman" w:hAnsi="Times New Roman" w:cs="Times New Roman"/>
          <w:sz w:val="28"/>
          <w:szCs w:val="28"/>
        </w:rPr>
        <w:t>их актах людської психіки тобто</w:t>
      </w:r>
      <w:r w:rsidRPr="00B302AB">
        <w:rPr>
          <w:rFonts w:ascii="Times New Roman" w:hAnsi="Times New Roman" w:cs="Times New Roman"/>
          <w:sz w:val="28"/>
          <w:szCs w:val="28"/>
        </w:rPr>
        <w:t xml:space="preserve"> у п</w:t>
      </w:r>
      <w:r>
        <w:rPr>
          <w:rFonts w:ascii="Times New Roman" w:hAnsi="Times New Roman" w:cs="Times New Roman"/>
          <w:sz w:val="28"/>
          <w:szCs w:val="28"/>
        </w:rPr>
        <w:t>родуктах людської діяльності [</w:t>
      </w:r>
      <w:r w:rsidR="00B7255F">
        <w:rPr>
          <w:rFonts w:ascii="Times New Roman" w:hAnsi="Times New Roman" w:cs="Times New Roman"/>
          <w:sz w:val="28"/>
          <w:szCs w:val="28"/>
        </w:rPr>
        <w:t>23</w:t>
      </w:r>
      <w:r w:rsidRPr="00B302AB">
        <w:rPr>
          <w:rFonts w:ascii="Times New Roman" w:hAnsi="Times New Roman" w:cs="Times New Roman"/>
          <w:sz w:val="28"/>
          <w:szCs w:val="28"/>
        </w:rPr>
        <w:t>]. Саме наявність тісних зв'язків між психікою та культурою, об'єктивованих в результаті діяльності особистості, дозволяє використовувати останні як матеріал для історико-психологічної реконструкції. При цьому ретроспективний аналіз зміни граничних онтологічних уявлень людини про себе та про світ, об'єктивовано відображеною в продуктах психокультурної діяльності, дає можливість побачити власне особливості історичної ген</w:t>
      </w:r>
      <w:r>
        <w:rPr>
          <w:rFonts w:ascii="Times New Roman" w:hAnsi="Times New Roman" w:cs="Times New Roman"/>
          <w:sz w:val="28"/>
          <w:szCs w:val="28"/>
        </w:rPr>
        <w:t>ези людської свідомості [</w:t>
      </w:r>
      <w:r w:rsidR="005A11F0">
        <w:rPr>
          <w:rFonts w:ascii="Times New Roman" w:hAnsi="Times New Roman" w:cs="Times New Roman"/>
          <w:sz w:val="28"/>
          <w:szCs w:val="28"/>
        </w:rPr>
        <w:t>32, 68</w:t>
      </w:r>
      <w:r w:rsidRPr="00BE4944">
        <w:rPr>
          <w:rFonts w:ascii="Times New Roman" w:hAnsi="Times New Roman" w:cs="Times New Roman"/>
          <w:sz w:val="28"/>
          <w:szCs w:val="28"/>
        </w:rPr>
        <w:t>]</w:t>
      </w:r>
      <w:r w:rsidRPr="00B302AB">
        <w:rPr>
          <w:rFonts w:ascii="Times New Roman" w:hAnsi="Times New Roman" w:cs="Times New Roman"/>
          <w:sz w:val="28"/>
          <w:szCs w:val="28"/>
        </w:rPr>
        <w:t>.</w:t>
      </w:r>
    </w:p>
    <w:p w:rsidR="00614E38"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t xml:space="preserve">Соціальна перцепція </w:t>
      </w:r>
      <w:r>
        <w:rPr>
          <w:rFonts w:ascii="Times New Roman" w:hAnsi="Times New Roman" w:cs="Times New Roman"/>
          <w:sz w:val="28"/>
          <w:szCs w:val="28"/>
        </w:rPr>
        <w:t xml:space="preserve">сакрального малюнка </w:t>
      </w:r>
      <w:r w:rsidRPr="00B302AB">
        <w:rPr>
          <w:rFonts w:ascii="Times New Roman" w:hAnsi="Times New Roman" w:cs="Times New Roman"/>
          <w:sz w:val="28"/>
          <w:szCs w:val="28"/>
        </w:rPr>
        <w:t>відбиває духовний розвиток суспільства. Під соціальної перцепцією, за І.Г.Бєлявським, розуміється система формування думок і вражень про навколишній світ на основі міжособистісних відносин та</w:t>
      </w:r>
      <w:r>
        <w:rPr>
          <w:rFonts w:ascii="Times New Roman" w:hAnsi="Times New Roman" w:cs="Times New Roman"/>
          <w:sz w:val="28"/>
          <w:szCs w:val="28"/>
        </w:rPr>
        <w:t xml:space="preserve"> міжособистісного сприйняття [</w:t>
      </w:r>
      <w:r w:rsidR="00C84DC7">
        <w:rPr>
          <w:rFonts w:ascii="Times New Roman" w:hAnsi="Times New Roman" w:cs="Times New Roman"/>
          <w:sz w:val="28"/>
          <w:szCs w:val="28"/>
        </w:rPr>
        <w:t>23</w:t>
      </w:r>
      <w:r w:rsidRPr="00B302AB">
        <w:rPr>
          <w:rFonts w:ascii="Times New Roman" w:hAnsi="Times New Roman" w:cs="Times New Roman"/>
          <w:sz w:val="28"/>
          <w:szCs w:val="28"/>
        </w:rPr>
        <w:t xml:space="preserve">]. Ця система вражень не включає аналіз соціальних відносин - відносин соціальних прошарків. Термін «соціальна», в даному випадку, пояснює сприйняття явищ суспільством та окремими його індивідами без урахування соціальної належності індивіда, а лише при врахуванні його взаємовідносин з іншими через емоційні інтелектуальні, емпіричні судження, рішення та реакції. </w:t>
      </w:r>
      <w:r>
        <w:rPr>
          <w:rFonts w:ascii="Times New Roman" w:hAnsi="Times New Roman" w:cs="Times New Roman"/>
          <w:sz w:val="28"/>
          <w:szCs w:val="28"/>
        </w:rPr>
        <w:t xml:space="preserve">   </w:t>
      </w:r>
      <w:r w:rsidRPr="00B302AB">
        <w:rPr>
          <w:rFonts w:ascii="Times New Roman" w:hAnsi="Times New Roman" w:cs="Times New Roman"/>
          <w:sz w:val="28"/>
          <w:szCs w:val="28"/>
        </w:rPr>
        <w:lastRenderedPageBreak/>
        <w:t xml:space="preserve">І.Г.Белявський вважав, що мистецтвознавство – це вклад і дуже цінний науковий внесок у історичну психологію, що містить цінні матеріали до історії психічних процесів, і навіть особистості. </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 xml:space="preserve">Таким чином, </w:t>
      </w:r>
      <w:r>
        <w:rPr>
          <w:rFonts w:ascii="Times New Roman" w:hAnsi="Times New Roman" w:cs="Times New Roman"/>
          <w:sz w:val="28"/>
          <w:szCs w:val="28"/>
        </w:rPr>
        <w:t xml:space="preserve"> сприйняття сакрального мистецтва </w:t>
      </w:r>
      <w:r w:rsidRPr="00B302AB">
        <w:rPr>
          <w:rFonts w:ascii="Times New Roman" w:hAnsi="Times New Roman" w:cs="Times New Roman"/>
          <w:sz w:val="28"/>
          <w:szCs w:val="28"/>
        </w:rPr>
        <w:t xml:space="preserve">досить об'ємне поняття, що </w:t>
      </w:r>
      <w:r>
        <w:rPr>
          <w:rFonts w:ascii="Times New Roman" w:hAnsi="Times New Roman" w:cs="Times New Roman"/>
          <w:sz w:val="28"/>
          <w:szCs w:val="28"/>
        </w:rPr>
        <w:t>включає не тільки поняття сакрального малюнку як образу духовност</w:t>
      </w:r>
      <w:r>
        <w:rPr>
          <w:rFonts w:ascii="Times New Roman" w:hAnsi="Times New Roman" w:cs="Times New Roman"/>
          <w:sz w:val="28"/>
          <w:szCs w:val="28"/>
          <w:lang w:val="uk-UA"/>
        </w:rPr>
        <w:t>і</w:t>
      </w:r>
      <w:r w:rsidRPr="00B302AB">
        <w:rPr>
          <w:rFonts w:ascii="Times New Roman" w:hAnsi="Times New Roman" w:cs="Times New Roman"/>
          <w:sz w:val="28"/>
          <w:szCs w:val="28"/>
        </w:rPr>
        <w:t xml:space="preserve"> та його сприйняття людьми, а й визначенням та дослідженням тих ціннісних орієнтацій та установок, з позиції яких відбувається оцінювання сакрального образу сучасним суспільством. Психолого-історична реконструкція, літературних текстів запропонована І.Г.Белявским дає можливість досліджувати такий фено</w:t>
      </w:r>
      <w:r>
        <w:rPr>
          <w:rFonts w:ascii="Times New Roman" w:hAnsi="Times New Roman" w:cs="Times New Roman"/>
          <w:sz w:val="28"/>
          <w:szCs w:val="28"/>
        </w:rPr>
        <w:t>мі, як с</w:t>
      </w:r>
      <w:r>
        <w:rPr>
          <w:rFonts w:ascii="Times New Roman" w:hAnsi="Times New Roman" w:cs="Times New Roman"/>
          <w:sz w:val="28"/>
          <w:szCs w:val="28"/>
          <w:lang w:val="uk-UA"/>
        </w:rPr>
        <w:t>прийняття сакрального мистецтва в</w:t>
      </w:r>
      <w:r w:rsidRPr="00B302AB">
        <w:rPr>
          <w:rFonts w:ascii="Times New Roman" w:hAnsi="Times New Roman" w:cs="Times New Roman"/>
          <w:sz w:val="28"/>
          <w:szCs w:val="28"/>
        </w:rPr>
        <w:t xml:space="preserve"> рамках повсякденного свідомості в історичному генезі.</w:t>
      </w:r>
    </w:p>
    <w:p w:rsidR="00614E38" w:rsidRPr="00B302AB" w:rsidRDefault="00614E38" w:rsidP="007E2ABE">
      <w:pPr>
        <w:spacing w:line="360" w:lineRule="auto"/>
        <w:ind w:firstLine="708"/>
        <w:jc w:val="both"/>
        <w:rPr>
          <w:rFonts w:ascii="Times New Roman" w:hAnsi="Times New Roman" w:cs="Times New Roman"/>
          <w:sz w:val="28"/>
          <w:szCs w:val="28"/>
        </w:rPr>
      </w:pPr>
      <w:r w:rsidRPr="00C84DC7">
        <w:rPr>
          <w:rFonts w:ascii="Times New Roman" w:hAnsi="Times New Roman" w:cs="Times New Roman"/>
          <w:color w:val="000000" w:themeColor="text1"/>
          <w:sz w:val="28"/>
          <w:szCs w:val="28"/>
        </w:rPr>
        <w:t>С.Л. Рубінштейн звернув увагу, що у мистецтві відбивається і просвічується безпосередньо, чуттєво усе те найважливіше, що може виявити у світі про іншу людину</w:t>
      </w:r>
      <w:r w:rsidR="005A11F0">
        <w:rPr>
          <w:rFonts w:ascii="Times New Roman" w:hAnsi="Times New Roman" w:cs="Times New Roman"/>
          <w:color w:val="000000" w:themeColor="text1"/>
          <w:sz w:val="28"/>
          <w:szCs w:val="28"/>
        </w:rPr>
        <w:t>, виходячи думкою його межі [73</w:t>
      </w:r>
      <w:r w:rsidRPr="00C84DC7">
        <w:rPr>
          <w:rFonts w:ascii="Times New Roman" w:hAnsi="Times New Roman" w:cs="Times New Roman"/>
          <w:color w:val="000000" w:themeColor="text1"/>
          <w:sz w:val="28"/>
          <w:szCs w:val="28"/>
        </w:rPr>
        <w:t>].</w:t>
      </w:r>
      <w:r w:rsidRPr="00B302AB">
        <w:rPr>
          <w:rFonts w:ascii="Times New Roman" w:hAnsi="Times New Roman" w:cs="Times New Roman"/>
          <w:sz w:val="28"/>
          <w:szCs w:val="28"/>
        </w:rPr>
        <w:t xml:space="preserve"> Відповідно до концепції А.Н.Леонтьева психологічний зміст мистецтва становлять особистісно заломлені естетичні, моральні, духовні, релігійні, а як і політичні й матеріальні суспільні відносини, виходячи з аналізу яких і можна історично чітко реконст</w:t>
      </w:r>
      <w:r>
        <w:rPr>
          <w:rFonts w:ascii="Times New Roman" w:hAnsi="Times New Roman" w:cs="Times New Roman"/>
          <w:sz w:val="28"/>
          <w:szCs w:val="28"/>
        </w:rPr>
        <w:t>руювати особливості психіки [</w:t>
      </w:r>
      <w:r w:rsidR="00C84DC7">
        <w:rPr>
          <w:rFonts w:ascii="Times New Roman" w:hAnsi="Times New Roman" w:cs="Times New Roman"/>
          <w:sz w:val="28"/>
          <w:szCs w:val="28"/>
          <w:lang w:val="uk-UA"/>
        </w:rPr>
        <w:t>51</w:t>
      </w:r>
      <w:r w:rsidRPr="00B302AB">
        <w:rPr>
          <w:rFonts w:ascii="Times New Roman" w:hAnsi="Times New Roman" w:cs="Times New Roman"/>
          <w:sz w:val="28"/>
          <w:szCs w:val="28"/>
        </w:rPr>
        <w:t>].</w:t>
      </w:r>
    </w:p>
    <w:p w:rsidR="00614E38" w:rsidRPr="00C84DC7" w:rsidRDefault="00614E38" w:rsidP="007E2ABE">
      <w:pPr>
        <w:spacing w:line="360" w:lineRule="auto"/>
        <w:ind w:firstLine="708"/>
        <w:jc w:val="both"/>
        <w:rPr>
          <w:rFonts w:ascii="Times New Roman" w:hAnsi="Times New Roman" w:cs="Times New Roman"/>
          <w:sz w:val="28"/>
          <w:szCs w:val="28"/>
          <w:lang w:val="uk-UA"/>
        </w:rPr>
      </w:pPr>
      <w:r w:rsidRPr="00B302AB">
        <w:rPr>
          <w:rFonts w:ascii="Times New Roman" w:hAnsi="Times New Roman" w:cs="Times New Roman"/>
          <w:sz w:val="28"/>
          <w:szCs w:val="28"/>
        </w:rPr>
        <w:t>У концепції психології мистецтва інтерес представляють ідеї</w:t>
      </w:r>
      <w:r>
        <w:rPr>
          <w:rFonts w:ascii="Times New Roman" w:hAnsi="Times New Roman" w:cs="Times New Roman"/>
          <w:sz w:val="28"/>
          <w:szCs w:val="28"/>
          <w:lang w:val="uk-UA"/>
        </w:rPr>
        <w:t xml:space="preserve"> </w:t>
      </w:r>
      <w:r w:rsidR="00C84DC7">
        <w:rPr>
          <w:rFonts w:ascii="Times New Roman" w:hAnsi="Times New Roman" w:cs="Times New Roman"/>
          <w:sz w:val="28"/>
          <w:szCs w:val="28"/>
          <w:lang w:val="uk-UA"/>
        </w:rPr>
        <w:t xml:space="preserve">             </w:t>
      </w:r>
      <w:r w:rsidRPr="00B302AB">
        <w:rPr>
          <w:rFonts w:ascii="Times New Roman" w:hAnsi="Times New Roman" w:cs="Times New Roman"/>
          <w:sz w:val="28"/>
          <w:szCs w:val="28"/>
        </w:rPr>
        <w:t xml:space="preserve"> Ю. Лотмана, який стверджує, що мистецтво - це явище семіотичне. У цьому він концентрує свою увагу структурі творі</w:t>
      </w:r>
      <w:r>
        <w:rPr>
          <w:rFonts w:ascii="Times New Roman" w:hAnsi="Times New Roman" w:cs="Times New Roman"/>
          <w:sz w:val="28"/>
          <w:szCs w:val="28"/>
        </w:rPr>
        <w:t>в мистецтва – текстах творів [</w:t>
      </w:r>
      <w:r w:rsidR="00C84DC7">
        <w:rPr>
          <w:rFonts w:ascii="Times New Roman" w:hAnsi="Times New Roman" w:cs="Times New Roman"/>
          <w:sz w:val="28"/>
          <w:szCs w:val="28"/>
          <w:lang w:val="uk-UA"/>
        </w:rPr>
        <w:t>55</w:t>
      </w:r>
      <w:r w:rsidRPr="00B302AB">
        <w:rPr>
          <w:rFonts w:ascii="Times New Roman" w:hAnsi="Times New Roman" w:cs="Times New Roman"/>
          <w:sz w:val="28"/>
          <w:szCs w:val="28"/>
        </w:rPr>
        <w:t>].</w:t>
      </w:r>
    </w:p>
    <w:p w:rsidR="00614E38" w:rsidRPr="008E7C97" w:rsidRDefault="00614E38" w:rsidP="007E2ABE">
      <w:pPr>
        <w:spacing w:line="360" w:lineRule="auto"/>
        <w:jc w:val="both"/>
        <w:rPr>
          <w:rFonts w:ascii="Times New Roman" w:hAnsi="Times New Roman" w:cs="Times New Roman"/>
          <w:sz w:val="28"/>
          <w:szCs w:val="28"/>
          <w:lang w:val="uk-UA"/>
        </w:rPr>
      </w:pPr>
      <w:r w:rsidRPr="008E7C97">
        <w:rPr>
          <w:rFonts w:ascii="Times New Roman" w:hAnsi="Times New Roman" w:cs="Times New Roman"/>
          <w:sz w:val="28"/>
          <w:szCs w:val="28"/>
          <w:lang w:val="uk-UA"/>
        </w:rPr>
        <w:t xml:space="preserve">Його головні висновки полягають у твердженні, що  елементи художньої структури </w:t>
      </w:r>
      <w:r>
        <w:rPr>
          <w:rFonts w:ascii="Times New Roman" w:hAnsi="Times New Roman" w:cs="Times New Roman"/>
          <w:sz w:val="28"/>
          <w:szCs w:val="28"/>
          <w:lang w:val="uk-UA"/>
        </w:rPr>
        <w:t xml:space="preserve"> </w:t>
      </w:r>
      <w:r w:rsidRPr="008E7C97">
        <w:rPr>
          <w:rFonts w:ascii="Times New Roman" w:hAnsi="Times New Roman" w:cs="Times New Roman"/>
          <w:sz w:val="28"/>
          <w:szCs w:val="28"/>
          <w:lang w:val="uk-UA"/>
        </w:rPr>
        <w:t>мистецтва проец</w:t>
      </w:r>
      <w:r>
        <w:rPr>
          <w:rFonts w:ascii="Times New Roman" w:hAnsi="Times New Roman" w:cs="Times New Roman"/>
          <w:sz w:val="28"/>
          <w:szCs w:val="28"/>
          <w:lang w:val="uk-UA"/>
        </w:rPr>
        <w:t>ію</w:t>
      </w:r>
      <w:r w:rsidRPr="008E7C97">
        <w:rPr>
          <w:rFonts w:ascii="Times New Roman" w:hAnsi="Times New Roman" w:cs="Times New Roman"/>
          <w:sz w:val="28"/>
          <w:szCs w:val="28"/>
          <w:lang w:val="uk-UA"/>
        </w:rPr>
        <w:t>т</w:t>
      </w:r>
      <w:r>
        <w:rPr>
          <w:rFonts w:ascii="Times New Roman" w:hAnsi="Times New Roman" w:cs="Times New Roman"/>
          <w:sz w:val="28"/>
          <w:szCs w:val="28"/>
          <w:lang w:val="uk-UA"/>
        </w:rPr>
        <w:t>ь</w:t>
      </w:r>
      <w:r w:rsidRPr="008E7C97">
        <w:rPr>
          <w:rFonts w:ascii="Times New Roman" w:hAnsi="Times New Roman" w:cs="Times New Roman"/>
          <w:sz w:val="28"/>
          <w:szCs w:val="28"/>
          <w:lang w:val="uk-UA"/>
        </w:rPr>
        <w:t>ся на змінну історичну основу, інакше кажучи, більш широкі системи соціальних детермінацій мистецтва.</w:t>
      </w:r>
    </w:p>
    <w:p w:rsidR="00614E38"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Історичний час - це час нації, держави, що складаються в суспільстві, як би "поза" і "над" часом індивідуального життя [</w:t>
      </w:r>
      <w:r w:rsidR="005A11F0">
        <w:rPr>
          <w:rFonts w:ascii="Times New Roman" w:hAnsi="Times New Roman" w:cs="Times New Roman"/>
          <w:sz w:val="28"/>
          <w:szCs w:val="28"/>
          <w:lang w:val="uk-UA"/>
        </w:rPr>
        <w:t>79</w:t>
      </w:r>
      <w:r w:rsidRPr="00B302AB">
        <w:rPr>
          <w:rFonts w:ascii="Times New Roman" w:hAnsi="Times New Roman" w:cs="Times New Roman"/>
          <w:sz w:val="28"/>
          <w:szCs w:val="28"/>
        </w:rPr>
        <w:t>], Таким чином, у історичного та індивідуального часу різні простори вимірюються різними цінностями масштабу</w:t>
      </w:r>
      <w:r w:rsidR="00C84DC7">
        <w:rPr>
          <w:rFonts w:ascii="Times New Roman" w:hAnsi="Times New Roman" w:cs="Times New Roman"/>
          <w:sz w:val="28"/>
          <w:szCs w:val="28"/>
        </w:rPr>
        <w:t xml:space="preserve">. </w:t>
      </w:r>
      <w:r w:rsidRPr="00B302AB">
        <w:rPr>
          <w:rFonts w:ascii="Times New Roman" w:hAnsi="Times New Roman" w:cs="Times New Roman"/>
          <w:sz w:val="28"/>
          <w:szCs w:val="28"/>
        </w:rPr>
        <w:t xml:space="preserve"> До найвидатніших ідей, які б розкриття завдань </w:t>
      </w:r>
      <w:r w:rsidRPr="00B302AB">
        <w:rPr>
          <w:rFonts w:ascii="Times New Roman" w:hAnsi="Times New Roman" w:cs="Times New Roman"/>
          <w:sz w:val="28"/>
          <w:szCs w:val="28"/>
        </w:rPr>
        <w:lastRenderedPageBreak/>
        <w:t>нашого дослідження, ми віднесли ідею просторово-часової організації естетичного об'єкта; ідею соціально-психологічних реліктів у психології та культурі класово-антагоністичного суспільства; ідею початкової діалогічності (наверненості та самонаверненості) свідомості (слове</w:t>
      </w:r>
      <w:r>
        <w:rPr>
          <w:rFonts w:ascii="Times New Roman" w:hAnsi="Times New Roman" w:cs="Times New Roman"/>
          <w:sz w:val="28"/>
          <w:szCs w:val="28"/>
        </w:rPr>
        <w:t xml:space="preserve">сної художньої творчості) [5, </w:t>
      </w:r>
      <w:r>
        <w:rPr>
          <w:rFonts w:ascii="Times New Roman" w:hAnsi="Times New Roman" w:cs="Times New Roman"/>
          <w:sz w:val="28"/>
          <w:szCs w:val="28"/>
          <w:lang w:val="uk-UA"/>
        </w:rPr>
        <w:t>15</w:t>
      </w:r>
      <w:r>
        <w:rPr>
          <w:rFonts w:ascii="Times New Roman" w:hAnsi="Times New Roman" w:cs="Times New Roman"/>
          <w:sz w:val="28"/>
          <w:szCs w:val="28"/>
        </w:rPr>
        <w:t xml:space="preserve">, </w:t>
      </w:r>
      <w:r w:rsidR="005A11F0">
        <w:rPr>
          <w:rFonts w:ascii="Times New Roman" w:hAnsi="Times New Roman" w:cs="Times New Roman"/>
          <w:sz w:val="28"/>
          <w:szCs w:val="28"/>
          <w:lang w:val="uk-UA"/>
        </w:rPr>
        <w:t>71</w:t>
      </w:r>
      <w:r w:rsidRPr="00B302AB">
        <w:rPr>
          <w:rFonts w:ascii="Times New Roman" w:hAnsi="Times New Roman" w:cs="Times New Roman"/>
          <w:sz w:val="28"/>
          <w:szCs w:val="28"/>
        </w:rPr>
        <w:t xml:space="preserve">, </w:t>
      </w:r>
      <w:r w:rsidR="008F7C99">
        <w:rPr>
          <w:rFonts w:ascii="Times New Roman" w:hAnsi="Times New Roman" w:cs="Times New Roman"/>
          <w:sz w:val="28"/>
          <w:szCs w:val="28"/>
          <w:lang w:val="uk-UA"/>
        </w:rPr>
        <w:t>96</w:t>
      </w:r>
      <w:r w:rsidRPr="00B302AB">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Методологічне розуміння творчого процесу у мистецтві, зокрема, психологічних його аспе</w:t>
      </w:r>
      <w:r w:rsidR="005A11F0">
        <w:rPr>
          <w:rFonts w:ascii="Times New Roman" w:hAnsi="Times New Roman" w:cs="Times New Roman"/>
          <w:sz w:val="28"/>
          <w:szCs w:val="28"/>
        </w:rPr>
        <w:t>ктів, згідно з концепцією І.Г.Б</w:t>
      </w:r>
      <w:r w:rsidR="005A11F0">
        <w:rPr>
          <w:rFonts w:ascii="Times New Roman" w:hAnsi="Times New Roman" w:cs="Times New Roman"/>
          <w:sz w:val="28"/>
          <w:szCs w:val="28"/>
          <w:lang w:val="uk-UA"/>
        </w:rPr>
        <w:t>і</w:t>
      </w:r>
      <w:r w:rsidRPr="00B302AB">
        <w:rPr>
          <w:rFonts w:ascii="Times New Roman" w:hAnsi="Times New Roman" w:cs="Times New Roman"/>
          <w:sz w:val="28"/>
          <w:szCs w:val="28"/>
        </w:rPr>
        <w:t>лявського, засноване: на визнанні особистості художника як «суб'єкта історії»; твердженні, що естетична діяльність реалізується в мистецтві, є спосіб освоєння дійсності, в якому художник пізнає світ і виражає своє ставлення до нього; у визнанні специфічних особливостей таланту художника втілювати світ у творі мистецтва</w:t>
      </w:r>
      <w:r w:rsidR="00FB3B44">
        <w:rPr>
          <w:rFonts w:ascii="Times New Roman" w:hAnsi="Times New Roman" w:cs="Times New Roman"/>
          <w:sz w:val="28"/>
          <w:szCs w:val="28"/>
        </w:rPr>
        <w:t xml:space="preserve"> </w:t>
      </w:r>
      <w:r w:rsidR="005A11F0">
        <w:rPr>
          <w:rFonts w:ascii="Times New Roman" w:hAnsi="Times New Roman" w:cs="Times New Roman"/>
          <w:sz w:val="28"/>
          <w:szCs w:val="28"/>
          <w:lang w:val="uk-UA"/>
        </w:rPr>
        <w:t xml:space="preserve"> </w:t>
      </w:r>
      <w:r w:rsidR="005A11F0" w:rsidRPr="005A11F0">
        <w:rPr>
          <w:rFonts w:ascii="Times New Roman" w:hAnsi="Times New Roman" w:cs="Times New Roman"/>
          <w:sz w:val="28"/>
          <w:szCs w:val="28"/>
        </w:rPr>
        <w:t>[23]</w:t>
      </w:r>
      <w:r w:rsidRPr="00B302AB">
        <w:rPr>
          <w:rFonts w:ascii="Times New Roman" w:hAnsi="Times New Roman" w:cs="Times New Roman"/>
          <w:sz w:val="28"/>
          <w:szCs w:val="28"/>
        </w:rPr>
        <w:t>. І тут знову є нерозривна єдність соціального і біологічного. У сенсі анатомо-морфологічних передумов та реалізації їх у системі досвіду художнього в ко</w:t>
      </w:r>
      <w:r>
        <w:rPr>
          <w:rFonts w:ascii="Times New Roman" w:hAnsi="Times New Roman" w:cs="Times New Roman"/>
          <w:sz w:val="28"/>
          <w:szCs w:val="28"/>
        </w:rPr>
        <w:t xml:space="preserve">нтексті його соціального життя </w:t>
      </w:r>
      <w:r>
        <w:rPr>
          <w:rFonts w:ascii="Times New Roman" w:hAnsi="Times New Roman" w:cs="Times New Roman"/>
          <w:sz w:val="28"/>
          <w:szCs w:val="28"/>
          <w:lang w:val="uk-UA"/>
        </w:rPr>
        <w:t>важлива</w:t>
      </w:r>
      <w:r w:rsidRPr="00B302AB">
        <w:rPr>
          <w:rFonts w:ascii="Times New Roman" w:hAnsi="Times New Roman" w:cs="Times New Roman"/>
          <w:sz w:val="28"/>
          <w:szCs w:val="28"/>
        </w:rPr>
        <w:t xml:space="preserve"> та обставина, що, прагнучи вивчення минулого, ми торкаємося сучасних проблем.</w:t>
      </w:r>
    </w:p>
    <w:p w:rsidR="00614E38"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 xml:space="preserve">Таким чином сприйняття як сакрального мистецтва, як матеріал для реконструкції виступає феноменом психології та культури. Складність і нерозробленість цієї проблеми пояснює переважання філософсько-богословських досліджень у цьому напрямі, хоча у зарубіжній та </w:t>
      </w:r>
      <w:r>
        <w:rPr>
          <w:rFonts w:ascii="Times New Roman" w:hAnsi="Times New Roman" w:cs="Times New Roman"/>
          <w:sz w:val="28"/>
          <w:szCs w:val="28"/>
          <w:lang w:val="uk-UA"/>
        </w:rPr>
        <w:t xml:space="preserve">вітчизняній </w:t>
      </w:r>
      <w:r w:rsidRPr="00B302AB">
        <w:rPr>
          <w:rFonts w:ascii="Times New Roman" w:hAnsi="Times New Roman" w:cs="Times New Roman"/>
          <w:sz w:val="28"/>
          <w:szCs w:val="28"/>
        </w:rPr>
        <w:t>психології створено теоретичні умови конкретного емпіричного вивчення даного феномена.</w:t>
      </w:r>
    </w:p>
    <w:p w:rsidR="00614E38" w:rsidRDefault="00614E38" w:rsidP="007E2ABE">
      <w:pPr>
        <w:spacing w:line="360" w:lineRule="auto"/>
        <w:jc w:val="both"/>
        <w:rPr>
          <w:rFonts w:ascii="Times New Roman" w:hAnsi="Times New Roman" w:cs="Times New Roman"/>
          <w:b/>
          <w:sz w:val="28"/>
          <w:szCs w:val="28"/>
          <w:lang w:val="uk-UA"/>
        </w:rPr>
      </w:pPr>
      <w:r w:rsidRPr="00EC3B98">
        <w:rPr>
          <w:rFonts w:ascii="Times New Roman" w:hAnsi="Times New Roman" w:cs="Times New Roman"/>
          <w:b/>
          <w:sz w:val="28"/>
          <w:szCs w:val="28"/>
        </w:rPr>
        <w:t>1.2. Система символів і знаків сакрального малюнка</w:t>
      </w:r>
    </w:p>
    <w:p w:rsidR="00614E38" w:rsidRPr="005A11F0" w:rsidRDefault="00614E38" w:rsidP="007E2ABE">
      <w:pPr>
        <w:pStyle w:val="Default"/>
        <w:spacing w:line="360" w:lineRule="auto"/>
        <w:ind w:firstLine="708"/>
        <w:jc w:val="both"/>
        <w:rPr>
          <w:sz w:val="28"/>
          <w:szCs w:val="28"/>
        </w:rPr>
      </w:pPr>
      <w:r>
        <w:rPr>
          <w:sz w:val="28"/>
          <w:szCs w:val="28"/>
          <w:lang w:val="uk-UA"/>
        </w:rPr>
        <w:t>Головна особливість сакрального малюнка – це символічність, що дає можливість доторкнутися до духовного світу.</w:t>
      </w:r>
    </w:p>
    <w:p w:rsidR="00614E38" w:rsidRPr="00B302AB" w:rsidRDefault="00614E38" w:rsidP="007E2ABE">
      <w:pPr>
        <w:spacing w:line="360" w:lineRule="auto"/>
        <w:jc w:val="both"/>
        <w:rPr>
          <w:rFonts w:ascii="Times New Roman" w:hAnsi="Times New Roman" w:cs="Times New Roman"/>
          <w:sz w:val="28"/>
          <w:szCs w:val="28"/>
        </w:rPr>
      </w:pPr>
      <w:r w:rsidRPr="0065098A">
        <w:rPr>
          <w:rFonts w:ascii="Times New Roman" w:hAnsi="Times New Roman" w:cs="Times New Roman"/>
          <w:sz w:val="28"/>
          <w:szCs w:val="28"/>
          <w:lang w:val="uk-UA"/>
        </w:rPr>
        <w:t xml:space="preserve">Проаналізувавши релігійно-філософську літературу, </w:t>
      </w:r>
      <w:r>
        <w:rPr>
          <w:rFonts w:ascii="Times New Roman" w:hAnsi="Times New Roman" w:cs="Times New Roman"/>
          <w:sz w:val="28"/>
          <w:szCs w:val="28"/>
          <w:lang w:val="uk-UA"/>
        </w:rPr>
        <w:t>слід зазначити</w:t>
      </w:r>
      <w:r w:rsidRPr="0065098A">
        <w:rPr>
          <w:rFonts w:ascii="Times New Roman" w:hAnsi="Times New Roman" w:cs="Times New Roman"/>
          <w:sz w:val="28"/>
          <w:szCs w:val="28"/>
          <w:lang w:val="uk-UA"/>
        </w:rPr>
        <w:t xml:space="preserve">, що богослови християнства </w:t>
      </w:r>
      <w:r>
        <w:rPr>
          <w:rFonts w:ascii="Times New Roman" w:hAnsi="Times New Roman" w:cs="Times New Roman"/>
          <w:sz w:val="28"/>
          <w:szCs w:val="28"/>
          <w:lang w:val="uk-UA"/>
        </w:rPr>
        <w:t>в</w:t>
      </w:r>
      <w:r>
        <w:rPr>
          <w:rFonts w:ascii="Times New Roman" w:hAnsi="Times New Roman" w:cs="Times New Roman"/>
          <w:sz w:val="28"/>
          <w:szCs w:val="28"/>
        </w:rPr>
        <w:t>есь світ</w:t>
      </w:r>
      <w:r>
        <w:rPr>
          <w:rFonts w:ascii="Times New Roman" w:hAnsi="Times New Roman" w:cs="Times New Roman"/>
          <w:sz w:val="28"/>
          <w:szCs w:val="28"/>
          <w:lang w:val="uk-UA"/>
        </w:rPr>
        <w:t xml:space="preserve"> </w:t>
      </w:r>
      <w:r>
        <w:rPr>
          <w:rFonts w:ascii="Times New Roman" w:hAnsi="Times New Roman" w:cs="Times New Roman"/>
          <w:sz w:val="28"/>
          <w:szCs w:val="28"/>
        </w:rPr>
        <w:t>створений Богом</w:t>
      </w:r>
      <w:r>
        <w:rPr>
          <w:rFonts w:ascii="Times New Roman" w:hAnsi="Times New Roman" w:cs="Times New Roman"/>
          <w:sz w:val="28"/>
          <w:szCs w:val="28"/>
          <w:lang w:val="uk-UA"/>
        </w:rPr>
        <w:t xml:space="preserve"> </w:t>
      </w:r>
      <w:r w:rsidRPr="00B302AB">
        <w:rPr>
          <w:rFonts w:ascii="Times New Roman" w:hAnsi="Times New Roman" w:cs="Times New Roman"/>
          <w:sz w:val="28"/>
          <w:szCs w:val="28"/>
        </w:rPr>
        <w:t>розуміли як ікону Божу, як твор досконалого художника</w:t>
      </w:r>
      <w:r w:rsidR="005A11F0" w:rsidRPr="005A11F0">
        <w:rPr>
          <w:rFonts w:ascii="Times New Roman" w:hAnsi="Times New Roman" w:cs="Times New Roman"/>
          <w:sz w:val="28"/>
          <w:szCs w:val="28"/>
        </w:rPr>
        <w:t xml:space="preserve"> [43]</w:t>
      </w:r>
      <w:r w:rsidRPr="00B302AB">
        <w:rPr>
          <w:rFonts w:ascii="Times New Roman" w:hAnsi="Times New Roman" w:cs="Times New Roman"/>
          <w:sz w:val="28"/>
          <w:szCs w:val="28"/>
        </w:rPr>
        <w:t>.</w:t>
      </w:r>
    </w:p>
    <w:p w:rsidR="00614E38" w:rsidRPr="00B302AB"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lastRenderedPageBreak/>
        <w:t xml:space="preserve">  </w:t>
      </w:r>
      <w:r>
        <w:rPr>
          <w:rFonts w:ascii="Times New Roman" w:hAnsi="Times New Roman" w:cs="Times New Roman"/>
          <w:sz w:val="28"/>
          <w:szCs w:val="28"/>
          <w:lang w:val="uk-UA"/>
        </w:rPr>
        <w:tab/>
      </w:r>
      <w:r w:rsidRPr="00B302AB">
        <w:rPr>
          <w:rFonts w:ascii="Times New Roman" w:hAnsi="Times New Roman" w:cs="Times New Roman"/>
          <w:sz w:val="28"/>
          <w:szCs w:val="28"/>
        </w:rPr>
        <w:t>Людина, згідно з Писанням, створена Богом «за Своїм образом», «Бог створив людину за образом і подобою Своєю» – це парафраз 26-го вірша першої книги Святого Письма, який лежить в основі християн</w:t>
      </w:r>
      <w:r>
        <w:rPr>
          <w:rFonts w:ascii="Times New Roman" w:hAnsi="Times New Roman" w:cs="Times New Roman"/>
          <w:sz w:val="28"/>
          <w:szCs w:val="28"/>
        </w:rPr>
        <w:t>ської антропології [</w:t>
      </w:r>
      <w:r w:rsidR="005A11F0" w:rsidRPr="005A11F0">
        <w:rPr>
          <w:rFonts w:ascii="Times New Roman" w:hAnsi="Times New Roman" w:cs="Times New Roman"/>
          <w:sz w:val="28"/>
          <w:szCs w:val="28"/>
        </w:rPr>
        <w:t>40</w:t>
      </w:r>
      <w:r w:rsidRPr="00B302AB">
        <w:rPr>
          <w:rFonts w:ascii="Times New Roman" w:hAnsi="Times New Roman" w:cs="Times New Roman"/>
          <w:sz w:val="28"/>
          <w:szCs w:val="28"/>
        </w:rPr>
        <w:t>].</w:t>
      </w:r>
    </w:p>
    <w:p w:rsidR="00614E38" w:rsidRPr="00B302AB" w:rsidRDefault="000C3B64"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C</w:t>
      </w:r>
      <w:r w:rsidR="00614E38">
        <w:rPr>
          <w:rFonts w:ascii="Times New Roman" w:hAnsi="Times New Roman" w:cs="Times New Roman"/>
          <w:sz w:val="28"/>
          <w:szCs w:val="28"/>
          <w:lang w:val="uk-UA"/>
        </w:rPr>
        <w:t>акральний малюнок</w:t>
      </w:r>
      <w:r w:rsidR="00614E38" w:rsidRPr="000C3B64">
        <w:rPr>
          <w:rFonts w:ascii="Times New Roman" w:hAnsi="Times New Roman" w:cs="Times New Roman"/>
          <w:sz w:val="28"/>
          <w:szCs w:val="28"/>
          <w:lang w:val="uk-UA"/>
        </w:rPr>
        <w:t xml:space="preserve"> треба розглядати не як тотожне Божеству зображення, на відміну від дохристиянських ідолів, але як символ, що дозволяє духовне прилучення до «Оригіналу» (Архетипу), тобто проникнення у світ незвичайний через матеріальний світ. Обгрунтовуючи, необхідність </w:t>
      </w:r>
      <w:r w:rsidR="00614E38">
        <w:rPr>
          <w:rFonts w:ascii="Times New Roman" w:hAnsi="Times New Roman" w:cs="Times New Roman"/>
          <w:sz w:val="28"/>
          <w:szCs w:val="28"/>
          <w:lang w:val="uk-UA"/>
        </w:rPr>
        <w:t xml:space="preserve">сакральних малюнків </w:t>
      </w:r>
      <w:r w:rsidR="00614E38" w:rsidRPr="000C3B64">
        <w:rPr>
          <w:rFonts w:ascii="Times New Roman" w:hAnsi="Times New Roman" w:cs="Times New Roman"/>
          <w:sz w:val="28"/>
          <w:szCs w:val="28"/>
          <w:lang w:val="uk-UA"/>
        </w:rPr>
        <w:t xml:space="preserve">у релігійному побуті </w:t>
      </w:r>
      <w:r w:rsidR="00614E38">
        <w:rPr>
          <w:rFonts w:ascii="Times New Roman" w:hAnsi="Times New Roman" w:cs="Times New Roman"/>
          <w:sz w:val="28"/>
          <w:szCs w:val="28"/>
          <w:lang w:val="uk-UA"/>
        </w:rPr>
        <w:t xml:space="preserve"> </w:t>
      </w:r>
      <w:r w:rsidRPr="000C3B64">
        <w:rPr>
          <w:rFonts w:ascii="Times New Roman" w:hAnsi="Times New Roman" w:cs="Times New Roman"/>
          <w:sz w:val="28"/>
          <w:szCs w:val="28"/>
          <w:lang w:val="uk-UA"/>
        </w:rPr>
        <w:t>можливо вид</w:t>
      </w:r>
      <w:r>
        <w:rPr>
          <w:rFonts w:ascii="Times New Roman" w:hAnsi="Times New Roman" w:cs="Times New Roman"/>
          <w:sz w:val="28"/>
          <w:szCs w:val="28"/>
          <w:lang w:val="uk-UA"/>
        </w:rPr>
        <w:t>ілити</w:t>
      </w:r>
      <w:r w:rsidR="00614E38" w:rsidRPr="000C3B64">
        <w:rPr>
          <w:rFonts w:ascii="Times New Roman" w:hAnsi="Times New Roman" w:cs="Times New Roman"/>
          <w:sz w:val="28"/>
          <w:szCs w:val="28"/>
          <w:lang w:val="uk-UA"/>
        </w:rPr>
        <w:t xml:space="preserve"> такі функції </w:t>
      </w:r>
      <w:r w:rsidR="00614E38">
        <w:rPr>
          <w:rFonts w:ascii="Times New Roman" w:hAnsi="Times New Roman" w:cs="Times New Roman"/>
          <w:sz w:val="28"/>
          <w:szCs w:val="28"/>
          <w:lang w:val="uk-UA"/>
        </w:rPr>
        <w:t xml:space="preserve">сакрального </w:t>
      </w:r>
      <w:r w:rsidR="00614E38" w:rsidRPr="000C3B64">
        <w:rPr>
          <w:rFonts w:ascii="Times New Roman" w:hAnsi="Times New Roman" w:cs="Times New Roman"/>
          <w:sz w:val="28"/>
          <w:szCs w:val="28"/>
          <w:lang w:val="uk-UA"/>
        </w:rPr>
        <w:t>образу: дид</w:t>
      </w:r>
      <w:r w:rsidR="00614E38">
        <w:rPr>
          <w:rFonts w:ascii="Times New Roman" w:hAnsi="Times New Roman" w:cs="Times New Roman"/>
          <w:sz w:val="28"/>
          <w:szCs w:val="28"/>
          <w:lang w:val="uk-UA"/>
        </w:rPr>
        <w:t>а</w:t>
      </w:r>
      <w:r w:rsidR="00614E38" w:rsidRPr="000C3B64">
        <w:rPr>
          <w:rFonts w:ascii="Times New Roman" w:hAnsi="Times New Roman" w:cs="Times New Roman"/>
          <w:sz w:val="28"/>
          <w:szCs w:val="28"/>
          <w:lang w:val="uk-UA"/>
        </w:rPr>
        <w:t>ктично-інформативна функція, тобто</w:t>
      </w:r>
      <w:r w:rsidR="00614E38">
        <w:rPr>
          <w:rFonts w:ascii="Times New Roman" w:hAnsi="Times New Roman" w:cs="Times New Roman"/>
          <w:sz w:val="28"/>
          <w:szCs w:val="28"/>
          <w:lang w:val="uk-UA"/>
        </w:rPr>
        <w:t xml:space="preserve"> </w:t>
      </w:r>
      <w:r w:rsidR="00614E38" w:rsidRPr="000C3B64">
        <w:rPr>
          <w:rFonts w:ascii="Times New Roman" w:hAnsi="Times New Roman" w:cs="Times New Roman"/>
          <w:sz w:val="28"/>
          <w:szCs w:val="28"/>
          <w:lang w:val="uk-UA"/>
        </w:rPr>
        <w:t xml:space="preserve">зображення, що замінюють «неграмотними книги»; декоративна фукція – це прикраса храму, комеоративна функція – нагадування; зображення на </w:t>
      </w:r>
      <w:r w:rsidR="00614E38">
        <w:rPr>
          <w:rFonts w:ascii="Times New Roman" w:hAnsi="Times New Roman" w:cs="Times New Roman"/>
          <w:sz w:val="28"/>
          <w:szCs w:val="28"/>
          <w:lang w:val="uk-UA"/>
        </w:rPr>
        <w:t>малюнку</w:t>
      </w:r>
      <w:r w:rsidR="00614E38" w:rsidRPr="000C3B64">
        <w:rPr>
          <w:rFonts w:ascii="Times New Roman" w:hAnsi="Times New Roman" w:cs="Times New Roman"/>
          <w:sz w:val="28"/>
          <w:szCs w:val="28"/>
          <w:lang w:val="uk-UA"/>
        </w:rPr>
        <w:t xml:space="preserve"> не замикає у собі увагу глядача у собі, але </w:t>
      </w:r>
      <w:r w:rsidR="00614E38">
        <w:rPr>
          <w:rFonts w:ascii="Times New Roman" w:hAnsi="Times New Roman" w:cs="Times New Roman"/>
          <w:sz w:val="28"/>
          <w:szCs w:val="28"/>
          <w:lang w:val="uk-UA"/>
        </w:rPr>
        <w:t>приводить</w:t>
      </w:r>
      <w:r w:rsidR="00614E38" w:rsidRPr="000C3B64">
        <w:rPr>
          <w:rFonts w:ascii="Times New Roman" w:hAnsi="Times New Roman" w:cs="Times New Roman"/>
          <w:sz w:val="28"/>
          <w:szCs w:val="28"/>
          <w:lang w:val="uk-UA"/>
        </w:rPr>
        <w:t xml:space="preserve"> розум через тілесне споглядання до споглядання духовно</w:t>
      </w:r>
      <w:r w:rsidR="00614E38">
        <w:rPr>
          <w:rFonts w:ascii="Times New Roman" w:hAnsi="Times New Roman" w:cs="Times New Roman"/>
          <w:sz w:val="28"/>
          <w:szCs w:val="28"/>
          <w:lang w:val="uk-UA"/>
        </w:rPr>
        <w:t>го</w:t>
      </w:r>
      <w:r w:rsidR="00614E38" w:rsidRPr="000C3B64">
        <w:rPr>
          <w:rFonts w:ascii="Times New Roman" w:hAnsi="Times New Roman" w:cs="Times New Roman"/>
          <w:sz w:val="28"/>
          <w:szCs w:val="28"/>
          <w:lang w:val="uk-UA"/>
        </w:rPr>
        <w:t>, тобто</w:t>
      </w:r>
      <w:r w:rsidR="00614E38">
        <w:rPr>
          <w:rFonts w:ascii="Times New Roman" w:hAnsi="Times New Roman" w:cs="Times New Roman"/>
          <w:sz w:val="28"/>
          <w:szCs w:val="28"/>
          <w:lang w:val="uk-UA"/>
        </w:rPr>
        <w:t xml:space="preserve"> </w:t>
      </w:r>
      <w:r w:rsidR="00614E38" w:rsidRPr="000C3B64">
        <w:rPr>
          <w:rFonts w:ascii="Times New Roman" w:hAnsi="Times New Roman" w:cs="Times New Roman"/>
          <w:sz w:val="28"/>
          <w:szCs w:val="28"/>
          <w:lang w:val="uk-UA"/>
        </w:rPr>
        <w:t>виконує анагогічну функцію, завдяки ж харизматичній фукції віруючі долучалися до зображуваних святих «освячувалися»</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00614E38" w:rsidRPr="000C3B64">
        <w:rPr>
          <w:rFonts w:ascii="Times New Roman" w:hAnsi="Times New Roman" w:cs="Times New Roman"/>
          <w:sz w:val="28"/>
          <w:szCs w:val="28"/>
          <w:lang w:val="uk-UA"/>
        </w:rPr>
        <w:t>акральний малюнок</w:t>
      </w:r>
      <w:r w:rsidRPr="000C3B64">
        <w:rPr>
          <w:rFonts w:ascii="Times New Roman" w:hAnsi="Times New Roman" w:cs="Times New Roman"/>
          <w:sz w:val="28"/>
          <w:szCs w:val="28"/>
        </w:rPr>
        <w:t xml:space="preserve"> </w:t>
      </w:r>
      <w:r>
        <w:rPr>
          <w:rFonts w:ascii="Times New Roman" w:hAnsi="Times New Roman" w:cs="Times New Roman"/>
          <w:sz w:val="28"/>
          <w:szCs w:val="28"/>
        </w:rPr>
        <w:t xml:space="preserve">можна представити як </w:t>
      </w:r>
      <w:r>
        <w:rPr>
          <w:rFonts w:ascii="Times New Roman" w:hAnsi="Times New Roman" w:cs="Times New Roman"/>
          <w:sz w:val="28"/>
          <w:szCs w:val="28"/>
          <w:lang w:val="uk-UA"/>
        </w:rPr>
        <w:t xml:space="preserve"> образ Перш</w:t>
      </w:r>
      <w:r w:rsidR="00614E38" w:rsidRPr="000C3B64">
        <w:rPr>
          <w:rFonts w:ascii="Times New Roman" w:hAnsi="Times New Roman" w:cs="Times New Roman"/>
          <w:sz w:val="28"/>
          <w:szCs w:val="28"/>
          <w:lang w:val="uk-UA"/>
        </w:rPr>
        <w:t>ообраза</w:t>
      </w:r>
      <w:r>
        <w:rPr>
          <w:rFonts w:ascii="Times New Roman" w:hAnsi="Times New Roman" w:cs="Times New Roman"/>
          <w:sz w:val="28"/>
          <w:szCs w:val="28"/>
          <w:lang w:val="uk-UA"/>
        </w:rPr>
        <w:t xml:space="preserve"> </w:t>
      </w:r>
      <w:r w:rsidRPr="000C3B64">
        <w:rPr>
          <w:rFonts w:ascii="Times New Roman" w:hAnsi="Times New Roman" w:cs="Times New Roman"/>
          <w:sz w:val="28"/>
          <w:szCs w:val="28"/>
        </w:rPr>
        <w:t>[43]</w:t>
      </w:r>
      <w:r w:rsidR="00614E38" w:rsidRPr="000C3B64">
        <w:rPr>
          <w:rFonts w:ascii="Times New Roman" w:hAnsi="Times New Roman" w:cs="Times New Roman"/>
          <w:sz w:val="28"/>
          <w:szCs w:val="28"/>
          <w:lang w:val="uk-UA"/>
        </w:rPr>
        <w:t xml:space="preserve">. </w:t>
      </w:r>
      <w:r>
        <w:rPr>
          <w:rFonts w:ascii="Times New Roman" w:hAnsi="Times New Roman" w:cs="Times New Roman"/>
          <w:sz w:val="28"/>
          <w:szCs w:val="28"/>
        </w:rPr>
        <w:t>Слово образ застосовують у р</w:t>
      </w:r>
      <w:r>
        <w:rPr>
          <w:rFonts w:ascii="Times New Roman" w:hAnsi="Times New Roman" w:cs="Times New Roman"/>
          <w:sz w:val="28"/>
          <w:szCs w:val="28"/>
          <w:lang w:val="uk-UA"/>
        </w:rPr>
        <w:t>і</w:t>
      </w:r>
      <w:r>
        <w:rPr>
          <w:rFonts w:ascii="Times New Roman" w:hAnsi="Times New Roman" w:cs="Times New Roman"/>
          <w:sz w:val="28"/>
          <w:szCs w:val="28"/>
        </w:rPr>
        <w:t xml:space="preserve">зних значеннях </w:t>
      </w:r>
      <w:r w:rsidRPr="000C3B64">
        <w:rPr>
          <w:rFonts w:ascii="Times New Roman" w:hAnsi="Times New Roman" w:cs="Times New Roman"/>
          <w:sz w:val="28"/>
          <w:szCs w:val="28"/>
        </w:rPr>
        <w:t xml:space="preserve">: </w:t>
      </w:r>
      <w:r w:rsidR="00614E38" w:rsidRPr="00B302AB">
        <w:rPr>
          <w:rFonts w:ascii="Times New Roman" w:hAnsi="Times New Roman" w:cs="Times New Roman"/>
          <w:sz w:val="28"/>
          <w:szCs w:val="28"/>
        </w:rPr>
        <w:t>вигляд, зовнішність, фі</w:t>
      </w:r>
      <w:r>
        <w:rPr>
          <w:rFonts w:ascii="Times New Roman" w:hAnsi="Times New Roman" w:cs="Times New Roman"/>
          <w:sz w:val="28"/>
          <w:szCs w:val="28"/>
        </w:rPr>
        <w:t>гура, обрис</w:t>
      </w:r>
      <w:r>
        <w:rPr>
          <w:rFonts w:ascii="Times New Roman" w:hAnsi="Times New Roman" w:cs="Times New Roman"/>
          <w:sz w:val="28"/>
          <w:szCs w:val="28"/>
          <w:lang w:val="uk-UA"/>
        </w:rPr>
        <w:t xml:space="preserve">, </w:t>
      </w:r>
      <w:r w:rsidR="00614E38" w:rsidRPr="00B302AB">
        <w:rPr>
          <w:rFonts w:ascii="Times New Roman" w:hAnsi="Times New Roman" w:cs="Times New Roman"/>
          <w:sz w:val="28"/>
          <w:szCs w:val="28"/>
        </w:rPr>
        <w:t xml:space="preserve">подібність предмета </w:t>
      </w:r>
      <w:r>
        <w:rPr>
          <w:rFonts w:ascii="Times New Roman" w:hAnsi="Times New Roman" w:cs="Times New Roman"/>
          <w:sz w:val="28"/>
          <w:szCs w:val="28"/>
          <w:lang w:val="uk-UA"/>
        </w:rPr>
        <w:t>зображенню</w:t>
      </w:r>
      <w:r w:rsidR="00614E38" w:rsidRPr="00B302AB">
        <w:rPr>
          <w:rFonts w:ascii="Times New Roman" w:hAnsi="Times New Roman" w:cs="Times New Roman"/>
          <w:sz w:val="28"/>
          <w:szCs w:val="28"/>
        </w:rPr>
        <w:t>. Образ можна обґрунтувати двома міркуваннями.</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Перше - слово "образ" лежить в основі християнських уявлень про людину - кожна людина несе в собі образ Божий [3,</w:t>
      </w:r>
      <w:r w:rsidR="001B3D02">
        <w:rPr>
          <w:rFonts w:ascii="Times New Roman" w:hAnsi="Times New Roman" w:cs="Times New Roman"/>
          <w:sz w:val="28"/>
          <w:szCs w:val="28"/>
          <w:lang w:val="uk-UA"/>
        </w:rPr>
        <w:t>80</w:t>
      </w:r>
      <w:r w:rsidR="001B3D02">
        <w:rPr>
          <w:rFonts w:ascii="Times New Roman" w:hAnsi="Times New Roman" w:cs="Times New Roman"/>
          <w:sz w:val="28"/>
          <w:szCs w:val="28"/>
        </w:rPr>
        <w:t xml:space="preserve">, </w:t>
      </w:r>
      <w:r w:rsidR="001B3D02">
        <w:rPr>
          <w:rFonts w:ascii="Times New Roman" w:hAnsi="Times New Roman" w:cs="Times New Roman"/>
          <w:sz w:val="28"/>
          <w:szCs w:val="28"/>
          <w:lang w:val="uk-UA"/>
        </w:rPr>
        <w:t>82</w:t>
      </w:r>
      <w:r w:rsidRPr="00B302AB">
        <w:rPr>
          <w:rFonts w:ascii="Times New Roman" w:hAnsi="Times New Roman" w:cs="Times New Roman"/>
          <w:sz w:val="28"/>
          <w:szCs w:val="28"/>
        </w:rPr>
        <w:t>].</w:t>
      </w:r>
    </w:p>
    <w:p w:rsidR="00614E38" w:rsidRPr="004C5B6A" w:rsidRDefault="00614E38" w:rsidP="007E2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3D02">
        <w:rPr>
          <w:rFonts w:ascii="Times New Roman" w:hAnsi="Times New Roman" w:cs="Times New Roman"/>
          <w:sz w:val="28"/>
          <w:szCs w:val="28"/>
          <w:lang w:val="uk-UA"/>
        </w:rPr>
        <w:tab/>
      </w:r>
      <w:r>
        <w:rPr>
          <w:rFonts w:ascii="Times New Roman" w:hAnsi="Times New Roman" w:cs="Times New Roman"/>
          <w:sz w:val="28"/>
          <w:szCs w:val="28"/>
        </w:rPr>
        <w:t>Друге - в грецькому текст</w:t>
      </w:r>
      <w:r>
        <w:rPr>
          <w:rFonts w:ascii="Times New Roman" w:hAnsi="Times New Roman" w:cs="Times New Roman"/>
          <w:sz w:val="28"/>
          <w:szCs w:val="28"/>
          <w:lang w:val="uk-UA"/>
        </w:rPr>
        <w:t>і</w:t>
      </w:r>
      <w:r>
        <w:rPr>
          <w:rFonts w:ascii="Times New Roman" w:hAnsi="Times New Roman" w:cs="Times New Roman"/>
          <w:sz w:val="28"/>
          <w:szCs w:val="28"/>
        </w:rPr>
        <w:t xml:space="preserve"> Священого пис</w:t>
      </w:r>
      <w:r>
        <w:rPr>
          <w:rFonts w:ascii="Times New Roman" w:hAnsi="Times New Roman" w:cs="Times New Roman"/>
          <w:sz w:val="28"/>
          <w:szCs w:val="28"/>
          <w:lang w:val="uk-UA"/>
        </w:rPr>
        <w:t>ьма</w:t>
      </w:r>
      <w:r>
        <w:rPr>
          <w:rFonts w:ascii="Times New Roman" w:hAnsi="Times New Roman" w:cs="Times New Roman"/>
          <w:sz w:val="28"/>
          <w:szCs w:val="28"/>
        </w:rPr>
        <w:t xml:space="preserve"> на м</w:t>
      </w:r>
      <w:r>
        <w:rPr>
          <w:rFonts w:ascii="Times New Roman" w:hAnsi="Times New Roman" w:cs="Times New Roman"/>
          <w:sz w:val="28"/>
          <w:szCs w:val="28"/>
          <w:lang w:val="uk-UA"/>
        </w:rPr>
        <w:t>і</w:t>
      </w:r>
      <w:r>
        <w:rPr>
          <w:rFonts w:ascii="Times New Roman" w:hAnsi="Times New Roman" w:cs="Times New Roman"/>
          <w:sz w:val="28"/>
          <w:szCs w:val="28"/>
        </w:rPr>
        <w:t>ст</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uk-UA"/>
        </w:rPr>
        <w:t>слова</w:t>
      </w:r>
      <w:r>
        <w:rPr>
          <w:rFonts w:ascii="Times New Roman" w:hAnsi="Times New Roman" w:cs="Times New Roman"/>
          <w:sz w:val="28"/>
          <w:szCs w:val="28"/>
        </w:rPr>
        <w:t xml:space="preserve"> «образ» сто</w:t>
      </w:r>
      <w:r>
        <w:rPr>
          <w:rFonts w:ascii="Times New Roman" w:hAnsi="Times New Roman" w:cs="Times New Roman"/>
          <w:sz w:val="28"/>
          <w:szCs w:val="28"/>
          <w:lang w:val="uk-UA"/>
        </w:rPr>
        <w:t>ї</w:t>
      </w:r>
      <w:r w:rsidRPr="006B1B88">
        <w:rPr>
          <w:rFonts w:ascii="Times New Roman" w:hAnsi="Times New Roman" w:cs="Times New Roman"/>
          <w:sz w:val="28"/>
          <w:szCs w:val="28"/>
        </w:rPr>
        <w:t>т</w:t>
      </w:r>
      <w:r>
        <w:rPr>
          <w:rFonts w:ascii="Times New Roman" w:hAnsi="Times New Roman" w:cs="Times New Roman"/>
          <w:sz w:val="28"/>
          <w:szCs w:val="28"/>
          <w:lang w:val="uk-UA"/>
        </w:rPr>
        <w:t>ь</w:t>
      </w:r>
      <w:r>
        <w:rPr>
          <w:rFonts w:ascii="Times New Roman" w:hAnsi="Times New Roman" w:cs="Times New Roman"/>
          <w:sz w:val="28"/>
          <w:szCs w:val="28"/>
        </w:rPr>
        <w:t xml:space="preserve"> слово </w:t>
      </w:r>
      <w:r>
        <w:rPr>
          <w:rFonts w:ascii="Times New Roman" w:hAnsi="Times New Roman" w:cs="Times New Roman"/>
          <w:sz w:val="28"/>
          <w:szCs w:val="28"/>
          <w:lang w:val="uk-UA"/>
        </w:rPr>
        <w:t>і</w:t>
      </w:r>
      <w:r>
        <w:rPr>
          <w:rFonts w:ascii="Times New Roman" w:hAnsi="Times New Roman" w:cs="Times New Roman"/>
          <w:sz w:val="28"/>
          <w:szCs w:val="28"/>
        </w:rPr>
        <w:t xml:space="preserve">кона, таким </w:t>
      </w:r>
      <w:r>
        <w:rPr>
          <w:rFonts w:ascii="Times New Roman" w:hAnsi="Times New Roman" w:cs="Times New Roman"/>
          <w:sz w:val="28"/>
          <w:szCs w:val="28"/>
          <w:lang w:val="uk-UA"/>
        </w:rPr>
        <w:t>чином</w:t>
      </w:r>
      <w:r>
        <w:rPr>
          <w:rFonts w:ascii="Times New Roman" w:hAnsi="Times New Roman" w:cs="Times New Roman"/>
          <w:sz w:val="28"/>
          <w:szCs w:val="28"/>
        </w:rPr>
        <w:t>, к</w:t>
      </w:r>
      <w:r>
        <w:rPr>
          <w:rFonts w:ascii="Times New Roman" w:hAnsi="Times New Roman" w:cs="Times New Roman"/>
          <w:sz w:val="28"/>
          <w:szCs w:val="28"/>
          <w:lang w:val="uk-UA"/>
        </w:rPr>
        <w:t>ожна</w:t>
      </w:r>
      <w:r>
        <w:rPr>
          <w:rFonts w:ascii="Times New Roman" w:hAnsi="Times New Roman" w:cs="Times New Roman"/>
          <w:sz w:val="28"/>
          <w:szCs w:val="28"/>
        </w:rPr>
        <w:t xml:space="preserve"> </w:t>
      </w:r>
      <w:r>
        <w:rPr>
          <w:rFonts w:ascii="Times New Roman" w:hAnsi="Times New Roman" w:cs="Times New Roman"/>
          <w:sz w:val="28"/>
          <w:szCs w:val="28"/>
          <w:lang w:val="uk-UA"/>
        </w:rPr>
        <w:t>людина</w:t>
      </w:r>
      <w:r>
        <w:rPr>
          <w:rFonts w:ascii="Times New Roman" w:hAnsi="Times New Roman" w:cs="Times New Roman"/>
          <w:sz w:val="28"/>
          <w:szCs w:val="28"/>
        </w:rPr>
        <w:t xml:space="preserve"> </w:t>
      </w:r>
      <w:r>
        <w:rPr>
          <w:rFonts w:ascii="Times New Roman" w:hAnsi="Times New Roman" w:cs="Times New Roman"/>
          <w:sz w:val="28"/>
          <w:szCs w:val="28"/>
          <w:lang w:val="uk-UA"/>
        </w:rPr>
        <w:t>є</w:t>
      </w:r>
      <w:r>
        <w:rPr>
          <w:rFonts w:ascii="Times New Roman" w:hAnsi="Times New Roman" w:cs="Times New Roman"/>
          <w:sz w:val="28"/>
          <w:szCs w:val="28"/>
        </w:rPr>
        <w:t xml:space="preserve"> жив</w:t>
      </w:r>
      <w:r>
        <w:rPr>
          <w:rFonts w:ascii="Times New Roman" w:hAnsi="Times New Roman" w:cs="Times New Roman"/>
          <w:sz w:val="28"/>
          <w:szCs w:val="28"/>
          <w:lang w:val="uk-UA"/>
        </w:rPr>
        <w:t>ою</w:t>
      </w:r>
      <w:r>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кон</w:t>
      </w:r>
      <w:r>
        <w:rPr>
          <w:rFonts w:ascii="Times New Roman" w:hAnsi="Times New Roman" w:cs="Times New Roman"/>
          <w:sz w:val="28"/>
          <w:szCs w:val="28"/>
          <w:lang w:val="uk-UA"/>
        </w:rPr>
        <w:t>ою</w:t>
      </w:r>
      <w:r>
        <w:rPr>
          <w:rFonts w:ascii="Times New Roman" w:hAnsi="Times New Roman" w:cs="Times New Roman"/>
          <w:sz w:val="28"/>
          <w:szCs w:val="28"/>
        </w:rPr>
        <w:t xml:space="preserve"> Бож</w:t>
      </w:r>
      <w:r>
        <w:rPr>
          <w:rFonts w:ascii="Times New Roman" w:hAnsi="Times New Roman" w:cs="Times New Roman"/>
          <w:sz w:val="28"/>
          <w:szCs w:val="28"/>
          <w:lang w:val="uk-UA"/>
        </w:rPr>
        <w:t>ою</w:t>
      </w:r>
      <w:r w:rsidRPr="006B1B88">
        <w:rPr>
          <w:rFonts w:ascii="Times New Roman" w:hAnsi="Times New Roman" w:cs="Times New Roman"/>
          <w:sz w:val="28"/>
          <w:szCs w:val="28"/>
        </w:rPr>
        <w:t xml:space="preserve">. </w:t>
      </w:r>
      <w:r>
        <w:rPr>
          <w:rFonts w:ascii="Times New Roman" w:hAnsi="Times New Roman" w:cs="Times New Roman"/>
          <w:sz w:val="28"/>
          <w:szCs w:val="28"/>
          <w:lang w:val="uk-UA"/>
        </w:rPr>
        <w:t xml:space="preserve">Можливості використання </w:t>
      </w:r>
      <w:r>
        <w:rPr>
          <w:rFonts w:ascii="Times New Roman" w:hAnsi="Times New Roman" w:cs="Times New Roman"/>
          <w:sz w:val="28"/>
          <w:szCs w:val="28"/>
        </w:rPr>
        <w:t>понят</w:t>
      </w:r>
      <w:r>
        <w:rPr>
          <w:rFonts w:ascii="Times New Roman" w:hAnsi="Times New Roman" w:cs="Times New Roman"/>
          <w:sz w:val="28"/>
          <w:szCs w:val="28"/>
          <w:lang w:val="uk-UA"/>
        </w:rPr>
        <w:t xml:space="preserve">тя </w:t>
      </w:r>
      <w:r>
        <w:rPr>
          <w:rFonts w:ascii="Times New Roman" w:hAnsi="Times New Roman" w:cs="Times New Roman"/>
          <w:sz w:val="28"/>
          <w:szCs w:val="28"/>
        </w:rPr>
        <w:t xml:space="preserve"> </w:t>
      </w:r>
      <w:r>
        <w:rPr>
          <w:rFonts w:ascii="Times New Roman" w:hAnsi="Times New Roman" w:cs="Times New Roman"/>
          <w:sz w:val="28"/>
          <w:szCs w:val="28"/>
          <w:lang w:val="uk-UA"/>
        </w:rPr>
        <w:t>і</w:t>
      </w:r>
      <w:r>
        <w:rPr>
          <w:rFonts w:ascii="Times New Roman" w:hAnsi="Times New Roman" w:cs="Times New Roman"/>
          <w:sz w:val="28"/>
          <w:szCs w:val="28"/>
        </w:rPr>
        <w:t xml:space="preserve">кона по </w:t>
      </w:r>
      <w:r>
        <w:rPr>
          <w:rFonts w:ascii="Times New Roman" w:hAnsi="Times New Roman" w:cs="Times New Roman"/>
          <w:sz w:val="28"/>
          <w:szCs w:val="28"/>
          <w:lang w:val="uk-UA"/>
        </w:rPr>
        <w:t>відношенню</w:t>
      </w:r>
      <w:r>
        <w:rPr>
          <w:rFonts w:ascii="Times New Roman" w:hAnsi="Times New Roman" w:cs="Times New Roman"/>
          <w:sz w:val="28"/>
          <w:szCs w:val="28"/>
        </w:rPr>
        <w:t xml:space="preserve"> </w:t>
      </w:r>
      <w:r>
        <w:rPr>
          <w:rFonts w:ascii="Times New Roman" w:hAnsi="Times New Roman" w:cs="Times New Roman"/>
          <w:sz w:val="28"/>
          <w:szCs w:val="28"/>
          <w:lang w:val="uk-UA"/>
        </w:rPr>
        <w:t>до</w:t>
      </w:r>
      <w:r>
        <w:rPr>
          <w:rFonts w:ascii="Times New Roman" w:hAnsi="Times New Roman" w:cs="Times New Roman"/>
          <w:sz w:val="28"/>
          <w:szCs w:val="28"/>
        </w:rPr>
        <w:t xml:space="preserve"> православн</w:t>
      </w:r>
      <w:r>
        <w:rPr>
          <w:rFonts w:ascii="Times New Roman" w:hAnsi="Times New Roman" w:cs="Times New Roman"/>
          <w:sz w:val="28"/>
          <w:szCs w:val="28"/>
          <w:lang w:val="uk-UA"/>
        </w:rPr>
        <w:t>их</w:t>
      </w:r>
      <w:r>
        <w:rPr>
          <w:rFonts w:ascii="Times New Roman" w:hAnsi="Times New Roman" w:cs="Times New Roman"/>
          <w:sz w:val="28"/>
          <w:szCs w:val="28"/>
        </w:rPr>
        <w:t xml:space="preserve"> яв</w:t>
      </w:r>
      <w:r>
        <w:rPr>
          <w:rFonts w:ascii="Times New Roman" w:hAnsi="Times New Roman" w:cs="Times New Roman"/>
          <w:sz w:val="28"/>
          <w:szCs w:val="28"/>
          <w:lang w:val="uk-UA"/>
        </w:rPr>
        <w:t>ищ</w:t>
      </w:r>
      <w:r>
        <w:rPr>
          <w:rFonts w:ascii="Times New Roman" w:hAnsi="Times New Roman" w:cs="Times New Roman"/>
          <w:sz w:val="28"/>
          <w:szCs w:val="28"/>
        </w:rPr>
        <w:t xml:space="preserve"> мож</w:t>
      </w:r>
      <w:r>
        <w:rPr>
          <w:rFonts w:ascii="Times New Roman" w:hAnsi="Times New Roman" w:cs="Times New Roman"/>
          <w:sz w:val="28"/>
          <w:szCs w:val="28"/>
          <w:lang w:val="uk-UA"/>
        </w:rPr>
        <w:t>у</w:t>
      </w:r>
      <w:r w:rsidRPr="006B1B88">
        <w:rPr>
          <w:rFonts w:ascii="Times New Roman" w:hAnsi="Times New Roman" w:cs="Times New Roman"/>
          <w:sz w:val="28"/>
          <w:szCs w:val="28"/>
        </w:rPr>
        <w:t>т</w:t>
      </w:r>
      <w:r>
        <w:rPr>
          <w:rFonts w:ascii="Times New Roman" w:hAnsi="Times New Roman" w:cs="Times New Roman"/>
          <w:sz w:val="28"/>
          <w:szCs w:val="28"/>
          <w:lang w:val="uk-UA"/>
        </w:rPr>
        <w:t>ь</w:t>
      </w:r>
      <w:r>
        <w:rPr>
          <w:rFonts w:ascii="Times New Roman" w:hAnsi="Times New Roman" w:cs="Times New Roman"/>
          <w:sz w:val="28"/>
          <w:szCs w:val="28"/>
        </w:rPr>
        <w:t xml:space="preserve"> б</w:t>
      </w:r>
      <w:r>
        <w:rPr>
          <w:rFonts w:ascii="Times New Roman" w:hAnsi="Times New Roman" w:cs="Times New Roman"/>
          <w:sz w:val="28"/>
          <w:szCs w:val="28"/>
          <w:lang w:val="uk-UA"/>
        </w:rPr>
        <w:t>ути надзвичайно ширшими</w:t>
      </w:r>
      <w:r>
        <w:rPr>
          <w:rFonts w:ascii="Times New Roman" w:hAnsi="Times New Roman" w:cs="Times New Roman"/>
          <w:sz w:val="28"/>
          <w:szCs w:val="28"/>
        </w:rPr>
        <w:t xml:space="preserve">: все </w:t>
      </w:r>
      <w:r>
        <w:rPr>
          <w:rFonts w:ascii="Times New Roman" w:hAnsi="Times New Roman" w:cs="Times New Roman"/>
          <w:sz w:val="28"/>
          <w:szCs w:val="28"/>
          <w:lang w:val="uk-UA"/>
        </w:rPr>
        <w:t>і</w:t>
      </w:r>
      <w:r>
        <w:rPr>
          <w:rFonts w:ascii="Times New Roman" w:hAnsi="Times New Roman" w:cs="Times New Roman"/>
          <w:sz w:val="28"/>
          <w:szCs w:val="28"/>
        </w:rPr>
        <w:t xml:space="preserve">кона, все - </w:t>
      </w:r>
      <w:r>
        <w:rPr>
          <w:rFonts w:ascii="Times New Roman" w:hAnsi="Times New Roman" w:cs="Times New Roman"/>
          <w:sz w:val="28"/>
          <w:szCs w:val="28"/>
          <w:lang w:val="uk-UA"/>
        </w:rPr>
        <w:t>і</w:t>
      </w:r>
      <w:r>
        <w:rPr>
          <w:rFonts w:ascii="Times New Roman" w:hAnsi="Times New Roman" w:cs="Times New Roman"/>
          <w:sz w:val="28"/>
          <w:szCs w:val="28"/>
        </w:rPr>
        <w:t>кон</w:t>
      </w:r>
      <w:r>
        <w:rPr>
          <w:rFonts w:ascii="Times New Roman" w:hAnsi="Times New Roman" w:cs="Times New Roman"/>
          <w:sz w:val="28"/>
          <w:szCs w:val="28"/>
          <w:lang w:val="uk-UA"/>
        </w:rPr>
        <w:t>і</w:t>
      </w:r>
      <w:r w:rsidRPr="006B1B88">
        <w:rPr>
          <w:rFonts w:ascii="Times New Roman" w:hAnsi="Times New Roman" w:cs="Times New Roman"/>
          <w:sz w:val="28"/>
          <w:szCs w:val="28"/>
        </w:rPr>
        <w:t xml:space="preserve">чно. </w:t>
      </w:r>
      <w:r w:rsidR="004C5B6A" w:rsidRPr="004C5B6A">
        <w:rPr>
          <w:rFonts w:ascii="Times New Roman" w:hAnsi="Times New Roman" w:cs="Times New Roman"/>
          <w:color w:val="000000" w:themeColor="text1"/>
          <w:sz w:val="28"/>
          <w:szCs w:val="28"/>
        </w:rPr>
        <w:t>[43</w:t>
      </w:r>
      <w:r w:rsidRPr="00614E38">
        <w:rPr>
          <w:rFonts w:ascii="Times New Roman" w:hAnsi="Times New Roman" w:cs="Times New Roman"/>
          <w:sz w:val="28"/>
          <w:szCs w:val="28"/>
        </w:rPr>
        <w:t>]</w:t>
      </w:r>
    </w:p>
    <w:p w:rsidR="00614E38" w:rsidRPr="00B302AB" w:rsidRDefault="004C5B6A" w:rsidP="007E2AB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C5B6A">
        <w:rPr>
          <w:rFonts w:ascii="Times New Roman" w:hAnsi="Times New Roman" w:cs="Times New Roman"/>
          <w:sz w:val="28"/>
          <w:szCs w:val="28"/>
        </w:rPr>
        <w:tab/>
      </w:r>
      <w:r w:rsidR="00614E38" w:rsidRPr="00B302AB">
        <w:rPr>
          <w:rFonts w:ascii="Times New Roman" w:hAnsi="Times New Roman" w:cs="Times New Roman"/>
          <w:sz w:val="28"/>
          <w:szCs w:val="28"/>
        </w:rPr>
        <w:t xml:space="preserve">В основі мистецтва лежить художній образ тобто форма художнього мислення, що включає матеріал дійсності, перероблений творчою фантазією </w:t>
      </w:r>
      <w:r w:rsidR="00614E38" w:rsidRPr="00B302AB">
        <w:rPr>
          <w:rFonts w:ascii="Times New Roman" w:hAnsi="Times New Roman" w:cs="Times New Roman"/>
          <w:sz w:val="28"/>
          <w:szCs w:val="28"/>
        </w:rPr>
        <w:lastRenderedPageBreak/>
        <w:t>художника, його ставлення до зображуваного, багатств</w:t>
      </w:r>
      <w:r w:rsidR="00614E38">
        <w:rPr>
          <w:rFonts w:ascii="Times New Roman" w:hAnsi="Times New Roman" w:cs="Times New Roman"/>
          <w:sz w:val="28"/>
          <w:szCs w:val="28"/>
        </w:rPr>
        <w:t>а особистості творця [</w:t>
      </w:r>
      <w:r w:rsidR="00D166B6" w:rsidRPr="00D166B6">
        <w:rPr>
          <w:rFonts w:ascii="Times New Roman" w:hAnsi="Times New Roman" w:cs="Times New Roman"/>
          <w:sz w:val="28"/>
          <w:szCs w:val="28"/>
        </w:rPr>
        <w:t>34</w:t>
      </w:r>
      <w:r w:rsidR="00614E38" w:rsidRPr="00B302AB">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Провідну роль іконографії гра</w:t>
      </w:r>
      <w:r>
        <w:rPr>
          <w:rFonts w:ascii="Times New Roman" w:hAnsi="Times New Roman" w:cs="Times New Roman"/>
          <w:sz w:val="28"/>
          <w:szCs w:val="28"/>
        </w:rPr>
        <w:t xml:space="preserve">є також художній образ </w:t>
      </w:r>
      <w:r w:rsidRPr="00B302AB">
        <w:rPr>
          <w:rFonts w:ascii="Times New Roman" w:hAnsi="Times New Roman" w:cs="Times New Roman"/>
          <w:sz w:val="28"/>
          <w:szCs w:val="28"/>
        </w:rPr>
        <w:t>. Б.А</w:t>
      </w:r>
      <w:r>
        <w:rPr>
          <w:rFonts w:ascii="Times New Roman" w:hAnsi="Times New Roman" w:cs="Times New Roman"/>
          <w:sz w:val="28"/>
          <w:szCs w:val="28"/>
        </w:rPr>
        <w:t>.Успенський структурова</w:t>
      </w:r>
      <w:r>
        <w:rPr>
          <w:rFonts w:ascii="Times New Roman" w:hAnsi="Times New Roman" w:cs="Times New Roman"/>
          <w:sz w:val="28"/>
          <w:szCs w:val="28"/>
          <w:lang w:val="uk-UA"/>
        </w:rPr>
        <w:t>в сакральний малюнок</w:t>
      </w:r>
      <w:r w:rsidRPr="00B302AB">
        <w:rPr>
          <w:rFonts w:ascii="Times New Roman" w:hAnsi="Times New Roman" w:cs="Times New Roman"/>
          <w:sz w:val="28"/>
          <w:szCs w:val="28"/>
        </w:rPr>
        <w:t xml:space="preserve"> через призму семіотики, приділяючи велику увагу поетиці та композиції, «Правому» та «Лівому» в і</w:t>
      </w:r>
      <w:r>
        <w:rPr>
          <w:rFonts w:ascii="Times New Roman" w:hAnsi="Times New Roman" w:cs="Times New Roman"/>
          <w:sz w:val="28"/>
          <w:szCs w:val="28"/>
          <w:lang w:val="uk-UA"/>
        </w:rPr>
        <w:t xml:space="preserve"> </w:t>
      </w:r>
      <w:r w:rsidRPr="00B302AB">
        <w:rPr>
          <w:rFonts w:ascii="Times New Roman" w:hAnsi="Times New Roman" w:cs="Times New Roman"/>
          <w:sz w:val="28"/>
          <w:szCs w:val="28"/>
        </w:rPr>
        <w:t>зображеннях. Основне місце, на думку автора, займає проблема "точка зору", яка безпосере</w:t>
      </w:r>
      <w:r>
        <w:rPr>
          <w:rFonts w:ascii="Times New Roman" w:hAnsi="Times New Roman" w:cs="Times New Roman"/>
          <w:sz w:val="28"/>
          <w:szCs w:val="28"/>
        </w:rPr>
        <w:t>дньо пов'язана з семантикою [</w:t>
      </w:r>
      <w:r w:rsidR="00D166B6">
        <w:rPr>
          <w:rFonts w:ascii="Times New Roman" w:hAnsi="Times New Roman" w:cs="Times New Roman"/>
          <w:sz w:val="28"/>
          <w:szCs w:val="28"/>
          <w:lang w:val="en-US"/>
        </w:rPr>
        <w:t>90</w:t>
      </w:r>
      <w:r w:rsidRPr="00B302AB">
        <w:rPr>
          <w:rFonts w:ascii="Times New Roman" w:hAnsi="Times New Roman" w:cs="Times New Roman"/>
          <w:sz w:val="28"/>
          <w:szCs w:val="28"/>
        </w:rPr>
        <w:t>]. Семіотика показала, що образ створюється системою знаків, він прарадоксальний, асоціативний, це алегорична метафорична думка, що розкриває одне явище через інше. Найважливішим для хри</w:t>
      </w:r>
      <w:r>
        <w:rPr>
          <w:rFonts w:ascii="Times New Roman" w:hAnsi="Times New Roman" w:cs="Times New Roman"/>
          <w:sz w:val="28"/>
          <w:szCs w:val="28"/>
        </w:rPr>
        <w:t xml:space="preserve">стиянського мистецтва </w:t>
      </w:r>
      <w:r>
        <w:rPr>
          <w:rFonts w:ascii="Times New Roman" w:hAnsi="Times New Roman" w:cs="Times New Roman"/>
          <w:sz w:val="28"/>
          <w:szCs w:val="28"/>
          <w:lang w:val="uk-UA"/>
        </w:rPr>
        <w:t>положенням</w:t>
      </w:r>
      <w:r w:rsidRPr="00B302AB">
        <w:rPr>
          <w:rFonts w:ascii="Times New Roman" w:hAnsi="Times New Roman" w:cs="Times New Roman"/>
          <w:sz w:val="28"/>
          <w:szCs w:val="28"/>
        </w:rPr>
        <w:t xml:space="preserve"> було визнання художнього гносису, як одного з найплідніших шляхів, на думку В.Бичкова, надрозумного розуміння Істини, тоб</w:t>
      </w:r>
      <w:r>
        <w:rPr>
          <w:rFonts w:ascii="Times New Roman" w:hAnsi="Times New Roman" w:cs="Times New Roman"/>
          <w:sz w:val="28"/>
          <w:szCs w:val="28"/>
        </w:rPr>
        <w:t>то божественної першопричини [</w:t>
      </w:r>
      <w:r w:rsidR="00D166B6" w:rsidRPr="00D166B6">
        <w:rPr>
          <w:rFonts w:ascii="Times New Roman" w:hAnsi="Times New Roman" w:cs="Times New Roman"/>
          <w:sz w:val="28"/>
          <w:szCs w:val="28"/>
        </w:rPr>
        <w:t>29</w:t>
      </w:r>
      <w:r w:rsidRPr="00B302AB">
        <w:rPr>
          <w:rFonts w:ascii="Times New Roman" w:hAnsi="Times New Roman" w:cs="Times New Roman"/>
          <w:sz w:val="28"/>
          <w:szCs w:val="28"/>
        </w:rPr>
        <w:t>]. Основою художнього гносіосу чи, вірніше, умовою його виступає не поняттєв</w:t>
      </w:r>
      <w:r>
        <w:rPr>
          <w:rFonts w:ascii="Times New Roman" w:hAnsi="Times New Roman" w:cs="Times New Roman"/>
          <w:sz w:val="28"/>
          <w:szCs w:val="28"/>
        </w:rPr>
        <w:t xml:space="preserve">е мислення, а </w:t>
      </w:r>
      <w:r w:rsidRPr="00B302AB">
        <w:rPr>
          <w:rFonts w:ascii="Times New Roman" w:hAnsi="Times New Roman" w:cs="Times New Roman"/>
          <w:sz w:val="28"/>
          <w:szCs w:val="28"/>
        </w:rPr>
        <w:t>сп</w:t>
      </w:r>
      <w:r>
        <w:rPr>
          <w:rFonts w:ascii="Times New Roman" w:hAnsi="Times New Roman" w:cs="Times New Roman"/>
          <w:sz w:val="28"/>
          <w:szCs w:val="28"/>
        </w:rPr>
        <w:t>оглядання божества у собі й у с</w:t>
      </w:r>
      <w:r>
        <w:rPr>
          <w:rFonts w:ascii="Times New Roman" w:hAnsi="Times New Roman" w:cs="Times New Roman"/>
          <w:sz w:val="28"/>
          <w:szCs w:val="28"/>
          <w:lang w:val="uk-UA"/>
        </w:rPr>
        <w:t>е</w:t>
      </w:r>
      <w:r>
        <w:rPr>
          <w:rFonts w:ascii="Times New Roman" w:hAnsi="Times New Roman" w:cs="Times New Roman"/>
          <w:sz w:val="28"/>
          <w:szCs w:val="28"/>
        </w:rPr>
        <w:t>б</w:t>
      </w:r>
      <w:r>
        <w:rPr>
          <w:rFonts w:ascii="Times New Roman" w:hAnsi="Times New Roman" w:cs="Times New Roman"/>
          <w:sz w:val="28"/>
          <w:szCs w:val="28"/>
          <w:lang w:val="uk-UA"/>
        </w:rPr>
        <w:t>е</w:t>
      </w:r>
      <w:r w:rsidRPr="00B302AB">
        <w:rPr>
          <w:rFonts w:ascii="Times New Roman" w:hAnsi="Times New Roman" w:cs="Times New Roman"/>
          <w:sz w:val="28"/>
          <w:szCs w:val="28"/>
        </w:rPr>
        <w:t xml:space="preserve"> – у образах, символах, знаках.</w:t>
      </w:r>
    </w:p>
    <w:p w:rsidR="00614E38" w:rsidRPr="00B302AB"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Сакральний малюнок</w:t>
      </w:r>
      <w:r w:rsidRPr="00B302AB">
        <w:rPr>
          <w:rFonts w:ascii="Times New Roman" w:hAnsi="Times New Roman" w:cs="Times New Roman"/>
          <w:sz w:val="28"/>
          <w:szCs w:val="28"/>
        </w:rPr>
        <w:t xml:space="preserve"> бачить у світобудові струнку систему образів і символів, ніби тінь Божественного буття. Син Божий - образ Бога Отця; як досконалий, абсолютний і ідеальний образ </w:t>
      </w:r>
      <w:r>
        <w:rPr>
          <w:rFonts w:ascii="Times New Roman" w:hAnsi="Times New Roman" w:cs="Times New Roman"/>
          <w:sz w:val="28"/>
          <w:szCs w:val="28"/>
          <w:lang w:val="uk-UA"/>
        </w:rPr>
        <w:t xml:space="preserve">. </w:t>
      </w:r>
      <w:r>
        <w:rPr>
          <w:rFonts w:ascii="Times New Roman" w:hAnsi="Times New Roman" w:cs="Times New Roman"/>
          <w:sz w:val="28"/>
          <w:szCs w:val="28"/>
        </w:rPr>
        <w:t>Він дорівнює Пер</w:t>
      </w:r>
      <w:r>
        <w:rPr>
          <w:rFonts w:ascii="Times New Roman" w:hAnsi="Times New Roman" w:cs="Times New Roman"/>
          <w:sz w:val="28"/>
          <w:szCs w:val="28"/>
          <w:lang w:val="uk-UA"/>
        </w:rPr>
        <w:t>ш</w:t>
      </w:r>
      <w:r w:rsidRPr="00B302AB">
        <w:rPr>
          <w:rFonts w:ascii="Times New Roman" w:hAnsi="Times New Roman" w:cs="Times New Roman"/>
          <w:sz w:val="28"/>
          <w:szCs w:val="28"/>
        </w:rPr>
        <w:t>ообразу в повноті, властивостях і споконвічності буття.</w:t>
      </w:r>
    </w:p>
    <w:p w:rsidR="00614E38" w:rsidRPr="0014660D"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Священні символи — це щаблі, якими душа людини сходить до Бога, і канали, якими благодать Божа сходить до людей. Ангели і людина — образ Божий, космос — образ людського тіла, хоч і створений раніше за людину.</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 xml:space="preserve">  Східно-християнська гносеологія допускала переживання на позасвідомому рівні у формі внутрішньої вистави, інакше кажучи, художнім екстазом та спогляданням. Таким чином, художня образність цього рівня мала абстрактний характер. Однак це не означає, що до «неподібних образів» слід відносити все, що не схоже на реальну дійсність.</w:t>
      </w:r>
      <w:r w:rsidRPr="0014660D">
        <w:rPr>
          <w:rFonts w:ascii="Times New Roman" w:hAnsi="Times New Roman" w:cs="Times New Roman"/>
          <w:sz w:val="28"/>
          <w:szCs w:val="28"/>
        </w:rPr>
        <w:t xml:space="preserve"> [</w:t>
      </w:r>
      <w:r w:rsidR="00D166B6">
        <w:rPr>
          <w:rFonts w:ascii="Times New Roman" w:hAnsi="Times New Roman" w:cs="Times New Roman"/>
          <w:color w:val="000000" w:themeColor="text1"/>
          <w:sz w:val="28"/>
          <w:szCs w:val="28"/>
          <w:lang w:val="en-US"/>
        </w:rPr>
        <w:t>43</w:t>
      </w:r>
      <w:r w:rsidRPr="0014660D">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lastRenderedPageBreak/>
        <w:t>Поняття «неподібного» – це візуальне, а філософське поняття. «Неподібно» те, що не може бути подібним до божества через його трансцендентність. Сполучною ланкою між небесною ієрархією була ступінь найважливіших християнських таїнств - хрещення, євхаристія, світопомазання та ін. - Тут природно, було місце лише образу Богочоловіка.</w:t>
      </w:r>
      <w:r w:rsidRPr="0014660D">
        <w:rPr>
          <w:rFonts w:ascii="Times New Roman" w:hAnsi="Times New Roman" w:cs="Times New Roman"/>
          <w:sz w:val="28"/>
          <w:szCs w:val="28"/>
        </w:rPr>
        <w:t xml:space="preserve"> [</w:t>
      </w:r>
      <w:r w:rsidR="00D166B6" w:rsidRPr="00D166B6">
        <w:rPr>
          <w:rFonts w:ascii="Times New Roman" w:hAnsi="Times New Roman" w:cs="Times New Roman"/>
          <w:color w:val="000000" w:themeColor="text1"/>
          <w:sz w:val="28"/>
          <w:szCs w:val="28"/>
        </w:rPr>
        <w:t>43</w:t>
      </w:r>
      <w:r w:rsidRPr="0014660D">
        <w:rPr>
          <w:rFonts w:ascii="Times New Roman" w:hAnsi="Times New Roman" w:cs="Times New Roman"/>
          <w:sz w:val="28"/>
          <w:szCs w:val="28"/>
        </w:rPr>
        <w:t>]</w:t>
      </w:r>
    </w:p>
    <w:p w:rsidR="00614E38" w:rsidRPr="006B1B88"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Pr>
          <w:rFonts w:ascii="Times New Roman" w:hAnsi="Times New Roman" w:cs="Times New Roman"/>
          <w:sz w:val="28"/>
          <w:szCs w:val="28"/>
          <w:lang w:val="uk-UA"/>
        </w:rPr>
        <w:t>сакрального</w:t>
      </w:r>
      <w:r w:rsidRPr="00B302AB">
        <w:rPr>
          <w:rFonts w:ascii="Times New Roman" w:hAnsi="Times New Roman" w:cs="Times New Roman"/>
          <w:sz w:val="28"/>
          <w:szCs w:val="28"/>
        </w:rPr>
        <w:t xml:space="preserve"> давньоруського образотворчого мистецтва теорія «подібних» образів має особливе методологічне значення. Зауважимо, перш за все, що словосполучення «подібний образ» зовсім не означає, що йдеться про якусь копію. Образ сина наслідує образ батька, але це зовсім не означає, що він копіює батька. </w:t>
      </w:r>
      <w:r w:rsidR="00D166B6" w:rsidRPr="00D166B6">
        <w:rPr>
          <w:rFonts w:ascii="Times New Roman" w:hAnsi="Times New Roman" w:cs="Times New Roman"/>
          <w:sz w:val="28"/>
          <w:szCs w:val="28"/>
        </w:rPr>
        <w:t>[43]</w:t>
      </w:r>
      <w:r w:rsidRPr="00B302AB">
        <w:rPr>
          <w:rFonts w:ascii="Times New Roman" w:hAnsi="Times New Roman" w:cs="Times New Roman"/>
          <w:sz w:val="28"/>
          <w:szCs w:val="28"/>
        </w:rPr>
        <w:t xml:space="preserve">Поняття образ не слід змішувати з поняттям образу – побутовою назвою ікон, але необхідно помітити, що обидва ці слова сягають грецького слова «etxov», </w:t>
      </w:r>
      <w:r>
        <w:rPr>
          <w:rFonts w:ascii="Times New Roman" w:hAnsi="Times New Roman" w:cs="Times New Roman"/>
          <w:sz w:val="28"/>
          <w:szCs w:val="28"/>
        </w:rPr>
        <w:t>що означає: образ, зображення [</w:t>
      </w:r>
      <w:r>
        <w:rPr>
          <w:rFonts w:ascii="Times New Roman" w:hAnsi="Times New Roman" w:cs="Times New Roman"/>
          <w:sz w:val="28"/>
          <w:szCs w:val="28"/>
          <w:lang w:val="uk-UA"/>
        </w:rPr>
        <w:t>3</w:t>
      </w:r>
      <w:r w:rsidRPr="00B302AB">
        <w:rPr>
          <w:rFonts w:ascii="Times New Roman" w:hAnsi="Times New Roman" w:cs="Times New Roman"/>
          <w:sz w:val="28"/>
          <w:szCs w:val="28"/>
        </w:rPr>
        <w:t xml:space="preserve">]. </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З пози</w:t>
      </w:r>
      <w:r>
        <w:rPr>
          <w:rFonts w:ascii="Times New Roman" w:hAnsi="Times New Roman" w:cs="Times New Roman"/>
          <w:sz w:val="28"/>
          <w:szCs w:val="28"/>
        </w:rPr>
        <w:t xml:space="preserve">ції християнської естетики </w:t>
      </w:r>
      <w:r>
        <w:rPr>
          <w:rFonts w:ascii="Times New Roman" w:hAnsi="Times New Roman" w:cs="Times New Roman"/>
          <w:sz w:val="28"/>
          <w:szCs w:val="28"/>
          <w:lang w:val="uk-UA"/>
        </w:rPr>
        <w:t xml:space="preserve">сакральний малюнок </w:t>
      </w:r>
      <w:r w:rsidRPr="00B302AB">
        <w:rPr>
          <w:rFonts w:ascii="Times New Roman" w:hAnsi="Times New Roman" w:cs="Times New Roman"/>
          <w:sz w:val="28"/>
          <w:szCs w:val="28"/>
        </w:rPr>
        <w:t>є вказівко</w:t>
      </w:r>
      <w:r>
        <w:rPr>
          <w:rFonts w:ascii="Times New Roman" w:hAnsi="Times New Roman" w:cs="Times New Roman"/>
          <w:sz w:val="28"/>
          <w:szCs w:val="28"/>
        </w:rPr>
        <w:t>ю на найвищу небесну красу [</w:t>
      </w:r>
      <w:r w:rsidR="00D166B6" w:rsidRPr="00D166B6">
        <w:rPr>
          <w:rFonts w:ascii="Times New Roman" w:hAnsi="Times New Roman" w:cs="Times New Roman"/>
          <w:sz w:val="28"/>
          <w:szCs w:val="28"/>
        </w:rPr>
        <w:t xml:space="preserve"> 116, 117</w:t>
      </w:r>
      <w:r w:rsidRPr="00B302AB">
        <w:rPr>
          <w:rFonts w:ascii="Times New Roman" w:hAnsi="Times New Roman" w:cs="Times New Roman"/>
          <w:sz w:val="28"/>
          <w:szCs w:val="28"/>
        </w:rPr>
        <w:t xml:space="preserve"> </w:t>
      </w:r>
      <w:r w:rsidR="008F7C99">
        <w:rPr>
          <w:rFonts w:ascii="Times New Roman" w:hAnsi="Times New Roman" w:cs="Times New Roman"/>
          <w:sz w:val="28"/>
          <w:szCs w:val="28"/>
          <w:lang w:val="uk-UA"/>
        </w:rPr>
        <w:t>, 118</w:t>
      </w:r>
      <w:r w:rsidRPr="00B302AB">
        <w:rPr>
          <w:rFonts w:ascii="Times New Roman" w:hAnsi="Times New Roman" w:cs="Times New Roman"/>
          <w:sz w:val="28"/>
          <w:szCs w:val="28"/>
        </w:rPr>
        <w:t>], яка не може бути адекватно передана через лінії та фарби, але є і з</w:t>
      </w:r>
      <w:r>
        <w:rPr>
          <w:rFonts w:ascii="Times New Roman" w:hAnsi="Times New Roman" w:cs="Times New Roman"/>
          <w:sz w:val="28"/>
          <w:szCs w:val="28"/>
        </w:rPr>
        <w:t xml:space="preserve">вучить у символах і знаках. У </w:t>
      </w:r>
      <w:r>
        <w:rPr>
          <w:rFonts w:ascii="Times New Roman" w:hAnsi="Times New Roman" w:cs="Times New Roman"/>
          <w:sz w:val="28"/>
          <w:szCs w:val="28"/>
          <w:lang w:val="uk-UA"/>
        </w:rPr>
        <w:t>сакральному малюнці</w:t>
      </w:r>
      <w:r>
        <w:rPr>
          <w:rFonts w:ascii="Times New Roman" w:hAnsi="Times New Roman" w:cs="Times New Roman"/>
          <w:sz w:val="28"/>
          <w:szCs w:val="28"/>
        </w:rPr>
        <w:t xml:space="preserve"> говорять</w:t>
      </w:r>
      <w:r w:rsidRPr="00B302AB">
        <w:rPr>
          <w:rFonts w:ascii="Times New Roman" w:hAnsi="Times New Roman" w:cs="Times New Roman"/>
          <w:sz w:val="28"/>
          <w:szCs w:val="28"/>
        </w:rPr>
        <w:t xml:space="preserve"> співзвуччя кольорів, мінливі композиції кольору можуть мати різне символічне значення та емоційний вплив. Це не можна обґрунтувати логічно і навіть експериментально: це пізнавалася древніми іконописцями інтуїтивно, у духовних прозріннях.</w:t>
      </w:r>
      <w:r w:rsidRPr="00241DE0">
        <w:rPr>
          <w:rFonts w:ascii="Times New Roman" w:hAnsi="Times New Roman" w:cs="Times New Roman"/>
          <w:sz w:val="28"/>
          <w:szCs w:val="28"/>
        </w:rPr>
        <w:t xml:space="preserve"> </w:t>
      </w:r>
      <w:r w:rsidRPr="0014660D">
        <w:rPr>
          <w:rFonts w:ascii="Times New Roman" w:hAnsi="Times New Roman" w:cs="Times New Roman"/>
          <w:sz w:val="28"/>
          <w:szCs w:val="28"/>
        </w:rPr>
        <w:t>[</w:t>
      </w:r>
      <w:r w:rsidR="00D166B6" w:rsidRPr="000A03F2">
        <w:rPr>
          <w:rFonts w:ascii="Times New Roman" w:hAnsi="Times New Roman" w:cs="Times New Roman"/>
          <w:color w:val="000000" w:themeColor="text1"/>
          <w:sz w:val="28"/>
          <w:szCs w:val="28"/>
        </w:rPr>
        <w:t>43</w:t>
      </w:r>
      <w:r w:rsidRPr="0014660D">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 xml:space="preserve">Християнські знаки та символи завжди, навіть незалежно від нашого бажання, дають нам уявлення про внутрішню зосередженість, </w:t>
      </w:r>
      <w:r w:rsidR="000A03F2">
        <w:rPr>
          <w:rFonts w:ascii="Times New Roman" w:hAnsi="Times New Roman" w:cs="Times New Roman"/>
          <w:sz w:val="28"/>
          <w:szCs w:val="28"/>
        </w:rPr>
        <w:t>піднесеність Духа</w:t>
      </w:r>
      <w:r w:rsidR="000A03F2" w:rsidRPr="000A03F2">
        <w:rPr>
          <w:rFonts w:ascii="Times New Roman" w:hAnsi="Times New Roman" w:cs="Times New Roman"/>
          <w:sz w:val="28"/>
          <w:szCs w:val="28"/>
        </w:rPr>
        <w:t xml:space="preserve"> [87, 93]</w:t>
      </w:r>
      <w:r w:rsidRPr="00B302AB">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Знак</w:t>
      </w:r>
      <w:r>
        <w:rPr>
          <w:rFonts w:ascii="Times New Roman" w:hAnsi="Times New Roman" w:cs="Times New Roman"/>
          <w:sz w:val="28"/>
          <w:szCs w:val="28"/>
          <w:lang w:val="uk-UA"/>
        </w:rPr>
        <w:t>и</w:t>
      </w:r>
      <w:r>
        <w:rPr>
          <w:rFonts w:ascii="Times New Roman" w:hAnsi="Times New Roman" w:cs="Times New Roman"/>
          <w:sz w:val="28"/>
          <w:szCs w:val="28"/>
        </w:rPr>
        <w:t xml:space="preserve"> мистецтв</w:t>
      </w:r>
      <w:r>
        <w:rPr>
          <w:rFonts w:ascii="Times New Roman" w:hAnsi="Times New Roman" w:cs="Times New Roman"/>
          <w:sz w:val="28"/>
          <w:szCs w:val="28"/>
          <w:lang w:val="uk-UA"/>
        </w:rPr>
        <w:t>а</w:t>
      </w:r>
      <w:r w:rsidRPr="00B302AB">
        <w:rPr>
          <w:rFonts w:ascii="Times New Roman" w:hAnsi="Times New Roman" w:cs="Times New Roman"/>
          <w:sz w:val="28"/>
          <w:szCs w:val="28"/>
        </w:rPr>
        <w:t xml:space="preserve"> –"перетворена форма" реальної дійсності. Особливістю іконографічного знака є безпосередній зв'яз</w:t>
      </w:r>
      <w:r>
        <w:rPr>
          <w:rFonts w:ascii="Times New Roman" w:hAnsi="Times New Roman" w:cs="Times New Roman"/>
          <w:sz w:val="28"/>
          <w:szCs w:val="28"/>
        </w:rPr>
        <w:t>ок з чуттєво сприймає</w:t>
      </w:r>
      <w:r>
        <w:rPr>
          <w:rFonts w:ascii="Times New Roman" w:hAnsi="Times New Roman" w:cs="Times New Roman"/>
          <w:sz w:val="28"/>
          <w:szCs w:val="28"/>
          <w:lang w:val="uk-UA"/>
        </w:rPr>
        <w:t>мою</w:t>
      </w:r>
      <w:r>
        <w:rPr>
          <w:rFonts w:ascii="Times New Roman" w:hAnsi="Times New Roman" w:cs="Times New Roman"/>
          <w:sz w:val="28"/>
          <w:szCs w:val="28"/>
        </w:rPr>
        <w:t xml:space="preserve"> основою. Для </w:t>
      </w:r>
      <w:r>
        <w:rPr>
          <w:rFonts w:ascii="Times New Roman" w:hAnsi="Times New Roman" w:cs="Times New Roman"/>
          <w:sz w:val="28"/>
          <w:szCs w:val="28"/>
          <w:lang w:val="uk-UA"/>
        </w:rPr>
        <w:t>сакрального малюнка</w:t>
      </w:r>
      <w:r w:rsidRPr="00B302AB">
        <w:rPr>
          <w:rFonts w:ascii="Times New Roman" w:hAnsi="Times New Roman" w:cs="Times New Roman"/>
          <w:sz w:val="28"/>
          <w:szCs w:val="28"/>
        </w:rPr>
        <w:t xml:space="preserve"> – це образи</w:t>
      </w:r>
      <w:r>
        <w:rPr>
          <w:rFonts w:ascii="Times New Roman" w:hAnsi="Times New Roman" w:cs="Times New Roman"/>
          <w:sz w:val="28"/>
          <w:szCs w:val="28"/>
        </w:rPr>
        <w:t>, передусім, зорово сприй</w:t>
      </w:r>
      <w:r>
        <w:rPr>
          <w:rFonts w:ascii="Times New Roman" w:hAnsi="Times New Roman" w:cs="Times New Roman"/>
          <w:sz w:val="28"/>
          <w:szCs w:val="28"/>
          <w:lang w:val="uk-UA"/>
        </w:rPr>
        <w:t>няття</w:t>
      </w:r>
      <w:r w:rsidRPr="00B302AB">
        <w:rPr>
          <w:rFonts w:ascii="Times New Roman" w:hAnsi="Times New Roman" w:cs="Times New Roman"/>
          <w:sz w:val="28"/>
          <w:szCs w:val="28"/>
        </w:rPr>
        <w:t xml:space="preserve"> дійсності, знак носить метонімічний хара</w:t>
      </w:r>
      <w:r>
        <w:rPr>
          <w:rFonts w:ascii="Times New Roman" w:hAnsi="Times New Roman" w:cs="Times New Roman"/>
          <w:sz w:val="28"/>
          <w:szCs w:val="28"/>
        </w:rPr>
        <w:t>ктері є іконічним [</w:t>
      </w:r>
      <w:r w:rsidR="000A03F2">
        <w:rPr>
          <w:rFonts w:ascii="Times New Roman" w:hAnsi="Times New Roman" w:cs="Times New Roman"/>
          <w:sz w:val="28"/>
          <w:szCs w:val="28"/>
        </w:rPr>
        <w:t>87</w:t>
      </w:r>
      <w:r w:rsidR="000A03F2" w:rsidRPr="000A03F2">
        <w:rPr>
          <w:rFonts w:ascii="Times New Roman" w:hAnsi="Times New Roman" w:cs="Times New Roman"/>
          <w:sz w:val="28"/>
          <w:szCs w:val="28"/>
        </w:rPr>
        <w:t>, 93</w:t>
      </w:r>
      <w:r w:rsidRPr="00B302AB">
        <w:rPr>
          <w:rFonts w:ascii="Times New Roman" w:hAnsi="Times New Roman" w:cs="Times New Roman"/>
          <w:sz w:val="28"/>
          <w:szCs w:val="28"/>
        </w:rPr>
        <w:t xml:space="preserve">], отже, у його декодуванні основну роль грають процеси впізнавання. </w:t>
      </w:r>
      <w:r w:rsidRPr="00B302AB">
        <w:rPr>
          <w:rFonts w:ascii="Times New Roman" w:hAnsi="Times New Roman" w:cs="Times New Roman"/>
          <w:sz w:val="28"/>
          <w:szCs w:val="28"/>
        </w:rPr>
        <w:lastRenderedPageBreak/>
        <w:t>На їх основі виникають різноманітні рефлексії, емоційні переживання, все те, що властиво сприйняттю мистецтва, а якщо говорити про сприйняття ікони, то не слід забувати про релігійний досвід, який грає далеко не останню роль у процесі впізнавання. Знак мистецтва, таким чином, є знаменником дійсності, що сприймається суб'єктом як носій об'єктивних ознак відповідного предмета чи явища, як перетворена форма реальних зв'язків та відносин, у які цей предмет вступає у діяльність.</w:t>
      </w:r>
      <w:r w:rsidRPr="00FA41A5">
        <w:rPr>
          <w:rFonts w:ascii="Times New Roman" w:hAnsi="Times New Roman" w:cs="Times New Roman"/>
          <w:sz w:val="28"/>
          <w:szCs w:val="28"/>
        </w:rPr>
        <w:t xml:space="preserve"> </w:t>
      </w:r>
      <w:r w:rsidRPr="0014660D">
        <w:rPr>
          <w:rFonts w:ascii="Times New Roman" w:hAnsi="Times New Roman" w:cs="Times New Roman"/>
          <w:sz w:val="28"/>
          <w:szCs w:val="28"/>
        </w:rPr>
        <w:t>[</w:t>
      </w:r>
      <w:r w:rsidR="000A03F2">
        <w:rPr>
          <w:rFonts w:ascii="Times New Roman" w:hAnsi="Times New Roman" w:cs="Times New Roman"/>
          <w:color w:val="000000" w:themeColor="text1"/>
          <w:sz w:val="28"/>
          <w:szCs w:val="28"/>
          <w:lang w:val="en-US"/>
        </w:rPr>
        <w:t>43</w:t>
      </w:r>
      <w:r w:rsidRPr="0014660D">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Сакральне зображення розглянемо через призму багатоплановості таким чином:</w:t>
      </w:r>
    </w:p>
    <w:p w:rsidR="00614E38" w:rsidRPr="00B302AB"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t xml:space="preserve"> Психологічний план - почуття близькості і включеності через подібність і асоціативні переживання.</w:t>
      </w:r>
    </w:p>
    <w:p w:rsidR="00614E38" w:rsidRPr="00B302AB"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Моральний план </w:t>
      </w:r>
      <w:r>
        <w:rPr>
          <w:rFonts w:ascii="Times New Roman" w:hAnsi="Times New Roman" w:cs="Times New Roman"/>
          <w:sz w:val="28"/>
          <w:szCs w:val="28"/>
          <w:lang w:val="uk-UA"/>
        </w:rPr>
        <w:t>сакрального малюнка</w:t>
      </w:r>
      <w:r w:rsidRPr="00B302AB">
        <w:rPr>
          <w:rFonts w:ascii="Times New Roman" w:hAnsi="Times New Roman" w:cs="Times New Roman"/>
          <w:sz w:val="28"/>
          <w:szCs w:val="28"/>
        </w:rPr>
        <w:t xml:space="preserve"> – перемога духу над гріхом та грубою матеріальністю. </w:t>
      </w:r>
      <w:r>
        <w:rPr>
          <w:rFonts w:ascii="Times New Roman" w:hAnsi="Times New Roman" w:cs="Times New Roman"/>
          <w:sz w:val="28"/>
          <w:szCs w:val="28"/>
          <w:lang w:val="uk-UA"/>
        </w:rPr>
        <w:t xml:space="preserve">Сакральні малюнки </w:t>
      </w:r>
      <w:r w:rsidRPr="00B302AB">
        <w:rPr>
          <w:rFonts w:ascii="Times New Roman" w:hAnsi="Times New Roman" w:cs="Times New Roman"/>
          <w:sz w:val="28"/>
          <w:szCs w:val="28"/>
        </w:rPr>
        <w:t>іменуються святими не тільки тому, що вони освячені, тобто, присвячені Богу, виділені з грішного буття для Богоспілкування, але ще й тому, що святість, як одна з властивостей Божих, відображається в угодниках Божих та фізичних предметах. Тому шанування святих людей, священних предметів, зображень, а також прагнення до справжнього Богоспілкування та перетворення – явища одного ладу. Бережне ставлення не лише до святині, а й до інших, пам'ятних для людини предметів – показник її духовного рівня.</w:t>
      </w:r>
      <w:r w:rsidRPr="00FA41A5">
        <w:rPr>
          <w:rFonts w:ascii="Times New Roman" w:hAnsi="Times New Roman" w:cs="Times New Roman"/>
          <w:sz w:val="28"/>
          <w:szCs w:val="28"/>
        </w:rPr>
        <w:t xml:space="preserve"> </w:t>
      </w:r>
    </w:p>
    <w:p w:rsidR="00614E38" w:rsidRPr="00CC5B8F"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Анагогічний (підн</w:t>
      </w:r>
      <w:r>
        <w:rPr>
          <w:rFonts w:ascii="Times New Roman" w:hAnsi="Times New Roman" w:cs="Times New Roman"/>
          <w:sz w:val="28"/>
          <w:szCs w:val="28"/>
          <w:lang w:val="uk-UA"/>
        </w:rPr>
        <w:t>есення</w:t>
      </w:r>
      <w:r w:rsidRPr="00B302AB">
        <w:rPr>
          <w:rFonts w:ascii="Times New Roman" w:hAnsi="Times New Roman" w:cs="Times New Roman"/>
          <w:sz w:val="28"/>
          <w:szCs w:val="28"/>
        </w:rPr>
        <w:t>) план — ікона це жива книга, написана не літерами, а фарбами</w:t>
      </w:r>
      <w:r w:rsidR="00CC5B8F" w:rsidRPr="00CC5B8F">
        <w:rPr>
          <w:rFonts w:ascii="Times New Roman" w:hAnsi="Times New Roman" w:cs="Times New Roman"/>
          <w:sz w:val="28"/>
          <w:szCs w:val="28"/>
        </w:rPr>
        <w:t xml:space="preserve"> [43]</w:t>
      </w:r>
      <w:r w:rsidRPr="00B302AB">
        <w:rPr>
          <w:rFonts w:ascii="Times New Roman" w:hAnsi="Times New Roman" w:cs="Times New Roman"/>
          <w:sz w:val="28"/>
          <w:szCs w:val="28"/>
        </w:rPr>
        <w:t>.</w:t>
      </w:r>
    </w:p>
    <w:p w:rsidR="00614E38" w:rsidRPr="00CC5B8F" w:rsidRDefault="00614E38" w:rsidP="007E2ABE">
      <w:pPr>
        <w:spacing w:line="360" w:lineRule="auto"/>
        <w:ind w:firstLine="708"/>
        <w:jc w:val="both"/>
        <w:rPr>
          <w:rFonts w:ascii="Times New Roman" w:hAnsi="Times New Roman" w:cs="Times New Roman"/>
          <w:color w:val="000000" w:themeColor="text1"/>
          <w:sz w:val="28"/>
          <w:szCs w:val="28"/>
        </w:rPr>
      </w:pPr>
      <w:r w:rsidRPr="00B302AB">
        <w:rPr>
          <w:rFonts w:ascii="Times New Roman" w:hAnsi="Times New Roman" w:cs="Times New Roman"/>
          <w:sz w:val="28"/>
          <w:szCs w:val="28"/>
        </w:rPr>
        <w:t>Для цілей психолого-історичної реконструкції дуже важливим є розгляд мистецтва як системи, у тому числі психологічних та соціа</w:t>
      </w:r>
      <w:r>
        <w:rPr>
          <w:rFonts w:ascii="Times New Roman" w:hAnsi="Times New Roman" w:cs="Times New Roman"/>
          <w:sz w:val="28"/>
          <w:szCs w:val="28"/>
        </w:rPr>
        <w:t>льно-психологічних знаків [</w:t>
      </w:r>
      <w:r w:rsidR="00CC5B8F" w:rsidRPr="00CC5B8F">
        <w:rPr>
          <w:rFonts w:ascii="Times New Roman" w:hAnsi="Times New Roman" w:cs="Times New Roman"/>
          <w:sz w:val="28"/>
          <w:szCs w:val="28"/>
        </w:rPr>
        <w:t>10, 21</w:t>
      </w:r>
      <w:r>
        <w:rPr>
          <w:rFonts w:ascii="Times New Roman" w:hAnsi="Times New Roman" w:cs="Times New Roman"/>
          <w:sz w:val="28"/>
          <w:szCs w:val="28"/>
        </w:rPr>
        <w:t xml:space="preserve">]. </w:t>
      </w:r>
      <w:r>
        <w:rPr>
          <w:rFonts w:ascii="Times New Roman" w:hAnsi="Times New Roman" w:cs="Times New Roman"/>
          <w:sz w:val="28"/>
          <w:szCs w:val="28"/>
          <w:lang w:val="uk-UA"/>
        </w:rPr>
        <w:t>М</w:t>
      </w:r>
      <w:r w:rsidRPr="00B302AB">
        <w:rPr>
          <w:rFonts w:ascii="Times New Roman" w:hAnsi="Times New Roman" w:cs="Times New Roman"/>
          <w:sz w:val="28"/>
          <w:szCs w:val="28"/>
        </w:rPr>
        <w:t>истецтво має в своєму розпорядженн</w:t>
      </w:r>
      <w:r>
        <w:rPr>
          <w:rFonts w:ascii="Times New Roman" w:hAnsi="Times New Roman" w:cs="Times New Roman"/>
          <w:sz w:val="28"/>
          <w:szCs w:val="28"/>
        </w:rPr>
        <w:t xml:space="preserve">і свою специфічну мову, а </w:t>
      </w:r>
      <w:r>
        <w:rPr>
          <w:rFonts w:ascii="Times New Roman" w:hAnsi="Times New Roman" w:cs="Times New Roman"/>
          <w:sz w:val="28"/>
          <w:szCs w:val="28"/>
          <w:lang w:val="uk-UA"/>
        </w:rPr>
        <w:t>сакральний малюнок</w:t>
      </w:r>
      <w:r w:rsidRPr="00B302AB">
        <w:rPr>
          <w:rFonts w:ascii="Times New Roman" w:hAnsi="Times New Roman" w:cs="Times New Roman"/>
          <w:sz w:val="28"/>
          <w:szCs w:val="28"/>
        </w:rPr>
        <w:t xml:space="preserve">– це сакральний текст, мова, яка доступна лише освіченій людині або ж людині, яка має «чуттєво-дотикальну» </w:t>
      </w:r>
      <w:r w:rsidRPr="00B302AB">
        <w:rPr>
          <w:rFonts w:ascii="Times New Roman" w:hAnsi="Times New Roman" w:cs="Times New Roman"/>
          <w:sz w:val="28"/>
          <w:szCs w:val="28"/>
        </w:rPr>
        <w:lastRenderedPageBreak/>
        <w:t xml:space="preserve">у духовному сенсі інтуїцію, яка лише, будучи сліпою або </w:t>
      </w:r>
      <w:r>
        <w:rPr>
          <w:rFonts w:ascii="Times New Roman" w:hAnsi="Times New Roman" w:cs="Times New Roman"/>
          <w:sz w:val="28"/>
          <w:szCs w:val="28"/>
        </w:rPr>
        <w:t xml:space="preserve">німою, не зрозуміє мову ікони. </w:t>
      </w:r>
      <w:r w:rsidRPr="0014660D">
        <w:rPr>
          <w:rFonts w:ascii="Times New Roman" w:hAnsi="Times New Roman" w:cs="Times New Roman"/>
          <w:sz w:val="28"/>
          <w:szCs w:val="28"/>
        </w:rPr>
        <w:t>[</w:t>
      </w:r>
      <w:r w:rsidR="00CC5B8F" w:rsidRPr="00CC5B8F">
        <w:rPr>
          <w:rFonts w:ascii="Times New Roman" w:hAnsi="Times New Roman" w:cs="Times New Roman"/>
          <w:color w:val="000000" w:themeColor="text1"/>
          <w:sz w:val="28"/>
          <w:szCs w:val="28"/>
        </w:rPr>
        <w:t>43]</w:t>
      </w:r>
    </w:p>
    <w:p w:rsidR="00614E38" w:rsidRPr="00CC5B8F" w:rsidRDefault="00614E38" w:rsidP="007E2ABE">
      <w:pPr>
        <w:spacing w:line="360" w:lineRule="auto"/>
        <w:ind w:firstLine="708"/>
        <w:jc w:val="both"/>
        <w:rPr>
          <w:rFonts w:ascii="Times New Roman" w:hAnsi="Times New Roman" w:cs="Times New Roman"/>
          <w:sz w:val="28"/>
          <w:szCs w:val="28"/>
          <w:lang w:val="uk-UA"/>
        </w:rPr>
      </w:pPr>
      <w:r w:rsidRPr="00BE6C87">
        <w:rPr>
          <w:rFonts w:ascii="Times New Roman" w:hAnsi="Times New Roman" w:cs="Times New Roman"/>
          <w:sz w:val="28"/>
          <w:szCs w:val="28"/>
          <w:lang w:val="uk-UA"/>
        </w:rPr>
        <w:t>З погляду психології, мова - це знаряддя акти</w:t>
      </w:r>
      <w:r>
        <w:rPr>
          <w:rFonts w:ascii="Times New Roman" w:hAnsi="Times New Roman" w:cs="Times New Roman"/>
          <w:sz w:val="28"/>
          <w:szCs w:val="28"/>
          <w:lang w:val="uk-UA"/>
        </w:rPr>
        <w:t xml:space="preserve">вної діяльності людини </w:t>
      </w:r>
      <w:r w:rsidRPr="00BE6C87">
        <w:rPr>
          <w:rFonts w:ascii="Times New Roman" w:hAnsi="Times New Roman" w:cs="Times New Roman"/>
          <w:sz w:val="28"/>
          <w:szCs w:val="28"/>
          <w:lang w:val="uk-UA"/>
        </w:rPr>
        <w:t>, як би сполучна ланка, між суспільно-історичним досвідом, колективною діяльністю суспільства та психікою, свідомістю, особистим досвідом окремої людини, одна з форм взаємодії су</w:t>
      </w:r>
      <w:r>
        <w:rPr>
          <w:rFonts w:ascii="Times New Roman" w:hAnsi="Times New Roman" w:cs="Times New Roman"/>
          <w:sz w:val="28"/>
          <w:szCs w:val="28"/>
          <w:lang w:val="uk-UA"/>
        </w:rPr>
        <w:t xml:space="preserve">б'єкта та об'єкта діяльності </w:t>
      </w:r>
      <w:r w:rsidRPr="00BE6C87">
        <w:rPr>
          <w:rFonts w:ascii="Times New Roman" w:hAnsi="Times New Roman" w:cs="Times New Roman"/>
          <w:sz w:val="28"/>
          <w:szCs w:val="28"/>
          <w:lang w:val="uk-UA"/>
        </w:rPr>
        <w:t>[</w:t>
      </w:r>
      <w:r w:rsidR="00CC5B8F" w:rsidRPr="00CC5B8F">
        <w:rPr>
          <w:rFonts w:ascii="Times New Roman" w:hAnsi="Times New Roman" w:cs="Times New Roman"/>
          <w:sz w:val="28"/>
          <w:szCs w:val="28"/>
        </w:rPr>
        <w:t>19</w:t>
      </w:r>
      <w:r w:rsidRPr="00BE6C87">
        <w:rPr>
          <w:rFonts w:ascii="Times New Roman" w:hAnsi="Times New Roman" w:cs="Times New Roman"/>
          <w:sz w:val="28"/>
          <w:szCs w:val="28"/>
          <w:lang w:val="uk-UA"/>
        </w:rPr>
        <w:t>].</w:t>
      </w:r>
    </w:p>
    <w:p w:rsidR="00614E38" w:rsidRPr="00BE6C87" w:rsidRDefault="00614E38" w:rsidP="007E2ABE">
      <w:pPr>
        <w:spacing w:line="360" w:lineRule="auto"/>
        <w:ind w:firstLine="708"/>
        <w:jc w:val="both"/>
        <w:rPr>
          <w:rFonts w:ascii="Times New Roman" w:hAnsi="Times New Roman" w:cs="Times New Roman"/>
          <w:sz w:val="28"/>
          <w:szCs w:val="28"/>
          <w:lang w:val="uk-UA"/>
        </w:rPr>
      </w:pPr>
      <w:r w:rsidRPr="00BE6C87">
        <w:rPr>
          <w:rFonts w:ascii="Times New Roman" w:hAnsi="Times New Roman" w:cs="Times New Roman"/>
          <w:sz w:val="28"/>
          <w:szCs w:val="28"/>
          <w:lang w:val="uk-UA"/>
        </w:rPr>
        <w:t xml:space="preserve">Проаналізувавши </w:t>
      </w:r>
      <w:r>
        <w:rPr>
          <w:rFonts w:ascii="Times New Roman" w:hAnsi="Times New Roman" w:cs="Times New Roman"/>
          <w:sz w:val="28"/>
          <w:szCs w:val="28"/>
          <w:lang w:val="uk-UA"/>
        </w:rPr>
        <w:t>мистецтвознавчо-богословськ</w:t>
      </w:r>
      <w:r>
        <w:rPr>
          <w:rFonts w:ascii="Times New Roman" w:hAnsi="Times New Roman" w:cs="Times New Roman"/>
          <w:sz w:val="28"/>
          <w:szCs w:val="28"/>
          <w:lang w:val="en-US"/>
        </w:rPr>
        <w:t>e</w:t>
      </w:r>
      <w:r w:rsidRPr="00BE6C87">
        <w:rPr>
          <w:rFonts w:ascii="Times New Roman" w:hAnsi="Times New Roman" w:cs="Times New Roman"/>
          <w:sz w:val="28"/>
          <w:szCs w:val="28"/>
          <w:lang w:val="uk-UA"/>
        </w:rPr>
        <w:t xml:space="preserve"> </w:t>
      </w:r>
      <w:r>
        <w:rPr>
          <w:rFonts w:ascii="Times New Roman" w:hAnsi="Times New Roman" w:cs="Times New Roman"/>
          <w:sz w:val="28"/>
          <w:szCs w:val="28"/>
          <w:lang w:val="uk-UA"/>
        </w:rPr>
        <w:t>літератур</w:t>
      </w:r>
      <w:r w:rsidRPr="00CC166C">
        <w:rPr>
          <w:rFonts w:ascii="Times New Roman" w:hAnsi="Times New Roman" w:cs="Times New Roman"/>
          <w:sz w:val="28"/>
          <w:szCs w:val="28"/>
          <w:lang w:val="uk-UA"/>
        </w:rPr>
        <w:t xml:space="preserve">у </w:t>
      </w:r>
      <w:r w:rsidRPr="00BE6C87">
        <w:rPr>
          <w:rFonts w:ascii="Times New Roman" w:hAnsi="Times New Roman" w:cs="Times New Roman"/>
          <w:sz w:val="28"/>
          <w:szCs w:val="28"/>
          <w:lang w:val="uk-UA"/>
        </w:rPr>
        <w:t>[</w:t>
      </w:r>
      <w:r w:rsidR="00CC166C">
        <w:rPr>
          <w:rFonts w:ascii="Times New Roman" w:hAnsi="Times New Roman" w:cs="Times New Roman"/>
          <w:sz w:val="28"/>
          <w:szCs w:val="28"/>
          <w:lang w:val="uk-UA"/>
        </w:rPr>
        <w:t>6</w:t>
      </w:r>
      <w:r w:rsidR="00CC166C" w:rsidRPr="00CC166C">
        <w:rPr>
          <w:rFonts w:ascii="Times New Roman" w:hAnsi="Times New Roman" w:cs="Times New Roman"/>
          <w:sz w:val="28"/>
          <w:szCs w:val="28"/>
          <w:lang w:val="uk-UA"/>
        </w:rPr>
        <w:t>, 87</w:t>
      </w:r>
      <w:r>
        <w:rPr>
          <w:rFonts w:ascii="Times New Roman" w:hAnsi="Times New Roman" w:cs="Times New Roman"/>
          <w:sz w:val="28"/>
          <w:szCs w:val="28"/>
          <w:lang w:val="uk-UA"/>
        </w:rPr>
        <w:t xml:space="preserve">], можна </w:t>
      </w:r>
      <w:r w:rsidRPr="00BE6C87">
        <w:rPr>
          <w:rFonts w:ascii="Times New Roman" w:hAnsi="Times New Roman" w:cs="Times New Roman"/>
          <w:sz w:val="28"/>
          <w:szCs w:val="28"/>
          <w:lang w:val="uk-UA"/>
        </w:rPr>
        <w:t>пр</w:t>
      </w:r>
      <w:r>
        <w:rPr>
          <w:rFonts w:ascii="Times New Roman" w:hAnsi="Times New Roman" w:cs="Times New Roman"/>
          <w:sz w:val="28"/>
          <w:szCs w:val="28"/>
          <w:lang w:val="uk-UA"/>
        </w:rPr>
        <w:t>овести порівняльний аналіз сакрального малюнку</w:t>
      </w:r>
      <w:r w:rsidRPr="00BE6C87">
        <w:rPr>
          <w:rFonts w:ascii="Times New Roman" w:hAnsi="Times New Roman" w:cs="Times New Roman"/>
          <w:sz w:val="28"/>
          <w:szCs w:val="28"/>
          <w:lang w:val="uk-UA"/>
        </w:rPr>
        <w:t xml:space="preserve"> та живописного твору – картини, виділивши основні зовнішні та внутрішні відмінності:</w:t>
      </w:r>
    </w:p>
    <w:p w:rsidR="00614E38" w:rsidRPr="00A52688" w:rsidRDefault="00614E38" w:rsidP="007E2ABE">
      <w:pPr>
        <w:spacing w:line="360" w:lineRule="auto"/>
        <w:ind w:firstLine="708"/>
        <w:jc w:val="both"/>
        <w:rPr>
          <w:rFonts w:ascii="Times New Roman" w:hAnsi="Times New Roman" w:cs="Times New Roman"/>
          <w:sz w:val="28"/>
          <w:szCs w:val="28"/>
          <w:lang w:val="uk-UA"/>
        </w:rPr>
      </w:pPr>
      <w:r w:rsidRPr="00B302AB">
        <w:rPr>
          <w:rFonts w:ascii="Times New Roman" w:hAnsi="Times New Roman" w:cs="Times New Roman"/>
          <w:sz w:val="28"/>
          <w:szCs w:val="28"/>
        </w:rPr>
        <w:t>1. Картина є художній образ, створений творчої фантазією художника, який є формою передачі власного світовідчуття. Світовідчуття ж у свою чергу залежить від об'єктивних причин: історичної ситуації, політичної системи, соціально-економічного рівня розвитку того середовища, д</w:t>
      </w:r>
      <w:r>
        <w:rPr>
          <w:rFonts w:ascii="Times New Roman" w:hAnsi="Times New Roman" w:cs="Times New Roman"/>
          <w:sz w:val="28"/>
          <w:szCs w:val="28"/>
        </w:rPr>
        <w:t xml:space="preserve">е знаходиться творець картини. Сакральний малюнок </w:t>
      </w:r>
      <w:r w:rsidRPr="00B302AB">
        <w:rPr>
          <w:rFonts w:ascii="Times New Roman" w:hAnsi="Times New Roman" w:cs="Times New Roman"/>
          <w:sz w:val="28"/>
          <w:szCs w:val="28"/>
        </w:rPr>
        <w:t xml:space="preserve">– Боже одкровення, висловлене мовою ліній і фарб, яке дано всій Церкві, </w:t>
      </w:r>
      <w:r>
        <w:rPr>
          <w:rFonts w:ascii="Times New Roman" w:hAnsi="Times New Roman" w:cs="Times New Roman"/>
          <w:sz w:val="28"/>
          <w:szCs w:val="28"/>
        </w:rPr>
        <w:t>та окремій людині. Світогляд митця– світогляд Церкви. Сакральний малюнок – поза часом, в</w:t>
      </w:r>
      <w:r>
        <w:rPr>
          <w:rFonts w:ascii="Times New Roman" w:hAnsi="Times New Roman" w:cs="Times New Roman"/>
          <w:sz w:val="28"/>
          <w:szCs w:val="28"/>
          <w:lang w:val="uk-UA"/>
        </w:rPr>
        <w:t>і</w:t>
      </w:r>
      <w:r>
        <w:rPr>
          <w:rFonts w:ascii="Times New Roman" w:hAnsi="Times New Roman" w:cs="Times New Roman"/>
          <w:sz w:val="28"/>
          <w:szCs w:val="28"/>
        </w:rPr>
        <w:t>н</w:t>
      </w:r>
      <w:r>
        <w:rPr>
          <w:rFonts w:ascii="Times New Roman" w:hAnsi="Times New Roman" w:cs="Times New Roman"/>
          <w:sz w:val="28"/>
          <w:szCs w:val="28"/>
          <w:lang w:val="uk-UA"/>
        </w:rPr>
        <w:t xml:space="preserve"> </w:t>
      </w:r>
      <w:r w:rsidRPr="00B302AB">
        <w:rPr>
          <w:rFonts w:ascii="Times New Roman" w:hAnsi="Times New Roman" w:cs="Times New Roman"/>
          <w:sz w:val="28"/>
          <w:szCs w:val="28"/>
        </w:rPr>
        <w:t>є символом інобуття у нашому світі.</w:t>
      </w:r>
      <w:r>
        <w:rPr>
          <w:rFonts w:ascii="Times New Roman" w:hAnsi="Times New Roman" w:cs="Times New Roman"/>
          <w:sz w:val="28"/>
          <w:szCs w:val="28"/>
          <w:lang w:val="uk-UA"/>
        </w:rPr>
        <w:t xml:space="preserve"> </w:t>
      </w:r>
      <w:r w:rsidRPr="0014660D">
        <w:rPr>
          <w:rFonts w:ascii="Times New Roman" w:hAnsi="Times New Roman" w:cs="Times New Roman"/>
          <w:sz w:val="28"/>
          <w:szCs w:val="28"/>
        </w:rPr>
        <w:t>[</w:t>
      </w:r>
      <w:r w:rsidR="00CC166C">
        <w:rPr>
          <w:rFonts w:ascii="Times New Roman" w:hAnsi="Times New Roman" w:cs="Times New Roman"/>
          <w:color w:val="000000" w:themeColor="text1"/>
          <w:sz w:val="28"/>
          <w:szCs w:val="28"/>
          <w:lang w:val="en-US"/>
        </w:rPr>
        <w:t>43</w:t>
      </w:r>
      <w:r w:rsidRPr="0014660D">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sidRPr="00B302AB">
        <w:rPr>
          <w:rFonts w:ascii="Times New Roman" w:hAnsi="Times New Roman" w:cs="Times New Roman"/>
          <w:sz w:val="28"/>
          <w:szCs w:val="28"/>
        </w:rPr>
        <w:t>2. Картині властива яскраво виражена індивідуальність автора, своєрідна мальовнича манера, специфічні прийоми композиції, характерне кольорове</w:t>
      </w:r>
      <w:r>
        <w:rPr>
          <w:rFonts w:ascii="Times New Roman" w:hAnsi="Times New Roman" w:cs="Times New Roman"/>
          <w:sz w:val="28"/>
          <w:szCs w:val="28"/>
          <w:lang w:val="uk-UA"/>
        </w:rPr>
        <w:t xml:space="preserve"> р</w:t>
      </w:r>
      <w:r w:rsidRPr="00B302AB">
        <w:rPr>
          <w:rFonts w:ascii="Times New Roman" w:hAnsi="Times New Roman" w:cs="Times New Roman"/>
          <w:sz w:val="28"/>
          <w:szCs w:val="28"/>
        </w:rPr>
        <w:t xml:space="preserve">ішення. Авторство </w:t>
      </w:r>
      <w:r>
        <w:rPr>
          <w:rFonts w:ascii="Times New Roman" w:hAnsi="Times New Roman" w:cs="Times New Roman"/>
          <w:sz w:val="28"/>
          <w:szCs w:val="28"/>
          <w:lang w:val="uk-UA"/>
        </w:rPr>
        <w:t xml:space="preserve">сакрального митця </w:t>
      </w:r>
      <w:r>
        <w:rPr>
          <w:rFonts w:ascii="Times New Roman" w:hAnsi="Times New Roman" w:cs="Times New Roman"/>
          <w:sz w:val="28"/>
          <w:szCs w:val="28"/>
        </w:rPr>
        <w:t xml:space="preserve">ховається, </w:t>
      </w:r>
      <w:r>
        <w:rPr>
          <w:rFonts w:ascii="Times New Roman" w:hAnsi="Times New Roman" w:cs="Times New Roman"/>
          <w:sz w:val="28"/>
          <w:szCs w:val="28"/>
          <w:lang w:val="uk-UA"/>
        </w:rPr>
        <w:t>це</w:t>
      </w:r>
      <w:r>
        <w:rPr>
          <w:rFonts w:ascii="Times New Roman" w:hAnsi="Times New Roman" w:cs="Times New Roman"/>
          <w:sz w:val="28"/>
          <w:szCs w:val="28"/>
        </w:rPr>
        <w:t xml:space="preserve"> творіння соборне; </w:t>
      </w:r>
      <w:r w:rsidRPr="00B302AB">
        <w:rPr>
          <w:rFonts w:ascii="Times New Roman" w:hAnsi="Times New Roman" w:cs="Times New Roman"/>
          <w:sz w:val="28"/>
          <w:szCs w:val="28"/>
        </w:rPr>
        <w:t>не самовираження, а служіння та аскетичне діяння.</w:t>
      </w:r>
      <w:r w:rsidRPr="00A52688">
        <w:rPr>
          <w:rFonts w:ascii="Times New Roman" w:hAnsi="Times New Roman" w:cs="Times New Roman"/>
          <w:sz w:val="28"/>
          <w:szCs w:val="28"/>
        </w:rPr>
        <w:t xml:space="preserve"> </w:t>
      </w:r>
      <w:r w:rsidRPr="0014660D">
        <w:rPr>
          <w:rFonts w:ascii="Times New Roman" w:hAnsi="Times New Roman" w:cs="Times New Roman"/>
          <w:sz w:val="28"/>
          <w:szCs w:val="28"/>
        </w:rPr>
        <w:t>[</w:t>
      </w:r>
      <w:r w:rsidR="00CC166C">
        <w:rPr>
          <w:rFonts w:ascii="Times New Roman" w:hAnsi="Times New Roman" w:cs="Times New Roman"/>
          <w:color w:val="000000" w:themeColor="text1"/>
          <w:sz w:val="28"/>
          <w:szCs w:val="28"/>
          <w:lang w:val="en-US"/>
        </w:rPr>
        <w:t>43</w:t>
      </w:r>
      <w:r w:rsidRPr="0014660D">
        <w:rPr>
          <w:rFonts w:ascii="Times New Roman" w:hAnsi="Times New Roman" w:cs="Times New Roman"/>
          <w:sz w:val="28"/>
          <w:szCs w:val="28"/>
        </w:rPr>
        <w:t>]</w:t>
      </w:r>
    </w:p>
    <w:p w:rsidR="00614E38" w:rsidRPr="00B302AB"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t xml:space="preserve"> </w:t>
      </w:r>
      <w:r>
        <w:rPr>
          <w:rFonts w:ascii="Times New Roman" w:hAnsi="Times New Roman" w:cs="Times New Roman"/>
          <w:sz w:val="28"/>
          <w:szCs w:val="28"/>
          <w:lang w:val="uk-UA"/>
        </w:rPr>
        <w:tab/>
      </w:r>
      <w:r w:rsidRPr="00B302AB">
        <w:rPr>
          <w:rFonts w:ascii="Times New Roman" w:hAnsi="Times New Roman" w:cs="Times New Roman"/>
          <w:sz w:val="28"/>
          <w:szCs w:val="28"/>
        </w:rPr>
        <w:t>3. Картина має бути емоційна, оскільки мистецтво – форма пізнання і відбиття навколишнього світу через почуття; картина належить світові душев</w:t>
      </w:r>
      <w:r>
        <w:rPr>
          <w:rFonts w:ascii="Times New Roman" w:hAnsi="Times New Roman" w:cs="Times New Roman"/>
          <w:sz w:val="28"/>
          <w:szCs w:val="28"/>
        </w:rPr>
        <w:t xml:space="preserve">ному. </w:t>
      </w:r>
      <w:r>
        <w:rPr>
          <w:rFonts w:ascii="Times New Roman" w:hAnsi="Times New Roman" w:cs="Times New Roman"/>
          <w:sz w:val="28"/>
          <w:szCs w:val="28"/>
          <w:lang w:val="uk-UA"/>
        </w:rPr>
        <w:t>У сакральному малюнку</w:t>
      </w:r>
      <w:r w:rsidRPr="00B302AB">
        <w:rPr>
          <w:rFonts w:ascii="Times New Roman" w:hAnsi="Times New Roman" w:cs="Times New Roman"/>
          <w:sz w:val="28"/>
          <w:szCs w:val="28"/>
        </w:rPr>
        <w:t xml:space="preserve"> особист</w:t>
      </w:r>
      <w:r>
        <w:rPr>
          <w:rFonts w:ascii="Times New Roman" w:hAnsi="Times New Roman" w:cs="Times New Roman"/>
          <w:sz w:val="28"/>
          <w:szCs w:val="28"/>
        </w:rPr>
        <w:t>і емоції не повинні мати місця</w:t>
      </w:r>
      <w:r>
        <w:rPr>
          <w:rFonts w:ascii="Times New Roman" w:hAnsi="Times New Roman" w:cs="Times New Roman"/>
          <w:sz w:val="28"/>
          <w:szCs w:val="28"/>
          <w:lang w:val="uk-UA"/>
        </w:rPr>
        <w:t xml:space="preserve">, </w:t>
      </w:r>
      <w:r w:rsidRPr="00B302AB">
        <w:rPr>
          <w:rFonts w:ascii="Times New Roman" w:hAnsi="Times New Roman" w:cs="Times New Roman"/>
          <w:sz w:val="28"/>
          <w:szCs w:val="28"/>
        </w:rPr>
        <w:t>сприйняття символів відбуваються на духовному рівні</w:t>
      </w:r>
      <w:r w:rsidR="00CC166C" w:rsidRPr="00CC166C">
        <w:rPr>
          <w:rFonts w:ascii="Times New Roman" w:hAnsi="Times New Roman" w:cs="Times New Roman"/>
          <w:sz w:val="28"/>
          <w:szCs w:val="28"/>
        </w:rPr>
        <w:t xml:space="preserve"> [43]</w:t>
      </w:r>
      <w:r w:rsidRPr="00B302AB">
        <w:rPr>
          <w:rFonts w:ascii="Times New Roman" w:hAnsi="Times New Roman" w:cs="Times New Roman"/>
          <w:sz w:val="28"/>
          <w:szCs w:val="28"/>
        </w:rPr>
        <w:t>.</w:t>
      </w:r>
    </w:p>
    <w:p w:rsidR="00614E38" w:rsidRPr="00B302AB"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Головне завдання </w:t>
      </w:r>
      <w:r>
        <w:rPr>
          <w:rFonts w:ascii="Times New Roman" w:hAnsi="Times New Roman" w:cs="Times New Roman"/>
          <w:sz w:val="28"/>
          <w:szCs w:val="28"/>
          <w:lang w:val="uk-UA"/>
        </w:rPr>
        <w:t>сакрального малюнку</w:t>
      </w:r>
      <w:r w:rsidRPr="00B302AB">
        <w:rPr>
          <w:rFonts w:ascii="Times New Roman" w:hAnsi="Times New Roman" w:cs="Times New Roman"/>
          <w:sz w:val="28"/>
          <w:szCs w:val="28"/>
        </w:rPr>
        <w:t xml:space="preserve"> на відміну від картини, що передає чуттєвий, матеріальний бік світу, показати реальність світу </w:t>
      </w:r>
      <w:r w:rsidRPr="00B302AB">
        <w:rPr>
          <w:rFonts w:ascii="Times New Roman" w:hAnsi="Times New Roman" w:cs="Times New Roman"/>
          <w:sz w:val="28"/>
          <w:szCs w:val="28"/>
        </w:rPr>
        <w:lastRenderedPageBreak/>
        <w:t>духовного, дати відчуття реальної присутності святого, що ускладнює дослідникам інтерпретувати реальні психологічні закономірності сприйняття.</w:t>
      </w:r>
      <w:r w:rsidRPr="00A52688">
        <w:rPr>
          <w:rFonts w:ascii="Times New Roman" w:hAnsi="Times New Roman" w:cs="Times New Roman"/>
          <w:sz w:val="28"/>
          <w:szCs w:val="28"/>
        </w:rPr>
        <w:t xml:space="preserve"> </w:t>
      </w:r>
    </w:p>
    <w:p w:rsidR="00614E38" w:rsidRPr="00C048AF" w:rsidRDefault="00614E38" w:rsidP="007E2ABE">
      <w:pPr>
        <w:spacing w:line="360" w:lineRule="auto"/>
        <w:ind w:firstLine="708"/>
        <w:jc w:val="both"/>
        <w:rPr>
          <w:rFonts w:ascii="Times New Roman" w:hAnsi="Times New Roman" w:cs="Times New Roman"/>
          <w:sz w:val="28"/>
          <w:szCs w:val="28"/>
          <w:lang w:val="uk-UA"/>
        </w:rPr>
      </w:pPr>
      <w:r w:rsidRPr="00B302AB">
        <w:rPr>
          <w:rFonts w:ascii="Times New Roman" w:hAnsi="Times New Roman" w:cs="Times New Roman"/>
          <w:sz w:val="28"/>
          <w:szCs w:val="28"/>
        </w:rPr>
        <w:t>Для попередніх поколінь, що народжувалися і живуть у прав</w:t>
      </w:r>
      <w:r>
        <w:rPr>
          <w:rFonts w:ascii="Times New Roman" w:hAnsi="Times New Roman" w:cs="Times New Roman"/>
          <w:sz w:val="28"/>
          <w:szCs w:val="28"/>
        </w:rPr>
        <w:t xml:space="preserve">ославному середовищі, мова </w:t>
      </w:r>
      <w:r>
        <w:rPr>
          <w:rFonts w:ascii="Times New Roman" w:hAnsi="Times New Roman" w:cs="Times New Roman"/>
          <w:sz w:val="28"/>
          <w:szCs w:val="28"/>
          <w:lang w:val="uk-UA"/>
        </w:rPr>
        <w:t>сакрального малюнку</w:t>
      </w:r>
      <w:r w:rsidRPr="00B302AB">
        <w:rPr>
          <w:rFonts w:ascii="Times New Roman" w:hAnsi="Times New Roman" w:cs="Times New Roman"/>
          <w:sz w:val="28"/>
          <w:szCs w:val="28"/>
        </w:rPr>
        <w:t xml:space="preserve"> була доступна. </w:t>
      </w:r>
      <w:r>
        <w:rPr>
          <w:rFonts w:ascii="Times New Roman" w:hAnsi="Times New Roman" w:cs="Times New Roman"/>
          <w:sz w:val="28"/>
          <w:szCs w:val="28"/>
          <w:lang w:val="uk-UA"/>
        </w:rPr>
        <w:t xml:space="preserve">Вона </w:t>
      </w:r>
      <w:r w:rsidRPr="00B302AB">
        <w:rPr>
          <w:rFonts w:ascii="Times New Roman" w:hAnsi="Times New Roman" w:cs="Times New Roman"/>
          <w:sz w:val="28"/>
          <w:szCs w:val="28"/>
        </w:rPr>
        <w:t xml:space="preserve">зрозуміла для людей, які знають Святе Письмо, чинопослідовне богослужіння та беруть участь у Таїнствах. Сучасній людині, яка особливо недавно прийшла до Церкви, цього досягти набагато складніше. </w:t>
      </w:r>
      <w:r>
        <w:rPr>
          <w:rFonts w:ascii="Times New Roman" w:hAnsi="Times New Roman" w:cs="Times New Roman"/>
          <w:sz w:val="28"/>
          <w:szCs w:val="28"/>
        </w:rPr>
        <w:t xml:space="preserve">Сприйняття </w:t>
      </w:r>
      <w:r>
        <w:rPr>
          <w:rFonts w:ascii="Times New Roman" w:hAnsi="Times New Roman" w:cs="Times New Roman"/>
          <w:sz w:val="28"/>
          <w:szCs w:val="28"/>
          <w:lang w:val="uk-UA"/>
        </w:rPr>
        <w:t>сакрального малюнку</w:t>
      </w:r>
      <w:r>
        <w:rPr>
          <w:rFonts w:ascii="Times New Roman" w:hAnsi="Times New Roman" w:cs="Times New Roman"/>
          <w:sz w:val="28"/>
          <w:szCs w:val="28"/>
        </w:rPr>
        <w:t xml:space="preserve"> людиною</w:t>
      </w:r>
      <w:r>
        <w:rPr>
          <w:rFonts w:ascii="Times New Roman" w:hAnsi="Times New Roman" w:cs="Times New Roman"/>
          <w:sz w:val="28"/>
          <w:szCs w:val="28"/>
          <w:lang w:val="uk-UA"/>
        </w:rPr>
        <w:t xml:space="preserve"> відбувається </w:t>
      </w:r>
      <w:r w:rsidRPr="00B302AB">
        <w:rPr>
          <w:rFonts w:ascii="Times New Roman" w:hAnsi="Times New Roman" w:cs="Times New Roman"/>
          <w:sz w:val="28"/>
          <w:szCs w:val="28"/>
        </w:rPr>
        <w:t>багатопланово: по-перше, сприймається зображення, потім основна богословська ду</w:t>
      </w:r>
      <w:r>
        <w:rPr>
          <w:rFonts w:ascii="Times New Roman" w:hAnsi="Times New Roman" w:cs="Times New Roman"/>
          <w:sz w:val="28"/>
          <w:szCs w:val="28"/>
        </w:rPr>
        <w:t>мка</w:t>
      </w:r>
      <w:r w:rsidRPr="00B302AB">
        <w:rPr>
          <w:rFonts w:ascii="Times New Roman" w:hAnsi="Times New Roman" w:cs="Times New Roman"/>
          <w:sz w:val="28"/>
          <w:szCs w:val="28"/>
        </w:rPr>
        <w:t>; далі набирає чинності моральн</w:t>
      </w:r>
      <w:r>
        <w:rPr>
          <w:rFonts w:ascii="Times New Roman" w:hAnsi="Times New Roman" w:cs="Times New Roman"/>
          <w:sz w:val="28"/>
          <w:szCs w:val="28"/>
        </w:rPr>
        <w:t>о-навчальна сторона сприйняття</w:t>
      </w:r>
      <w:r>
        <w:rPr>
          <w:rFonts w:ascii="Times New Roman" w:hAnsi="Times New Roman" w:cs="Times New Roman"/>
          <w:sz w:val="28"/>
          <w:szCs w:val="28"/>
          <w:lang w:val="uk-UA"/>
        </w:rPr>
        <w:t xml:space="preserve">. </w:t>
      </w:r>
      <w:r w:rsidRPr="00A52688">
        <w:rPr>
          <w:rFonts w:ascii="Times New Roman" w:hAnsi="Times New Roman" w:cs="Times New Roman"/>
          <w:sz w:val="28"/>
          <w:szCs w:val="28"/>
          <w:lang w:val="uk-UA"/>
        </w:rPr>
        <w:t>Вивчивши і проаналізува</w:t>
      </w:r>
      <w:r>
        <w:rPr>
          <w:rFonts w:ascii="Times New Roman" w:hAnsi="Times New Roman" w:cs="Times New Roman"/>
          <w:sz w:val="28"/>
          <w:szCs w:val="28"/>
          <w:lang w:val="uk-UA"/>
        </w:rPr>
        <w:t>вши першоджерела, можна припустити</w:t>
      </w:r>
      <w:r w:rsidRPr="00A52688">
        <w:rPr>
          <w:rFonts w:ascii="Times New Roman" w:hAnsi="Times New Roman" w:cs="Times New Roman"/>
          <w:sz w:val="28"/>
          <w:szCs w:val="28"/>
          <w:lang w:val="uk-UA"/>
        </w:rPr>
        <w:t>, що соціальна перцеп</w:t>
      </w:r>
      <w:r>
        <w:rPr>
          <w:rFonts w:ascii="Times New Roman" w:hAnsi="Times New Roman" w:cs="Times New Roman"/>
          <w:sz w:val="28"/>
          <w:szCs w:val="28"/>
          <w:lang w:val="uk-UA"/>
        </w:rPr>
        <w:t>ція сакрального малюнку</w:t>
      </w:r>
      <w:r w:rsidRPr="00A52688">
        <w:rPr>
          <w:rFonts w:ascii="Times New Roman" w:hAnsi="Times New Roman" w:cs="Times New Roman"/>
          <w:sz w:val="28"/>
          <w:szCs w:val="28"/>
          <w:lang w:val="uk-UA"/>
        </w:rPr>
        <w:t xml:space="preserve"> – індикатор духовності суспільства, таким чином, на сприйняття сакр</w:t>
      </w:r>
      <w:r>
        <w:rPr>
          <w:rFonts w:ascii="Times New Roman" w:hAnsi="Times New Roman" w:cs="Times New Roman"/>
          <w:sz w:val="28"/>
          <w:szCs w:val="28"/>
          <w:lang w:val="uk-UA"/>
        </w:rPr>
        <w:t>альних об'єктів</w:t>
      </w:r>
      <w:r w:rsidRPr="00A52688">
        <w:rPr>
          <w:rFonts w:ascii="Times New Roman" w:hAnsi="Times New Roman" w:cs="Times New Roman"/>
          <w:sz w:val="28"/>
          <w:szCs w:val="28"/>
          <w:lang w:val="uk-UA"/>
        </w:rPr>
        <w:t xml:space="preserve">, величезний вилив мають ціннісні орієнтації, морально-етичні установки особистості та вік. </w:t>
      </w:r>
      <w:r w:rsidRPr="00C048AF">
        <w:rPr>
          <w:rFonts w:ascii="Times New Roman" w:hAnsi="Times New Roman" w:cs="Times New Roman"/>
          <w:sz w:val="28"/>
          <w:szCs w:val="28"/>
          <w:lang w:val="uk-UA"/>
        </w:rPr>
        <w:t>[</w:t>
      </w:r>
      <w:r w:rsidR="00CC166C" w:rsidRPr="00C048AF">
        <w:rPr>
          <w:rFonts w:ascii="Times New Roman" w:hAnsi="Times New Roman" w:cs="Times New Roman"/>
          <w:color w:val="000000" w:themeColor="text1"/>
          <w:sz w:val="28"/>
          <w:szCs w:val="28"/>
          <w:lang w:val="uk-UA"/>
        </w:rPr>
        <w:t>43</w:t>
      </w:r>
      <w:r w:rsidRPr="00C048AF">
        <w:rPr>
          <w:rFonts w:ascii="Times New Roman" w:hAnsi="Times New Roman" w:cs="Times New Roman"/>
          <w:sz w:val="28"/>
          <w:szCs w:val="28"/>
          <w:lang w:val="uk-UA"/>
        </w:rPr>
        <w:t>]</w:t>
      </w:r>
    </w:p>
    <w:p w:rsidR="00614E38" w:rsidRDefault="00614E38" w:rsidP="007E2ABE">
      <w:pPr>
        <w:spacing w:line="360" w:lineRule="auto"/>
        <w:jc w:val="both"/>
        <w:rPr>
          <w:rFonts w:ascii="Times New Roman" w:hAnsi="Times New Roman" w:cs="Times New Roman"/>
          <w:b/>
          <w:sz w:val="28"/>
          <w:szCs w:val="28"/>
          <w:lang w:val="uk-UA"/>
        </w:rPr>
      </w:pPr>
      <w:r w:rsidRPr="00EC3B98">
        <w:rPr>
          <w:rFonts w:ascii="Times New Roman" w:hAnsi="Times New Roman" w:cs="Times New Roman"/>
          <w:b/>
          <w:sz w:val="28"/>
          <w:szCs w:val="28"/>
          <w:lang w:val="uk-UA"/>
        </w:rPr>
        <w:t>1.3. Вплив творчості на розвиток духовного потенціалу особистості</w:t>
      </w:r>
    </w:p>
    <w:p w:rsidR="00235EC5" w:rsidRPr="00235EC5"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Духовність є стрижнем людини, що визначає її переживання, думки та поведінку</w:t>
      </w:r>
      <w:r w:rsidR="0058218F">
        <w:rPr>
          <w:rFonts w:ascii="Times New Roman" w:hAnsi="Times New Roman" w:cs="Times New Roman"/>
          <w:sz w:val="28"/>
          <w:szCs w:val="28"/>
          <w:lang w:val="uk-UA"/>
        </w:rPr>
        <w:t>, вона</w:t>
      </w:r>
      <w:r w:rsidR="00235EC5" w:rsidRPr="008E7C97">
        <w:rPr>
          <w:rFonts w:ascii="Times New Roman" w:hAnsi="Times New Roman" w:cs="Times New Roman"/>
          <w:sz w:val="28"/>
          <w:szCs w:val="28"/>
          <w:lang w:val="uk-UA"/>
        </w:rPr>
        <w:t xml:space="preserve"> </w:t>
      </w:r>
      <w:r w:rsidR="00235EC5">
        <w:rPr>
          <w:rFonts w:ascii="Times New Roman" w:hAnsi="Times New Roman" w:cs="Times New Roman"/>
          <w:sz w:val="28"/>
          <w:szCs w:val="28"/>
          <w:lang w:val="uk-UA"/>
        </w:rPr>
        <w:t>є джерелом енергії та розвитку.</w:t>
      </w:r>
    </w:p>
    <w:p w:rsidR="00614E38"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5A299B">
        <w:rPr>
          <w:rFonts w:ascii="Times New Roman" w:hAnsi="Times New Roman" w:cs="Times New Roman"/>
          <w:sz w:val="28"/>
          <w:szCs w:val="28"/>
          <w:lang w:val="uk-UA"/>
        </w:rPr>
        <w:t xml:space="preserve">“Духовний потенціал людини – це сукупність її духовних, душевних (психічних) і фізичних сил та властивостей, що визначають її стосунки з Богом, людьми і світом та життя. Людина з високим духовним потенціалом, яка має догматичну свідомість…Основним сенсом її життя </w:t>
      </w:r>
      <w:r w:rsidR="00235EC5">
        <w:rPr>
          <w:rFonts w:ascii="Times New Roman" w:hAnsi="Times New Roman" w:cs="Times New Roman"/>
          <w:sz w:val="28"/>
          <w:szCs w:val="28"/>
          <w:lang w:val="uk-UA"/>
        </w:rPr>
        <w:t>є вдосконалення себе і світу.”[75</w:t>
      </w:r>
      <w:r w:rsidRPr="005A299B">
        <w:rPr>
          <w:rFonts w:ascii="Times New Roman" w:hAnsi="Times New Roman" w:cs="Times New Roman"/>
          <w:sz w:val="28"/>
          <w:szCs w:val="28"/>
          <w:lang w:val="uk-UA"/>
        </w:rPr>
        <w:t>]</w:t>
      </w:r>
      <w:r>
        <w:rPr>
          <w:rFonts w:ascii="Times New Roman" w:hAnsi="Times New Roman" w:cs="Times New Roman"/>
          <w:sz w:val="28"/>
          <w:szCs w:val="28"/>
          <w:lang w:val="uk-UA"/>
        </w:rPr>
        <w:t>. Дійсно, духовність характеризує людину як особистість та учасника відносин між людьми, ії творчу активність. Протягом всього життя людина розвиває свій духовний потенціал та збагачує його.</w:t>
      </w:r>
    </w:p>
    <w:p w:rsidR="00614E38" w:rsidRPr="00CE3587" w:rsidRDefault="00614E38" w:rsidP="007E2ABE">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t>Явище духовності є багатогранним. Серед його ознак важливих для нашого дослідження</w:t>
      </w:r>
      <w:r w:rsidR="0058218F">
        <w:rPr>
          <w:rFonts w:ascii="Times New Roman" w:hAnsi="Times New Roman" w:cs="Times New Roman"/>
          <w:sz w:val="28"/>
          <w:szCs w:val="28"/>
          <w:lang w:val="uk-UA"/>
        </w:rPr>
        <w:t xml:space="preserve"> М. Боришевський  виявляє</w:t>
      </w:r>
      <w:r>
        <w:rPr>
          <w:rFonts w:ascii="Times New Roman" w:hAnsi="Times New Roman" w:cs="Times New Roman"/>
          <w:sz w:val="28"/>
          <w:szCs w:val="28"/>
          <w:lang w:val="uk-UA"/>
        </w:rPr>
        <w:t xml:space="preserve"> такі</w:t>
      </w:r>
      <w:r w:rsidRPr="00C26D27">
        <w:rPr>
          <w:rFonts w:ascii="Times New Roman" w:hAnsi="Times New Roman" w:cs="Times New Roman"/>
          <w:sz w:val="28"/>
          <w:szCs w:val="28"/>
        </w:rPr>
        <w:t>:</w:t>
      </w:r>
    </w:p>
    <w:p w:rsidR="00614E38" w:rsidRPr="00C26D27" w:rsidRDefault="00614E38" w:rsidP="007E2ABE">
      <w:pPr>
        <w:pStyle w:val="ab"/>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Розвиненість </w:t>
      </w:r>
      <w:r>
        <w:rPr>
          <w:rFonts w:ascii="Times New Roman" w:hAnsi="Times New Roman" w:cs="Times New Roman"/>
          <w:sz w:val="28"/>
          <w:szCs w:val="28"/>
        </w:rPr>
        <w:t xml:space="preserve">системи моральних </w:t>
      </w:r>
      <w:r>
        <w:rPr>
          <w:rFonts w:ascii="Times New Roman" w:hAnsi="Times New Roman" w:cs="Times New Roman"/>
          <w:sz w:val="28"/>
          <w:szCs w:val="28"/>
          <w:lang w:val="uk-UA"/>
        </w:rPr>
        <w:t>цінностей та орієнтацій, що напрямлені на розвиток в майбутньому</w:t>
      </w:r>
    </w:p>
    <w:p w:rsidR="00614E38" w:rsidRPr="00C26D27" w:rsidRDefault="00614E38" w:rsidP="007E2ABE">
      <w:pPr>
        <w:pStyle w:val="ab"/>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Бажання за допомогою реальних дій позитивно впливати на оточення</w:t>
      </w:r>
    </w:p>
    <w:p w:rsidR="00614E38" w:rsidRPr="00C26D27" w:rsidRDefault="00614E38" w:rsidP="007E2ABE">
      <w:pPr>
        <w:pStyle w:val="ab"/>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Естетична вихованість. Прагнення до прекрасного та можливість переживати його у всьому різномаїтті. До цього можно віднести споглядання природи, сприйняття творів мистецтва та музики, літератури і т.д.</w:t>
      </w:r>
      <w:r w:rsidR="0058218F">
        <w:rPr>
          <w:rFonts w:ascii="Times New Roman" w:hAnsi="Times New Roman" w:cs="Times New Roman"/>
          <w:sz w:val="28"/>
          <w:szCs w:val="28"/>
          <w:lang w:val="uk-UA"/>
        </w:rPr>
        <w:t xml:space="preserve"> </w:t>
      </w:r>
      <w:r w:rsidR="0058218F" w:rsidRPr="00F52530">
        <w:rPr>
          <w:rFonts w:ascii="Times New Roman" w:hAnsi="Times New Roman" w:cs="Times New Roman"/>
          <w:sz w:val="28"/>
          <w:szCs w:val="28"/>
          <w:lang w:val="uk-UA"/>
        </w:rPr>
        <w:t>[2</w:t>
      </w:r>
      <w:r w:rsidR="0058218F">
        <w:rPr>
          <w:rFonts w:ascii="Times New Roman" w:hAnsi="Times New Roman" w:cs="Times New Roman"/>
          <w:sz w:val="28"/>
          <w:szCs w:val="28"/>
          <w:lang w:val="uk-UA"/>
        </w:rPr>
        <w:t>6</w:t>
      </w:r>
      <w:r w:rsidR="0058218F" w:rsidRPr="00F52530">
        <w:rPr>
          <w:rFonts w:ascii="Times New Roman" w:hAnsi="Times New Roman" w:cs="Times New Roman"/>
          <w:sz w:val="28"/>
          <w:szCs w:val="28"/>
          <w:lang w:val="uk-UA"/>
        </w:rPr>
        <w:t>]</w:t>
      </w:r>
      <w:r w:rsidR="0058218F">
        <w:rPr>
          <w:rFonts w:ascii="Times New Roman" w:hAnsi="Times New Roman" w:cs="Times New Roman"/>
          <w:sz w:val="28"/>
          <w:szCs w:val="28"/>
          <w:lang w:val="uk-UA"/>
        </w:rPr>
        <w:t>.</w:t>
      </w:r>
    </w:p>
    <w:p w:rsidR="00614E38" w:rsidRDefault="00614E38" w:rsidP="007E2ABE">
      <w:pPr>
        <w:pStyle w:val="ab"/>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rPr>
        <w:t>На якому етап</w:t>
      </w:r>
      <w:r>
        <w:rPr>
          <w:rFonts w:ascii="Times New Roman" w:hAnsi="Times New Roman" w:cs="Times New Roman"/>
          <w:sz w:val="28"/>
          <w:szCs w:val="28"/>
          <w:lang w:val="uk-UA"/>
        </w:rPr>
        <w:t>і розвитку особистості відкривається духовний скарб</w:t>
      </w:r>
      <w:r w:rsidRPr="00F040B3">
        <w:rPr>
          <w:rFonts w:ascii="Times New Roman" w:hAnsi="Times New Roman" w:cs="Times New Roman"/>
          <w:sz w:val="28"/>
          <w:szCs w:val="28"/>
        </w:rPr>
        <w:t>?</w:t>
      </w:r>
      <w:r>
        <w:rPr>
          <w:rFonts w:ascii="Times New Roman" w:hAnsi="Times New Roman" w:cs="Times New Roman"/>
          <w:sz w:val="28"/>
          <w:szCs w:val="28"/>
        </w:rPr>
        <w:t xml:space="preserve"> </w:t>
      </w:r>
      <w:r w:rsidR="007B4D8D">
        <w:rPr>
          <w:rFonts w:ascii="Times New Roman" w:hAnsi="Times New Roman" w:cs="Times New Roman"/>
          <w:sz w:val="28"/>
          <w:szCs w:val="28"/>
          <w:lang w:val="uk-UA"/>
        </w:rPr>
        <w:t xml:space="preserve"> </w:t>
      </w:r>
      <w:r>
        <w:rPr>
          <w:rFonts w:ascii="Times New Roman" w:hAnsi="Times New Roman" w:cs="Times New Roman"/>
          <w:sz w:val="28"/>
          <w:szCs w:val="28"/>
        </w:rPr>
        <w:t>На перший погляд нос</w:t>
      </w:r>
      <w:r>
        <w:rPr>
          <w:rFonts w:ascii="Times New Roman" w:hAnsi="Times New Roman" w:cs="Times New Roman"/>
          <w:sz w:val="28"/>
          <w:szCs w:val="28"/>
          <w:lang w:val="uk-UA"/>
        </w:rPr>
        <w:t>іє</w:t>
      </w:r>
      <w:r>
        <w:rPr>
          <w:rFonts w:ascii="Times New Roman" w:hAnsi="Times New Roman" w:cs="Times New Roman"/>
          <w:sz w:val="28"/>
          <w:szCs w:val="28"/>
        </w:rPr>
        <w:t>м духовност</w:t>
      </w:r>
      <w:r>
        <w:rPr>
          <w:rFonts w:ascii="Times New Roman" w:hAnsi="Times New Roman" w:cs="Times New Roman"/>
          <w:sz w:val="28"/>
          <w:szCs w:val="28"/>
          <w:lang w:val="uk-UA"/>
        </w:rPr>
        <w:t xml:space="preserve">і може бути лише людина, яка вже досягла високого рівню особистісного розвитку. Однак, навіть найскладніші утворення в структурі особистості, зокрема в структурі свідомості та самосвідомості, мають свою передісторію. Моральні переконання властиві особистості моральна свідомість та самосвідомість якої досягли високого рівня розвитку. У своєму дослідженні М. Боришевський виявив, що вони виникають у ранньому юнацькому віці </w:t>
      </w:r>
      <w:r w:rsidRPr="00F040B3">
        <w:rPr>
          <w:rFonts w:ascii="Times New Roman" w:hAnsi="Times New Roman" w:cs="Times New Roman"/>
          <w:sz w:val="28"/>
          <w:szCs w:val="28"/>
        </w:rPr>
        <w:t>[</w:t>
      </w:r>
      <w:r w:rsidR="00235EC5">
        <w:rPr>
          <w:rFonts w:ascii="Times New Roman" w:hAnsi="Times New Roman" w:cs="Times New Roman"/>
          <w:sz w:val="28"/>
          <w:szCs w:val="28"/>
          <w:lang w:val="uk-UA"/>
        </w:rPr>
        <w:t>26</w:t>
      </w:r>
      <w:r w:rsidRPr="00F040B3">
        <w:rPr>
          <w:rFonts w:ascii="Times New Roman" w:hAnsi="Times New Roman" w:cs="Times New Roman"/>
          <w:sz w:val="28"/>
          <w:szCs w:val="28"/>
        </w:rPr>
        <w:t>].</w:t>
      </w:r>
      <w:r>
        <w:rPr>
          <w:rFonts w:ascii="Times New Roman" w:hAnsi="Times New Roman" w:cs="Times New Roman"/>
          <w:sz w:val="28"/>
          <w:szCs w:val="28"/>
          <w:lang w:val="uk-UA"/>
        </w:rPr>
        <w:t xml:space="preserve"> Але на початковому рівні моральні переконання починають формуватися у ранньому дитинстві. Сприяти їх виникненню може моральне виховання.</w:t>
      </w:r>
    </w:p>
    <w:p w:rsidR="00614E38" w:rsidRDefault="00614E38" w:rsidP="007E2ABE">
      <w:pPr>
        <w:pStyle w:val="ab"/>
        <w:spacing w:line="360" w:lineRule="auto"/>
        <w:ind w:left="0" w:firstLine="708"/>
        <w:jc w:val="both"/>
        <w:rPr>
          <w:rFonts w:ascii="Times New Roman" w:hAnsi="Times New Roman" w:cs="Times New Roman"/>
          <w:sz w:val="28"/>
          <w:szCs w:val="28"/>
          <w:lang w:val="uk-UA"/>
        </w:rPr>
      </w:pPr>
      <w:r w:rsidRPr="00F52530">
        <w:rPr>
          <w:rFonts w:ascii="Times New Roman" w:hAnsi="Times New Roman" w:cs="Times New Roman"/>
          <w:sz w:val="28"/>
          <w:szCs w:val="28"/>
          <w:lang w:val="uk-UA"/>
        </w:rPr>
        <w:t>М. Боришевський зазначає, що духовність – це здобуток, неоціненний скарб людини, якій з дитинства пощастило з вихователями, котрі талановито вели її до осягнення таємниць самотворення, вибудовували у ній віру та переконання в тому, що людина сама може і повинна стати творцем своєї долі. [2</w:t>
      </w:r>
      <w:r w:rsidR="00235EC5">
        <w:rPr>
          <w:rFonts w:ascii="Times New Roman" w:hAnsi="Times New Roman" w:cs="Times New Roman"/>
          <w:sz w:val="28"/>
          <w:szCs w:val="28"/>
          <w:lang w:val="uk-UA"/>
        </w:rPr>
        <w:t>6</w:t>
      </w:r>
      <w:r w:rsidRPr="00F52530">
        <w:rPr>
          <w:rFonts w:ascii="Times New Roman" w:hAnsi="Times New Roman" w:cs="Times New Roman"/>
          <w:sz w:val="28"/>
          <w:szCs w:val="28"/>
          <w:lang w:val="uk-UA"/>
        </w:rPr>
        <w:t>] .</w:t>
      </w:r>
    </w:p>
    <w:p w:rsidR="00614E38" w:rsidRDefault="00614E38" w:rsidP="007E2ABE">
      <w:pPr>
        <w:pStyle w:val="ab"/>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Зі всіх психологічних напрямів до встановлення завдання духовного виховання особистості ближче всього підійшла гуманістична психологія.</w:t>
      </w:r>
    </w:p>
    <w:p w:rsidR="00614E38" w:rsidRDefault="00614E38" w:rsidP="007E2ABE">
      <w:pPr>
        <w:pStyle w:val="ab"/>
        <w:spacing w:line="36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Е. Фрома, вдосконалення індивідів складається з таких напрямків</w:t>
      </w:r>
      <w:r w:rsidRPr="00CE3587">
        <w:rPr>
          <w:rFonts w:ascii="Times New Roman" w:hAnsi="Times New Roman" w:cs="Times New Roman"/>
          <w:sz w:val="28"/>
          <w:szCs w:val="28"/>
          <w:lang w:val="uk-UA"/>
        </w:rPr>
        <w:t xml:space="preserve">: </w:t>
      </w:r>
      <w:r>
        <w:rPr>
          <w:rFonts w:ascii="Times New Roman" w:hAnsi="Times New Roman" w:cs="Times New Roman"/>
          <w:sz w:val="28"/>
          <w:szCs w:val="28"/>
        </w:rPr>
        <w:t>навчити людину не боятись думати та розвивати критичнее мисленння, поширювати гуманістичні</w:t>
      </w:r>
      <w:r>
        <w:rPr>
          <w:rFonts w:ascii="Times New Roman" w:hAnsi="Times New Roman" w:cs="Times New Roman"/>
          <w:sz w:val="28"/>
          <w:szCs w:val="28"/>
          <w:lang w:val="uk-UA"/>
        </w:rPr>
        <w:t xml:space="preserve"> ідеї, духовно розвиватися</w:t>
      </w:r>
      <w:r w:rsidR="008F7C99">
        <w:rPr>
          <w:rFonts w:ascii="Times New Roman" w:hAnsi="Times New Roman" w:cs="Times New Roman"/>
          <w:sz w:val="28"/>
          <w:szCs w:val="28"/>
          <w:lang w:val="uk-UA"/>
        </w:rPr>
        <w:t xml:space="preserve"> </w:t>
      </w:r>
      <w:r w:rsidR="008F7C99" w:rsidRPr="008F7C99">
        <w:rPr>
          <w:rFonts w:ascii="Times New Roman" w:hAnsi="Times New Roman" w:cs="Times New Roman"/>
          <w:sz w:val="28"/>
          <w:szCs w:val="28"/>
        </w:rPr>
        <w:t>[94]</w:t>
      </w:r>
      <w:r>
        <w:rPr>
          <w:rFonts w:ascii="Times New Roman" w:hAnsi="Times New Roman" w:cs="Times New Roman"/>
          <w:sz w:val="28"/>
          <w:szCs w:val="28"/>
          <w:lang w:val="uk-UA"/>
        </w:rPr>
        <w:t>. Остання теза розкривається недостатньо, вважається, що людина може самостійно вирішувати свої завдання та проблеми. Дійсно у духовній роботі людина має спиратися на свою волю, прагнути до добра та досконалості і у цій роботі не зупинятися, але слід зазначити, що на це може впливати і сакральний досвід.</w:t>
      </w:r>
    </w:p>
    <w:p w:rsidR="00614E38"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Ще одн</w:t>
      </w:r>
      <w:r w:rsidR="003A1F51">
        <w:rPr>
          <w:rFonts w:ascii="Times New Roman" w:hAnsi="Times New Roman" w:cs="Times New Roman"/>
          <w:sz w:val="28"/>
          <w:szCs w:val="28"/>
        </w:rPr>
        <w:t>и</w:t>
      </w:r>
      <w:r>
        <w:rPr>
          <w:rFonts w:ascii="Times New Roman" w:hAnsi="Times New Roman" w:cs="Times New Roman"/>
          <w:sz w:val="28"/>
          <w:szCs w:val="28"/>
          <w:lang w:val="uk-UA"/>
        </w:rPr>
        <w:t xml:space="preserve">м шляхом до духовного вдосконалення є творчість. </w:t>
      </w:r>
      <w:r w:rsidRPr="00796E02">
        <w:rPr>
          <w:rFonts w:ascii="Times New Roman" w:hAnsi="Times New Roman" w:cs="Times New Roman"/>
          <w:sz w:val="28"/>
          <w:szCs w:val="28"/>
          <w:lang w:val="uk-UA"/>
        </w:rPr>
        <w:t>Займаючись творчістю</w:t>
      </w:r>
      <w:r>
        <w:rPr>
          <w:rFonts w:ascii="Times New Roman" w:hAnsi="Times New Roman" w:cs="Times New Roman"/>
          <w:sz w:val="28"/>
          <w:szCs w:val="28"/>
          <w:lang w:val="uk-UA"/>
        </w:rPr>
        <w:t xml:space="preserve"> людина піднімається над собою,</w:t>
      </w:r>
      <w:r w:rsidRPr="00796E02">
        <w:rPr>
          <w:rFonts w:ascii="Times New Roman" w:hAnsi="Times New Roman" w:cs="Times New Roman"/>
          <w:sz w:val="28"/>
          <w:szCs w:val="28"/>
          <w:lang w:val="uk-UA"/>
        </w:rPr>
        <w:t>”обожнюючи”</w:t>
      </w:r>
      <w:r>
        <w:rPr>
          <w:rFonts w:ascii="Times New Roman" w:hAnsi="Times New Roman" w:cs="Times New Roman"/>
          <w:sz w:val="28"/>
          <w:szCs w:val="28"/>
          <w:lang w:val="uk-UA"/>
        </w:rPr>
        <w:t xml:space="preserve"> і власне серце і серце інших</w:t>
      </w:r>
      <w:r w:rsidR="008F7C99" w:rsidRPr="008F7C99">
        <w:rPr>
          <w:rFonts w:ascii="Times New Roman" w:hAnsi="Times New Roman" w:cs="Times New Roman"/>
          <w:sz w:val="28"/>
          <w:szCs w:val="28"/>
        </w:rPr>
        <w:t xml:space="preserve">. </w:t>
      </w:r>
      <w:r>
        <w:rPr>
          <w:rFonts w:ascii="Times New Roman" w:hAnsi="Times New Roman" w:cs="Times New Roman"/>
          <w:sz w:val="28"/>
          <w:szCs w:val="28"/>
          <w:lang w:val="uk-UA"/>
        </w:rPr>
        <w:t>Любов та творчість даруються не лише обраним, яким притаманні праведність, героїзм, мудрість і талант. Творчість сприяє духовному очищенню душі</w:t>
      </w:r>
      <w:r w:rsidR="00E24E52" w:rsidRPr="008E7C97">
        <w:rPr>
          <w:rFonts w:ascii="Times New Roman" w:hAnsi="Times New Roman" w:cs="Times New Roman"/>
          <w:sz w:val="28"/>
          <w:szCs w:val="28"/>
        </w:rPr>
        <w:t xml:space="preserve"> [74]</w:t>
      </w:r>
      <w:r>
        <w:rPr>
          <w:rFonts w:ascii="Times New Roman" w:hAnsi="Times New Roman" w:cs="Times New Roman"/>
          <w:sz w:val="28"/>
          <w:szCs w:val="28"/>
          <w:lang w:val="uk-UA"/>
        </w:rPr>
        <w:t>.</w:t>
      </w:r>
    </w:p>
    <w:p w:rsidR="00614E38"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 позитивного стану у людини переважають добрі та конструктивні почуття та переживання Вищого, Духовного. Вона переживає любов, відданість та вірність людям та собі, радість, почуття внутрішньої гармонії і згоди зі світом, розуміння та радість пізнання світу (краси, творчості), творче натхнення, піднесеність та торжество.</w:t>
      </w:r>
    </w:p>
    <w:p w:rsidR="00614E38"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Отже позитивним можна назвати вплив, що спрямовує людину на Благодать, викликає позитивні емоції,  породжує любов, благость, добро, посилює конструктивне начало суб’єкта.</w:t>
      </w:r>
    </w:p>
    <w:p w:rsidR="00614E38" w:rsidRPr="007B4D8D"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Духовне виховання невід’ємне від осмисленості життя. З духовним розвитком часто пов’язують  прагнення до пізнання, багатство інтересів, бажання розвивати нові навички та уміння.</w:t>
      </w:r>
    </w:p>
    <w:p w:rsidR="00614E38"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Духовний розвиток людини є тривалим процесом, мандрівкою по чудових країнах, що багаті не тільки дивними подіями, але й перешкодами, небезпеками. Він супроводжується процесами духовного очищення, трансформації, пробудженням нових здібностей, росту свідомості до невиданого раніше рівня, розширення її на нові внутрішні простори. Причому духовний розвиток сучасної людини  ускладнений супротивом, що викликає критичне мислення</w:t>
      </w:r>
      <w:r w:rsidR="003A1F51">
        <w:rPr>
          <w:rFonts w:ascii="Times New Roman" w:hAnsi="Times New Roman" w:cs="Times New Roman"/>
          <w:sz w:val="28"/>
          <w:szCs w:val="28"/>
          <w:lang w:val="uk-UA"/>
        </w:rPr>
        <w:t xml:space="preserve"> </w:t>
      </w:r>
      <w:r w:rsidR="003A1F51" w:rsidRPr="003A1F51">
        <w:rPr>
          <w:rFonts w:ascii="Times New Roman" w:hAnsi="Times New Roman" w:cs="Times New Roman"/>
          <w:sz w:val="28"/>
          <w:szCs w:val="28"/>
        </w:rPr>
        <w:t>[75]</w:t>
      </w:r>
      <w:r>
        <w:rPr>
          <w:rFonts w:ascii="Times New Roman" w:hAnsi="Times New Roman" w:cs="Times New Roman"/>
          <w:sz w:val="28"/>
          <w:szCs w:val="28"/>
          <w:lang w:val="uk-UA"/>
        </w:rPr>
        <w:t>.</w:t>
      </w:r>
    </w:p>
    <w:p w:rsidR="00614E38" w:rsidRDefault="00614E38"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Про духовне виховання слід піклуватися з дитинства.  Прилучення до мистецтва є одним з засобів підготовки душі до духовного перевтілення.</w:t>
      </w:r>
    </w:p>
    <w:p w:rsidR="00614E38" w:rsidRDefault="00614E38" w:rsidP="007E2ABE">
      <w:pPr>
        <w:spacing w:line="360" w:lineRule="auto"/>
        <w:jc w:val="both"/>
        <w:rPr>
          <w:rFonts w:ascii="Times New Roman" w:hAnsi="Times New Roman" w:cs="Times New Roman"/>
          <w:sz w:val="28"/>
          <w:szCs w:val="28"/>
          <w:lang w:val="uk-UA"/>
        </w:rPr>
      </w:pPr>
    </w:p>
    <w:p w:rsidR="007722D6" w:rsidRDefault="007722D6" w:rsidP="007E2ABE">
      <w:pPr>
        <w:spacing w:line="360" w:lineRule="auto"/>
        <w:jc w:val="both"/>
        <w:rPr>
          <w:rFonts w:ascii="Times New Roman" w:hAnsi="Times New Roman" w:cs="Times New Roman"/>
          <w:b/>
          <w:sz w:val="28"/>
          <w:szCs w:val="28"/>
          <w:lang w:val="uk-UA"/>
        </w:rPr>
      </w:pPr>
    </w:p>
    <w:p w:rsidR="00614E38" w:rsidRPr="002D4902" w:rsidRDefault="007722D6" w:rsidP="007E2ABE">
      <w:pPr>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 до</w:t>
      </w:r>
      <w:r w:rsidR="00B23EB1">
        <w:rPr>
          <w:rFonts w:ascii="Times New Roman" w:hAnsi="Times New Roman" w:cs="Times New Roman"/>
          <w:b/>
          <w:sz w:val="28"/>
          <w:szCs w:val="28"/>
          <w:lang w:val="uk-UA"/>
        </w:rPr>
        <w:t xml:space="preserve"> 1</w:t>
      </w:r>
      <w:r w:rsidR="00614E38" w:rsidRPr="002D4902">
        <w:rPr>
          <w:rFonts w:ascii="Times New Roman" w:hAnsi="Times New Roman" w:cs="Times New Roman"/>
          <w:b/>
          <w:sz w:val="28"/>
          <w:szCs w:val="28"/>
          <w:lang w:val="uk-UA"/>
        </w:rPr>
        <w:t xml:space="preserve"> розділу</w:t>
      </w:r>
    </w:p>
    <w:p w:rsidR="00614E38" w:rsidRPr="002D4902" w:rsidRDefault="00614E38" w:rsidP="007E2ABE">
      <w:pPr>
        <w:spacing w:line="360" w:lineRule="auto"/>
        <w:ind w:firstLine="708"/>
        <w:jc w:val="both"/>
        <w:rPr>
          <w:rFonts w:ascii="Times New Roman" w:hAnsi="Times New Roman" w:cs="Times New Roman"/>
          <w:sz w:val="28"/>
          <w:szCs w:val="28"/>
          <w:lang w:val="uk-UA"/>
        </w:rPr>
      </w:pPr>
      <w:r w:rsidRPr="002D4902">
        <w:rPr>
          <w:rFonts w:ascii="Times New Roman" w:hAnsi="Times New Roman" w:cs="Times New Roman"/>
          <w:sz w:val="28"/>
          <w:szCs w:val="28"/>
          <w:lang w:val="uk-UA"/>
        </w:rPr>
        <w:t xml:space="preserve">Аналіз психолого-філософської літератури дозволив систематизувати основні аспекти </w:t>
      </w:r>
      <w:r>
        <w:rPr>
          <w:rFonts w:ascii="Times New Roman" w:hAnsi="Times New Roman" w:cs="Times New Roman"/>
          <w:sz w:val="28"/>
          <w:szCs w:val="28"/>
          <w:lang w:val="uk-UA"/>
        </w:rPr>
        <w:t xml:space="preserve">сприйняття </w:t>
      </w:r>
      <w:r w:rsidRPr="002D4902">
        <w:rPr>
          <w:rFonts w:ascii="Times New Roman" w:hAnsi="Times New Roman" w:cs="Times New Roman"/>
          <w:sz w:val="28"/>
          <w:szCs w:val="28"/>
          <w:lang w:val="uk-UA"/>
        </w:rPr>
        <w:t>сакрального мистецтва</w:t>
      </w:r>
      <w:r>
        <w:rPr>
          <w:rFonts w:ascii="Times New Roman" w:hAnsi="Times New Roman" w:cs="Times New Roman"/>
          <w:sz w:val="28"/>
          <w:szCs w:val="28"/>
          <w:lang w:val="uk-UA"/>
        </w:rPr>
        <w:t xml:space="preserve"> та його вплив на розвиток духовного потенціалу людини</w:t>
      </w:r>
      <w:r w:rsidRPr="002D4902">
        <w:rPr>
          <w:rFonts w:ascii="Times New Roman" w:hAnsi="Times New Roman" w:cs="Times New Roman"/>
          <w:sz w:val="28"/>
          <w:szCs w:val="28"/>
          <w:lang w:val="uk-UA"/>
        </w:rPr>
        <w:t xml:space="preserve">. Можна стверджувати, що </w:t>
      </w:r>
      <w:r>
        <w:rPr>
          <w:rFonts w:ascii="Times New Roman" w:hAnsi="Times New Roman" w:cs="Times New Roman"/>
          <w:sz w:val="28"/>
          <w:szCs w:val="28"/>
          <w:lang w:val="uk-UA"/>
        </w:rPr>
        <w:t>сакральне мистецтво</w:t>
      </w:r>
      <w:r w:rsidRPr="002D4902">
        <w:rPr>
          <w:rFonts w:ascii="Times New Roman" w:hAnsi="Times New Roman" w:cs="Times New Roman"/>
          <w:sz w:val="28"/>
          <w:szCs w:val="28"/>
          <w:lang w:val="uk-UA"/>
        </w:rPr>
        <w:t xml:space="preserve"> реалізує єдність суб'єктивних можливостей художника та культурно-історичних детермінацій, а також норм людської діяльності.</w:t>
      </w:r>
    </w:p>
    <w:p w:rsidR="00614E38" w:rsidRPr="00B302AB" w:rsidRDefault="00614E38" w:rsidP="007E2ABE">
      <w:pPr>
        <w:spacing w:line="360" w:lineRule="auto"/>
        <w:jc w:val="both"/>
        <w:rPr>
          <w:rFonts w:ascii="Times New Roman" w:hAnsi="Times New Roman" w:cs="Times New Roman"/>
          <w:sz w:val="28"/>
          <w:szCs w:val="28"/>
        </w:rPr>
      </w:pPr>
      <w:r w:rsidRPr="002D4902">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B302AB">
        <w:rPr>
          <w:rFonts w:ascii="Times New Roman" w:hAnsi="Times New Roman" w:cs="Times New Roman"/>
          <w:sz w:val="28"/>
          <w:szCs w:val="28"/>
        </w:rPr>
        <w:t>Аналіз релігійно-філософської літератури дозволив категоризувати поняття:</w:t>
      </w:r>
    </w:p>
    <w:p w:rsidR="00614E38" w:rsidRPr="00B302AB"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t>- образ створюється системою знаків, включає у собі матеріал дійсності, суб'єктивно опосередкований автором;</w:t>
      </w:r>
    </w:p>
    <w:p w:rsidR="00614E38" w:rsidRPr="00B302AB"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t>- Слово</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відображення су</w:t>
      </w:r>
      <w:r>
        <w:rPr>
          <w:rFonts w:ascii="Times New Roman" w:hAnsi="Times New Roman" w:cs="Times New Roman"/>
          <w:sz w:val="28"/>
          <w:szCs w:val="28"/>
          <w:lang w:val="uk-UA"/>
        </w:rPr>
        <w:t>т</w:t>
      </w:r>
      <w:r w:rsidRPr="00B302AB">
        <w:rPr>
          <w:rFonts w:ascii="Times New Roman" w:hAnsi="Times New Roman" w:cs="Times New Roman"/>
          <w:sz w:val="28"/>
          <w:szCs w:val="28"/>
        </w:rPr>
        <w:t xml:space="preserve">і, понять предметів духовного та матеріального світу у вербальній формі. </w:t>
      </w:r>
      <w:r>
        <w:rPr>
          <w:rFonts w:ascii="Times New Roman" w:hAnsi="Times New Roman" w:cs="Times New Roman"/>
          <w:sz w:val="28"/>
          <w:szCs w:val="28"/>
          <w:lang w:val="uk-UA"/>
        </w:rPr>
        <w:t xml:space="preserve">На сторінках Біблії звучить, що Бог </w:t>
      </w:r>
      <w:r>
        <w:rPr>
          <w:rFonts w:ascii="Times New Roman" w:hAnsi="Times New Roman" w:cs="Times New Roman"/>
          <w:sz w:val="28"/>
          <w:szCs w:val="28"/>
        </w:rPr>
        <w:t>створи</w:t>
      </w:r>
      <w:r>
        <w:rPr>
          <w:rFonts w:ascii="Times New Roman" w:hAnsi="Times New Roman" w:cs="Times New Roman"/>
          <w:sz w:val="28"/>
          <w:szCs w:val="28"/>
          <w:lang w:val="uk-UA"/>
        </w:rPr>
        <w:t>в</w:t>
      </w:r>
      <w:r>
        <w:rPr>
          <w:rFonts w:ascii="Times New Roman" w:hAnsi="Times New Roman" w:cs="Times New Roman"/>
          <w:sz w:val="28"/>
          <w:szCs w:val="28"/>
        </w:rPr>
        <w:t xml:space="preserve"> світ</w:t>
      </w:r>
      <w:r>
        <w:rPr>
          <w:rFonts w:ascii="Times New Roman" w:hAnsi="Times New Roman" w:cs="Times New Roman"/>
          <w:sz w:val="28"/>
          <w:szCs w:val="28"/>
          <w:lang w:val="uk-UA"/>
        </w:rPr>
        <w:t xml:space="preserve"> за допомогою слова</w:t>
      </w:r>
      <w:r w:rsidRPr="00B302AB">
        <w:rPr>
          <w:rFonts w:ascii="Times New Roman" w:hAnsi="Times New Roman" w:cs="Times New Roman"/>
          <w:sz w:val="28"/>
          <w:szCs w:val="28"/>
        </w:rPr>
        <w:t>. Думка-це образ підсвідомості, який виявляється через фонетичне або графічний знак у слові. Слово отримує своє втілення у знаковій системі мови;</w:t>
      </w:r>
    </w:p>
    <w:p w:rsidR="00614E38" w:rsidRPr="00B302AB"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t>- знак мистецтв</w:t>
      </w:r>
      <w:r>
        <w:rPr>
          <w:rFonts w:ascii="Times New Roman" w:hAnsi="Times New Roman" w:cs="Times New Roman"/>
          <w:sz w:val="28"/>
          <w:szCs w:val="28"/>
          <w:lang w:val="uk-UA"/>
        </w:rPr>
        <w:t>а</w:t>
      </w:r>
      <w:r w:rsidRPr="00B302AB">
        <w:rPr>
          <w:rFonts w:ascii="Times New Roman" w:hAnsi="Times New Roman" w:cs="Times New Roman"/>
          <w:sz w:val="28"/>
          <w:szCs w:val="28"/>
        </w:rPr>
        <w:t xml:space="preserve"> є </w:t>
      </w:r>
      <w:r>
        <w:rPr>
          <w:rFonts w:ascii="Times New Roman" w:hAnsi="Times New Roman" w:cs="Times New Roman"/>
          <w:sz w:val="28"/>
          <w:szCs w:val="28"/>
        </w:rPr>
        <w:t>перетворен</w:t>
      </w:r>
      <w:r>
        <w:rPr>
          <w:rFonts w:ascii="Times New Roman" w:hAnsi="Times New Roman" w:cs="Times New Roman"/>
          <w:sz w:val="28"/>
          <w:szCs w:val="28"/>
          <w:lang w:val="uk-UA"/>
        </w:rPr>
        <w:t>ою</w:t>
      </w:r>
      <w:r>
        <w:rPr>
          <w:rFonts w:ascii="Times New Roman" w:hAnsi="Times New Roman" w:cs="Times New Roman"/>
          <w:sz w:val="28"/>
          <w:szCs w:val="28"/>
        </w:rPr>
        <w:t xml:space="preserve"> форм</w:t>
      </w:r>
      <w:r>
        <w:rPr>
          <w:rFonts w:ascii="Times New Roman" w:hAnsi="Times New Roman" w:cs="Times New Roman"/>
          <w:sz w:val="28"/>
          <w:szCs w:val="28"/>
          <w:lang w:val="uk-UA"/>
        </w:rPr>
        <w:t xml:space="preserve">ою </w:t>
      </w:r>
      <w:r w:rsidRPr="00B302AB">
        <w:rPr>
          <w:rFonts w:ascii="Times New Roman" w:hAnsi="Times New Roman" w:cs="Times New Roman"/>
          <w:sz w:val="28"/>
          <w:szCs w:val="28"/>
        </w:rPr>
        <w:t xml:space="preserve">реальної дійсності. Особливістю </w:t>
      </w:r>
      <w:r>
        <w:rPr>
          <w:rFonts w:ascii="Times New Roman" w:hAnsi="Times New Roman" w:cs="Times New Roman"/>
          <w:sz w:val="28"/>
          <w:szCs w:val="28"/>
          <w:lang w:val="uk-UA"/>
        </w:rPr>
        <w:t xml:space="preserve">сакрального </w:t>
      </w:r>
      <w:r w:rsidRPr="00B302AB">
        <w:rPr>
          <w:rFonts w:ascii="Times New Roman" w:hAnsi="Times New Roman" w:cs="Times New Roman"/>
          <w:sz w:val="28"/>
          <w:szCs w:val="28"/>
        </w:rPr>
        <w:t>знака є безпосередній зв'язок з чуттєво сприймається</w:t>
      </w:r>
      <w:r>
        <w:rPr>
          <w:rFonts w:ascii="Times New Roman" w:hAnsi="Times New Roman" w:cs="Times New Roman"/>
          <w:sz w:val="28"/>
          <w:szCs w:val="28"/>
        </w:rPr>
        <w:t xml:space="preserve"> основою</w:t>
      </w:r>
      <w:r w:rsidRPr="00B302AB">
        <w:rPr>
          <w:rFonts w:ascii="Times New Roman" w:hAnsi="Times New Roman" w:cs="Times New Roman"/>
          <w:sz w:val="28"/>
          <w:szCs w:val="28"/>
        </w:rPr>
        <w:t>;</w:t>
      </w:r>
    </w:p>
    <w:p w:rsidR="00614E38" w:rsidRPr="00B302AB"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t>- символ - це знак, зображення якоїсь речі чи тварини для визначення якості предмета. У поняття симво</w:t>
      </w:r>
      <w:r>
        <w:rPr>
          <w:rFonts w:ascii="Times New Roman" w:hAnsi="Times New Roman" w:cs="Times New Roman"/>
          <w:sz w:val="28"/>
          <w:szCs w:val="28"/>
        </w:rPr>
        <w:t>лу входять</w:t>
      </w:r>
      <w:r>
        <w:rPr>
          <w:rFonts w:ascii="Times New Roman" w:hAnsi="Times New Roman" w:cs="Times New Roman"/>
          <w:sz w:val="28"/>
          <w:szCs w:val="28"/>
          <w:lang w:val="uk-UA"/>
        </w:rPr>
        <w:t xml:space="preserve"> </w:t>
      </w:r>
      <w:r w:rsidRPr="00B302AB">
        <w:rPr>
          <w:rFonts w:ascii="Times New Roman" w:hAnsi="Times New Roman" w:cs="Times New Roman"/>
          <w:sz w:val="28"/>
          <w:szCs w:val="28"/>
        </w:rPr>
        <w:t>художній образ, алегорія, або порівняння. Згідно</w:t>
      </w:r>
      <w:r>
        <w:rPr>
          <w:rFonts w:ascii="Times New Roman" w:hAnsi="Times New Roman" w:cs="Times New Roman"/>
          <w:sz w:val="28"/>
          <w:szCs w:val="28"/>
        </w:rPr>
        <w:t xml:space="preserve"> з християнською естетикою </w:t>
      </w:r>
      <w:r>
        <w:rPr>
          <w:rFonts w:ascii="Times New Roman" w:hAnsi="Times New Roman" w:cs="Times New Roman"/>
          <w:sz w:val="28"/>
          <w:szCs w:val="28"/>
          <w:lang w:val="uk-UA"/>
        </w:rPr>
        <w:t>сакральний малюнок</w:t>
      </w:r>
      <w:r w:rsidRPr="00B302AB">
        <w:rPr>
          <w:rFonts w:ascii="Times New Roman" w:hAnsi="Times New Roman" w:cs="Times New Roman"/>
          <w:sz w:val="28"/>
          <w:szCs w:val="28"/>
        </w:rPr>
        <w:t xml:space="preserve"> є вказівкою на найвищу небесну красу, яка не може бути адекватно передана через лінії та фарби, але присутня та звучить у символах та знаках.</w:t>
      </w:r>
    </w:p>
    <w:p w:rsidR="00614E38" w:rsidRPr="00B302AB" w:rsidRDefault="00614E38" w:rsidP="007E2ABE">
      <w:pPr>
        <w:spacing w:line="360" w:lineRule="auto"/>
        <w:jc w:val="both"/>
        <w:rPr>
          <w:rFonts w:ascii="Times New Roman" w:hAnsi="Times New Roman" w:cs="Times New Roman"/>
          <w:sz w:val="28"/>
          <w:szCs w:val="28"/>
        </w:rPr>
      </w:pPr>
      <w:r w:rsidRPr="00B302AB">
        <w:rPr>
          <w:rFonts w:ascii="Times New Roman" w:hAnsi="Times New Roman" w:cs="Times New Roman"/>
          <w:sz w:val="28"/>
          <w:szCs w:val="28"/>
        </w:rPr>
        <w:t xml:space="preserve">  - колір - це відображення сутності понять предметів духовного та матеріального світу у візуально-зоровій формі, які виражаються лініями-фарбами або об'ємними пр</w:t>
      </w:r>
      <w:r>
        <w:rPr>
          <w:rFonts w:ascii="Times New Roman" w:hAnsi="Times New Roman" w:cs="Times New Roman"/>
          <w:sz w:val="28"/>
          <w:szCs w:val="28"/>
        </w:rPr>
        <w:t xml:space="preserve">едметними формами. В </w:t>
      </w:r>
      <w:r>
        <w:rPr>
          <w:rFonts w:ascii="Times New Roman" w:hAnsi="Times New Roman" w:cs="Times New Roman"/>
          <w:sz w:val="28"/>
          <w:szCs w:val="28"/>
          <w:lang w:val="uk-UA"/>
        </w:rPr>
        <w:t>сакральному мистецтві</w:t>
      </w:r>
      <w:r w:rsidRPr="00B302AB">
        <w:rPr>
          <w:rFonts w:ascii="Times New Roman" w:hAnsi="Times New Roman" w:cs="Times New Roman"/>
          <w:sz w:val="28"/>
          <w:szCs w:val="28"/>
        </w:rPr>
        <w:t xml:space="preserve"> колір – це символ;</w:t>
      </w:r>
    </w:p>
    <w:p w:rsidR="00614E38" w:rsidRPr="00B302AB" w:rsidRDefault="00614E38" w:rsidP="007E2AB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Сакральне мистецтво </w:t>
      </w:r>
      <w:r w:rsidRPr="00B302AB">
        <w:rPr>
          <w:rFonts w:ascii="Times New Roman" w:hAnsi="Times New Roman" w:cs="Times New Roman"/>
          <w:sz w:val="28"/>
          <w:szCs w:val="28"/>
        </w:rPr>
        <w:t>є яскравим відображенням людської соціальної психіки, тому що є відкр</w:t>
      </w:r>
      <w:r>
        <w:rPr>
          <w:rFonts w:ascii="Times New Roman" w:hAnsi="Times New Roman" w:cs="Times New Roman"/>
          <w:sz w:val="28"/>
          <w:szCs w:val="28"/>
        </w:rPr>
        <w:t xml:space="preserve">итою динамічною системою. </w:t>
      </w:r>
      <w:r>
        <w:rPr>
          <w:rFonts w:ascii="Times New Roman" w:hAnsi="Times New Roman" w:cs="Times New Roman"/>
          <w:sz w:val="28"/>
          <w:szCs w:val="28"/>
          <w:lang w:val="uk-UA"/>
        </w:rPr>
        <w:t>Сакральне мистецтво</w:t>
      </w:r>
      <w:r w:rsidRPr="00B302AB">
        <w:rPr>
          <w:rFonts w:ascii="Times New Roman" w:hAnsi="Times New Roman" w:cs="Times New Roman"/>
          <w:sz w:val="28"/>
          <w:szCs w:val="28"/>
        </w:rPr>
        <w:t>– це медіатор, що несе у собі посередницьку функцію.</w:t>
      </w:r>
    </w:p>
    <w:p w:rsidR="007B4D8D" w:rsidRDefault="00614E38"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Людина – </w:t>
      </w:r>
      <w:r>
        <w:rPr>
          <w:rFonts w:ascii="Times New Roman" w:hAnsi="Times New Roman" w:cs="Times New Roman"/>
          <w:sz w:val="28"/>
          <w:szCs w:val="28"/>
          <w:lang w:val="uk-UA"/>
        </w:rPr>
        <w:t>є образом Божим</w:t>
      </w:r>
      <w:r w:rsidRPr="00B302AB">
        <w:rPr>
          <w:rFonts w:ascii="Times New Roman" w:hAnsi="Times New Roman" w:cs="Times New Roman"/>
          <w:sz w:val="28"/>
          <w:szCs w:val="28"/>
        </w:rPr>
        <w:t xml:space="preserve">, отже </w:t>
      </w:r>
      <w:r>
        <w:rPr>
          <w:rFonts w:ascii="Times New Roman" w:hAnsi="Times New Roman" w:cs="Times New Roman"/>
          <w:sz w:val="28"/>
          <w:szCs w:val="28"/>
          <w:lang w:val="uk-UA"/>
        </w:rPr>
        <w:t>сприйняття сакрального мистецтва</w:t>
      </w:r>
      <w:r w:rsidRPr="00B302AB">
        <w:rPr>
          <w:rFonts w:ascii="Times New Roman" w:hAnsi="Times New Roman" w:cs="Times New Roman"/>
          <w:sz w:val="28"/>
          <w:szCs w:val="28"/>
        </w:rPr>
        <w:t xml:space="preserve">- це ставлення і сприйняття до самої людини, </w:t>
      </w:r>
      <w:r>
        <w:rPr>
          <w:rFonts w:ascii="Times New Roman" w:hAnsi="Times New Roman" w:cs="Times New Roman"/>
          <w:sz w:val="28"/>
          <w:szCs w:val="28"/>
          <w:lang w:val="uk-UA"/>
        </w:rPr>
        <w:t xml:space="preserve">воно </w:t>
      </w:r>
      <w:r w:rsidRPr="00B302AB">
        <w:rPr>
          <w:rFonts w:ascii="Times New Roman" w:hAnsi="Times New Roman" w:cs="Times New Roman"/>
          <w:sz w:val="28"/>
          <w:szCs w:val="28"/>
        </w:rPr>
        <w:t>відбиває рівень духо</w:t>
      </w:r>
      <w:r>
        <w:rPr>
          <w:rFonts w:ascii="Times New Roman" w:hAnsi="Times New Roman" w:cs="Times New Roman"/>
          <w:sz w:val="28"/>
          <w:szCs w:val="28"/>
        </w:rPr>
        <w:t xml:space="preserve">вності у соціумі. </w:t>
      </w:r>
    </w:p>
    <w:p w:rsidR="007B4D8D" w:rsidRDefault="007B4D8D"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Духовний потенціал є скарбом дарованим людині. Він може давати поштовх до плідної діяльності та гармонійних відносин з собою, людьми та світом протягом всього життя. Його розвитку може сприяти знайомство з православною культурою та мистецтвом та зайняття власною творчістю.</w:t>
      </w:r>
    </w:p>
    <w:p w:rsidR="00614E38" w:rsidRDefault="00614E38"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 xml:space="preserve">Досліджуючи, </w:t>
      </w:r>
      <w:r>
        <w:rPr>
          <w:rFonts w:ascii="Times New Roman" w:hAnsi="Times New Roman" w:cs="Times New Roman"/>
          <w:sz w:val="28"/>
          <w:szCs w:val="28"/>
          <w:lang w:val="uk-UA"/>
        </w:rPr>
        <w:t>літературу</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був зроблений </w:t>
      </w:r>
      <w:r>
        <w:rPr>
          <w:rFonts w:ascii="Times New Roman" w:hAnsi="Times New Roman" w:cs="Times New Roman"/>
          <w:sz w:val="28"/>
          <w:szCs w:val="28"/>
        </w:rPr>
        <w:t>виснов</w:t>
      </w:r>
      <w:r>
        <w:rPr>
          <w:rFonts w:ascii="Times New Roman" w:hAnsi="Times New Roman" w:cs="Times New Roman"/>
          <w:sz w:val="28"/>
          <w:szCs w:val="28"/>
          <w:lang w:val="uk-UA"/>
        </w:rPr>
        <w:t>ок</w:t>
      </w:r>
      <w:r w:rsidRPr="00B302AB">
        <w:rPr>
          <w:rFonts w:ascii="Times New Roman" w:hAnsi="Times New Roman" w:cs="Times New Roman"/>
          <w:sz w:val="28"/>
          <w:szCs w:val="28"/>
        </w:rPr>
        <w:t>, що</w:t>
      </w:r>
      <w:r>
        <w:rPr>
          <w:rFonts w:ascii="Times New Roman" w:hAnsi="Times New Roman" w:cs="Times New Roman"/>
          <w:sz w:val="28"/>
          <w:szCs w:val="28"/>
          <w:lang w:val="uk-UA"/>
        </w:rPr>
        <w:t xml:space="preserve"> вплив сакрального мистецтва на розвиток особистості в культурно-історичному генезисі</w:t>
      </w:r>
      <w:r>
        <w:rPr>
          <w:rFonts w:ascii="Times New Roman" w:hAnsi="Times New Roman" w:cs="Times New Roman"/>
          <w:sz w:val="28"/>
          <w:szCs w:val="28"/>
        </w:rPr>
        <w:t xml:space="preserve"> вивчен</w:t>
      </w:r>
      <w:r>
        <w:rPr>
          <w:rFonts w:ascii="Times New Roman" w:hAnsi="Times New Roman" w:cs="Times New Roman"/>
          <w:sz w:val="28"/>
          <w:szCs w:val="28"/>
          <w:lang w:val="uk-UA"/>
        </w:rPr>
        <w:t>ий</w:t>
      </w:r>
      <w:r w:rsidRPr="00B302AB">
        <w:rPr>
          <w:rFonts w:ascii="Times New Roman" w:hAnsi="Times New Roman" w:cs="Times New Roman"/>
          <w:sz w:val="28"/>
          <w:szCs w:val="28"/>
        </w:rPr>
        <w:t xml:space="preserve"> недостатньо та фрагментарно, що свідчить про необхідність вивчення та розвитку зазначеної проблеми.</w:t>
      </w: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p>
    <w:p w:rsidR="00B23EB1" w:rsidRDefault="00B23EB1" w:rsidP="007E2ABE">
      <w:pPr>
        <w:spacing w:line="360" w:lineRule="auto"/>
        <w:ind w:firstLine="708"/>
        <w:jc w:val="both"/>
        <w:rPr>
          <w:rFonts w:ascii="Times New Roman" w:hAnsi="Times New Roman" w:cs="Times New Roman"/>
          <w:b/>
          <w:sz w:val="28"/>
          <w:szCs w:val="28"/>
        </w:rPr>
      </w:pPr>
      <w:r w:rsidRPr="00B23EB1">
        <w:rPr>
          <w:rFonts w:ascii="Times New Roman" w:hAnsi="Times New Roman" w:cs="Times New Roman"/>
          <w:b/>
          <w:sz w:val="28"/>
          <w:szCs w:val="28"/>
        </w:rPr>
        <w:lastRenderedPageBreak/>
        <w:t>РОЗДІЛ 2. ОРГАНІЗАЦІЯ ТА МЕТОДИ  ДОСЛІДЖЕННЯ</w:t>
      </w:r>
    </w:p>
    <w:p w:rsidR="005B1615" w:rsidRPr="00E17CC4" w:rsidRDefault="005B1615" w:rsidP="007E2ABE">
      <w:pPr>
        <w:spacing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rPr>
        <w:t>2.</w:t>
      </w:r>
      <w:r w:rsidRPr="00044A7C">
        <w:rPr>
          <w:rFonts w:ascii="Times New Roman" w:hAnsi="Times New Roman" w:cs="Times New Roman"/>
          <w:b/>
          <w:sz w:val="28"/>
          <w:szCs w:val="28"/>
        </w:rPr>
        <w:t>1</w:t>
      </w:r>
      <w:r w:rsidRPr="00E17CC4">
        <w:rPr>
          <w:rFonts w:ascii="Times New Roman" w:hAnsi="Times New Roman" w:cs="Times New Roman"/>
          <w:b/>
          <w:sz w:val="28"/>
          <w:szCs w:val="28"/>
        </w:rPr>
        <w:t>.Об</w:t>
      </w:r>
      <w:r w:rsidRPr="00E17CC4">
        <w:rPr>
          <w:rFonts w:ascii="Times New Roman" w:hAnsi="Times New Roman" w:cs="Times New Roman"/>
          <w:b/>
          <w:sz w:val="28"/>
          <w:szCs w:val="28"/>
          <w:lang w:val="uk-UA"/>
        </w:rPr>
        <w:t xml:space="preserve">грунтування </w:t>
      </w:r>
      <w:r w:rsidRPr="00E17CC4">
        <w:rPr>
          <w:rFonts w:ascii="Times New Roman" w:hAnsi="Times New Roman" w:cs="Times New Roman"/>
          <w:b/>
          <w:sz w:val="28"/>
          <w:szCs w:val="28"/>
        </w:rPr>
        <w:t>в</w:t>
      </w:r>
      <w:r w:rsidRPr="00E17CC4">
        <w:rPr>
          <w:rFonts w:ascii="Times New Roman" w:hAnsi="Times New Roman" w:cs="Times New Roman"/>
          <w:b/>
          <w:sz w:val="28"/>
          <w:szCs w:val="28"/>
          <w:lang w:val="uk-UA"/>
        </w:rPr>
        <w:t>и</w:t>
      </w:r>
      <w:r w:rsidRPr="00E17CC4">
        <w:rPr>
          <w:rFonts w:ascii="Times New Roman" w:hAnsi="Times New Roman" w:cs="Times New Roman"/>
          <w:b/>
          <w:sz w:val="28"/>
          <w:szCs w:val="28"/>
        </w:rPr>
        <w:t>б</w:t>
      </w:r>
      <w:r w:rsidRPr="00E17CC4">
        <w:rPr>
          <w:rFonts w:ascii="Times New Roman" w:hAnsi="Times New Roman" w:cs="Times New Roman"/>
          <w:b/>
          <w:sz w:val="28"/>
          <w:szCs w:val="28"/>
          <w:lang w:val="uk-UA"/>
        </w:rPr>
        <w:t>і</w:t>
      </w:r>
      <w:r w:rsidRPr="00E17CC4">
        <w:rPr>
          <w:rFonts w:ascii="Times New Roman" w:hAnsi="Times New Roman" w:cs="Times New Roman"/>
          <w:b/>
          <w:sz w:val="28"/>
          <w:szCs w:val="28"/>
        </w:rPr>
        <w:t>рки психод</w:t>
      </w:r>
      <w:r w:rsidRPr="00E17CC4">
        <w:rPr>
          <w:rFonts w:ascii="Times New Roman" w:hAnsi="Times New Roman" w:cs="Times New Roman"/>
          <w:b/>
          <w:sz w:val="28"/>
          <w:szCs w:val="28"/>
          <w:lang w:val="uk-UA"/>
        </w:rPr>
        <w:t>і</w:t>
      </w:r>
      <w:r w:rsidRPr="00E17CC4">
        <w:rPr>
          <w:rFonts w:ascii="Times New Roman" w:hAnsi="Times New Roman" w:cs="Times New Roman"/>
          <w:b/>
          <w:sz w:val="28"/>
          <w:szCs w:val="28"/>
        </w:rPr>
        <w:t>агностич</w:t>
      </w:r>
      <w:r w:rsidRPr="00E17CC4">
        <w:rPr>
          <w:rFonts w:ascii="Times New Roman" w:hAnsi="Times New Roman" w:cs="Times New Roman"/>
          <w:b/>
          <w:sz w:val="28"/>
          <w:szCs w:val="28"/>
          <w:lang w:val="uk-UA"/>
        </w:rPr>
        <w:t>н</w:t>
      </w:r>
      <w:r w:rsidRPr="00E17CC4">
        <w:rPr>
          <w:rFonts w:ascii="Times New Roman" w:hAnsi="Times New Roman" w:cs="Times New Roman"/>
          <w:b/>
          <w:sz w:val="28"/>
          <w:szCs w:val="28"/>
        </w:rPr>
        <w:t xml:space="preserve">ого </w:t>
      </w:r>
      <w:r w:rsidRPr="00E17CC4">
        <w:rPr>
          <w:rFonts w:ascii="Times New Roman" w:hAnsi="Times New Roman" w:cs="Times New Roman"/>
          <w:b/>
          <w:sz w:val="28"/>
          <w:szCs w:val="28"/>
          <w:lang w:val="uk-UA"/>
        </w:rPr>
        <w:t xml:space="preserve">дослідження  </w:t>
      </w:r>
      <w:r w:rsidRPr="00E17CC4">
        <w:rPr>
          <w:rFonts w:ascii="Times New Roman" w:hAnsi="Times New Roman" w:cs="Times New Roman"/>
          <w:b/>
          <w:sz w:val="28"/>
          <w:szCs w:val="28"/>
        </w:rPr>
        <w:t>психотерапевтичного впливу сакрального мистецтва на розвиток особистост</w:t>
      </w:r>
      <w:r w:rsidRPr="00E17CC4">
        <w:rPr>
          <w:rFonts w:ascii="Times New Roman" w:hAnsi="Times New Roman" w:cs="Times New Roman"/>
          <w:b/>
          <w:sz w:val="28"/>
          <w:szCs w:val="28"/>
          <w:lang w:val="uk-UA"/>
        </w:rPr>
        <w:t>і</w:t>
      </w:r>
    </w:p>
    <w:p w:rsidR="005B1615" w:rsidRDefault="005B1615" w:rsidP="007E2ABE">
      <w:pPr>
        <w:pStyle w:val="Default"/>
        <w:spacing w:line="360" w:lineRule="auto"/>
        <w:ind w:firstLine="708"/>
        <w:jc w:val="both"/>
        <w:rPr>
          <w:sz w:val="28"/>
          <w:szCs w:val="28"/>
          <w:lang w:val="uk-UA"/>
        </w:rPr>
      </w:pPr>
      <w:r>
        <w:rPr>
          <w:sz w:val="28"/>
          <w:szCs w:val="28"/>
          <w:lang w:val="uk-UA"/>
        </w:rPr>
        <w:t xml:space="preserve">Формування свідомості особистості починається з дитинства. </w:t>
      </w:r>
    </w:p>
    <w:p w:rsidR="005B1615" w:rsidRDefault="005B1615" w:rsidP="007E2ABE">
      <w:pPr>
        <w:pStyle w:val="Default"/>
        <w:spacing w:line="360" w:lineRule="auto"/>
        <w:jc w:val="both"/>
        <w:rPr>
          <w:sz w:val="28"/>
          <w:szCs w:val="28"/>
          <w:lang w:val="uk-UA"/>
        </w:rPr>
      </w:pPr>
      <w:r>
        <w:rPr>
          <w:sz w:val="28"/>
          <w:szCs w:val="28"/>
          <w:lang w:val="uk-UA"/>
        </w:rPr>
        <w:t xml:space="preserve">За А. Леонтьєвим </w:t>
      </w:r>
      <w:r w:rsidRPr="00354030">
        <w:rPr>
          <w:sz w:val="28"/>
          <w:szCs w:val="28"/>
          <w:lang w:val="uk-UA"/>
        </w:rPr>
        <w:t>: “Формування особистост</w:t>
      </w:r>
      <w:r>
        <w:rPr>
          <w:sz w:val="28"/>
          <w:szCs w:val="28"/>
          <w:lang w:val="uk-UA"/>
        </w:rPr>
        <w:t>і потребує розвитку процеса цілепокладання та розвитку дій суб’єкта. Дії, все більш збагачуючись, вступають у протиріччя з народившими їх мотивами. Явища такої трансформації формують кризи розвитку</w:t>
      </w:r>
      <w:r w:rsidRPr="00354030">
        <w:rPr>
          <w:sz w:val="28"/>
          <w:szCs w:val="28"/>
          <w:lang w:val="uk-UA"/>
        </w:rPr>
        <w:t>”</w:t>
      </w:r>
      <w:r w:rsidR="007D7C0D">
        <w:rPr>
          <w:sz w:val="28"/>
          <w:szCs w:val="28"/>
          <w:lang w:val="uk-UA"/>
        </w:rPr>
        <w:t>[49</w:t>
      </w:r>
      <w:r w:rsidRPr="00CE3BB3">
        <w:rPr>
          <w:sz w:val="28"/>
          <w:szCs w:val="28"/>
          <w:lang w:val="uk-UA"/>
        </w:rPr>
        <w:t>]</w:t>
      </w:r>
      <w:r>
        <w:rPr>
          <w:sz w:val="28"/>
          <w:szCs w:val="28"/>
          <w:lang w:val="uk-UA"/>
        </w:rPr>
        <w:t xml:space="preserve">. </w:t>
      </w:r>
    </w:p>
    <w:p w:rsidR="005B1615" w:rsidRPr="00110E2E" w:rsidRDefault="005B1615" w:rsidP="007E2ABE">
      <w:pPr>
        <w:pStyle w:val="Default"/>
        <w:spacing w:line="360" w:lineRule="auto"/>
        <w:ind w:firstLine="708"/>
        <w:jc w:val="both"/>
        <w:rPr>
          <w:sz w:val="28"/>
          <w:szCs w:val="28"/>
          <w:lang w:val="uk-UA"/>
        </w:rPr>
      </w:pPr>
      <w:r>
        <w:rPr>
          <w:sz w:val="28"/>
          <w:szCs w:val="28"/>
          <w:lang w:val="uk-UA"/>
        </w:rPr>
        <w:t xml:space="preserve"> У емпирічному дослідженні вважається цікавим розглянути психотерапевтичний вплив сакрального мистецтва на розвиток дітей 9 років. Засновник вальдорфської школи  Р. Штайнер називав цей період </w:t>
      </w:r>
      <w:r w:rsidRPr="00861B3E">
        <w:rPr>
          <w:sz w:val="28"/>
          <w:szCs w:val="28"/>
        </w:rPr>
        <w:t>“</w:t>
      </w:r>
      <w:r>
        <w:rPr>
          <w:sz w:val="28"/>
          <w:szCs w:val="28"/>
        </w:rPr>
        <w:t>Вих</w:t>
      </w:r>
      <w:r>
        <w:rPr>
          <w:sz w:val="28"/>
          <w:szCs w:val="28"/>
          <w:lang w:val="uk-UA"/>
        </w:rPr>
        <w:t>ід з раю</w:t>
      </w:r>
      <w:r w:rsidRPr="00861B3E">
        <w:rPr>
          <w:sz w:val="28"/>
          <w:szCs w:val="28"/>
        </w:rPr>
        <w:t>”</w:t>
      </w:r>
      <w:r>
        <w:rPr>
          <w:sz w:val="28"/>
          <w:szCs w:val="28"/>
          <w:lang w:val="uk-UA"/>
        </w:rPr>
        <w:t>. Дитина починає відчувати свою відособленість від інших, самотність,  з</w:t>
      </w:r>
      <w:r w:rsidRPr="00861B3E">
        <w:rPr>
          <w:sz w:val="28"/>
          <w:szCs w:val="28"/>
          <w:lang w:val="uk-UA"/>
        </w:rPr>
        <w:t>’явля</w:t>
      </w:r>
      <w:r>
        <w:rPr>
          <w:sz w:val="28"/>
          <w:szCs w:val="28"/>
          <w:lang w:val="uk-UA"/>
        </w:rPr>
        <w:t>є</w:t>
      </w:r>
      <w:r w:rsidRPr="00861B3E">
        <w:rPr>
          <w:sz w:val="28"/>
          <w:szCs w:val="28"/>
          <w:lang w:val="uk-UA"/>
        </w:rPr>
        <w:t>ться розум</w:t>
      </w:r>
      <w:r>
        <w:rPr>
          <w:sz w:val="28"/>
          <w:szCs w:val="28"/>
          <w:lang w:val="uk-UA"/>
        </w:rPr>
        <w:t>іння того, що  людина смертна. На цьому етапі важливо допомогти дитині подолати внутрішню дисгармонію</w:t>
      </w:r>
      <w:r w:rsidRPr="00CE7614">
        <w:rPr>
          <w:sz w:val="28"/>
          <w:szCs w:val="28"/>
          <w:lang w:val="uk-UA"/>
        </w:rPr>
        <w:t xml:space="preserve">, </w:t>
      </w:r>
      <w:r>
        <w:rPr>
          <w:sz w:val="28"/>
          <w:szCs w:val="28"/>
          <w:lang w:val="uk-UA"/>
        </w:rPr>
        <w:t>тривожність</w:t>
      </w:r>
      <w:r w:rsidRPr="00CE7614">
        <w:rPr>
          <w:sz w:val="28"/>
          <w:szCs w:val="28"/>
          <w:lang w:val="uk-UA"/>
        </w:rPr>
        <w:t>, агресі</w:t>
      </w:r>
      <w:r>
        <w:rPr>
          <w:sz w:val="28"/>
          <w:szCs w:val="28"/>
          <w:lang w:val="uk-UA"/>
        </w:rPr>
        <w:t>ю</w:t>
      </w:r>
      <w:r w:rsidRPr="00CE7614">
        <w:rPr>
          <w:sz w:val="28"/>
          <w:szCs w:val="28"/>
          <w:lang w:val="uk-UA"/>
        </w:rPr>
        <w:t>, почуття самотності</w:t>
      </w:r>
      <w:r>
        <w:rPr>
          <w:sz w:val="28"/>
          <w:szCs w:val="28"/>
          <w:lang w:val="uk-UA"/>
        </w:rPr>
        <w:t xml:space="preserve">. </w:t>
      </w:r>
      <w:r w:rsidRPr="00E45301">
        <w:rPr>
          <w:sz w:val="28"/>
          <w:szCs w:val="28"/>
          <w:lang w:val="uk-UA"/>
        </w:rPr>
        <w:t>[</w:t>
      </w:r>
      <w:r w:rsidR="007D7C0D">
        <w:rPr>
          <w:sz w:val="28"/>
          <w:szCs w:val="28"/>
          <w:lang w:val="uk-UA"/>
        </w:rPr>
        <w:t>105</w:t>
      </w:r>
      <w:r w:rsidRPr="007E3C5D">
        <w:rPr>
          <w:sz w:val="28"/>
          <w:szCs w:val="28"/>
          <w:lang w:val="uk-UA"/>
        </w:rPr>
        <w:t>]</w:t>
      </w:r>
      <w:r w:rsidRPr="00110E2E">
        <w:rPr>
          <w:sz w:val="28"/>
          <w:szCs w:val="28"/>
          <w:lang w:val="uk-UA"/>
        </w:rPr>
        <w:t xml:space="preserve">. </w:t>
      </w:r>
    </w:p>
    <w:p w:rsidR="005B1615" w:rsidRDefault="005B1615" w:rsidP="007E2ABE">
      <w:pPr>
        <w:shd w:val="clear" w:color="auto" w:fill="FFFFFF"/>
        <w:spacing w:after="450" w:line="360" w:lineRule="auto"/>
        <w:ind w:firstLine="360"/>
        <w:jc w:val="both"/>
        <w:textAlignment w:val="baseline"/>
        <w:rPr>
          <w:rFonts w:ascii="Times New Roman" w:hAnsi="Times New Roman" w:cs="Times New Roman"/>
          <w:color w:val="000000"/>
          <w:sz w:val="28"/>
          <w:szCs w:val="28"/>
          <w:shd w:val="clear" w:color="auto" w:fill="FFFFFF"/>
          <w:lang w:val="uk-UA"/>
        </w:rPr>
      </w:pPr>
      <w:r w:rsidRPr="00110E2E">
        <w:rPr>
          <w:rFonts w:ascii="Times New Roman" w:hAnsi="Times New Roman" w:cs="Times New Roman"/>
          <w:color w:val="000000"/>
          <w:sz w:val="28"/>
          <w:szCs w:val="28"/>
          <w:shd w:val="clear" w:color="auto" w:fill="FFFFFF"/>
          <w:lang w:val="uk-UA"/>
        </w:rPr>
        <w:t>Наявність острахів в учнів молодшої школи не завжди є показником психологічного неблагополуччя. В основі більшості страхів у цьому віці лежить афективно-загострене сприйняття загрози для життя як один із прояви інстинкту самозбереження. Діти, які бояться, більш передбачливі, емоційні та вразливі. Відсутність страхів — скоріше виняток, ніж правило, і може свідчити, про серйозні мозкові порушення дитини</w:t>
      </w:r>
    </w:p>
    <w:p w:rsidR="005B1615" w:rsidRDefault="005B1615" w:rsidP="007E2ABE">
      <w:pPr>
        <w:shd w:val="clear" w:color="auto" w:fill="FFFFFF"/>
        <w:spacing w:after="450" w:line="360" w:lineRule="auto"/>
        <w:ind w:firstLine="360"/>
        <w:jc w:val="both"/>
        <w:textAlignment w:val="baseline"/>
        <w:rPr>
          <w:rFonts w:ascii="Times New Roman" w:hAnsi="Times New Roman" w:cs="Times New Roman"/>
          <w:color w:val="000000"/>
          <w:sz w:val="28"/>
          <w:szCs w:val="28"/>
          <w:shd w:val="clear" w:color="auto" w:fill="FFFFFF"/>
          <w:lang w:val="uk-UA"/>
        </w:rPr>
      </w:pPr>
      <w:r w:rsidRPr="00110E2E">
        <w:rPr>
          <w:rFonts w:ascii="Times New Roman" w:hAnsi="Times New Roman" w:cs="Times New Roman"/>
          <w:color w:val="000000"/>
          <w:sz w:val="28"/>
          <w:szCs w:val="28"/>
          <w:shd w:val="clear" w:color="auto" w:fill="FFFFFF"/>
          <w:lang w:val="uk-UA"/>
        </w:rPr>
        <w:t>Наявність відповідних вікових страхів — показник і передумова повноцінного розвитку емоційної сфери особистості</w:t>
      </w:r>
      <w:r>
        <w:rPr>
          <w:rFonts w:ascii="Times New Roman" w:hAnsi="Times New Roman" w:cs="Times New Roman"/>
          <w:color w:val="000000"/>
          <w:sz w:val="28"/>
          <w:szCs w:val="28"/>
          <w:shd w:val="clear" w:color="auto" w:fill="FFFFFF"/>
          <w:lang w:val="uk-UA"/>
        </w:rPr>
        <w:t>.</w:t>
      </w:r>
      <w:r w:rsidRPr="00110E2E">
        <w:rPr>
          <w:rFonts w:ascii="Times New Roman" w:hAnsi="Times New Roman" w:cs="Times New Roman"/>
          <w:color w:val="000000"/>
          <w:sz w:val="28"/>
          <w:szCs w:val="28"/>
          <w:shd w:val="clear" w:color="auto" w:fill="FFFFFF"/>
          <w:lang w:val="uk-UA"/>
        </w:rPr>
        <w:t xml:space="preserve"> Переростаючи свої страхи, дитина не позбавляється їх, а набуває необхідного їй досвіду перемоги, впевненості у собі . Природа подарувала дитині здатність самостійно долати власні страхи. Це відбувається під час гри, коли дитина знов і знов програє сюжет психотравмуючої ситуації. Цій же меті слугують </w:t>
      </w:r>
      <w:r w:rsidRPr="00110E2E">
        <w:rPr>
          <w:rFonts w:ascii="Times New Roman" w:hAnsi="Times New Roman" w:cs="Times New Roman"/>
          <w:color w:val="000000"/>
          <w:sz w:val="28"/>
          <w:szCs w:val="28"/>
          <w:shd w:val="clear" w:color="auto" w:fill="FFFFFF"/>
          <w:lang w:val="uk-UA"/>
        </w:rPr>
        <w:lastRenderedPageBreak/>
        <w:t xml:space="preserve">слухання "страшних" оповідань, перегляд фільмів жахів або лазання на найвище дерево. </w:t>
      </w:r>
    </w:p>
    <w:p w:rsidR="005B1615" w:rsidRDefault="005B1615" w:rsidP="007E2ABE">
      <w:pPr>
        <w:shd w:val="clear" w:color="auto" w:fill="FFFFFF"/>
        <w:spacing w:after="450" w:line="360" w:lineRule="auto"/>
        <w:ind w:firstLine="348"/>
        <w:jc w:val="both"/>
        <w:textAlignment w:val="baseline"/>
        <w:rPr>
          <w:rFonts w:ascii="Times New Roman" w:hAnsi="Times New Roman" w:cs="Times New Roman"/>
          <w:b/>
          <w:color w:val="000000"/>
          <w:sz w:val="28"/>
          <w:szCs w:val="28"/>
          <w:shd w:val="clear" w:color="auto" w:fill="FFFFFF"/>
          <w:lang w:val="uk-UA"/>
        </w:rPr>
      </w:pPr>
      <w:r w:rsidRPr="00110E2E">
        <w:rPr>
          <w:rFonts w:ascii="Times New Roman" w:hAnsi="Times New Roman" w:cs="Times New Roman"/>
          <w:color w:val="000000"/>
          <w:sz w:val="28"/>
          <w:szCs w:val="28"/>
          <w:shd w:val="clear" w:color="auto" w:fill="FFFFFF"/>
          <w:lang w:val="uk-UA"/>
        </w:rPr>
        <w:t>Безумовно, що на емоційне благопол</w:t>
      </w:r>
      <w:r>
        <w:rPr>
          <w:rFonts w:ascii="Times New Roman" w:hAnsi="Times New Roman" w:cs="Times New Roman"/>
          <w:color w:val="000000"/>
          <w:sz w:val="28"/>
          <w:szCs w:val="28"/>
          <w:shd w:val="clear" w:color="auto" w:fill="FFFFFF"/>
          <w:lang w:val="uk-UA"/>
        </w:rPr>
        <w:t xml:space="preserve">уччя дитини впливають суспільна </w:t>
      </w:r>
      <w:r w:rsidRPr="00110E2E">
        <w:rPr>
          <w:rFonts w:ascii="Times New Roman" w:hAnsi="Times New Roman" w:cs="Times New Roman"/>
          <w:color w:val="000000"/>
          <w:sz w:val="28"/>
          <w:szCs w:val="28"/>
          <w:shd w:val="clear" w:color="auto" w:fill="FFFFFF"/>
          <w:lang w:val="uk-UA"/>
        </w:rPr>
        <w:t>ситуація в країні та сім</w:t>
      </w:r>
      <w:r w:rsidRPr="00110E2E">
        <w:rPr>
          <w:rFonts w:ascii="Times New Roman" w:hAnsi="Times New Roman" w:cs="Times New Roman"/>
          <w:color w:val="000000"/>
          <w:sz w:val="28"/>
          <w:szCs w:val="28"/>
          <w:shd w:val="clear" w:color="auto" w:fill="FFFFFF"/>
        </w:rPr>
        <w:t>’</w:t>
      </w:r>
      <w:r w:rsidRPr="00110E2E">
        <w:rPr>
          <w:rFonts w:ascii="Times New Roman" w:hAnsi="Times New Roman" w:cs="Times New Roman"/>
          <w:color w:val="000000"/>
          <w:sz w:val="28"/>
          <w:szCs w:val="28"/>
          <w:shd w:val="clear" w:color="auto" w:fill="FFFFFF"/>
          <w:lang w:val="uk-UA"/>
        </w:rPr>
        <w:t>і. Тривоги та страхи оточуючих дорослих відбиваються у дитині, як в дзеркалі. Все більше дітей живе в атмосфері емоційних негараздів та напруги, або досить часто в ній опиняються. Стосунки в сім’ї є основним джерелом тривожності. Найрозповсюдженіший страх дитини – засмутити батьків.</w:t>
      </w:r>
    </w:p>
    <w:p w:rsidR="005B1615" w:rsidRPr="007D7C0D" w:rsidRDefault="005B1615" w:rsidP="007E2ABE">
      <w:pPr>
        <w:shd w:val="clear" w:color="auto" w:fill="FFFFFF"/>
        <w:spacing w:after="450" w:line="360" w:lineRule="auto"/>
        <w:ind w:firstLine="708"/>
        <w:jc w:val="both"/>
        <w:textAlignment w:val="baseline"/>
        <w:rPr>
          <w:rFonts w:ascii="Times New Roman" w:hAnsi="Times New Roman" w:cs="Times New Roman"/>
          <w:color w:val="000000"/>
          <w:sz w:val="28"/>
          <w:szCs w:val="28"/>
          <w:shd w:val="clear" w:color="auto" w:fill="FFFFFF"/>
          <w:lang w:val="uk-UA"/>
        </w:rPr>
      </w:pPr>
      <w:r w:rsidRPr="00110E2E">
        <w:rPr>
          <w:rFonts w:ascii="Times New Roman" w:hAnsi="Times New Roman" w:cs="Times New Roman"/>
          <w:color w:val="000000"/>
          <w:sz w:val="28"/>
          <w:szCs w:val="28"/>
          <w:shd w:val="clear" w:color="auto" w:fill="FFFFFF"/>
          <w:lang w:val="uk-UA"/>
        </w:rPr>
        <w:t xml:space="preserve">Якщо в дитини накопичується велика кількість не пережитих страхів, у неї виникає невротичний стан психічного напруження, атрофуються допитливість, життєрадісність, оптимізм. Таким дітям необхідна психологічна допомога. У пригоді </w:t>
      </w:r>
      <w:r>
        <w:rPr>
          <w:rFonts w:ascii="Times New Roman" w:hAnsi="Times New Roman" w:cs="Times New Roman"/>
          <w:color w:val="000000"/>
          <w:sz w:val="28"/>
          <w:szCs w:val="28"/>
          <w:shd w:val="clear" w:color="auto" w:fill="FFFFFF"/>
          <w:lang w:val="uk-UA"/>
        </w:rPr>
        <w:t>можуть стати</w:t>
      </w:r>
      <w:r w:rsidRPr="00110E2E">
        <w:rPr>
          <w:rFonts w:ascii="Times New Roman" w:hAnsi="Times New Roman" w:cs="Times New Roman"/>
          <w:color w:val="000000"/>
          <w:sz w:val="28"/>
          <w:szCs w:val="28"/>
          <w:shd w:val="clear" w:color="auto" w:fill="FFFFFF"/>
          <w:lang w:val="uk-UA"/>
        </w:rPr>
        <w:t xml:space="preserve"> психотерапевтичні малюнки, </w:t>
      </w:r>
      <w:r>
        <w:rPr>
          <w:rFonts w:ascii="Times New Roman" w:hAnsi="Times New Roman" w:cs="Times New Roman"/>
          <w:color w:val="000000"/>
          <w:sz w:val="28"/>
          <w:szCs w:val="28"/>
          <w:shd w:val="clear" w:color="auto" w:fill="FFFFFF"/>
          <w:lang w:val="uk-UA"/>
        </w:rPr>
        <w:t>що допоможуть дитині пережити і</w:t>
      </w:r>
      <w:r w:rsidRPr="00110E2E">
        <w:rPr>
          <w:rFonts w:ascii="Times New Roman" w:hAnsi="Times New Roman" w:cs="Times New Roman"/>
          <w:color w:val="000000"/>
          <w:sz w:val="28"/>
          <w:szCs w:val="28"/>
          <w:shd w:val="clear" w:color="auto" w:fill="FFFFFF"/>
          <w:lang w:val="uk-UA"/>
        </w:rPr>
        <w:t>снуючі страхи та навчитися долати майбутні.</w:t>
      </w:r>
    </w:p>
    <w:p w:rsidR="000F59C8" w:rsidRPr="000F59C8" w:rsidRDefault="005B1615" w:rsidP="007E2ABE">
      <w:pPr>
        <w:shd w:val="clear" w:color="auto" w:fill="FFFFFF"/>
        <w:spacing w:after="450" w:line="360" w:lineRule="auto"/>
        <w:ind w:firstLine="567"/>
        <w:jc w:val="both"/>
        <w:textAlignment w:val="baseline"/>
        <w:rPr>
          <w:rFonts w:ascii="Times New Roman" w:hAnsi="Times New Roman" w:cs="Times New Roman"/>
          <w:color w:val="000000"/>
          <w:sz w:val="28"/>
          <w:szCs w:val="28"/>
          <w:shd w:val="clear" w:color="auto" w:fill="FFFFFF"/>
        </w:rPr>
      </w:pPr>
      <w:r w:rsidRPr="00110E2E">
        <w:rPr>
          <w:rFonts w:ascii="Times New Roman" w:hAnsi="Times New Roman" w:cs="Times New Roman"/>
          <w:color w:val="000000"/>
          <w:sz w:val="28"/>
          <w:szCs w:val="28"/>
          <w:shd w:val="clear" w:color="auto" w:fill="FFFFFF"/>
          <w:lang w:val="uk-UA"/>
        </w:rPr>
        <w:t>Чимало труднощів приносить неврахування дорослими егоцентричної пізнавальної позиції дитини. Ця позиція притаманна учням початкових класів і поступово зникає в школі в процесі розумового, психічного та емоційного розвитку особистості. Егоцентрична позиція полягає в тому, що дитина ставить себе у центр всього, що відбувається навкруги. Наприклад, діти вважають, що будь-яка людина думає на даний момент про те ж саме, що й вони. Тому свою розповідь вони можуть почати з середини, сподіваючись, що співрозмовник знає, про що йдеться. Ж. Піаже називав це явище егоцентричним мовленням</w:t>
      </w:r>
      <w:r w:rsidR="000F59C8">
        <w:rPr>
          <w:rFonts w:ascii="Times New Roman" w:hAnsi="Times New Roman" w:cs="Times New Roman"/>
          <w:color w:val="000000"/>
          <w:sz w:val="28"/>
          <w:szCs w:val="28"/>
          <w:shd w:val="clear" w:color="auto" w:fill="FFFFFF"/>
          <w:lang w:val="uk-UA"/>
        </w:rPr>
        <w:t xml:space="preserve"> </w:t>
      </w:r>
      <w:r w:rsidR="000F59C8" w:rsidRPr="000F59C8">
        <w:rPr>
          <w:rFonts w:ascii="Times New Roman" w:hAnsi="Times New Roman" w:cs="Times New Roman"/>
          <w:color w:val="000000"/>
          <w:sz w:val="28"/>
          <w:szCs w:val="28"/>
          <w:shd w:val="clear" w:color="auto" w:fill="FFFFFF"/>
        </w:rPr>
        <w:t>[67]</w:t>
      </w:r>
      <w:r w:rsidRPr="00110E2E">
        <w:rPr>
          <w:rFonts w:ascii="Times New Roman" w:hAnsi="Times New Roman" w:cs="Times New Roman"/>
          <w:color w:val="000000"/>
          <w:sz w:val="28"/>
          <w:szCs w:val="28"/>
          <w:shd w:val="clear" w:color="auto" w:fill="FFFFFF"/>
          <w:lang w:val="uk-UA"/>
        </w:rPr>
        <w:t>.</w:t>
      </w:r>
    </w:p>
    <w:p w:rsidR="005B1615" w:rsidRPr="00110E2E" w:rsidRDefault="005B1615" w:rsidP="007E2ABE">
      <w:pPr>
        <w:shd w:val="clear" w:color="auto" w:fill="FFFFFF"/>
        <w:spacing w:after="450" w:line="360" w:lineRule="auto"/>
        <w:ind w:firstLine="567"/>
        <w:jc w:val="both"/>
        <w:textAlignment w:val="baseline"/>
        <w:rPr>
          <w:rFonts w:ascii="Times New Roman" w:hAnsi="Times New Roman" w:cs="Times New Roman"/>
          <w:color w:val="000000"/>
          <w:sz w:val="28"/>
          <w:szCs w:val="28"/>
          <w:shd w:val="clear" w:color="auto" w:fill="FFFFFF"/>
          <w:lang w:val="uk-UA"/>
        </w:rPr>
      </w:pPr>
      <w:r w:rsidRPr="00110E2E">
        <w:rPr>
          <w:rFonts w:ascii="Times New Roman" w:hAnsi="Times New Roman" w:cs="Times New Roman"/>
          <w:color w:val="000000"/>
          <w:sz w:val="28"/>
          <w:szCs w:val="28"/>
          <w:shd w:val="clear" w:color="auto" w:fill="FFFFFF"/>
          <w:lang w:val="uk-UA"/>
        </w:rPr>
        <w:t xml:space="preserve">Егоцентрична позиція зумовлює високу навіюваність учня початкових класів. Він приписує свої думки іншим та може "заражатися" чужими </w:t>
      </w:r>
      <w:r w:rsidRPr="00110E2E">
        <w:rPr>
          <w:rFonts w:ascii="Times New Roman" w:hAnsi="Times New Roman" w:cs="Times New Roman"/>
          <w:color w:val="000000"/>
          <w:sz w:val="28"/>
          <w:szCs w:val="28"/>
          <w:shd w:val="clear" w:color="auto" w:fill="FFFFFF"/>
          <w:lang w:val="uk-UA"/>
        </w:rPr>
        <w:lastRenderedPageBreak/>
        <w:t>почуттями. Це можна</w:t>
      </w:r>
      <w:r>
        <w:rPr>
          <w:rFonts w:ascii="Times New Roman" w:hAnsi="Times New Roman" w:cs="Times New Roman"/>
          <w:color w:val="000000"/>
          <w:sz w:val="28"/>
          <w:szCs w:val="28"/>
          <w:shd w:val="clear" w:color="auto" w:fill="FFFFFF"/>
          <w:lang w:val="uk-UA"/>
        </w:rPr>
        <w:t xml:space="preserve"> використати у позитивному руслі в зайняттях творчістю</w:t>
      </w:r>
      <w:r w:rsidRPr="00110E2E">
        <w:rPr>
          <w:rFonts w:ascii="Times New Roman" w:hAnsi="Times New Roman" w:cs="Times New Roman"/>
          <w:color w:val="000000"/>
          <w:sz w:val="28"/>
          <w:szCs w:val="28"/>
          <w:shd w:val="clear" w:color="auto" w:fill="FFFFFF"/>
          <w:lang w:val="uk-UA"/>
        </w:rPr>
        <w:t>.</w:t>
      </w:r>
    </w:p>
    <w:p w:rsidR="005B1615" w:rsidRPr="00110E2E" w:rsidRDefault="005B1615" w:rsidP="007E2ABE">
      <w:pPr>
        <w:shd w:val="clear" w:color="auto" w:fill="FFFFFF"/>
        <w:spacing w:after="450" w:line="360" w:lineRule="auto"/>
        <w:ind w:firstLine="348"/>
        <w:jc w:val="both"/>
        <w:textAlignment w:val="baseline"/>
        <w:rPr>
          <w:rFonts w:ascii="Times New Roman" w:hAnsi="Times New Roman" w:cs="Times New Roman"/>
          <w:color w:val="000000"/>
          <w:sz w:val="28"/>
          <w:szCs w:val="28"/>
          <w:shd w:val="clear" w:color="auto" w:fill="FFFFFF"/>
          <w:lang w:val="uk-UA"/>
        </w:rPr>
      </w:pPr>
      <w:r w:rsidRPr="00110E2E">
        <w:rPr>
          <w:rFonts w:ascii="Times New Roman" w:hAnsi="Times New Roman" w:cs="Times New Roman"/>
          <w:color w:val="000000"/>
          <w:sz w:val="28"/>
          <w:szCs w:val="28"/>
          <w:shd w:val="clear" w:color="auto" w:fill="FFFFFF"/>
          <w:lang w:val="uk-UA"/>
        </w:rPr>
        <w:t>Оптимальним підходом до дітей початкових класів є створення для них умов, за яких вони б відчували, їхня самостійність приймається й цінується. Тому варто засвоювати такі прийоми організації співпраці, за яких діти могли би приймати власні правильні рішення і отримувати схвалення за це.</w:t>
      </w:r>
    </w:p>
    <w:p w:rsidR="005B1615" w:rsidRPr="00110E2E" w:rsidRDefault="005B1615" w:rsidP="007E2ABE">
      <w:pPr>
        <w:shd w:val="clear" w:color="auto" w:fill="FFFFFF"/>
        <w:spacing w:after="450" w:line="360" w:lineRule="auto"/>
        <w:ind w:firstLine="567"/>
        <w:jc w:val="both"/>
        <w:textAlignment w:val="baseline"/>
        <w:rPr>
          <w:rFonts w:ascii="Times New Roman" w:hAnsi="Times New Roman" w:cs="Times New Roman"/>
          <w:color w:val="000000"/>
          <w:sz w:val="28"/>
          <w:szCs w:val="28"/>
          <w:shd w:val="clear" w:color="auto" w:fill="FFFFFF"/>
          <w:lang w:val="uk-UA"/>
        </w:rPr>
      </w:pPr>
      <w:r w:rsidRPr="00110E2E">
        <w:rPr>
          <w:rFonts w:ascii="Times New Roman" w:hAnsi="Times New Roman" w:cs="Times New Roman"/>
          <w:color w:val="000000"/>
          <w:sz w:val="28"/>
          <w:szCs w:val="28"/>
          <w:shd w:val="clear" w:color="auto" w:fill="FFFFFF"/>
          <w:lang w:val="uk-UA"/>
        </w:rPr>
        <w:t>Відсутність періоду самоствердження або, навпаки, його затягування свідчать про психологічне неблагополуччя дитини: про відсутність у неї внутрішнього психологічного комфорту, про проблеми у формуванні її ставлення до себе та до оточення, про затримку розвитку її самостійності, вольових якостей тощо.</w:t>
      </w:r>
    </w:p>
    <w:p w:rsidR="005B1615" w:rsidRPr="005150E5" w:rsidRDefault="005B1615" w:rsidP="007E2ABE">
      <w:pPr>
        <w:shd w:val="clear" w:color="auto" w:fill="FFFFFF"/>
        <w:spacing w:after="450" w:line="360" w:lineRule="auto"/>
        <w:ind w:firstLine="708"/>
        <w:jc w:val="both"/>
        <w:textAlignment w:val="baseline"/>
        <w:rPr>
          <w:rFonts w:ascii="Times New Roman" w:hAnsi="Times New Roman" w:cs="Times New Roman"/>
          <w:color w:val="000000"/>
          <w:sz w:val="28"/>
          <w:szCs w:val="28"/>
          <w:shd w:val="clear" w:color="auto" w:fill="FFFFFF"/>
          <w:lang w:val="uk-UA"/>
        </w:rPr>
      </w:pPr>
      <w:r w:rsidRPr="00110E2E">
        <w:rPr>
          <w:rFonts w:ascii="Times New Roman" w:hAnsi="Times New Roman" w:cs="Times New Roman"/>
          <w:color w:val="000000"/>
          <w:sz w:val="28"/>
          <w:szCs w:val="28"/>
          <w:shd w:val="clear" w:color="auto" w:fill="FFFFFF"/>
          <w:lang w:val="uk-UA"/>
        </w:rPr>
        <w:t>На жаль, не всі діти здатні подолати свої острахи самостійно. Причиною цього може бути як типологічна схильність дитини до тривожних переживань, так і соціальна ситуація її розвитку, що зациклює на переживанні страхів. Батьки, вчителі та психолог мають прийти на поміч дитині.</w:t>
      </w:r>
    </w:p>
    <w:p w:rsidR="005B1615" w:rsidRDefault="005B1615" w:rsidP="007E2ABE">
      <w:pPr>
        <w:pStyle w:val="Default"/>
        <w:spacing w:line="360" w:lineRule="auto"/>
        <w:ind w:firstLine="708"/>
        <w:jc w:val="both"/>
        <w:rPr>
          <w:sz w:val="28"/>
          <w:szCs w:val="28"/>
          <w:shd w:val="clear" w:color="auto" w:fill="FFFFFF"/>
          <w:lang w:val="uk-UA"/>
        </w:rPr>
      </w:pPr>
      <w:r w:rsidRPr="00110E2E">
        <w:rPr>
          <w:sz w:val="28"/>
          <w:szCs w:val="28"/>
          <w:shd w:val="clear" w:color="auto" w:fill="FFFFFF"/>
          <w:lang w:val="uk-UA"/>
        </w:rPr>
        <w:t xml:space="preserve">За сприятливих умов психічного розвитку почуття й переживання дітей ускладнюються, диференціюються. Підвищуються </w:t>
      </w:r>
      <w:r>
        <w:rPr>
          <w:sz w:val="28"/>
          <w:szCs w:val="28"/>
          <w:shd w:val="clear" w:color="auto" w:fill="FFFFFF"/>
          <w:lang w:val="uk-UA"/>
        </w:rPr>
        <w:t xml:space="preserve">самоконтроль, </w:t>
      </w:r>
      <w:r w:rsidRPr="00110E2E">
        <w:rPr>
          <w:sz w:val="28"/>
          <w:szCs w:val="28"/>
          <w:shd w:val="clear" w:color="auto" w:fill="FFFFFF"/>
          <w:lang w:val="uk-UA"/>
        </w:rPr>
        <w:t xml:space="preserve">обов'язковість, з'являються почуття провини, справедливості чи несправедливості, моральні переживання </w:t>
      </w:r>
      <w:r>
        <w:rPr>
          <w:sz w:val="28"/>
          <w:szCs w:val="28"/>
          <w:shd w:val="clear" w:color="auto" w:fill="FFFFFF"/>
          <w:lang w:val="uk-UA"/>
        </w:rPr>
        <w:t>, почуття гідності</w:t>
      </w:r>
      <w:r w:rsidRPr="00110E2E">
        <w:rPr>
          <w:sz w:val="28"/>
          <w:szCs w:val="28"/>
          <w:shd w:val="clear" w:color="auto" w:fill="FFFFFF"/>
          <w:lang w:val="uk-UA"/>
        </w:rPr>
        <w:t xml:space="preserve">— все те, що </w:t>
      </w:r>
      <w:r>
        <w:rPr>
          <w:sz w:val="28"/>
          <w:szCs w:val="28"/>
          <w:shd w:val="clear" w:color="auto" w:fill="FFFFFF"/>
          <w:lang w:val="uk-UA"/>
        </w:rPr>
        <w:t xml:space="preserve">в майбутньому </w:t>
      </w:r>
      <w:r w:rsidRPr="00110E2E">
        <w:rPr>
          <w:sz w:val="28"/>
          <w:szCs w:val="28"/>
          <w:shd w:val="clear" w:color="auto" w:fill="FFFFFF"/>
          <w:lang w:val="uk-UA"/>
        </w:rPr>
        <w:t xml:space="preserve">стане категорією совісті. </w:t>
      </w:r>
      <w:r>
        <w:rPr>
          <w:sz w:val="28"/>
          <w:szCs w:val="28"/>
          <w:shd w:val="clear" w:color="auto" w:fill="FFFFFF"/>
          <w:lang w:val="uk-UA"/>
        </w:rPr>
        <w:t xml:space="preserve">Яскраво </w:t>
      </w:r>
      <w:r w:rsidRPr="00110E2E">
        <w:rPr>
          <w:sz w:val="28"/>
          <w:szCs w:val="28"/>
          <w:shd w:val="clear" w:color="auto" w:fill="FFFFFF"/>
          <w:lang w:val="uk-UA"/>
        </w:rPr>
        <w:t xml:space="preserve">виражена потреба у визнанні, схваленні, підтримці, любові. </w:t>
      </w:r>
      <w:r>
        <w:rPr>
          <w:sz w:val="28"/>
          <w:szCs w:val="28"/>
          <w:shd w:val="clear" w:color="auto" w:fill="FFFFFF"/>
          <w:lang w:val="uk-UA"/>
        </w:rPr>
        <w:t xml:space="preserve">З’являється </w:t>
      </w:r>
      <w:r w:rsidRPr="00110E2E">
        <w:rPr>
          <w:sz w:val="28"/>
          <w:szCs w:val="28"/>
          <w:shd w:val="clear" w:color="auto" w:fill="FFFFFF"/>
          <w:lang w:val="uk-UA"/>
        </w:rPr>
        <w:t>вміння ставити себе на місце іншої людини і певною мірою уявляти її почуття та переживання. Розвиток рефлексії та емпатії збагачує внутрішній світ дитини, насичує новим змістом її спілкування, робить поведінку соці</w:t>
      </w:r>
      <w:r>
        <w:rPr>
          <w:sz w:val="28"/>
          <w:szCs w:val="28"/>
          <w:shd w:val="clear" w:color="auto" w:fill="FFFFFF"/>
          <w:lang w:val="uk-UA"/>
        </w:rPr>
        <w:t>ально спрямован</w:t>
      </w:r>
      <w:r w:rsidRPr="00110E2E">
        <w:rPr>
          <w:sz w:val="28"/>
          <w:szCs w:val="28"/>
          <w:shd w:val="clear" w:color="auto" w:fill="FFFFFF"/>
          <w:lang w:val="uk-UA"/>
        </w:rPr>
        <w:t>ою[</w:t>
      </w:r>
      <w:r w:rsidR="00284C9A">
        <w:rPr>
          <w:sz w:val="28"/>
          <w:szCs w:val="28"/>
          <w:shd w:val="clear" w:color="auto" w:fill="FFFFFF"/>
          <w:lang w:val="uk-UA"/>
        </w:rPr>
        <w:t>62</w:t>
      </w:r>
      <w:r w:rsidRPr="00110E2E">
        <w:rPr>
          <w:sz w:val="28"/>
          <w:szCs w:val="28"/>
          <w:shd w:val="clear" w:color="auto" w:fill="FFFFFF"/>
          <w:lang w:val="uk-UA"/>
        </w:rPr>
        <w:t>].</w:t>
      </w:r>
    </w:p>
    <w:p w:rsidR="005B1615" w:rsidRPr="00F677FC" w:rsidRDefault="005B1615" w:rsidP="007E2ABE">
      <w:pPr>
        <w:pStyle w:val="Default"/>
        <w:spacing w:line="360" w:lineRule="auto"/>
        <w:ind w:firstLine="708"/>
        <w:jc w:val="both"/>
        <w:rPr>
          <w:sz w:val="28"/>
          <w:szCs w:val="28"/>
          <w:lang w:val="uk-UA"/>
        </w:rPr>
      </w:pPr>
      <w:r w:rsidRPr="00F677FC">
        <w:rPr>
          <w:sz w:val="28"/>
          <w:szCs w:val="28"/>
          <w:lang w:val="uk-UA"/>
        </w:rPr>
        <w:lastRenderedPageBreak/>
        <w:t>Ефективним шляхом формування почуттєвої сфери</w:t>
      </w:r>
      <w:r>
        <w:rPr>
          <w:sz w:val="28"/>
          <w:szCs w:val="28"/>
          <w:lang w:val="uk-UA"/>
        </w:rPr>
        <w:t xml:space="preserve"> </w:t>
      </w:r>
      <w:r w:rsidRPr="00F677FC">
        <w:rPr>
          <w:sz w:val="28"/>
          <w:szCs w:val="28"/>
          <w:lang w:val="uk-UA"/>
        </w:rPr>
        <w:t xml:space="preserve">дитини є залучення її до творчої </w:t>
      </w:r>
      <w:r>
        <w:rPr>
          <w:sz w:val="28"/>
          <w:szCs w:val="28"/>
          <w:lang w:val="uk-UA"/>
        </w:rPr>
        <w:t xml:space="preserve"> та художньо-мовної діяльно</w:t>
      </w:r>
      <w:r w:rsidRPr="00F677FC">
        <w:rPr>
          <w:sz w:val="28"/>
          <w:szCs w:val="28"/>
          <w:lang w:val="uk-UA"/>
        </w:rPr>
        <w:t>ст</w:t>
      </w:r>
      <w:r>
        <w:rPr>
          <w:sz w:val="28"/>
          <w:szCs w:val="28"/>
          <w:lang w:val="uk-UA"/>
        </w:rPr>
        <w:t xml:space="preserve">і. Ці види </w:t>
      </w:r>
      <w:r w:rsidRPr="00F677FC">
        <w:rPr>
          <w:sz w:val="28"/>
          <w:szCs w:val="28"/>
          <w:lang w:val="uk-UA"/>
        </w:rPr>
        <w:t xml:space="preserve">діяльності сприяють емоційному збагаченню особистості, виникненню почуття радості, захоплення та натхнення. </w:t>
      </w:r>
    </w:p>
    <w:p w:rsidR="005B1615" w:rsidRPr="00F677FC" w:rsidRDefault="005B1615" w:rsidP="007E2ABE">
      <w:pPr>
        <w:pStyle w:val="Default"/>
        <w:spacing w:line="360" w:lineRule="auto"/>
        <w:ind w:firstLine="708"/>
        <w:jc w:val="both"/>
        <w:rPr>
          <w:sz w:val="28"/>
          <w:szCs w:val="28"/>
          <w:lang w:val="uk-UA"/>
        </w:rPr>
      </w:pPr>
      <w:r w:rsidRPr="00F677FC">
        <w:rPr>
          <w:sz w:val="28"/>
          <w:szCs w:val="28"/>
          <w:lang w:val="uk-UA"/>
        </w:rPr>
        <w:t>Творчість – діяльність людини, спрямована</w:t>
      </w:r>
      <w:r>
        <w:rPr>
          <w:sz w:val="28"/>
          <w:szCs w:val="28"/>
          <w:lang w:val="uk-UA"/>
        </w:rPr>
        <w:t xml:space="preserve"> </w:t>
      </w:r>
      <w:r w:rsidRPr="00F677FC">
        <w:rPr>
          <w:sz w:val="28"/>
          <w:szCs w:val="28"/>
          <w:lang w:val="uk-UA"/>
        </w:rPr>
        <w:t xml:space="preserve">на створення якісно нових, невідомих раніше духовних або матеріальних цінностей </w:t>
      </w:r>
      <w:r>
        <w:rPr>
          <w:sz w:val="28"/>
          <w:szCs w:val="28"/>
          <w:lang w:val="uk-UA"/>
        </w:rPr>
        <w:t>.</w:t>
      </w:r>
      <w:r w:rsidRPr="00F677FC">
        <w:rPr>
          <w:sz w:val="28"/>
          <w:szCs w:val="28"/>
          <w:lang w:val="uk-UA"/>
        </w:rPr>
        <w:t>Необхідними компонентами творчості є фантазія,уява, психічний зміст якої міститься у створенні</w:t>
      </w:r>
      <w:r>
        <w:rPr>
          <w:sz w:val="28"/>
          <w:szCs w:val="28"/>
          <w:lang w:val="uk-UA"/>
        </w:rPr>
        <w:t xml:space="preserve"> </w:t>
      </w:r>
      <w:r w:rsidRPr="00F677FC">
        <w:rPr>
          <w:sz w:val="28"/>
          <w:szCs w:val="28"/>
          <w:lang w:val="uk-UA"/>
        </w:rPr>
        <w:t>образу кінцевого про</w:t>
      </w:r>
      <w:r w:rsidR="000F59C8">
        <w:rPr>
          <w:sz w:val="28"/>
          <w:szCs w:val="28"/>
          <w:lang w:val="uk-UA"/>
        </w:rPr>
        <w:t>дукту (результату творчості) [62</w:t>
      </w:r>
      <w:r w:rsidRPr="00F677FC">
        <w:rPr>
          <w:sz w:val="28"/>
          <w:szCs w:val="28"/>
          <w:lang w:val="uk-UA"/>
        </w:rPr>
        <w:t>]. Крім критерію новизни й оригінальності у визначенні творчості важливу роль відіграє</w:t>
      </w:r>
      <w:r>
        <w:rPr>
          <w:sz w:val="28"/>
          <w:szCs w:val="28"/>
          <w:lang w:val="uk-UA"/>
        </w:rPr>
        <w:t xml:space="preserve"> </w:t>
      </w:r>
      <w:r w:rsidRPr="00F677FC">
        <w:rPr>
          <w:sz w:val="28"/>
          <w:szCs w:val="28"/>
          <w:lang w:val="uk-UA"/>
        </w:rPr>
        <w:t>ціннісний (аксіологічний) критерій. Діяльність людини</w:t>
      </w:r>
    </w:p>
    <w:p w:rsidR="005B1615" w:rsidRPr="00F677FC" w:rsidRDefault="005B1615" w:rsidP="007E2ABE">
      <w:pPr>
        <w:pStyle w:val="Default"/>
        <w:spacing w:line="360" w:lineRule="auto"/>
        <w:jc w:val="both"/>
        <w:rPr>
          <w:sz w:val="28"/>
          <w:szCs w:val="28"/>
          <w:lang w:val="uk-UA"/>
        </w:rPr>
      </w:pPr>
      <w:r w:rsidRPr="00F677FC">
        <w:rPr>
          <w:sz w:val="28"/>
          <w:szCs w:val="28"/>
          <w:lang w:val="uk-UA"/>
        </w:rPr>
        <w:t>тільки тоді стає творчістю, коли сприяє розвиткові людської особистості, людської культури, а</w:t>
      </w:r>
      <w:r>
        <w:rPr>
          <w:sz w:val="28"/>
          <w:szCs w:val="28"/>
          <w:lang w:val="uk-UA"/>
        </w:rPr>
        <w:t xml:space="preserve"> </w:t>
      </w:r>
      <w:r w:rsidRPr="00F677FC">
        <w:rPr>
          <w:sz w:val="28"/>
          <w:szCs w:val="28"/>
          <w:lang w:val="uk-UA"/>
        </w:rPr>
        <w:t>найголовніше – духовності особистості. Творчість</w:t>
      </w:r>
    </w:p>
    <w:p w:rsidR="005B1615" w:rsidRPr="00F677FC" w:rsidRDefault="005B1615" w:rsidP="007E2ABE">
      <w:pPr>
        <w:pStyle w:val="Default"/>
        <w:spacing w:line="360" w:lineRule="auto"/>
        <w:jc w:val="both"/>
        <w:rPr>
          <w:sz w:val="28"/>
          <w:szCs w:val="28"/>
          <w:lang w:val="uk-UA"/>
        </w:rPr>
      </w:pPr>
      <w:r w:rsidRPr="00F677FC">
        <w:rPr>
          <w:sz w:val="28"/>
          <w:szCs w:val="28"/>
          <w:lang w:val="uk-UA"/>
        </w:rPr>
        <w:t>завжди обумовлена принципами істини, добра,</w:t>
      </w:r>
      <w:r>
        <w:rPr>
          <w:sz w:val="28"/>
          <w:szCs w:val="28"/>
          <w:lang w:val="uk-UA"/>
        </w:rPr>
        <w:t xml:space="preserve"> </w:t>
      </w:r>
      <w:r w:rsidRPr="00F677FC">
        <w:rPr>
          <w:sz w:val="28"/>
          <w:szCs w:val="28"/>
          <w:lang w:val="uk-UA"/>
        </w:rPr>
        <w:t>краси, їх синтезом – духовністю.</w:t>
      </w:r>
    </w:p>
    <w:p w:rsidR="005B1615" w:rsidRPr="00F677FC" w:rsidRDefault="005B1615" w:rsidP="007E2ABE">
      <w:pPr>
        <w:pStyle w:val="Default"/>
        <w:spacing w:line="360" w:lineRule="auto"/>
        <w:ind w:firstLine="708"/>
        <w:jc w:val="both"/>
        <w:rPr>
          <w:sz w:val="28"/>
          <w:szCs w:val="28"/>
          <w:lang w:val="uk-UA"/>
        </w:rPr>
      </w:pPr>
      <w:r w:rsidRPr="00F677FC">
        <w:rPr>
          <w:sz w:val="28"/>
          <w:szCs w:val="28"/>
          <w:lang w:val="uk-UA"/>
        </w:rPr>
        <w:t>Дитяча художня творчість є однією з найбільш</w:t>
      </w:r>
      <w:r>
        <w:rPr>
          <w:sz w:val="28"/>
          <w:szCs w:val="28"/>
          <w:lang w:val="uk-UA"/>
        </w:rPr>
        <w:t xml:space="preserve"> </w:t>
      </w:r>
      <w:r w:rsidRPr="00F677FC">
        <w:rPr>
          <w:sz w:val="28"/>
          <w:szCs w:val="28"/>
          <w:lang w:val="uk-UA"/>
        </w:rPr>
        <w:t>доступних і дієвих форм естетичного сприймання</w:t>
      </w:r>
      <w:r>
        <w:rPr>
          <w:sz w:val="28"/>
          <w:szCs w:val="28"/>
          <w:lang w:val="uk-UA"/>
        </w:rPr>
        <w:t xml:space="preserve"> </w:t>
      </w:r>
      <w:r w:rsidRPr="00F677FC">
        <w:rPr>
          <w:sz w:val="28"/>
          <w:szCs w:val="28"/>
          <w:lang w:val="uk-UA"/>
        </w:rPr>
        <w:t>світу дітьми. Дитяча творчість – перша ланка</w:t>
      </w:r>
    </w:p>
    <w:p w:rsidR="005B1615" w:rsidRPr="00F677FC" w:rsidRDefault="005B1615" w:rsidP="007E2ABE">
      <w:pPr>
        <w:pStyle w:val="Default"/>
        <w:spacing w:line="360" w:lineRule="auto"/>
        <w:jc w:val="both"/>
        <w:rPr>
          <w:sz w:val="28"/>
          <w:szCs w:val="28"/>
          <w:lang w:val="uk-UA"/>
        </w:rPr>
      </w:pPr>
      <w:r w:rsidRPr="00F677FC">
        <w:rPr>
          <w:sz w:val="28"/>
          <w:szCs w:val="28"/>
          <w:lang w:val="uk-UA"/>
        </w:rPr>
        <w:t>розвитку творчої діяльності, в якій дитина може</w:t>
      </w:r>
      <w:r>
        <w:rPr>
          <w:sz w:val="28"/>
          <w:szCs w:val="28"/>
          <w:lang w:val="uk-UA"/>
        </w:rPr>
        <w:t xml:space="preserve"> </w:t>
      </w:r>
      <w:r w:rsidRPr="00F677FC">
        <w:rPr>
          <w:sz w:val="28"/>
          <w:szCs w:val="28"/>
          <w:lang w:val="uk-UA"/>
        </w:rPr>
        <w:t>проявити своє розуміння та ставлення до оточуючого світу й розкрити свій внутрішній світ, уяву,</w:t>
      </w:r>
    </w:p>
    <w:p w:rsidR="005B1615" w:rsidRPr="00F677FC" w:rsidRDefault="005B1615" w:rsidP="007E2ABE">
      <w:pPr>
        <w:pStyle w:val="Default"/>
        <w:spacing w:line="360" w:lineRule="auto"/>
        <w:jc w:val="both"/>
        <w:rPr>
          <w:sz w:val="28"/>
          <w:szCs w:val="28"/>
          <w:lang w:val="uk-UA"/>
        </w:rPr>
      </w:pPr>
      <w:r w:rsidRPr="00F677FC">
        <w:rPr>
          <w:sz w:val="28"/>
          <w:szCs w:val="28"/>
          <w:lang w:val="uk-UA"/>
        </w:rPr>
        <w:t>фантазію, інтереси та здібності. У процесі творчості</w:t>
      </w:r>
      <w:r>
        <w:rPr>
          <w:sz w:val="28"/>
          <w:szCs w:val="28"/>
          <w:lang w:val="uk-UA"/>
        </w:rPr>
        <w:t xml:space="preserve"> </w:t>
      </w:r>
      <w:r w:rsidRPr="00F677FC">
        <w:rPr>
          <w:sz w:val="28"/>
          <w:szCs w:val="28"/>
          <w:lang w:val="uk-UA"/>
        </w:rPr>
        <w:t>дитина розвивається інтелектуально й емоційно,</w:t>
      </w:r>
      <w:r>
        <w:rPr>
          <w:sz w:val="28"/>
          <w:szCs w:val="28"/>
          <w:lang w:val="uk-UA"/>
        </w:rPr>
        <w:t xml:space="preserve"> </w:t>
      </w:r>
      <w:r w:rsidRPr="00F677FC">
        <w:rPr>
          <w:sz w:val="28"/>
          <w:szCs w:val="28"/>
          <w:lang w:val="uk-UA"/>
        </w:rPr>
        <w:t>визначає своє ставлення до життя і своє місце</w:t>
      </w:r>
    </w:p>
    <w:p w:rsidR="005B1615" w:rsidRPr="00F677FC" w:rsidRDefault="005B1615" w:rsidP="007E2ABE">
      <w:pPr>
        <w:pStyle w:val="Default"/>
        <w:spacing w:line="360" w:lineRule="auto"/>
        <w:jc w:val="both"/>
        <w:rPr>
          <w:sz w:val="28"/>
          <w:szCs w:val="28"/>
          <w:lang w:val="uk-UA"/>
        </w:rPr>
      </w:pPr>
      <w:r w:rsidRPr="00F677FC">
        <w:rPr>
          <w:sz w:val="28"/>
          <w:szCs w:val="28"/>
          <w:lang w:val="uk-UA"/>
        </w:rPr>
        <w:t>в ньому, набуває досвіду колективної взаємодії</w:t>
      </w:r>
      <w:r>
        <w:rPr>
          <w:sz w:val="28"/>
          <w:szCs w:val="28"/>
          <w:lang w:val="uk-UA"/>
        </w:rPr>
        <w:t>.</w:t>
      </w:r>
      <w:r w:rsidRPr="00F677FC">
        <w:rPr>
          <w:sz w:val="28"/>
          <w:szCs w:val="28"/>
          <w:lang w:val="uk-UA"/>
        </w:rPr>
        <w:t>Творчо розвинена дитина,</w:t>
      </w:r>
    </w:p>
    <w:p w:rsidR="005B1615" w:rsidRPr="00F677FC" w:rsidRDefault="005B1615" w:rsidP="007E2ABE">
      <w:pPr>
        <w:pStyle w:val="Default"/>
        <w:spacing w:line="360" w:lineRule="auto"/>
        <w:jc w:val="both"/>
        <w:rPr>
          <w:sz w:val="28"/>
          <w:szCs w:val="28"/>
          <w:lang w:val="uk-UA"/>
        </w:rPr>
      </w:pPr>
      <w:r w:rsidRPr="00F677FC">
        <w:rPr>
          <w:sz w:val="28"/>
          <w:szCs w:val="28"/>
          <w:lang w:val="uk-UA"/>
        </w:rPr>
        <w:t>рано починає логічно мислити, знаходити оригінальні рішення поставлених завдань, висувати</w:t>
      </w:r>
      <w:r>
        <w:rPr>
          <w:sz w:val="28"/>
          <w:szCs w:val="28"/>
          <w:lang w:val="uk-UA"/>
        </w:rPr>
        <w:t xml:space="preserve"> </w:t>
      </w:r>
      <w:r w:rsidRPr="00F677FC">
        <w:rPr>
          <w:sz w:val="28"/>
          <w:szCs w:val="28"/>
          <w:lang w:val="uk-UA"/>
        </w:rPr>
        <w:t>гіпотези. Такі діти простіше знаходять своє місце</w:t>
      </w:r>
    </w:p>
    <w:p w:rsidR="005B1615" w:rsidRPr="00F677FC" w:rsidRDefault="005B1615" w:rsidP="007E2ABE">
      <w:pPr>
        <w:pStyle w:val="Default"/>
        <w:spacing w:line="360" w:lineRule="auto"/>
        <w:jc w:val="both"/>
        <w:rPr>
          <w:sz w:val="28"/>
          <w:szCs w:val="28"/>
          <w:lang w:val="uk-UA"/>
        </w:rPr>
      </w:pPr>
      <w:r w:rsidRPr="00F677FC">
        <w:rPr>
          <w:sz w:val="28"/>
          <w:szCs w:val="28"/>
          <w:lang w:val="uk-UA"/>
        </w:rPr>
        <w:t>в середовищі ровесників, батькам і вчителям легше знаходити з ними спільну мову</w:t>
      </w:r>
      <w:r w:rsidR="00BC4ABB" w:rsidRPr="00BC4ABB">
        <w:rPr>
          <w:sz w:val="28"/>
          <w:szCs w:val="28"/>
        </w:rPr>
        <w:t xml:space="preserve"> [</w:t>
      </w:r>
      <w:r w:rsidR="009D3863">
        <w:rPr>
          <w:sz w:val="28"/>
          <w:szCs w:val="28"/>
          <w:lang w:val="uk-UA"/>
        </w:rPr>
        <w:t>64</w:t>
      </w:r>
      <w:r w:rsidR="00BC4ABB" w:rsidRPr="00BC4ABB">
        <w:rPr>
          <w:sz w:val="28"/>
          <w:szCs w:val="28"/>
        </w:rPr>
        <w:t>]</w:t>
      </w:r>
      <w:r w:rsidRPr="00F677FC">
        <w:rPr>
          <w:sz w:val="28"/>
          <w:szCs w:val="28"/>
          <w:lang w:val="uk-UA"/>
        </w:rPr>
        <w:t>.</w:t>
      </w:r>
    </w:p>
    <w:p w:rsidR="005B1615" w:rsidRPr="00F677FC" w:rsidRDefault="005B1615" w:rsidP="007E2ABE">
      <w:pPr>
        <w:pStyle w:val="Default"/>
        <w:spacing w:line="360" w:lineRule="auto"/>
        <w:ind w:firstLine="708"/>
        <w:jc w:val="both"/>
        <w:rPr>
          <w:sz w:val="28"/>
          <w:szCs w:val="28"/>
          <w:lang w:val="uk-UA"/>
        </w:rPr>
      </w:pPr>
      <w:r>
        <w:rPr>
          <w:sz w:val="28"/>
          <w:szCs w:val="28"/>
          <w:lang w:val="uk-UA"/>
        </w:rPr>
        <w:t>Д</w:t>
      </w:r>
      <w:r w:rsidRPr="00F677FC">
        <w:rPr>
          <w:sz w:val="28"/>
          <w:szCs w:val="28"/>
          <w:lang w:val="uk-UA"/>
        </w:rPr>
        <w:t>итяча творчість – явище спонтанне, неповторне, безпосереднє, і разом</w:t>
      </w:r>
      <w:r>
        <w:rPr>
          <w:sz w:val="28"/>
          <w:szCs w:val="28"/>
          <w:lang w:val="uk-UA"/>
        </w:rPr>
        <w:t xml:space="preserve"> </w:t>
      </w:r>
      <w:r w:rsidRPr="00F677FC">
        <w:rPr>
          <w:sz w:val="28"/>
          <w:szCs w:val="28"/>
          <w:lang w:val="uk-UA"/>
        </w:rPr>
        <w:t>з тим природне і дивовижне. Діти все сприймають по-іншому й виражають у власних маленьких творах мистецтва</w:t>
      </w:r>
      <w:r>
        <w:rPr>
          <w:sz w:val="28"/>
          <w:szCs w:val="28"/>
          <w:lang w:val="uk-UA"/>
        </w:rPr>
        <w:t xml:space="preserve">. </w:t>
      </w:r>
      <w:r w:rsidRPr="00F677FC">
        <w:rPr>
          <w:sz w:val="28"/>
          <w:szCs w:val="28"/>
          <w:lang w:val="uk-UA"/>
        </w:rPr>
        <w:t>Багато батьків, захопившись формальним навчанням читання, письма і рахунку, забувають про творчий бік освіти,</w:t>
      </w:r>
      <w:r>
        <w:rPr>
          <w:sz w:val="28"/>
          <w:szCs w:val="28"/>
          <w:lang w:val="uk-UA"/>
        </w:rPr>
        <w:t xml:space="preserve"> </w:t>
      </w:r>
      <w:r w:rsidRPr="00F677FC">
        <w:rPr>
          <w:sz w:val="28"/>
          <w:szCs w:val="28"/>
          <w:lang w:val="uk-UA"/>
        </w:rPr>
        <w:t>розвиток креативності</w:t>
      </w:r>
      <w:r w:rsidR="007C2F2D" w:rsidRPr="007C2F2D">
        <w:rPr>
          <w:sz w:val="28"/>
          <w:szCs w:val="28"/>
        </w:rPr>
        <w:t xml:space="preserve"> </w:t>
      </w:r>
      <w:r w:rsidR="009D3863">
        <w:rPr>
          <w:sz w:val="28"/>
          <w:szCs w:val="28"/>
          <w:lang w:val="uk-UA"/>
        </w:rPr>
        <w:t xml:space="preserve"> </w:t>
      </w:r>
      <w:r w:rsidR="007C2F2D" w:rsidRPr="007C2F2D">
        <w:rPr>
          <w:sz w:val="28"/>
          <w:szCs w:val="28"/>
        </w:rPr>
        <w:t>[</w:t>
      </w:r>
      <w:r w:rsidR="009D3863">
        <w:rPr>
          <w:sz w:val="28"/>
          <w:szCs w:val="28"/>
          <w:lang w:val="uk-UA"/>
        </w:rPr>
        <w:t>64</w:t>
      </w:r>
      <w:r w:rsidR="007C2F2D" w:rsidRPr="007C2F2D">
        <w:rPr>
          <w:sz w:val="28"/>
          <w:szCs w:val="28"/>
        </w:rPr>
        <w:t>]</w:t>
      </w:r>
      <w:r w:rsidRPr="00F677FC">
        <w:rPr>
          <w:sz w:val="28"/>
          <w:szCs w:val="28"/>
          <w:lang w:val="uk-UA"/>
        </w:rPr>
        <w:t>.</w:t>
      </w:r>
    </w:p>
    <w:p w:rsidR="005B1615" w:rsidRDefault="007C2F2D" w:rsidP="007E2ABE">
      <w:pPr>
        <w:pStyle w:val="Default"/>
        <w:spacing w:line="360" w:lineRule="auto"/>
        <w:ind w:firstLine="708"/>
        <w:jc w:val="both"/>
        <w:rPr>
          <w:sz w:val="28"/>
          <w:szCs w:val="28"/>
          <w:lang w:val="uk-UA"/>
        </w:rPr>
      </w:pPr>
      <w:r>
        <w:rPr>
          <w:sz w:val="28"/>
          <w:szCs w:val="28"/>
          <w:lang w:val="uk-UA"/>
        </w:rPr>
        <w:lastRenderedPageBreak/>
        <w:t>Творчість є обов’язковою умовою</w:t>
      </w:r>
      <w:r w:rsidR="005B1615" w:rsidRPr="00F677FC">
        <w:rPr>
          <w:sz w:val="28"/>
          <w:szCs w:val="28"/>
          <w:lang w:val="uk-UA"/>
        </w:rPr>
        <w:t xml:space="preserve"> розвитку </w:t>
      </w:r>
      <w:r>
        <w:rPr>
          <w:sz w:val="28"/>
          <w:szCs w:val="28"/>
          <w:lang w:val="uk-UA"/>
        </w:rPr>
        <w:t xml:space="preserve">потенціалу людини. Завдяки ій </w:t>
      </w:r>
      <w:r w:rsidR="005B1615" w:rsidRPr="00F677FC">
        <w:rPr>
          <w:sz w:val="28"/>
          <w:szCs w:val="28"/>
          <w:lang w:val="uk-UA"/>
        </w:rPr>
        <w:t xml:space="preserve">вона життя </w:t>
      </w:r>
      <w:r>
        <w:rPr>
          <w:sz w:val="28"/>
          <w:szCs w:val="28"/>
          <w:lang w:val="uk-UA"/>
        </w:rPr>
        <w:t>наповнюється радістю</w:t>
      </w:r>
      <w:r w:rsidR="005B1615" w:rsidRPr="00F677FC">
        <w:rPr>
          <w:sz w:val="28"/>
          <w:szCs w:val="28"/>
          <w:lang w:val="uk-UA"/>
        </w:rPr>
        <w:t>багатшими,</w:t>
      </w:r>
      <w:r w:rsidR="005B1615">
        <w:rPr>
          <w:sz w:val="28"/>
          <w:szCs w:val="28"/>
          <w:lang w:val="uk-UA"/>
        </w:rPr>
        <w:t xml:space="preserve"> </w:t>
      </w:r>
      <w:r>
        <w:rPr>
          <w:sz w:val="28"/>
          <w:szCs w:val="28"/>
          <w:lang w:val="uk-UA"/>
        </w:rPr>
        <w:t>повнішим</w:t>
      </w:r>
      <w:r w:rsidR="005B1615" w:rsidRPr="00F677FC">
        <w:rPr>
          <w:sz w:val="28"/>
          <w:szCs w:val="28"/>
          <w:lang w:val="uk-UA"/>
        </w:rPr>
        <w:t>. В</w:t>
      </w:r>
      <w:r>
        <w:rPr>
          <w:sz w:val="28"/>
          <w:szCs w:val="28"/>
          <w:lang w:val="uk-UA"/>
        </w:rPr>
        <w:t>она спонукає дитину</w:t>
      </w:r>
      <w:r w:rsidR="005B1615" w:rsidRPr="00F677FC">
        <w:rPr>
          <w:sz w:val="28"/>
          <w:szCs w:val="28"/>
          <w:lang w:val="uk-UA"/>
        </w:rPr>
        <w:t xml:space="preserve"> </w:t>
      </w:r>
      <w:r>
        <w:rPr>
          <w:sz w:val="28"/>
          <w:szCs w:val="28"/>
          <w:lang w:val="uk-UA"/>
        </w:rPr>
        <w:t xml:space="preserve">фантазувати та </w:t>
      </w:r>
      <w:r w:rsidR="005B1615" w:rsidRPr="00F677FC">
        <w:rPr>
          <w:sz w:val="28"/>
          <w:szCs w:val="28"/>
          <w:lang w:val="uk-UA"/>
        </w:rPr>
        <w:t>мріяти,</w:t>
      </w:r>
      <w:r>
        <w:rPr>
          <w:sz w:val="28"/>
          <w:szCs w:val="28"/>
          <w:lang w:val="uk-UA"/>
        </w:rPr>
        <w:t xml:space="preserve"> створювати щось нове власними руками</w:t>
      </w:r>
      <w:r w:rsidR="005B1615" w:rsidRPr="00F677FC">
        <w:rPr>
          <w:sz w:val="28"/>
          <w:szCs w:val="28"/>
          <w:lang w:val="uk-UA"/>
        </w:rPr>
        <w:t xml:space="preserve">. </w:t>
      </w:r>
    </w:p>
    <w:p w:rsidR="005B1615" w:rsidRDefault="005B1615" w:rsidP="007E2ABE">
      <w:pPr>
        <w:pStyle w:val="Default"/>
        <w:spacing w:line="360" w:lineRule="auto"/>
        <w:jc w:val="both"/>
        <w:rPr>
          <w:sz w:val="28"/>
          <w:szCs w:val="28"/>
          <w:lang w:val="uk-UA"/>
        </w:rPr>
      </w:pPr>
      <w:r>
        <w:rPr>
          <w:sz w:val="28"/>
          <w:szCs w:val="28"/>
          <w:lang w:val="uk-UA"/>
        </w:rPr>
        <w:tab/>
        <w:t>Таким чином, творчість може допомогти подолати страхи, знизити тривожність, сприяти самопізнанню та доброзичливим відносинам з оточуючими, активній діяльності по вдосконаленню себе та світу.</w:t>
      </w:r>
    </w:p>
    <w:p w:rsidR="005B1615" w:rsidRPr="00044A7C" w:rsidRDefault="005B1615" w:rsidP="007E2ABE">
      <w:pPr>
        <w:spacing w:line="360" w:lineRule="auto"/>
        <w:jc w:val="both"/>
        <w:rPr>
          <w:rFonts w:ascii="Times New Roman" w:hAnsi="Times New Roman" w:cs="Times New Roman"/>
          <w:sz w:val="28"/>
          <w:szCs w:val="28"/>
          <w:lang w:val="uk-UA"/>
        </w:rPr>
      </w:pPr>
    </w:p>
    <w:p w:rsidR="005B1615" w:rsidRPr="00044A7C" w:rsidRDefault="005B1615" w:rsidP="007E2ABE">
      <w:pPr>
        <w:spacing w:line="360" w:lineRule="auto"/>
        <w:jc w:val="both"/>
        <w:rPr>
          <w:rFonts w:ascii="Times New Roman" w:hAnsi="Times New Roman" w:cs="Times New Roman"/>
          <w:b/>
          <w:sz w:val="28"/>
          <w:szCs w:val="28"/>
        </w:rPr>
      </w:pPr>
      <w:r w:rsidRPr="00044A7C">
        <w:rPr>
          <w:rFonts w:ascii="Times New Roman" w:hAnsi="Times New Roman" w:cs="Times New Roman"/>
          <w:b/>
          <w:sz w:val="28"/>
          <w:szCs w:val="28"/>
        </w:rPr>
        <w:t>2.2.</w:t>
      </w:r>
      <w:r w:rsidRPr="00044A7C">
        <w:rPr>
          <w:rFonts w:ascii="Times New Roman" w:hAnsi="Times New Roman" w:cs="Times New Roman"/>
          <w:b/>
          <w:sz w:val="28"/>
          <w:szCs w:val="28"/>
          <w:lang w:val="uk-UA"/>
        </w:rPr>
        <w:t xml:space="preserve"> Організація та методи емпіричного дослідження на базі ЧУВК </w:t>
      </w:r>
      <w:r w:rsidRPr="00044A7C">
        <w:rPr>
          <w:rFonts w:ascii="Times New Roman" w:hAnsi="Times New Roman" w:cs="Times New Roman"/>
          <w:b/>
          <w:sz w:val="28"/>
          <w:szCs w:val="28"/>
        </w:rPr>
        <w:t>“В</w:t>
      </w:r>
      <w:r w:rsidRPr="00044A7C">
        <w:rPr>
          <w:rFonts w:ascii="Times New Roman" w:hAnsi="Times New Roman" w:cs="Times New Roman"/>
          <w:b/>
          <w:sz w:val="28"/>
          <w:szCs w:val="28"/>
          <w:lang w:val="uk-UA"/>
        </w:rPr>
        <w:t xml:space="preserve">ільна школа </w:t>
      </w:r>
      <w:r w:rsidRPr="00044A7C">
        <w:rPr>
          <w:rFonts w:ascii="Times New Roman" w:hAnsi="Times New Roman" w:cs="Times New Roman"/>
          <w:b/>
          <w:sz w:val="28"/>
          <w:szCs w:val="28"/>
        </w:rPr>
        <w:t>“АСТР””</w:t>
      </w:r>
    </w:p>
    <w:p w:rsidR="005B1615" w:rsidRDefault="005B1615" w:rsidP="007E2ABE">
      <w:pPr>
        <w:shd w:val="clear" w:color="auto" w:fill="FFFFFF"/>
        <w:spacing w:after="450" w:line="360" w:lineRule="auto"/>
        <w:ind w:firstLine="708"/>
        <w:jc w:val="both"/>
        <w:textAlignment w:val="baseline"/>
        <w:rPr>
          <w:rFonts w:ascii="Times New Roman" w:eastAsia="Times New Roman" w:hAnsi="Times New Roman" w:cs="Times New Roman"/>
          <w:color w:val="000000"/>
          <w:sz w:val="28"/>
          <w:szCs w:val="28"/>
          <w:lang w:val="uk-UA"/>
        </w:rPr>
      </w:pPr>
      <w:r w:rsidRPr="00110E2E">
        <w:rPr>
          <w:rFonts w:ascii="Times New Roman" w:eastAsia="Times New Roman" w:hAnsi="Times New Roman" w:cs="Times New Roman"/>
          <w:color w:val="000000"/>
          <w:sz w:val="28"/>
          <w:szCs w:val="28"/>
          <w:lang w:val="uk-UA"/>
        </w:rPr>
        <w:t>У сучасному світі зі швидким ритмом життя , інформаційним переповненням, прагненням до швидкого задоволення матеріалістичних потреб людині, а особливо дитині, складно знайти душевний спокій, гармонію та рівновагу.</w:t>
      </w:r>
      <w:r w:rsidRPr="00110E2E">
        <w:rPr>
          <w:rFonts w:ascii="Times New Roman" w:eastAsia="Times New Roman" w:hAnsi="Times New Roman" w:cs="Times New Roman"/>
          <w:color w:val="000000"/>
          <w:sz w:val="28"/>
          <w:szCs w:val="28"/>
          <w:lang w:val="uk-UA"/>
        </w:rPr>
        <w:tab/>
      </w:r>
    </w:p>
    <w:p w:rsidR="005B1615" w:rsidRPr="00110E2E" w:rsidRDefault="005B1615" w:rsidP="007E2ABE">
      <w:pPr>
        <w:shd w:val="clear" w:color="auto" w:fill="FFFFFF"/>
        <w:spacing w:after="450" w:line="360" w:lineRule="auto"/>
        <w:ind w:firstLine="708"/>
        <w:jc w:val="both"/>
        <w:textAlignment w:val="baseline"/>
        <w:rPr>
          <w:rFonts w:ascii="Times New Roman" w:eastAsia="Times New Roman" w:hAnsi="Times New Roman" w:cs="Times New Roman"/>
          <w:color w:val="000000"/>
          <w:sz w:val="28"/>
          <w:szCs w:val="28"/>
          <w:lang w:val="uk-UA"/>
        </w:rPr>
      </w:pPr>
      <w:r w:rsidRPr="00110E2E">
        <w:rPr>
          <w:rFonts w:ascii="Times New Roman" w:eastAsia="Times New Roman" w:hAnsi="Times New Roman" w:cs="Times New Roman"/>
          <w:color w:val="000000"/>
          <w:sz w:val="28"/>
          <w:szCs w:val="28"/>
          <w:lang w:val="uk-UA"/>
        </w:rPr>
        <w:t>Які тривоги бентежа</w:t>
      </w:r>
      <w:r>
        <w:rPr>
          <w:rFonts w:ascii="Times New Roman" w:eastAsia="Times New Roman" w:hAnsi="Times New Roman" w:cs="Times New Roman"/>
          <w:color w:val="000000"/>
          <w:sz w:val="28"/>
          <w:szCs w:val="28"/>
          <w:lang w:val="uk-UA"/>
        </w:rPr>
        <w:t>ть сучасну дитину</w:t>
      </w:r>
      <w:r w:rsidRPr="00110E2E">
        <w:rPr>
          <w:rFonts w:ascii="Times New Roman" w:eastAsia="Times New Roman" w:hAnsi="Times New Roman" w:cs="Times New Roman"/>
          <w:color w:val="000000"/>
          <w:sz w:val="28"/>
          <w:szCs w:val="28"/>
          <w:lang w:val="uk-UA"/>
        </w:rPr>
        <w:t>? Дорослий може дати відповідь на це запитання пригадавши своє дитинство</w:t>
      </w:r>
      <w:r w:rsidRPr="00110E2E">
        <w:rPr>
          <w:rFonts w:ascii="Times New Roman" w:eastAsia="Times New Roman" w:hAnsi="Times New Roman" w:cs="Times New Roman"/>
          <w:color w:val="000000"/>
          <w:sz w:val="28"/>
          <w:szCs w:val="28"/>
        </w:rPr>
        <w:t>: страх невизначеності</w:t>
      </w:r>
      <w:r w:rsidRPr="00110E2E">
        <w:rPr>
          <w:rFonts w:ascii="Times New Roman" w:eastAsia="Times New Roman" w:hAnsi="Times New Roman" w:cs="Times New Roman"/>
          <w:color w:val="000000"/>
          <w:sz w:val="28"/>
          <w:szCs w:val="28"/>
          <w:lang w:val="uk-UA"/>
        </w:rPr>
        <w:t xml:space="preserve">, загрози, непідсильної задачі, наслідків дій, непорозуміння та відчудження. </w:t>
      </w:r>
    </w:p>
    <w:p w:rsidR="005B1615" w:rsidRDefault="005B1615" w:rsidP="007E2ABE">
      <w:pPr>
        <w:shd w:val="clear" w:color="auto" w:fill="FFFFFF"/>
        <w:spacing w:after="450" w:line="360" w:lineRule="auto"/>
        <w:ind w:firstLine="708"/>
        <w:jc w:val="both"/>
        <w:textAlignment w:val="baseline"/>
        <w:rPr>
          <w:rFonts w:ascii="Times New Roman" w:eastAsia="Times New Roman" w:hAnsi="Times New Roman" w:cs="Times New Roman"/>
          <w:color w:val="000000"/>
          <w:sz w:val="28"/>
          <w:szCs w:val="28"/>
          <w:lang w:val="uk-UA"/>
        </w:rPr>
      </w:pPr>
      <w:r w:rsidRPr="00110E2E">
        <w:rPr>
          <w:rFonts w:ascii="Times New Roman" w:eastAsia="Times New Roman" w:hAnsi="Times New Roman" w:cs="Times New Roman"/>
          <w:color w:val="000000"/>
          <w:sz w:val="28"/>
          <w:szCs w:val="28"/>
          <w:lang w:val="uk-UA"/>
        </w:rPr>
        <w:t>Тривожність та страхи є найрозповсюдженішою проблемою, що виникає у дітей молодшого шкільного віку. Це підтверджує статистика. У 1980-1983 рр. дітей з високим рівнем тривожності та страхів було 12-16%, у 1990-1993 їх стало 72-75%. Зараз у 2021 році в умовах пандемії тривожність дітей молодшого шкільного віку стає все більш актуальною проблемою.</w:t>
      </w:r>
    </w:p>
    <w:p w:rsidR="005B1615" w:rsidRDefault="005B1615" w:rsidP="007E2ABE">
      <w:pPr>
        <w:shd w:val="clear" w:color="auto" w:fill="FFFFFF"/>
        <w:spacing w:after="450" w:line="360" w:lineRule="auto"/>
        <w:ind w:firstLine="708"/>
        <w:jc w:val="both"/>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Саме тому цікаво дослідити як знайомство з православною культурою та зайняття художньою творчістю можуть вплинути на показники тривоги, агресію, формування власного </w:t>
      </w:r>
      <w:r w:rsidRPr="00EB7B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Я</w:t>
      </w:r>
      <w:r w:rsidRPr="00EB7BA6">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в</w:t>
      </w:r>
      <w:r>
        <w:rPr>
          <w:rFonts w:ascii="Times New Roman" w:eastAsia="Times New Roman" w:hAnsi="Times New Roman" w:cs="Times New Roman"/>
          <w:color w:val="000000"/>
          <w:sz w:val="28"/>
          <w:szCs w:val="28"/>
          <w:lang w:val="uk-UA"/>
        </w:rPr>
        <w:t>ідношення до оточуючих та навколишнього світу.</w:t>
      </w:r>
    </w:p>
    <w:p w:rsidR="005B1615" w:rsidRPr="002C39E7" w:rsidRDefault="005B1615" w:rsidP="007E2ABE">
      <w:pPr>
        <w:spacing w:line="360" w:lineRule="auto"/>
        <w:ind w:firstLine="708"/>
        <w:jc w:val="both"/>
        <w:rPr>
          <w:rFonts w:ascii="Times New Roman" w:hAnsi="Times New Roman" w:cs="Times New Roman"/>
          <w:sz w:val="28"/>
          <w:szCs w:val="28"/>
          <w:lang w:val="uk-UA"/>
        </w:rPr>
      </w:pPr>
      <w:r w:rsidRPr="00A77809">
        <w:rPr>
          <w:rFonts w:ascii="Times New Roman" w:hAnsi="Times New Roman" w:cs="Times New Roman"/>
          <w:sz w:val="28"/>
          <w:szCs w:val="28"/>
          <w:lang w:val="uk-UA"/>
        </w:rPr>
        <w:lastRenderedPageBreak/>
        <w:t>Загало</w:t>
      </w:r>
      <w:r>
        <w:rPr>
          <w:rFonts w:ascii="Times New Roman" w:hAnsi="Times New Roman" w:cs="Times New Roman"/>
          <w:sz w:val="28"/>
          <w:szCs w:val="28"/>
          <w:lang w:val="uk-UA"/>
        </w:rPr>
        <w:t>м у тестуванні приймало участь 40 учнів віком 9 років. З них 24 осо</w:t>
      </w:r>
      <w:r w:rsidRPr="00A77809">
        <w:rPr>
          <w:rFonts w:ascii="Times New Roman" w:hAnsi="Times New Roman" w:cs="Times New Roman"/>
          <w:sz w:val="28"/>
          <w:szCs w:val="28"/>
          <w:lang w:val="uk-UA"/>
        </w:rPr>
        <w:t>б</w:t>
      </w:r>
      <w:r>
        <w:rPr>
          <w:rFonts w:ascii="Times New Roman" w:hAnsi="Times New Roman" w:cs="Times New Roman"/>
          <w:sz w:val="28"/>
          <w:szCs w:val="28"/>
          <w:lang w:val="uk-UA"/>
        </w:rPr>
        <w:t>и чоловічої статі та 16</w:t>
      </w:r>
      <w:r w:rsidRPr="00A77809">
        <w:rPr>
          <w:rFonts w:ascii="Times New Roman" w:hAnsi="Times New Roman" w:cs="Times New Roman"/>
          <w:sz w:val="28"/>
          <w:szCs w:val="28"/>
          <w:lang w:val="uk-UA"/>
        </w:rPr>
        <w:t xml:space="preserve"> жіночої.</w:t>
      </w:r>
    </w:p>
    <w:p w:rsidR="005B1615" w:rsidRDefault="005B1615" w:rsidP="007E2ABE">
      <w:pPr>
        <w:pStyle w:val="Default"/>
        <w:spacing w:line="360" w:lineRule="auto"/>
        <w:ind w:firstLine="709"/>
        <w:jc w:val="both"/>
        <w:rPr>
          <w:b/>
          <w:sz w:val="28"/>
          <w:szCs w:val="28"/>
          <w:lang w:val="uk-UA"/>
        </w:rPr>
      </w:pPr>
      <w:r w:rsidRPr="00DE57D7">
        <w:rPr>
          <w:b/>
          <w:sz w:val="28"/>
          <w:szCs w:val="28"/>
          <w:lang w:val="uk-UA"/>
        </w:rPr>
        <w:t>Методи дослідження</w:t>
      </w:r>
      <w:r w:rsidRPr="00343674">
        <w:rPr>
          <w:b/>
          <w:sz w:val="28"/>
          <w:szCs w:val="28"/>
          <w:lang w:val="uk-UA"/>
        </w:rPr>
        <w:t>:</w:t>
      </w:r>
      <w:r>
        <w:rPr>
          <w:b/>
          <w:sz w:val="28"/>
          <w:szCs w:val="28"/>
          <w:lang w:val="uk-UA"/>
        </w:rPr>
        <w:t xml:space="preserve"> </w:t>
      </w:r>
      <w:r w:rsidRPr="00F1484C">
        <w:rPr>
          <w:sz w:val="28"/>
          <w:szCs w:val="28"/>
          <w:lang w:val="uk-UA"/>
        </w:rPr>
        <w:t>загально</w:t>
      </w:r>
      <w:r>
        <w:rPr>
          <w:sz w:val="28"/>
          <w:szCs w:val="28"/>
          <w:lang w:val="uk-UA"/>
        </w:rPr>
        <w:t>наукові методи, метод герменевтики, метод інтроспекції,  метод психолого-історичної реконструкції, синтез , узагальнення.</w:t>
      </w:r>
    </w:p>
    <w:p w:rsidR="005B1615" w:rsidRDefault="005B1615" w:rsidP="007E2ABE">
      <w:pPr>
        <w:pStyle w:val="Default"/>
        <w:spacing w:line="360" w:lineRule="auto"/>
        <w:ind w:firstLine="709"/>
        <w:jc w:val="both"/>
        <w:rPr>
          <w:sz w:val="28"/>
          <w:szCs w:val="28"/>
          <w:lang w:val="uk-UA"/>
        </w:rPr>
      </w:pPr>
      <w:r w:rsidRPr="00DE57D7">
        <w:rPr>
          <w:b/>
          <w:sz w:val="28"/>
          <w:szCs w:val="28"/>
          <w:lang w:val="uk-UA"/>
        </w:rPr>
        <w:t>Методи</w:t>
      </w:r>
      <w:r>
        <w:rPr>
          <w:b/>
          <w:sz w:val="28"/>
          <w:szCs w:val="28"/>
          <w:lang w:val="uk-UA"/>
        </w:rPr>
        <w:t>ки</w:t>
      </w:r>
      <w:r w:rsidRPr="00DE57D7">
        <w:rPr>
          <w:b/>
          <w:sz w:val="28"/>
          <w:szCs w:val="28"/>
          <w:lang w:val="uk-UA"/>
        </w:rPr>
        <w:t xml:space="preserve"> дослідження</w:t>
      </w:r>
      <w:r w:rsidRPr="00343674">
        <w:rPr>
          <w:b/>
          <w:sz w:val="28"/>
          <w:szCs w:val="28"/>
          <w:lang w:val="uk-UA"/>
        </w:rPr>
        <w:t>:</w:t>
      </w:r>
      <w:r w:rsidRPr="00DE57D7">
        <w:rPr>
          <w:sz w:val="28"/>
          <w:szCs w:val="28"/>
          <w:lang w:val="uk-UA"/>
        </w:rPr>
        <w:t xml:space="preserve"> тестування</w:t>
      </w:r>
      <w:r>
        <w:rPr>
          <w:sz w:val="28"/>
          <w:szCs w:val="28"/>
          <w:lang w:val="uk-UA"/>
        </w:rPr>
        <w:t xml:space="preserve"> за шкалою явної тривожності для ді</w:t>
      </w:r>
      <w:r w:rsidRPr="00343674">
        <w:rPr>
          <w:sz w:val="28"/>
          <w:szCs w:val="28"/>
          <w:lang w:val="uk-UA"/>
        </w:rPr>
        <w:t xml:space="preserve">тей </w:t>
      </w:r>
      <w:r>
        <w:rPr>
          <w:sz w:val="28"/>
          <w:szCs w:val="28"/>
          <w:lang w:val="uk-UA"/>
        </w:rPr>
        <w:t xml:space="preserve">( </w:t>
      </w:r>
      <w:r w:rsidRPr="00343674">
        <w:rPr>
          <w:sz w:val="28"/>
          <w:szCs w:val="28"/>
          <w:lang w:val="uk-UA"/>
        </w:rPr>
        <w:t>А. М. Прихожан)</w:t>
      </w:r>
      <w:r w:rsidRPr="00DE57D7">
        <w:rPr>
          <w:sz w:val="28"/>
          <w:szCs w:val="28"/>
          <w:lang w:val="uk-UA"/>
        </w:rPr>
        <w:t xml:space="preserve">, </w:t>
      </w:r>
      <w:r>
        <w:rPr>
          <w:color w:val="auto"/>
          <w:sz w:val="28"/>
          <w:szCs w:val="28"/>
          <w:shd w:val="clear" w:color="auto" w:fill="FFFFFF"/>
          <w:lang w:val="uk-UA"/>
        </w:rPr>
        <w:t>п</w:t>
      </w:r>
      <w:r w:rsidRPr="00E92C3E">
        <w:rPr>
          <w:color w:val="auto"/>
          <w:sz w:val="28"/>
          <w:szCs w:val="28"/>
          <w:shd w:val="clear" w:color="auto" w:fill="FFFFFF"/>
          <w:lang w:val="uk-UA"/>
        </w:rPr>
        <w:t>роективная метод</w:t>
      </w:r>
      <w:r>
        <w:rPr>
          <w:color w:val="auto"/>
          <w:sz w:val="28"/>
          <w:szCs w:val="28"/>
          <w:shd w:val="clear" w:color="auto" w:fill="FFFFFF"/>
          <w:lang w:val="uk-UA"/>
        </w:rPr>
        <w:t>іка ді</w:t>
      </w:r>
      <w:r w:rsidRPr="00E92C3E">
        <w:rPr>
          <w:color w:val="auto"/>
          <w:sz w:val="28"/>
          <w:szCs w:val="28"/>
          <w:shd w:val="clear" w:color="auto" w:fill="FFFFFF"/>
          <w:lang w:val="uk-UA"/>
        </w:rPr>
        <w:t>агностики шк</w:t>
      </w:r>
      <w:r>
        <w:rPr>
          <w:color w:val="auto"/>
          <w:sz w:val="28"/>
          <w:szCs w:val="28"/>
          <w:shd w:val="clear" w:color="auto" w:fill="FFFFFF"/>
          <w:lang w:val="uk-UA"/>
        </w:rPr>
        <w:t>і</w:t>
      </w:r>
      <w:r w:rsidRPr="00E92C3E">
        <w:rPr>
          <w:color w:val="auto"/>
          <w:sz w:val="28"/>
          <w:szCs w:val="28"/>
          <w:shd w:val="clear" w:color="auto" w:fill="FFFFFF"/>
          <w:lang w:val="uk-UA"/>
        </w:rPr>
        <w:t>льно</w:t>
      </w:r>
      <w:r>
        <w:rPr>
          <w:color w:val="auto"/>
          <w:sz w:val="28"/>
          <w:szCs w:val="28"/>
          <w:shd w:val="clear" w:color="auto" w:fill="FFFFFF"/>
          <w:lang w:val="uk-UA"/>
        </w:rPr>
        <w:t>і</w:t>
      </w:r>
      <w:r w:rsidRPr="00E92C3E">
        <w:rPr>
          <w:color w:val="auto"/>
          <w:sz w:val="28"/>
          <w:szCs w:val="28"/>
          <w:shd w:val="clear" w:color="auto" w:fill="FFFFFF"/>
          <w:lang w:val="uk-UA"/>
        </w:rPr>
        <w:t xml:space="preserve"> т</w:t>
      </w:r>
      <w:r>
        <w:rPr>
          <w:color w:val="auto"/>
          <w:sz w:val="28"/>
          <w:szCs w:val="28"/>
          <w:shd w:val="clear" w:color="auto" w:fill="FFFFFF"/>
          <w:lang w:val="uk-UA"/>
        </w:rPr>
        <w:t>ри</w:t>
      </w:r>
      <w:r w:rsidRPr="00E92C3E">
        <w:rPr>
          <w:color w:val="auto"/>
          <w:sz w:val="28"/>
          <w:szCs w:val="28"/>
          <w:shd w:val="clear" w:color="auto" w:fill="FFFFFF"/>
          <w:lang w:val="uk-UA"/>
        </w:rPr>
        <w:t>вожност</w:t>
      </w:r>
      <w:r>
        <w:rPr>
          <w:color w:val="auto"/>
          <w:sz w:val="28"/>
          <w:szCs w:val="28"/>
          <w:shd w:val="clear" w:color="auto" w:fill="FFFFFF"/>
          <w:lang w:val="uk-UA"/>
        </w:rPr>
        <w:t xml:space="preserve">і  (розроблена </w:t>
      </w:r>
      <w:r w:rsidRPr="00E92C3E">
        <w:rPr>
          <w:color w:val="auto"/>
          <w:sz w:val="28"/>
          <w:szCs w:val="28"/>
          <w:shd w:val="clear" w:color="auto" w:fill="FFFFFF"/>
          <w:lang w:val="uk-UA"/>
        </w:rPr>
        <w:t>А. М. Прихожан</w:t>
      </w:r>
      <w:r>
        <w:rPr>
          <w:rFonts w:ascii="Calibri" w:hAnsi="Calibri"/>
          <w:color w:val="4F4F4F"/>
          <w:sz w:val="26"/>
          <w:szCs w:val="26"/>
          <w:shd w:val="clear" w:color="auto" w:fill="FFFFFF"/>
          <w:lang w:val="uk-UA"/>
        </w:rPr>
        <w:t xml:space="preserve">), </w:t>
      </w:r>
      <w:r w:rsidRPr="00E92C3E">
        <w:rPr>
          <w:sz w:val="28"/>
          <w:szCs w:val="28"/>
          <w:lang w:val="uk-UA"/>
        </w:rPr>
        <w:t>проективн</w:t>
      </w:r>
      <w:r w:rsidRPr="00DE57D7">
        <w:rPr>
          <w:sz w:val="28"/>
          <w:szCs w:val="28"/>
          <w:lang w:val="uk-UA"/>
        </w:rPr>
        <w:t>і методики</w:t>
      </w:r>
      <w:r>
        <w:rPr>
          <w:sz w:val="28"/>
          <w:szCs w:val="28"/>
          <w:lang w:val="uk-UA"/>
        </w:rPr>
        <w:t xml:space="preserve"> </w:t>
      </w:r>
      <w:r w:rsidRPr="00E92C3E">
        <w:rPr>
          <w:sz w:val="28"/>
          <w:szCs w:val="28"/>
          <w:lang w:val="uk-UA"/>
        </w:rPr>
        <w:t>“Моя с</w:t>
      </w:r>
      <w:r>
        <w:rPr>
          <w:sz w:val="28"/>
          <w:szCs w:val="28"/>
          <w:lang w:val="uk-UA"/>
        </w:rPr>
        <w:t>ім</w:t>
      </w:r>
      <w:r w:rsidRPr="00E92C3E">
        <w:rPr>
          <w:sz w:val="28"/>
          <w:szCs w:val="28"/>
          <w:lang w:val="uk-UA"/>
        </w:rPr>
        <w:t>’я” та “Фантастична тварина”</w:t>
      </w:r>
      <w:r w:rsidRPr="00DE57D7">
        <w:rPr>
          <w:sz w:val="28"/>
          <w:szCs w:val="28"/>
          <w:lang w:val="uk-UA"/>
        </w:rPr>
        <w:t xml:space="preserve">, </w:t>
      </w:r>
      <w:r>
        <w:rPr>
          <w:sz w:val="28"/>
          <w:szCs w:val="28"/>
          <w:lang w:val="uk-UA"/>
        </w:rPr>
        <w:t xml:space="preserve">авторська </w:t>
      </w:r>
      <w:r w:rsidRPr="00DE57D7">
        <w:rPr>
          <w:sz w:val="28"/>
          <w:szCs w:val="28"/>
          <w:lang w:val="uk-UA"/>
        </w:rPr>
        <w:t>арт-терапевтична методика</w:t>
      </w:r>
      <w:r>
        <w:rPr>
          <w:sz w:val="28"/>
          <w:szCs w:val="28"/>
          <w:lang w:val="uk-UA"/>
        </w:rPr>
        <w:t xml:space="preserve"> </w:t>
      </w:r>
      <w:r w:rsidRPr="00E92C3E">
        <w:rPr>
          <w:sz w:val="28"/>
          <w:szCs w:val="28"/>
          <w:lang w:val="uk-UA"/>
        </w:rPr>
        <w:t>“Дн</w:t>
      </w:r>
      <w:r>
        <w:rPr>
          <w:sz w:val="28"/>
          <w:szCs w:val="28"/>
          <w:lang w:val="uk-UA"/>
        </w:rPr>
        <w:t>і творіння</w:t>
      </w:r>
      <w:r w:rsidRPr="00E92C3E">
        <w:rPr>
          <w:sz w:val="28"/>
          <w:szCs w:val="28"/>
          <w:lang w:val="uk-UA"/>
        </w:rPr>
        <w:t>”</w:t>
      </w:r>
      <w:r>
        <w:rPr>
          <w:sz w:val="28"/>
          <w:szCs w:val="28"/>
          <w:lang w:val="uk-UA"/>
        </w:rPr>
        <w:t xml:space="preserve"> за принципами вальдорфської методики.</w:t>
      </w:r>
    </w:p>
    <w:p w:rsidR="005B1615" w:rsidRPr="00A77809" w:rsidRDefault="005B1615" w:rsidP="007E2ABE">
      <w:pPr>
        <w:spacing w:line="360" w:lineRule="auto"/>
        <w:ind w:firstLine="708"/>
        <w:jc w:val="both"/>
        <w:rPr>
          <w:rFonts w:ascii="Times New Roman" w:hAnsi="Times New Roman" w:cs="Times New Roman"/>
          <w:sz w:val="28"/>
          <w:szCs w:val="28"/>
          <w:lang w:val="uk-UA"/>
        </w:rPr>
      </w:pPr>
      <w:r w:rsidRPr="00A77809">
        <w:rPr>
          <w:rFonts w:ascii="Times New Roman" w:hAnsi="Times New Roman" w:cs="Times New Roman"/>
          <w:sz w:val="28"/>
          <w:szCs w:val="28"/>
          <w:lang w:val="uk-UA"/>
        </w:rPr>
        <w:t>На другому етапі проходження практики  учням 3 класу було запропоновано проходження тестування за методикою шкала явної тривожності для дітей (The Children’s Form of Manifest Anxiety Scale – CMAS). Дана методика була обрана тому, що тривожність та страхи є найрозповсюдженішою проблемою, що виникає у дітей молодшого шкільного віку.</w:t>
      </w:r>
      <w:r>
        <w:rPr>
          <w:rFonts w:ascii="Times New Roman" w:hAnsi="Times New Roman" w:cs="Times New Roman"/>
          <w:sz w:val="28"/>
          <w:szCs w:val="28"/>
          <w:lang w:val="uk-UA"/>
        </w:rPr>
        <w:t xml:space="preserve"> </w:t>
      </w:r>
      <w:r w:rsidRPr="00A77809">
        <w:rPr>
          <w:rFonts w:ascii="Times New Roman" w:hAnsi="Times New Roman" w:cs="Times New Roman"/>
          <w:sz w:val="28"/>
          <w:szCs w:val="28"/>
          <w:lang w:val="uk-UA"/>
        </w:rPr>
        <w:t xml:space="preserve">Шкала CMAS була розроблена американськими психологами A.Castaneda, В.R.McCandless, D.S.Palermo у 1956 році на основі шкали явної тривожности (Manifest Anxiety Scale) Дж.Тейлор ( J.A.Taylor, 1953), призначеної для дорослих. Для дитячого варіанта шкали було відібрано 42 пункта, що розцінюються як найбільш показові з точки зору проявлення хроничних тривожних реакцій у детей. Специфіка дитячого варіанту також у тому, що про присутність симптому свідчать тільки  ствердні варіанти відповідей. </w:t>
      </w:r>
      <w:r>
        <w:rPr>
          <w:rFonts w:ascii="Times New Roman" w:hAnsi="Times New Roman" w:cs="Times New Roman"/>
          <w:sz w:val="28"/>
          <w:szCs w:val="28"/>
          <w:lang w:val="uk-UA"/>
        </w:rPr>
        <w:t xml:space="preserve"> </w:t>
      </w:r>
      <w:r w:rsidRPr="00A77809">
        <w:rPr>
          <w:rFonts w:ascii="Times New Roman" w:hAnsi="Times New Roman" w:cs="Times New Roman"/>
          <w:sz w:val="28"/>
          <w:szCs w:val="28"/>
          <w:lang w:val="uk-UA"/>
        </w:rPr>
        <w:t xml:space="preserve">Адаптація дитячого варіанта шкали була проведена та опублікована А.М.Прихожан. Дитячий варіант шкали показує достатньо високу клінічну валідність та продуктивність її застосування для широкого кола професійних задач. </w:t>
      </w:r>
    </w:p>
    <w:p w:rsidR="005B1615" w:rsidRDefault="005B1615" w:rsidP="007E2ABE">
      <w:pPr>
        <w:spacing w:line="360" w:lineRule="auto"/>
        <w:jc w:val="both"/>
        <w:rPr>
          <w:rFonts w:ascii="Times New Roman" w:hAnsi="Times New Roman" w:cs="Times New Roman"/>
          <w:sz w:val="28"/>
          <w:szCs w:val="28"/>
          <w:lang w:val="uk-UA"/>
        </w:rPr>
      </w:pPr>
      <w:r w:rsidRPr="00A77809">
        <w:rPr>
          <w:rFonts w:ascii="Times New Roman" w:hAnsi="Times New Roman" w:cs="Times New Roman"/>
          <w:sz w:val="28"/>
          <w:szCs w:val="28"/>
          <w:lang w:val="uk-UA"/>
        </w:rPr>
        <w:t xml:space="preserve">Усім учасникам тестування були надані  бланки з інструкціями, зразка приведеного в додатку 1. </w:t>
      </w:r>
      <w:r>
        <w:rPr>
          <w:rFonts w:ascii="Times New Roman" w:hAnsi="Times New Roman" w:cs="Times New Roman"/>
          <w:sz w:val="28"/>
          <w:szCs w:val="28"/>
          <w:lang w:val="uk-UA"/>
        </w:rPr>
        <w:t xml:space="preserve"> </w:t>
      </w:r>
      <w:r w:rsidRPr="00A77809">
        <w:rPr>
          <w:rFonts w:ascii="Times New Roman" w:hAnsi="Times New Roman" w:cs="Times New Roman"/>
          <w:sz w:val="28"/>
          <w:szCs w:val="28"/>
          <w:lang w:val="uk-UA"/>
        </w:rPr>
        <w:t>За інструкцією необхідно дати відповіді «так» чи «ні» на запитання</w:t>
      </w:r>
    </w:p>
    <w:p w:rsidR="005B1615" w:rsidRPr="006A7089" w:rsidRDefault="005B1615"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Після цього була застосована </w:t>
      </w:r>
      <w:r w:rsidRPr="00D15AD4">
        <w:rPr>
          <w:rFonts w:ascii="Times New Roman" w:hAnsi="Times New Roman" w:cs="Times New Roman"/>
          <w:sz w:val="28"/>
          <w:szCs w:val="28"/>
        </w:rPr>
        <w:t>проективна методика для діа</w:t>
      </w:r>
      <w:r>
        <w:rPr>
          <w:rFonts w:ascii="Times New Roman" w:hAnsi="Times New Roman" w:cs="Times New Roman"/>
          <w:sz w:val="28"/>
          <w:szCs w:val="28"/>
        </w:rPr>
        <w:t>гностики шкільної тривожності (</w:t>
      </w:r>
      <w:r>
        <w:rPr>
          <w:rFonts w:ascii="Times New Roman" w:hAnsi="Times New Roman" w:cs="Times New Roman"/>
          <w:sz w:val="28"/>
          <w:szCs w:val="28"/>
          <w:lang w:val="uk-UA"/>
        </w:rPr>
        <w:t>А</w:t>
      </w:r>
      <w:r>
        <w:rPr>
          <w:rFonts w:ascii="Times New Roman" w:hAnsi="Times New Roman" w:cs="Times New Roman"/>
          <w:sz w:val="28"/>
          <w:szCs w:val="28"/>
        </w:rPr>
        <w:t>.</w:t>
      </w:r>
      <w:r>
        <w:rPr>
          <w:rFonts w:ascii="Times New Roman" w:hAnsi="Times New Roman" w:cs="Times New Roman"/>
          <w:sz w:val="28"/>
          <w:szCs w:val="28"/>
          <w:lang w:val="uk-UA"/>
        </w:rPr>
        <w:t>М</w:t>
      </w:r>
      <w:r>
        <w:rPr>
          <w:rFonts w:ascii="Times New Roman" w:hAnsi="Times New Roman" w:cs="Times New Roman"/>
          <w:sz w:val="28"/>
          <w:szCs w:val="28"/>
        </w:rPr>
        <w:t>.</w:t>
      </w:r>
      <w:r>
        <w:rPr>
          <w:rFonts w:ascii="Times New Roman" w:hAnsi="Times New Roman" w:cs="Times New Roman"/>
          <w:sz w:val="28"/>
          <w:szCs w:val="28"/>
          <w:lang w:val="uk-UA"/>
        </w:rPr>
        <w:t>П</w:t>
      </w:r>
      <w:r w:rsidRPr="00D15AD4">
        <w:rPr>
          <w:rFonts w:ascii="Times New Roman" w:hAnsi="Times New Roman" w:cs="Times New Roman"/>
          <w:sz w:val="28"/>
          <w:szCs w:val="28"/>
        </w:rPr>
        <w:t>рихожан)</w:t>
      </w:r>
      <w:r>
        <w:rPr>
          <w:rFonts w:ascii="Times New Roman" w:hAnsi="Times New Roman" w:cs="Times New Roman"/>
          <w:sz w:val="28"/>
          <w:szCs w:val="28"/>
          <w:lang w:val="uk-UA"/>
        </w:rPr>
        <w:t xml:space="preserve"> .</w:t>
      </w:r>
      <w:r w:rsidRPr="00D15AD4">
        <w:rPr>
          <w:rFonts w:ascii="Times New Roman" w:hAnsi="Times New Roman" w:cs="Times New Roman"/>
          <w:sz w:val="28"/>
          <w:szCs w:val="28"/>
        </w:rPr>
        <w:t>Методика була розроблена в 1980</w:t>
      </w:r>
      <w:r>
        <w:rPr>
          <w:rFonts w:ascii="Times New Roman" w:hAnsi="Times New Roman" w:cs="Times New Roman"/>
          <w:sz w:val="28"/>
          <w:szCs w:val="28"/>
        </w:rPr>
        <w:t xml:space="preserve">-1982 рр. А.М.Прихожан на </w:t>
      </w:r>
      <w:r>
        <w:rPr>
          <w:rFonts w:ascii="Times New Roman" w:hAnsi="Times New Roman" w:cs="Times New Roman"/>
          <w:sz w:val="28"/>
          <w:szCs w:val="28"/>
          <w:lang w:val="uk-UA"/>
        </w:rPr>
        <w:t>осно</w:t>
      </w:r>
      <w:r w:rsidRPr="00D15AD4">
        <w:rPr>
          <w:rFonts w:ascii="Times New Roman" w:hAnsi="Times New Roman" w:cs="Times New Roman"/>
          <w:sz w:val="28"/>
          <w:szCs w:val="28"/>
        </w:rPr>
        <w:t>ві методики Amen Е.W., Renison N. (1954) і призначена для діагностики шкільної тривожності в учнів 6-9 років.</w:t>
      </w:r>
    </w:p>
    <w:p w:rsidR="005B1615" w:rsidRPr="000B7222" w:rsidRDefault="005B1615" w:rsidP="007E2ABE">
      <w:pPr>
        <w:spacing w:line="360" w:lineRule="auto"/>
        <w:ind w:firstLine="708"/>
        <w:jc w:val="both"/>
        <w:rPr>
          <w:rFonts w:ascii="Times New Roman" w:hAnsi="Times New Roman" w:cs="Times New Roman"/>
          <w:sz w:val="28"/>
          <w:szCs w:val="28"/>
          <w:lang w:val="uk-UA"/>
        </w:rPr>
      </w:pPr>
      <w:r w:rsidRPr="00D15AD4">
        <w:rPr>
          <w:rFonts w:ascii="Times New Roman" w:hAnsi="Times New Roman" w:cs="Times New Roman"/>
          <w:sz w:val="28"/>
          <w:szCs w:val="28"/>
        </w:rPr>
        <w:t xml:space="preserve">Для проведення тесту необхідно 2 набори по 12 малюнків розміром 18 х 13 см. у кожному. Набір А призначений для дівчаток, Набір Б – для хлопчиків. </w:t>
      </w:r>
      <w:r>
        <w:rPr>
          <w:rFonts w:ascii="Times New Roman" w:hAnsi="Times New Roman" w:cs="Times New Roman"/>
          <w:sz w:val="28"/>
          <w:szCs w:val="28"/>
        </w:rPr>
        <w:t>Методика проводи</w:t>
      </w:r>
      <w:r>
        <w:rPr>
          <w:rFonts w:ascii="Times New Roman" w:hAnsi="Times New Roman" w:cs="Times New Roman"/>
          <w:sz w:val="28"/>
          <w:szCs w:val="28"/>
          <w:lang w:val="uk-UA"/>
        </w:rPr>
        <w:t>ла</w:t>
      </w:r>
      <w:r w:rsidRPr="00D15AD4">
        <w:rPr>
          <w:rFonts w:ascii="Times New Roman" w:hAnsi="Times New Roman" w:cs="Times New Roman"/>
          <w:sz w:val="28"/>
          <w:szCs w:val="28"/>
        </w:rPr>
        <w:t>ся з кожним досліджуваним індивідуально. Вимоги до проведення стандартні для проективних методик. Перед початком роботи надається загальна інструкція. Крім того, перед показом деяких малюнків даються додаткові інструкції.</w:t>
      </w:r>
    </w:p>
    <w:p w:rsidR="005B1615" w:rsidRPr="00D15AD4" w:rsidRDefault="005B1615" w:rsidP="007E2ABE">
      <w:pPr>
        <w:spacing w:line="360" w:lineRule="auto"/>
        <w:jc w:val="both"/>
        <w:rPr>
          <w:rFonts w:ascii="Times New Roman" w:hAnsi="Times New Roman" w:cs="Times New Roman"/>
          <w:sz w:val="28"/>
          <w:szCs w:val="28"/>
        </w:rPr>
      </w:pPr>
      <w:r w:rsidRPr="00D15AD4">
        <w:rPr>
          <w:rFonts w:ascii="Times New Roman" w:hAnsi="Times New Roman" w:cs="Times New Roman"/>
          <w:sz w:val="28"/>
          <w:szCs w:val="28"/>
        </w:rPr>
        <w:t>Інструкція до тесту</w:t>
      </w:r>
    </w:p>
    <w:p w:rsidR="005B1615" w:rsidRPr="00D15AD4" w:rsidRDefault="005B1615" w:rsidP="007E2ABE">
      <w:pPr>
        <w:spacing w:line="360" w:lineRule="auto"/>
        <w:jc w:val="both"/>
        <w:rPr>
          <w:rFonts w:ascii="Times New Roman" w:hAnsi="Times New Roman" w:cs="Times New Roman"/>
          <w:sz w:val="28"/>
          <w:szCs w:val="28"/>
        </w:rPr>
      </w:pPr>
      <w:r w:rsidRPr="00D15AD4">
        <w:rPr>
          <w:rFonts w:ascii="Times New Roman" w:hAnsi="Times New Roman" w:cs="Times New Roman"/>
          <w:sz w:val="28"/>
          <w:szCs w:val="28"/>
        </w:rPr>
        <w:t>Зараз ти будеш придумувати розповіді за картинками. Малюнки у мене не зовсім звичайні. Подивися, усі – і дорослі, і діти – намальовані без облич. (Пред’являється картинка № 1.) Це зроблено спеціально, для того щоб цікавіше було вигадувати. Я буду показувати тобі картинки, їх всього 12, а ти повинен придумати, який у хлопчика (дівчинки) на кожній картинці настрій і чому саме такий настрій. Ти знаєш, що настрій відображається у нас на обличчі. Коли у нас гарний настрій, обличчя у нас веселе, радісне, щасливе, а коли поганий – сумне.</w:t>
      </w:r>
    </w:p>
    <w:p w:rsidR="005B1615" w:rsidRPr="00D15AD4" w:rsidRDefault="005B1615" w:rsidP="007E2ABE">
      <w:pPr>
        <w:spacing w:line="360" w:lineRule="auto"/>
        <w:jc w:val="both"/>
        <w:rPr>
          <w:rFonts w:ascii="Times New Roman" w:hAnsi="Times New Roman" w:cs="Times New Roman"/>
          <w:sz w:val="28"/>
          <w:szCs w:val="28"/>
        </w:rPr>
      </w:pPr>
      <w:r w:rsidRPr="00D15AD4">
        <w:rPr>
          <w:rFonts w:ascii="Times New Roman" w:hAnsi="Times New Roman" w:cs="Times New Roman"/>
          <w:sz w:val="28"/>
          <w:szCs w:val="28"/>
        </w:rPr>
        <w:t>Виконання завдання по картинці №1 розглядається як тренувальне. У ході його можна повторювати інструкцію, домагаючись того, щоб дитина її засвоїла.</w:t>
      </w:r>
    </w:p>
    <w:p w:rsidR="005B1615" w:rsidRPr="00D15AD4" w:rsidRDefault="005B1615" w:rsidP="007E2ABE">
      <w:pPr>
        <w:spacing w:line="360" w:lineRule="auto"/>
        <w:jc w:val="both"/>
        <w:rPr>
          <w:rFonts w:ascii="Times New Roman" w:hAnsi="Times New Roman" w:cs="Times New Roman"/>
          <w:sz w:val="28"/>
          <w:szCs w:val="28"/>
        </w:rPr>
      </w:pPr>
      <w:r w:rsidRPr="00D15AD4">
        <w:rPr>
          <w:rFonts w:ascii="Times New Roman" w:hAnsi="Times New Roman" w:cs="Times New Roman"/>
          <w:sz w:val="28"/>
          <w:szCs w:val="28"/>
        </w:rPr>
        <w:t>Потім послідовно пред’являються картинки №2-12. Перед пред’явленням кожної повторюються питання: Яке у дівчинки (хлопчика) обличчя? Чому саме таке обличчя?</w:t>
      </w:r>
    </w:p>
    <w:p w:rsidR="005B1615" w:rsidRPr="00D15AD4" w:rsidRDefault="005B1615" w:rsidP="007E2ABE">
      <w:pPr>
        <w:spacing w:line="360" w:lineRule="auto"/>
        <w:jc w:val="both"/>
        <w:rPr>
          <w:rFonts w:ascii="Times New Roman" w:hAnsi="Times New Roman" w:cs="Times New Roman"/>
          <w:sz w:val="28"/>
          <w:szCs w:val="28"/>
        </w:rPr>
      </w:pPr>
      <w:r w:rsidRPr="00D15AD4">
        <w:rPr>
          <w:rFonts w:ascii="Times New Roman" w:hAnsi="Times New Roman" w:cs="Times New Roman"/>
          <w:sz w:val="28"/>
          <w:szCs w:val="28"/>
        </w:rPr>
        <w:t>Перед пред’явленням картинок №2, 3, 5, 6, 10 дитині попередньо пропонується вибрати одного з персонажів-дітей і розповідати про нього.</w:t>
      </w:r>
    </w:p>
    <w:p w:rsidR="005B1615" w:rsidRDefault="005B1615" w:rsidP="007E2ABE">
      <w:pPr>
        <w:spacing w:line="360" w:lineRule="auto"/>
        <w:jc w:val="both"/>
        <w:rPr>
          <w:rFonts w:ascii="Times New Roman" w:hAnsi="Times New Roman" w:cs="Times New Roman"/>
          <w:sz w:val="28"/>
          <w:szCs w:val="28"/>
          <w:lang w:val="uk-UA"/>
        </w:rPr>
      </w:pPr>
      <w:r w:rsidRPr="00D15AD4">
        <w:rPr>
          <w:rFonts w:ascii="Times New Roman" w:hAnsi="Times New Roman" w:cs="Times New Roman"/>
          <w:sz w:val="28"/>
          <w:szCs w:val="28"/>
        </w:rPr>
        <w:lastRenderedPageBreak/>
        <w:t>Взято з: Проективна методика для діагностики шкільної тривожності (А.М.Прихожан) / Діагностика емоційно-морального розвитку. Ред. і сост. Дерманова І.Б. – СПб., 2002. С.47-60.</w:t>
      </w:r>
    </w:p>
    <w:p w:rsidR="005B1615" w:rsidRDefault="005B1615" w:rsidP="007E2ABE">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w:t>
      </w:r>
      <w:r w:rsidRPr="00FC5C91">
        <w:rPr>
          <w:rFonts w:ascii="Times New Roman" w:hAnsi="Times New Roman" w:cs="Times New Roman"/>
          <w:sz w:val="28"/>
          <w:szCs w:val="28"/>
        </w:rPr>
        <w:t xml:space="preserve">важаючи на тематику </w:t>
      </w:r>
      <w:r>
        <w:rPr>
          <w:rFonts w:ascii="Times New Roman" w:hAnsi="Times New Roman" w:cs="Times New Roman"/>
          <w:sz w:val="28"/>
          <w:szCs w:val="28"/>
          <w:lang w:val="uk-UA"/>
        </w:rPr>
        <w:t xml:space="preserve">дослідження </w:t>
      </w:r>
      <w:r w:rsidRPr="00FC5C91">
        <w:rPr>
          <w:rFonts w:ascii="Times New Roman" w:hAnsi="Times New Roman" w:cs="Times New Roman"/>
          <w:sz w:val="28"/>
          <w:szCs w:val="28"/>
        </w:rPr>
        <w:t>та вік респондентів</w:t>
      </w:r>
      <w:r>
        <w:rPr>
          <w:rFonts w:ascii="Times New Roman" w:hAnsi="Times New Roman" w:cs="Times New Roman"/>
          <w:sz w:val="28"/>
          <w:szCs w:val="28"/>
          <w:lang w:val="uk-UA"/>
        </w:rPr>
        <w:t>,</w:t>
      </w:r>
      <w:r w:rsidRPr="00FC5C91">
        <w:rPr>
          <w:rFonts w:ascii="Times New Roman" w:hAnsi="Times New Roman" w:cs="Times New Roman"/>
          <w:sz w:val="28"/>
          <w:szCs w:val="28"/>
        </w:rPr>
        <w:t>було обрано дві малюнкові проективні методики: «Моя сім’я» та «Неіснуюча тварина». Розроблені критерії якісної та кількісної</w:t>
      </w:r>
      <w:r>
        <w:rPr>
          <w:rFonts w:ascii="Times New Roman" w:hAnsi="Times New Roman" w:cs="Times New Roman"/>
          <w:sz w:val="28"/>
          <w:szCs w:val="28"/>
          <w:lang w:val="uk-UA"/>
        </w:rPr>
        <w:t xml:space="preserve"> </w:t>
      </w:r>
      <w:r w:rsidRPr="00507CAF">
        <w:rPr>
          <w:rFonts w:ascii="Times New Roman" w:hAnsi="Times New Roman" w:cs="Times New Roman"/>
          <w:sz w:val="28"/>
          <w:szCs w:val="28"/>
          <w:lang w:val="uk-UA"/>
        </w:rPr>
        <w:t>оцінки.</w:t>
      </w:r>
    </w:p>
    <w:p w:rsidR="005B1615" w:rsidRPr="000B7222" w:rsidRDefault="005B1615" w:rsidP="007E2ABE">
      <w:pPr>
        <w:spacing w:line="360" w:lineRule="auto"/>
        <w:ind w:firstLine="708"/>
        <w:jc w:val="both"/>
        <w:rPr>
          <w:rFonts w:ascii="Times New Roman" w:hAnsi="Times New Roman" w:cs="Times New Roman"/>
          <w:sz w:val="28"/>
          <w:szCs w:val="28"/>
          <w:lang w:val="uk-UA"/>
        </w:rPr>
      </w:pPr>
      <w:r w:rsidRPr="000B7222">
        <w:rPr>
          <w:rFonts w:ascii="Times New Roman" w:hAnsi="Times New Roman" w:cs="Times New Roman"/>
          <w:sz w:val="28"/>
          <w:szCs w:val="28"/>
          <w:lang w:val="uk-UA"/>
        </w:rPr>
        <w:t>Методика проективний малюнок «Моя сім'я» (за Р.Ф. Беляускайте)</w:t>
      </w:r>
      <w:r>
        <w:rPr>
          <w:rFonts w:ascii="Times New Roman" w:hAnsi="Times New Roman" w:cs="Times New Roman"/>
          <w:sz w:val="28"/>
          <w:szCs w:val="28"/>
          <w:lang w:val="uk-UA"/>
        </w:rPr>
        <w:t xml:space="preserve"> </w:t>
      </w:r>
      <w:r w:rsidRPr="000B7222">
        <w:rPr>
          <w:rFonts w:ascii="Times New Roman" w:hAnsi="Times New Roman" w:cs="Times New Roman"/>
          <w:sz w:val="28"/>
          <w:szCs w:val="28"/>
          <w:lang w:val="uk-UA"/>
        </w:rPr>
        <w:t>показує, як дитина сприймає взаємовідносини з іншими членами сім'ї та своє місце в сім'ї</w:t>
      </w:r>
      <w:r>
        <w:rPr>
          <w:rFonts w:ascii="Times New Roman" w:hAnsi="Times New Roman" w:cs="Times New Roman"/>
          <w:sz w:val="28"/>
          <w:szCs w:val="28"/>
          <w:lang w:val="uk-UA"/>
        </w:rPr>
        <w:t>, висвітлює проблеми та конфлікти</w:t>
      </w:r>
      <w:r w:rsidRPr="000B7222">
        <w:rPr>
          <w:rFonts w:ascii="Times New Roman" w:hAnsi="Times New Roman" w:cs="Times New Roman"/>
          <w:sz w:val="28"/>
          <w:szCs w:val="28"/>
          <w:lang w:val="uk-UA"/>
        </w:rPr>
        <w:t>.</w:t>
      </w:r>
    </w:p>
    <w:p w:rsidR="005B1615" w:rsidRPr="00AA115A" w:rsidRDefault="005B1615" w:rsidP="007E2ABE">
      <w:pPr>
        <w:spacing w:line="360" w:lineRule="auto"/>
        <w:ind w:firstLine="708"/>
        <w:jc w:val="both"/>
        <w:rPr>
          <w:rFonts w:ascii="Times New Roman" w:hAnsi="Times New Roman" w:cs="Times New Roman"/>
          <w:sz w:val="28"/>
          <w:szCs w:val="28"/>
        </w:rPr>
      </w:pPr>
      <w:r w:rsidRPr="000B7222">
        <w:rPr>
          <w:rFonts w:ascii="Times New Roman" w:hAnsi="Times New Roman" w:cs="Times New Roman"/>
          <w:sz w:val="28"/>
          <w:szCs w:val="28"/>
          <w:lang w:val="uk-UA"/>
        </w:rPr>
        <w:t xml:space="preserve">Кожен малюнок є творчою діяльністю, не тільки відображає сприйняття дитиною своєї сім'ї, а й дозволяє дитині аналізувати і переосмислювати сімейні стосунки. </w:t>
      </w:r>
      <w:r w:rsidRPr="00EB7BA6">
        <w:rPr>
          <w:rFonts w:ascii="Times New Roman" w:hAnsi="Times New Roman" w:cs="Times New Roman"/>
          <w:sz w:val="28"/>
          <w:szCs w:val="28"/>
          <w:lang w:val="uk-UA"/>
        </w:rPr>
        <w:t xml:space="preserve">У цьому сенсі малюнок сім'ї не тільки відображає сьогодення і минуле, але також спрямований і на майбутнє, так як при малюванні дитина інтерпретує ситуацію, вирішує проблему актуальних сімейних відносин. </w:t>
      </w:r>
      <w:r w:rsidRPr="00AA115A">
        <w:rPr>
          <w:rFonts w:ascii="Times New Roman" w:hAnsi="Times New Roman" w:cs="Times New Roman"/>
          <w:sz w:val="28"/>
          <w:szCs w:val="28"/>
        </w:rPr>
        <w:t>У цьому сенсі психолог може дати дитині зрозуміти свою ситуацію в сім'ї, разом з ним пошукати можливості кращої адаптації дитини в своїй родині. Але тут слід уникати привнесеної ззовні інтерпретації ситуації, надавши можливість самій дитині зрозуміти і сприйняти стільки, скільки вона може, виходячи з її психологічної зрілості. Тест складається з двох частин: малювання сім'ї та бесіди після малювання.</w:t>
      </w:r>
    </w:p>
    <w:p w:rsidR="005B1615" w:rsidRPr="00AA115A" w:rsidRDefault="005B1615" w:rsidP="007E2ABE">
      <w:pPr>
        <w:spacing w:line="360" w:lineRule="auto"/>
        <w:jc w:val="both"/>
        <w:rPr>
          <w:rFonts w:ascii="Times New Roman" w:hAnsi="Times New Roman" w:cs="Times New Roman"/>
          <w:sz w:val="28"/>
          <w:szCs w:val="28"/>
        </w:rPr>
      </w:pPr>
      <w:r w:rsidRPr="00AA115A">
        <w:rPr>
          <w:rFonts w:ascii="Times New Roman" w:hAnsi="Times New Roman" w:cs="Times New Roman"/>
          <w:sz w:val="28"/>
          <w:szCs w:val="28"/>
        </w:rPr>
        <w:t>Інструкція</w:t>
      </w:r>
    </w:p>
    <w:p w:rsidR="005B1615" w:rsidRPr="00AA115A" w:rsidRDefault="005B1615" w:rsidP="007E2ABE">
      <w:pPr>
        <w:spacing w:line="360" w:lineRule="auto"/>
        <w:jc w:val="both"/>
        <w:rPr>
          <w:rFonts w:ascii="Times New Roman" w:hAnsi="Times New Roman" w:cs="Times New Roman"/>
          <w:sz w:val="28"/>
          <w:szCs w:val="28"/>
        </w:rPr>
      </w:pPr>
      <w:r w:rsidRPr="00AA115A">
        <w:rPr>
          <w:rFonts w:ascii="Times New Roman" w:hAnsi="Times New Roman" w:cs="Times New Roman"/>
          <w:sz w:val="28"/>
          <w:szCs w:val="28"/>
        </w:rPr>
        <w:t>«Будь ласка, намалюйте свою сім'ю так, щоб її члени, були чимось зайняті». На всі запитання слід відповідати без яких або вказівок. Наприклад, «можеш малювати як хочеш». Під час малювання слід записувати всі спонтанні висловлювання дітей, відзначати їх міміку, жести, а також фіксувати послідовність малювання. Після того як малюнок закінчено, з дитиною можна провести бесіду за такою схемою:</w:t>
      </w:r>
    </w:p>
    <w:p w:rsidR="005B1615" w:rsidRPr="00AA115A" w:rsidRDefault="005B1615" w:rsidP="007E2ABE">
      <w:pPr>
        <w:spacing w:line="360" w:lineRule="auto"/>
        <w:jc w:val="both"/>
        <w:rPr>
          <w:rFonts w:ascii="Times New Roman" w:hAnsi="Times New Roman" w:cs="Times New Roman"/>
          <w:sz w:val="28"/>
          <w:szCs w:val="28"/>
        </w:rPr>
      </w:pPr>
      <w:r w:rsidRPr="00AA115A">
        <w:rPr>
          <w:rFonts w:ascii="Times New Roman" w:hAnsi="Times New Roman" w:cs="Times New Roman"/>
          <w:sz w:val="28"/>
          <w:szCs w:val="28"/>
        </w:rPr>
        <w:t>- хто намальований на малюнку, що робить кожен член сім'ї;</w:t>
      </w:r>
    </w:p>
    <w:p w:rsidR="005B1615" w:rsidRPr="00AA115A" w:rsidRDefault="005B1615" w:rsidP="007E2ABE">
      <w:pPr>
        <w:spacing w:line="360" w:lineRule="auto"/>
        <w:jc w:val="both"/>
        <w:rPr>
          <w:rFonts w:ascii="Times New Roman" w:hAnsi="Times New Roman" w:cs="Times New Roman"/>
          <w:sz w:val="28"/>
          <w:szCs w:val="28"/>
        </w:rPr>
      </w:pPr>
      <w:r w:rsidRPr="00AA115A">
        <w:rPr>
          <w:rFonts w:ascii="Times New Roman" w:hAnsi="Times New Roman" w:cs="Times New Roman"/>
          <w:sz w:val="28"/>
          <w:szCs w:val="28"/>
        </w:rPr>
        <w:lastRenderedPageBreak/>
        <w:t>- де працюють або навчаються члени сім'ї;</w:t>
      </w:r>
    </w:p>
    <w:p w:rsidR="005B1615" w:rsidRPr="00AA115A" w:rsidRDefault="005B1615" w:rsidP="007E2ABE">
      <w:pPr>
        <w:spacing w:line="360" w:lineRule="auto"/>
        <w:jc w:val="both"/>
        <w:rPr>
          <w:rFonts w:ascii="Times New Roman" w:hAnsi="Times New Roman" w:cs="Times New Roman"/>
          <w:sz w:val="28"/>
          <w:szCs w:val="28"/>
        </w:rPr>
      </w:pPr>
      <w:r w:rsidRPr="00AA115A">
        <w:rPr>
          <w:rFonts w:ascii="Times New Roman" w:hAnsi="Times New Roman" w:cs="Times New Roman"/>
          <w:sz w:val="28"/>
          <w:szCs w:val="28"/>
        </w:rPr>
        <w:t>- як у сім'ї розподіляються домашні обов'язки;</w:t>
      </w:r>
    </w:p>
    <w:p w:rsidR="005B1615" w:rsidRPr="00EB44F4" w:rsidRDefault="005B1615" w:rsidP="007E2ABE">
      <w:pPr>
        <w:spacing w:line="360" w:lineRule="auto"/>
        <w:jc w:val="both"/>
        <w:rPr>
          <w:rFonts w:ascii="Times New Roman" w:hAnsi="Times New Roman" w:cs="Times New Roman"/>
          <w:sz w:val="28"/>
          <w:szCs w:val="28"/>
        </w:rPr>
      </w:pPr>
      <w:r w:rsidRPr="00AA115A">
        <w:rPr>
          <w:rFonts w:ascii="Times New Roman" w:hAnsi="Times New Roman" w:cs="Times New Roman"/>
          <w:sz w:val="28"/>
          <w:szCs w:val="28"/>
        </w:rPr>
        <w:t>- які взаємовідносини дитини з іншими членами сім'ї.</w:t>
      </w:r>
    </w:p>
    <w:p w:rsidR="005B1615" w:rsidRPr="00FC5C91" w:rsidRDefault="005B1615" w:rsidP="007E2ABE">
      <w:pPr>
        <w:pStyle w:val="Default"/>
        <w:spacing w:line="360" w:lineRule="auto"/>
        <w:ind w:firstLine="708"/>
        <w:jc w:val="both"/>
        <w:rPr>
          <w:sz w:val="28"/>
          <w:szCs w:val="28"/>
        </w:rPr>
      </w:pPr>
      <w:r>
        <w:rPr>
          <w:color w:val="auto"/>
          <w:sz w:val="28"/>
          <w:szCs w:val="28"/>
          <w:lang w:val="uk-UA"/>
        </w:rPr>
        <w:t xml:space="preserve">Для виявлення рівня агресії дітей була застосована проективна методика  </w:t>
      </w:r>
      <w:r w:rsidRPr="00FC5C91">
        <w:rPr>
          <w:sz w:val="28"/>
          <w:szCs w:val="28"/>
        </w:rPr>
        <w:t xml:space="preserve">М. Друкаревич «Неіснуюча тварина». </w:t>
      </w:r>
      <w:r>
        <w:rPr>
          <w:sz w:val="28"/>
          <w:szCs w:val="28"/>
          <w:lang w:val="uk-UA"/>
        </w:rPr>
        <w:t>Ц</w:t>
      </w:r>
      <w:r w:rsidRPr="00FC5C91">
        <w:rPr>
          <w:sz w:val="28"/>
          <w:szCs w:val="28"/>
        </w:rPr>
        <w:t>я методика оптимально підходить для дослідження особистості</w:t>
      </w:r>
      <w:r>
        <w:rPr>
          <w:sz w:val="28"/>
          <w:szCs w:val="28"/>
          <w:lang w:val="uk-UA"/>
        </w:rPr>
        <w:t xml:space="preserve"> </w:t>
      </w:r>
      <w:r w:rsidRPr="00FC5C91">
        <w:rPr>
          <w:sz w:val="28"/>
          <w:szCs w:val="28"/>
        </w:rPr>
        <w:t xml:space="preserve">молодшого школяра. </w:t>
      </w:r>
      <w:r>
        <w:rPr>
          <w:sz w:val="28"/>
          <w:szCs w:val="28"/>
          <w:lang w:val="uk-UA"/>
        </w:rPr>
        <w:t xml:space="preserve">У </w:t>
      </w:r>
      <w:r w:rsidRPr="00FC5C91">
        <w:rPr>
          <w:sz w:val="28"/>
          <w:szCs w:val="28"/>
        </w:rPr>
        <w:t>даній методиці є можливість не тальки</w:t>
      </w:r>
      <w:r>
        <w:rPr>
          <w:sz w:val="28"/>
          <w:szCs w:val="28"/>
          <w:lang w:val="uk-UA"/>
        </w:rPr>
        <w:t xml:space="preserve"> </w:t>
      </w:r>
      <w:r w:rsidRPr="00FC5C91">
        <w:rPr>
          <w:sz w:val="28"/>
          <w:szCs w:val="28"/>
        </w:rPr>
        <w:t>якісно виявити схильність до агpесивних проявів особистості але й</w:t>
      </w:r>
      <w:r>
        <w:rPr>
          <w:sz w:val="28"/>
          <w:szCs w:val="28"/>
          <w:lang w:val="uk-UA"/>
        </w:rPr>
        <w:t xml:space="preserve"> </w:t>
      </w:r>
      <w:r w:rsidRPr="00FC5C91">
        <w:rPr>
          <w:sz w:val="28"/>
          <w:szCs w:val="28"/>
        </w:rPr>
        <w:t>кількісно</w:t>
      </w:r>
      <w:r>
        <w:rPr>
          <w:sz w:val="28"/>
          <w:szCs w:val="28"/>
          <w:lang w:val="uk-UA"/>
        </w:rPr>
        <w:t>,</w:t>
      </w:r>
      <w:r w:rsidRPr="00FC5C91">
        <w:rPr>
          <w:sz w:val="28"/>
          <w:szCs w:val="28"/>
        </w:rPr>
        <w:t xml:space="preserve"> використовуючи симптомокомплекс агресивності</w:t>
      </w:r>
      <w:r>
        <w:rPr>
          <w:sz w:val="28"/>
          <w:szCs w:val="28"/>
          <w:lang w:val="uk-UA"/>
        </w:rPr>
        <w:t xml:space="preserve"> </w:t>
      </w:r>
      <w:r w:rsidRPr="00FC5C91">
        <w:rPr>
          <w:sz w:val="28"/>
          <w:szCs w:val="28"/>
        </w:rPr>
        <w:t>запропонований І. Фурмановим (див. Додаток А). Усього фахівець</w:t>
      </w:r>
      <w:r>
        <w:rPr>
          <w:sz w:val="28"/>
          <w:szCs w:val="28"/>
          <w:lang w:val="uk-UA"/>
        </w:rPr>
        <w:t xml:space="preserve"> </w:t>
      </w:r>
      <w:r w:rsidRPr="00FC5C91">
        <w:rPr>
          <w:sz w:val="28"/>
          <w:szCs w:val="28"/>
        </w:rPr>
        <w:t>запропонував 14 симптомокоплексів. Окрім того можливо аналізувати і</w:t>
      </w:r>
      <w:r>
        <w:rPr>
          <w:sz w:val="28"/>
          <w:szCs w:val="28"/>
          <w:lang w:val="uk-UA"/>
        </w:rPr>
        <w:t xml:space="preserve"> </w:t>
      </w:r>
      <w:r w:rsidRPr="00FC5C91">
        <w:rPr>
          <w:sz w:val="28"/>
          <w:szCs w:val="28"/>
        </w:rPr>
        <w:t>інші. Як правило, після того як досліджуваний намалює зображення, він</w:t>
      </w:r>
      <w:r>
        <w:rPr>
          <w:sz w:val="28"/>
          <w:szCs w:val="28"/>
          <w:lang w:val="uk-UA"/>
        </w:rPr>
        <w:t xml:space="preserve"> </w:t>
      </w:r>
      <w:r w:rsidRPr="00FC5C91">
        <w:rPr>
          <w:sz w:val="28"/>
          <w:szCs w:val="28"/>
        </w:rPr>
        <w:t>складає розповідь про спoсіб життя тварини. Це надає можливості</w:t>
      </w:r>
      <w:r>
        <w:rPr>
          <w:sz w:val="28"/>
          <w:szCs w:val="28"/>
          <w:lang w:val="uk-UA"/>
        </w:rPr>
        <w:t xml:space="preserve"> </w:t>
      </w:r>
      <w:r w:rsidRPr="00FC5C91">
        <w:rPr>
          <w:sz w:val="28"/>
          <w:szCs w:val="28"/>
        </w:rPr>
        <w:t>психологу уточнити чи є тварина хижаком, чи є в неї друзі, чи нападає</w:t>
      </w:r>
      <w:r>
        <w:rPr>
          <w:sz w:val="28"/>
          <w:szCs w:val="28"/>
          <w:lang w:val="uk-UA"/>
        </w:rPr>
        <w:t xml:space="preserve"> </w:t>
      </w:r>
      <w:r w:rsidRPr="00FC5C91">
        <w:rPr>
          <w:sz w:val="28"/>
          <w:szCs w:val="28"/>
        </w:rPr>
        <w:t xml:space="preserve">вона на інших і якщо так то з якої метою. </w:t>
      </w:r>
    </w:p>
    <w:p w:rsidR="005B1615" w:rsidRPr="00FC5C91" w:rsidRDefault="005B1615" w:rsidP="007E2ABE">
      <w:pPr>
        <w:spacing w:line="360" w:lineRule="auto"/>
        <w:jc w:val="both"/>
        <w:rPr>
          <w:rFonts w:ascii="Times New Roman" w:hAnsi="Times New Roman" w:cs="Times New Roman"/>
          <w:sz w:val="28"/>
          <w:szCs w:val="28"/>
        </w:rPr>
      </w:pPr>
      <w:r w:rsidRPr="00FC5C91">
        <w:rPr>
          <w:rFonts w:ascii="Times New Roman" w:hAnsi="Times New Roman" w:cs="Times New Roman"/>
          <w:sz w:val="28"/>
          <w:szCs w:val="28"/>
        </w:rPr>
        <w:t>Інструкція: «Уяви та намалюй будь-ласка неіснуючу тварину та дай їй</w:t>
      </w:r>
    </w:p>
    <w:p w:rsidR="005B1615" w:rsidRDefault="005B1615" w:rsidP="007E2ABE">
      <w:pPr>
        <w:spacing w:line="360" w:lineRule="auto"/>
        <w:jc w:val="both"/>
        <w:rPr>
          <w:rFonts w:ascii="Times New Roman" w:hAnsi="Times New Roman" w:cs="Times New Roman"/>
          <w:sz w:val="28"/>
          <w:szCs w:val="28"/>
          <w:lang w:val="uk-UA"/>
        </w:rPr>
      </w:pPr>
      <w:r w:rsidRPr="00FC5C91">
        <w:rPr>
          <w:rFonts w:ascii="Times New Roman" w:hAnsi="Times New Roman" w:cs="Times New Roman"/>
          <w:sz w:val="28"/>
          <w:szCs w:val="28"/>
        </w:rPr>
        <w:t>неіснуюче ім'я» [15].</w:t>
      </w:r>
    </w:p>
    <w:p w:rsidR="005B1615" w:rsidRPr="00103191" w:rsidRDefault="005B1615" w:rsidP="007E2ABE">
      <w:pPr>
        <w:pStyle w:val="Default"/>
        <w:spacing w:line="360" w:lineRule="auto"/>
        <w:ind w:firstLine="708"/>
        <w:jc w:val="both"/>
        <w:rPr>
          <w:sz w:val="28"/>
          <w:szCs w:val="28"/>
          <w:lang w:val="uk-UA"/>
        </w:rPr>
      </w:pPr>
      <w:r>
        <w:rPr>
          <w:color w:val="auto"/>
          <w:sz w:val="28"/>
          <w:szCs w:val="28"/>
          <w:lang w:val="uk-UA"/>
        </w:rPr>
        <w:t xml:space="preserve">Для психотерапевтичної корекції та розвитку духовного потенціалу було розроблено та застосовано авторську арт-терапевтичну методику </w:t>
      </w:r>
      <w:r w:rsidRPr="002D05EA">
        <w:rPr>
          <w:color w:val="auto"/>
          <w:sz w:val="28"/>
          <w:szCs w:val="28"/>
          <w:lang w:val="uk-UA"/>
        </w:rPr>
        <w:t>“Дн</w:t>
      </w:r>
      <w:r>
        <w:rPr>
          <w:color w:val="auto"/>
          <w:sz w:val="28"/>
          <w:szCs w:val="28"/>
          <w:lang w:val="uk-UA"/>
        </w:rPr>
        <w:t>і Творіння</w:t>
      </w:r>
      <w:r w:rsidRPr="002D05EA">
        <w:rPr>
          <w:color w:val="auto"/>
          <w:sz w:val="28"/>
          <w:szCs w:val="28"/>
          <w:lang w:val="uk-UA"/>
        </w:rPr>
        <w:t>”</w:t>
      </w:r>
      <w:r>
        <w:rPr>
          <w:sz w:val="28"/>
          <w:szCs w:val="28"/>
          <w:shd w:val="clear" w:color="auto" w:fill="FFFFFF"/>
          <w:lang w:val="uk-UA"/>
        </w:rPr>
        <w:t>.</w:t>
      </w:r>
      <w:r>
        <w:rPr>
          <w:color w:val="auto"/>
          <w:sz w:val="28"/>
          <w:szCs w:val="28"/>
          <w:lang w:val="uk-UA"/>
        </w:rPr>
        <w:t xml:space="preserve"> </w:t>
      </w:r>
      <w:r>
        <w:rPr>
          <w:sz w:val="28"/>
          <w:szCs w:val="28"/>
          <w:lang w:val="uk-UA"/>
        </w:rPr>
        <w:t xml:space="preserve">Арт-терапевтична методика </w:t>
      </w:r>
      <w:r w:rsidRPr="00103191">
        <w:rPr>
          <w:sz w:val="28"/>
          <w:szCs w:val="28"/>
          <w:lang w:val="uk-UA"/>
        </w:rPr>
        <w:t>“Дн</w:t>
      </w:r>
      <w:r>
        <w:rPr>
          <w:sz w:val="28"/>
          <w:szCs w:val="28"/>
          <w:lang w:val="uk-UA"/>
        </w:rPr>
        <w:t>і творіння</w:t>
      </w:r>
      <w:r w:rsidRPr="00103191">
        <w:rPr>
          <w:sz w:val="28"/>
          <w:szCs w:val="28"/>
          <w:lang w:val="uk-UA"/>
        </w:rPr>
        <w:t>”  напрямлена  на п</w:t>
      </w:r>
      <w:r>
        <w:rPr>
          <w:sz w:val="28"/>
          <w:szCs w:val="28"/>
          <w:lang w:val="uk-UA"/>
        </w:rPr>
        <w:t>ідтримку самосвідомості дитини, відчуття власної ідентичності, сприяння духовному розвитку та гармонії, зниження тривоги та агресії.</w:t>
      </w:r>
    </w:p>
    <w:p w:rsidR="005B1615" w:rsidRPr="00EB7BA6" w:rsidRDefault="005B1615" w:rsidP="007E2ABE">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ab/>
      </w:r>
      <w:r w:rsidRPr="00AC058A">
        <w:rPr>
          <w:rFonts w:ascii="Times New Roman" w:hAnsi="Times New Roman" w:cs="Times New Roman"/>
          <w:sz w:val="28"/>
          <w:szCs w:val="28"/>
          <w:lang w:val="uk-UA"/>
        </w:rPr>
        <w:t>Еріксон говорив про ідентичність як про динамічний протягом всього життя процес організації життєвого досвіду в індивідуальному «Я». ... Ідентичність виконує організуючу функцію в розвитку особистості, саме тому ідентичність є центральним поняттям при розгляді стадій психосоціального розвитку</w:t>
      </w:r>
      <w:r w:rsidRPr="002761D2">
        <w:rPr>
          <w:rFonts w:ascii="Times New Roman" w:hAnsi="Times New Roman" w:cs="Times New Roman"/>
          <w:sz w:val="28"/>
          <w:szCs w:val="28"/>
          <w:lang w:val="uk-UA"/>
        </w:rPr>
        <w:t xml:space="preserve"> [Эриксон Э. Идентичность: юность и кризис / Э. Э</w:t>
      </w:r>
      <w:r>
        <w:rPr>
          <w:rFonts w:ascii="Times New Roman" w:hAnsi="Times New Roman" w:cs="Times New Roman"/>
          <w:sz w:val="28"/>
          <w:szCs w:val="28"/>
          <w:lang w:val="uk-UA"/>
        </w:rPr>
        <w:t>риксон. Пер. С</w:t>
      </w:r>
      <w:r w:rsidRPr="00535DBA">
        <w:rPr>
          <w:rFonts w:ascii="Times New Roman" w:hAnsi="Times New Roman" w:cs="Times New Roman"/>
          <w:sz w:val="28"/>
          <w:szCs w:val="28"/>
        </w:rPr>
        <w:t xml:space="preserve"> </w:t>
      </w:r>
      <w:r w:rsidRPr="002761D2">
        <w:rPr>
          <w:rFonts w:ascii="Times New Roman" w:hAnsi="Times New Roman" w:cs="Times New Roman"/>
          <w:sz w:val="28"/>
          <w:szCs w:val="28"/>
          <w:lang w:val="uk-UA"/>
        </w:rPr>
        <w:t>англ., под общей ред. и предисл. А. В. Толсты</w:t>
      </w:r>
      <w:r>
        <w:rPr>
          <w:rFonts w:ascii="Times New Roman" w:hAnsi="Times New Roman" w:cs="Times New Roman"/>
          <w:sz w:val="28"/>
          <w:szCs w:val="28"/>
          <w:lang w:val="uk-UA"/>
        </w:rPr>
        <w:t>х. – 2-е издание. – М.: Флинта:</w:t>
      </w:r>
      <w:r w:rsidRPr="002761D2">
        <w:rPr>
          <w:rFonts w:ascii="Times New Roman" w:hAnsi="Times New Roman" w:cs="Times New Roman"/>
          <w:sz w:val="28"/>
          <w:szCs w:val="28"/>
          <w:lang w:val="uk-UA"/>
        </w:rPr>
        <w:t>МПСИ: Прогресс, 2006. – 352 с.].</w:t>
      </w:r>
    </w:p>
    <w:p w:rsidR="005B1615" w:rsidRPr="002645BD" w:rsidRDefault="005B1615" w:rsidP="007E2ABE">
      <w:pPr>
        <w:spacing w:line="360" w:lineRule="auto"/>
        <w:jc w:val="both"/>
        <w:rPr>
          <w:rFonts w:ascii="Times New Roman" w:hAnsi="Times New Roman" w:cs="Times New Roman"/>
          <w:sz w:val="28"/>
          <w:szCs w:val="28"/>
          <w:lang w:val="uk-UA"/>
        </w:rPr>
      </w:pPr>
      <w:r w:rsidRPr="00EB7BA6">
        <w:rPr>
          <w:rFonts w:ascii="Times New Roman" w:hAnsi="Times New Roman" w:cs="Times New Roman"/>
          <w:sz w:val="28"/>
          <w:szCs w:val="28"/>
        </w:rPr>
        <w:lastRenderedPageBreak/>
        <w:tab/>
      </w:r>
      <w:r>
        <w:rPr>
          <w:rFonts w:ascii="Times New Roman" w:hAnsi="Times New Roman" w:cs="Times New Roman"/>
          <w:sz w:val="28"/>
          <w:szCs w:val="28"/>
        </w:rPr>
        <w:t xml:space="preserve">Методика побудована на зайняттях живописом по </w:t>
      </w:r>
      <w:r>
        <w:rPr>
          <w:rFonts w:ascii="Times New Roman" w:hAnsi="Times New Roman" w:cs="Times New Roman"/>
          <w:sz w:val="28"/>
          <w:szCs w:val="28"/>
          <w:lang w:val="uk-UA"/>
        </w:rPr>
        <w:t>історіям про створення світу з книги Буття та звертається до образно-метафоричного мислення. Адже п</w:t>
      </w:r>
      <w:r w:rsidRPr="00494932">
        <w:rPr>
          <w:rFonts w:ascii="Times New Roman" w:hAnsi="Times New Roman" w:cs="Times New Roman"/>
          <w:sz w:val="28"/>
          <w:szCs w:val="28"/>
          <w:lang w:val="uk-UA"/>
        </w:rPr>
        <w:t xml:space="preserve">ролог Буття </w:t>
      </w:r>
      <w:r>
        <w:rPr>
          <w:rFonts w:ascii="Times New Roman" w:hAnsi="Times New Roman" w:cs="Times New Roman"/>
          <w:sz w:val="28"/>
          <w:szCs w:val="28"/>
          <w:lang w:val="uk-UA"/>
        </w:rPr>
        <w:t xml:space="preserve"> є духовною історією</w:t>
      </w:r>
      <w:r w:rsidRPr="00494932">
        <w:rPr>
          <w:rFonts w:ascii="Times New Roman" w:hAnsi="Times New Roman" w:cs="Times New Roman"/>
          <w:sz w:val="28"/>
          <w:szCs w:val="28"/>
          <w:lang w:val="uk-UA"/>
        </w:rPr>
        <w:t xml:space="preserve"> початку світу, </w:t>
      </w:r>
      <w:r>
        <w:rPr>
          <w:rFonts w:ascii="Times New Roman" w:hAnsi="Times New Roman" w:cs="Times New Roman"/>
          <w:sz w:val="28"/>
          <w:szCs w:val="28"/>
          <w:lang w:val="uk-UA"/>
        </w:rPr>
        <w:t xml:space="preserve">яка говорить </w:t>
      </w:r>
      <w:r w:rsidRPr="00494932">
        <w:rPr>
          <w:rFonts w:ascii="Times New Roman" w:hAnsi="Times New Roman" w:cs="Times New Roman"/>
          <w:sz w:val="28"/>
          <w:szCs w:val="28"/>
          <w:lang w:val="uk-UA"/>
        </w:rPr>
        <w:t>мовою символів, образів та наочних зображень.</w:t>
      </w:r>
      <w:r w:rsidRPr="008807D6">
        <w:t xml:space="preserve"> </w:t>
      </w:r>
      <w:r>
        <w:rPr>
          <w:rFonts w:ascii="Times New Roman" w:hAnsi="Times New Roman" w:cs="Times New Roman"/>
          <w:sz w:val="28"/>
          <w:szCs w:val="28"/>
          <w:lang w:val="uk-UA"/>
        </w:rPr>
        <w:t xml:space="preserve">Це </w:t>
      </w:r>
      <w:r w:rsidRPr="008807D6">
        <w:rPr>
          <w:rFonts w:ascii="Times New Roman" w:hAnsi="Times New Roman" w:cs="Times New Roman"/>
          <w:sz w:val="28"/>
          <w:szCs w:val="28"/>
        </w:rPr>
        <w:t>поема у прозі, яка містить богословські роздуми над актом творення.</w:t>
      </w:r>
      <w:r>
        <w:rPr>
          <w:rFonts w:ascii="Times New Roman" w:hAnsi="Times New Roman" w:cs="Times New Roman"/>
          <w:sz w:val="28"/>
          <w:szCs w:val="28"/>
          <w:lang w:val="uk-UA"/>
        </w:rPr>
        <w:t xml:space="preserve"> У </w:t>
      </w:r>
      <w:r w:rsidRPr="00763643">
        <w:rPr>
          <w:rFonts w:ascii="Times New Roman" w:hAnsi="Times New Roman" w:cs="Times New Roman"/>
          <w:sz w:val="28"/>
          <w:szCs w:val="28"/>
          <w:lang w:val="uk-UA"/>
        </w:rPr>
        <w:t>31 вірші описується виникнення землі, створення морів,</w:t>
      </w:r>
      <w:r>
        <w:rPr>
          <w:rFonts w:ascii="Times New Roman" w:hAnsi="Times New Roman" w:cs="Times New Roman"/>
          <w:sz w:val="28"/>
          <w:szCs w:val="28"/>
          <w:lang w:val="uk-UA"/>
        </w:rPr>
        <w:t xml:space="preserve"> відокремлення світла від темряви, зародження життя. К</w:t>
      </w:r>
      <w:r w:rsidRPr="00763643">
        <w:rPr>
          <w:rFonts w:ascii="Times New Roman" w:hAnsi="Times New Roman" w:cs="Times New Roman"/>
          <w:sz w:val="28"/>
          <w:szCs w:val="28"/>
          <w:lang w:val="uk-UA"/>
        </w:rPr>
        <w:t>ороткий, але насичений текст – основа с</w:t>
      </w:r>
      <w:r>
        <w:rPr>
          <w:rFonts w:ascii="Times New Roman" w:hAnsi="Times New Roman" w:cs="Times New Roman"/>
          <w:sz w:val="28"/>
          <w:szCs w:val="28"/>
          <w:lang w:val="uk-UA"/>
        </w:rPr>
        <w:t>вітогляду іудеїв та</w:t>
      </w:r>
      <w:r w:rsidRPr="00763643">
        <w:rPr>
          <w:rFonts w:ascii="Times New Roman" w:hAnsi="Times New Roman" w:cs="Times New Roman"/>
          <w:sz w:val="28"/>
          <w:szCs w:val="28"/>
          <w:lang w:val="uk-UA"/>
        </w:rPr>
        <w:t xml:space="preserve"> християн.</w:t>
      </w:r>
      <w:r>
        <w:rPr>
          <w:rFonts w:ascii="Times New Roman" w:hAnsi="Times New Roman" w:cs="Times New Roman"/>
          <w:sz w:val="28"/>
          <w:szCs w:val="28"/>
          <w:lang w:val="uk-UA"/>
        </w:rPr>
        <w:t xml:space="preserve"> П</w:t>
      </w:r>
      <w:r w:rsidRPr="008807D6">
        <w:rPr>
          <w:rFonts w:ascii="Times New Roman" w:hAnsi="Times New Roman" w:cs="Times New Roman"/>
          <w:sz w:val="28"/>
          <w:szCs w:val="28"/>
        </w:rPr>
        <w:t xml:space="preserve">еред нами </w:t>
      </w:r>
      <w:r>
        <w:rPr>
          <w:rFonts w:ascii="Times New Roman" w:hAnsi="Times New Roman" w:cs="Times New Roman"/>
          <w:sz w:val="28"/>
          <w:szCs w:val="28"/>
          <w:lang w:val="uk-UA"/>
        </w:rPr>
        <w:t xml:space="preserve">постає </w:t>
      </w:r>
      <w:r>
        <w:rPr>
          <w:rFonts w:ascii="Times New Roman" w:hAnsi="Times New Roman" w:cs="Times New Roman"/>
          <w:sz w:val="28"/>
          <w:szCs w:val="28"/>
        </w:rPr>
        <w:t>особ</w:t>
      </w:r>
      <w:r>
        <w:rPr>
          <w:rFonts w:ascii="Times New Roman" w:hAnsi="Times New Roman" w:cs="Times New Roman"/>
          <w:sz w:val="28"/>
          <w:szCs w:val="28"/>
          <w:lang w:val="uk-UA"/>
        </w:rPr>
        <w:t>а</w:t>
      </w:r>
      <w:r w:rsidRPr="008807D6">
        <w:rPr>
          <w:rFonts w:ascii="Times New Roman" w:hAnsi="Times New Roman" w:cs="Times New Roman"/>
          <w:sz w:val="28"/>
          <w:szCs w:val="28"/>
        </w:rPr>
        <w:t xml:space="preserve"> Бога Творця, який Своїм Словом творить світ з нічого (2 Мак 7:28</w:t>
      </w:r>
      <w:r>
        <w:rPr>
          <w:rFonts w:ascii="Times New Roman" w:hAnsi="Times New Roman" w:cs="Times New Roman"/>
          <w:sz w:val="28"/>
          <w:szCs w:val="28"/>
        </w:rPr>
        <w:t>)</w:t>
      </w:r>
      <w:r w:rsidRPr="008807D6">
        <w:rPr>
          <w:rFonts w:ascii="Times New Roman" w:hAnsi="Times New Roman" w:cs="Times New Roman"/>
          <w:sz w:val="28"/>
          <w:szCs w:val="28"/>
        </w:rPr>
        <w:t xml:space="preserve">. </w:t>
      </w:r>
      <w:r>
        <w:rPr>
          <w:rFonts w:ascii="Times New Roman" w:hAnsi="Times New Roman" w:cs="Times New Roman"/>
          <w:sz w:val="28"/>
          <w:szCs w:val="28"/>
          <w:lang w:val="uk-UA"/>
        </w:rPr>
        <w:t xml:space="preserve">Мова </w:t>
      </w:r>
      <w:r>
        <w:rPr>
          <w:rFonts w:ascii="Times New Roman" w:hAnsi="Times New Roman" w:cs="Times New Roman"/>
          <w:sz w:val="28"/>
          <w:szCs w:val="28"/>
        </w:rPr>
        <w:t xml:space="preserve">Прологу </w:t>
      </w:r>
      <w:r>
        <w:rPr>
          <w:rFonts w:ascii="Times New Roman" w:hAnsi="Times New Roman" w:cs="Times New Roman"/>
          <w:sz w:val="28"/>
          <w:szCs w:val="28"/>
          <w:lang w:val="uk-UA"/>
        </w:rPr>
        <w:t xml:space="preserve">схожа на </w:t>
      </w:r>
      <w:r>
        <w:rPr>
          <w:rFonts w:ascii="Times New Roman" w:hAnsi="Times New Roman" w:cs="Times New Roman"/>
          <w:sz w:val="28"/>
          <w:szCs w:val="28"/>
        </w:rPr>
        <w:t>богослов’я ікони</w:t>
      </w:r>
      <w:r>
        <w:rPr>
          <w:rFonts w:ascii="Times New Roman" w:hAnsi="Times New Roman" w:cs="Times New Roman"/>
          <w:sz w:val="28"/>
          <w:szCs w:val="28"/>
          <w:lang w:val="uk-UA"/>
        </w:rPr>
        <w:t>, де важлива кожна деталь</w:t>
      </w:r>
      <w:r>
        <w:rPr>
          <w:rFonts w:ascii="Times New Roman" w:hAnsi="Times New Roman" w:cs="Times New Roman"/>
          <w:sz w:val="28"/>
          <w:szCs w:val="28"/>
        </w:rPr>
        <w:t>, як</w:t>
      </w:r>
      <w:r>
        <w:rPr>
          <w:rFonts w:ascii="Times New Roman" w:hAnsi="Times New Roman" w:cs="Times New Roman"/>
          <w:sz w:val="28"/>
          <w:szCs w:val="28"/>
          <w:lang w:val="uk-UA"/>
        </w:rPr>
        <w:t>а</w:t>
      </w:r>
      <w:r>
        <w:rPr>
          <w:rFonts w:ascii="Times New Roman" w:hAnsi="Times New Roman" w:cs="Times New Roman"/>
          <w:sz w:val="28"/>
          <w:szCs w:val="28"/>
        </w:rPr>
        <w:t xml:space="preserve"> дозволя</w:t>
      </w:r>
      <w:r>
        <w:rPr>
          <w:rFonts w:ascii="Times New Roman" w:hAnsi="Times New Roman" w:cs="Times New Roman"/>
          <w:sz w:val="28"/>
          <w:szCs w:val="28"/>
          <w:lang w:val="uk-UA"/>
        </w:rPr>
        <w:t>є</w:t>
      </w:r>
      <w:r w:rsidRPr="008807D6">
        <w:rPr>
          <w:rFonts w:ascii="Times New Roman" w:hAnsi="Times New Roman" w:cs="Times New Roman"/>
          <w:sz w:val="28"/>
          <w:szCs w:val="28"/>
        </w:rPr>
        <w:t xml:space="preserve"> правильно </w:t>
      </w:r>
      <w:r>
        <w:rPr>
          <w:rFonts w:ascii="Times New Roman" w:hAnsi="Times New Roman" w:cs="Times New Roman"/>
          <w:sz w:val="28"/>
          <w:szCs w:val="28"/>
        </w:rPr>
        <w:t>переживати цей натхненний текст</w:t>
      </w:r>
      <w:r>
        <w:rPr>
          <w:rFonts w:ascii="Times New Roman" w:hAnsi="Times New Roman" w:cs="Times New Roman"/>
          <w:sz w:val="28"/>
          <w:szCs w:val="28"/>
          <w:lang w:val="uk-UA"/>
        </w:rPr>
        <w:t>.</w:t>
      </w:r>
      <w:r w:rsidRPr="008807D6">
        <w:rPr>
          <w:rFonts w:ascii="Times New Roman" w:hAnsi="Times New Roman" w:cs="Times New Roman"/>
          <w:sz w:val="28"/>
          <w:szCs w:val="28"/>
        </w:rPr>
        <w:t xml:space="preserve"> </w:t>
      </w:r>
      <w:r>
        <w:rPr>
          <w:rFonts w:ascii="Times New Roman" w:hAnsi="Times New Roman" w:cs="Times New Roman"/>
          <w:sz w:val="28"/>
          <w:szCs w:val="28"/>
          <w:lang w:val="uk-UA"/>
        </w:rPr>
        <w:t xml:space="preserve"> Шість </w:t>
      </w:r>
      <w:r>
        <w:rPr>
          <w:rFonts w:ascii="Times New Roman" w:hAnsi="Times New Roman" w:cs="Times New Roman"/>
          <w:sz w:val="28"/>
          <w:szCs w:val="28"/>
        </w:rPr>
        <w:t>днів твор</w:t>
      </w:r>
      <w:r>
        <w:rPr>
          <w:rFonts w:ascii="Times New Roman" w:hAnsi="Times New Roman" w:cs="Times New Roman"/>
          <w:sz w:val="28"/>
          <w:szCs w:val="28"/>
          <w:lang w:val="uk-UA"/>
        </w:rPr>
        <w:t>і</w:t>
      </w:r>
      <w:r w:rsidRPr="008807D6">
        <w:rPr>
          <w:rFonts w:ascii="Times New Roman" w:hAnsi="Times New Roman" w:cs="Times New Roman"/>
          <w:sz w:val="28"/>
          <w:szCs w:val="28"/>
        </w:rPr>
        <w:t xml:space="preserve">ння розпадаються на дві тріади </w:t>
      </w:r>
      <w:r>
        <w:rPr>
          <w:rFonts w:ascii="Times New Roman" w:hAnsi="Times New Roman" w:cs="Times New Roman"/>
          <w:sz w:val="28"/>
          <w:szCs w:val="28"/>
          <w:lang w:val="uk-UA"/>
        </w:rPr>
        <w:t xml:space="preserve"> в</w:t>
      </w:r>
      <w:r>
        <w:rPr>
          <w:rFonts w:ascii="Times New Roman" w:hAnsi="Times New Roman" w:cs="Times New Roman"/>
          <w:sz w:val="28"/>
          <w:szCs w:val="28"/>
        </w:rPr>
        <w:t>ідповідно</w:t>
      </w:r>
      <w:r w:rsidRPr="008807D6">
        <w:rPr>
          <w:rFonts w:ascii="Times New Roman" w:hAnsi="Times New Roman" w:cs="Times New Roman"/>
          <w:sz w:val="28"/>
          <w:szCs w:val="28"/>
        </w:rPr>
        <w:t xml:space="preserve"> принципу поетичного паралелізму</w:t>
      </w:r>
      <w:r>
        <w:rPr>
          <w:rFonts w:ascii="Times New Roman" w:hAnsi="Times New Roman" w:cs="Times New Roman"/>
          <w:sz w:val="28"/>
          <w:szCs w:val="28"/>
          <w:lang w:val="uk-UA"/>
        </w:rPr>
        <w:t xml:space="preserve">. </w:t>
      </w:r>
      <w:r w:rsidRPr="008807D6">
        <w:rPr>
          <w:rFonts w:ascii="Times New Roman" w:hAnsi="Times New Roman" w:cs="Times New Roman"/>
          <w:sz w:val="28"/>
          <w:szCs w:val="28"/>
        </w:rPr>
        <w:t xml:space="preserve"> </w:t>
      </w:r>
      <w:r>
        <w:rPr>
          <w:rFonts w:ascii="Times New Roman" w:hAnsi="Times New Roman" w:cs="Times New Roman"/>
          <w:sz w:val="28"/>
          <w:szCs w:val="28"/>
        </w:rPr>
        <w:t xml:space="preserve"> Бог </w:t>
      </w:r>
      <w:r>
        <w:rPr>
          <w:rFonts w:ascii="Times New Roman" w:hAnsi="Times New Roman" w:cs="Times New Roman"/>
          <w:sz w:val="28"/>
          <w:szCs w:val="28"/>
          <w:lang w:val="uk-UA"/>
        </w:rPr>
        <w:t xml:space="preserve"> створює форму та </w:t>
      </w:r>
      <w:r>
        <w:rPr>
          <w:rFonts w:ascii="Times New Roman" w:hAnsi="Times New Roman" w:cs="Times New Roman"/>
          <w:sz w:val="28"/>
          <w:szCs w:val="28"/>
        </w:rPr>
        <w:t xml:space="preserve">заповнює </w:t>
      </w:r>
      <w:r>
        <w:rPr>
          <w:rFonts w:ascii="Times New Roman" w:hAnsi="Times New Roman" w:cs="Times New Roman"/>
          <w:sz w:val="28"/>
          <w:szCs w:val="28"/>
          <w:lang w:val="uk-UA"/>
        </w:rPr>
        <w:t>її.</w:t>
      </w:r>
    </w:p>
    <w:p w:rsidR="005B1615" w:rsidRDefault="005B1615" w:rsidP="007E2ABE">
      <w:pPr>
        <w:spacing w:line="360" w:lineRule="auto"/>
        <w:ind w:firstLine="708"/>
        <w:jc w:val="both"/>
        <w:rPr>
          <w:rFonts w:ascii="Times New Roman" w:hAnsi="Times New Roman" w:cs="Times New Roman"/>
          <w:sz w:val="28"/>
          <w:szCs w:val="28"/>
          <w:lang w:val="uk-UA"/>
        </w:rPr>
      </w:pPr>
      <w:r w:rsidRPr="008807D6">
        <w:rPr>
          <w:rFonts w:ascii="Times New Roman" w:hAnsi="Times New Roman" w:cs="Times New Roman"/>
          <w:sz w:val="28"/>
          <w:szCs w:val="28"/>
        </w:rPr>
        <w:t>Світло</w:t>
      </w:r>
      <w:r>
        <w:rPr>
          <w:rFonts w:ascii="Times New Roman" w:hAnsi="Times New Roman" w:cs="Times New Roman"/>
          <w:sz w:val="28"/>
          <w:szCs w:val="28"/>
          <w:lang w:val="uk-UA"/>
        </w:rPr>
        <w:t xml:space="preserve"> (перший день)</w:t>
      </w:r>
      <w:r w:rsidRPr="008807D6">
        <w:rPr>
          <w:rFonts w:ascii="Times New Roman" w:hAnsi="Times New Roman" w:cs="Times New Roman"/>
          <w:sz w:val="28"/>
          <w:szCs w:val="28"/>
        </w:rPr>
        <w:tab/>
      </w:r>
      <w:r>
        <w:rPr>
          <w:rFonts w:ascii="Times New Roman" w:hAnsi="Times New Roman" w:cs="Times New Roman"/>
          <w:sz w:val="28"/>
          <w:szCs w:val="28"/>
          <w:lang w:val="uk-UA"/>
        </w:rPr>
        <w:t xml:space="preserve">- </w:t>
      </w:r>
      <w:r w:rsidRPr="008807D6">
        <w:rPr>
          <w:rFonts w:ascii="Times New Roman" w:hAnsi="Times New Roman" w:cs="Times New Roman"/>
          <w:sz w:val="28"/>
          <w:szCs w:val="28"/>
        </w:rPr>
        <w:t xml:space="preserve"> Світила</w:t>
      </w:r>
      <w:r>
        <w:rPr>
          <w:rFonts w:ascii="Times New Roman" w:hAnsi="Times New Roman" w:cs="Times New Roman"/>
          <w:sz w:val="28"/>
          <w:szCs w:val="28"/>
          <w:lang w:val="uk-UA"/>
        </w:rPr>
        <w:t xml:space="preserve"> (четвертий день)</w:t>
      </w:r>
    </w:p>
    <w:p w:rsidR="005B1615" w:rsidRPr="003C5468" w:rsidRDefault="005B1615" w:rsidP="007E2ABE">
      <w:pPr>
        <w:spacing w:line="360" w:lineRule="auto"/>
        <w:jc w:val="both"/>
        <w:rPr>
          <w:rFonts w:ascii="Times New Roman" w:hAnsi="Times New Roman" w:cs="Times New Roman"/>
          <w:sz w:val="28"/>
          <w:szCs w:val="28"/>
          <w:lang w:val="uk-UA"/>
        </w:rPr>
      </w:pPr>
      <w:r w:rsidRPr="008807D6">
        <w:rPr>
          <w:rFonts w:ascii="Times New Roman" w:hAnsi="Times New Roman" w:cs="Times New Roman"/>
          <w:sz w:val="28"/>
          <w:szCs w:val="28"/>
        </w:rPr>
        <w:t xml:space="preserve"> </w:t>
      </w:r>
      <w:r>
        <w:rPr>
          <w:rFonts w:ascii="Times New Roman" w:hAnsi="Times New Roman" w:cs="Times New Roman"/>
          <w:sz w:val="28"/>
          <w:szCs w:val="28"/>
          <w:lang w:val="uk-UA"/>
        </w:rPr>
        <w:tab/>
      </w:r>
      <w:r w:rsidRPr="008807D6">
        <w:rPr>
          <w:rFonts w:ascii="Times New Roman" w:hAnsi="Times New Roman" w:cs="Times New Roman"/>
          <w:sz w:val="28"/>
          <w:szCs w:val="28"/>
        </w:rPr>
        <w:t>Вода</w:t>
      </w:r>
      <w:r>
        <w:rPr>
          <w:rFonts w:ascii="Times New Roman" w:hAnsi="Times New Roman" w:cs="Times New Roman"/>
          <w:sz w:val="28"/>
          <w:szCs w:val="28"/>
          <w:lang w:val="uk-UA"/>
        </w:rPr>
        <w:t xml:space="preserve"> та небо (другий день) - </w:t>
      </w:r>
      <w:r w:rsidRPr="008807D6">
        <w:rPr>
          <w:rFonts w:ascii="Times New Roman" w:hAnsi="Times New Roman" w:cs="Times New Roman"/>
          <w:sz w:val="28"/>
          <w:szCs w:val="28"/>
        </w:rPr>
        <w:t>Життя у воді</w:t>
      </w:r>
      <w:r>
        <w:rPr>
          <w:rFonts w:ascii="Times New Roman" w:hAnsi="Times New Roman" w:cs="Times New Roman"/>
          <w:sz w:val="28"/>
          <w:szCs w:val="28"/>
          <w:lang w:val="uk-UA"/>
        </w:rPr>
        <w:t xml:space="preserve"> та на небі (п’ятий день)</w:t>
      </w:r>
    </w:p>
    <w:p w:rsidR="005B1615" w:rsidRDefault="005B1615" w:rsidP="007E2ABE">
      <w:pPr>
        <w:spacing w:line="360" w:lineRule="auto"/>
        <w:ind w:firstLine="708"/>
        <w:jc w:val="both"/>
        <w:rPr>
          <w:rFonts w:ascii="Times New Roman" w:hAnsi="Times New Roman" w:cs="Times New Roman"/>
          <w:sz w:val="28"/>
          <w:szCs w:val="28"/>
          <w:lang w:val="uk-UA"/>
        </w:rPr>
      </w:pPr>
      <w:r w:rsidRPr="008807D6">
        <w:rPr>
          <w:rFonts w:ascii="Times New Roman" w:hAnsi="Times New Roman" w:cs="Times New Roman"/>
          <w:sz w:val="28"/>
          <w:szCs w:val="28"/>
        </w:rPr>
        <w:t>Суша</w:t>
      </w:r>
      <w:r>
        <w:rPr>
          <w:rFonts w:ascii="Times New Roman" w:hAnsi="Times New Roman" w:cs="Times New Roman"/>
          <w:sz w:val="28"/>
          <w:szCs w:val="28"/>
          <w:lang w:val="uk-UA"/>
        </w:rPr>
        <w:t xml:space="preserve"> та рослини (третій день) -</w:t>
      </w:r>
      <w:r w:rsidRPr="008807D6">
        <w:rPr>
          <w:rFonts w:ascii="Times New Roman" w:hAnsi="Times New Roman" w:cs="Times New Roman"/>
          <w:sz w:val="28"/>
          <w:szCs w:val="28"/>
        </w:rPr>
        <w:t xml:space="preserve"> Живі істоти </w:t>
      </w:r>
      <w:r>
        <w:rPr>
          <w:rFonts w:ascii="Times New Roman" w:hAnsi="Times New Roman" w:cs="Times New Roman"/>
          <w:sz w:val="28"/>
          <w:szCs w:val="28"/>
          <w:lang w:val="uk-UA"/>
        </w:rPr>
        <w:t xml:space="preserve">та людина </w:t>
      </w:r>
      <w:r w:rsidRPr="008807D6">
        <w:rPr>
          <w:rFonts w:ascii="Times New Roman" w:hAnsi="Times New Roman" w:cs="Times New Roman"/>
          <w:sz w:val="28"/>
          <w:szCs w:val="28"/>
        </w:rPr>
        <w:t>на суші</w:t>
      </w:r>
      <w:r>
        <w:rPr>
          <w:rFonts w:ascii="Times New Roman" w:hAnsi="Times New Roman" w:cs="Times New Roman"/>
          <w:sz w:val="28"/>
          <w:szCs w:val="28"/>
          <w:lang w:val="uk-UA"/>
        </w:rPr>
        <w:t xml:space="preserve"> (шостий день)</w:t>
      </w:r>
    </w:p>
    <w:p w:rsidR="005B1615" w:rsidRPr="00A46DC5" w:rsidRDefault="005B1615"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арт-терапевтична методика </w:t>
      </w:r>
      <w:r w:rsidRPr="0057657F">
        <w:rPr>
          <w:rFonts w:ascii="Times New Roman" w:hAnsi="Times New Roman" w:cs="Times New Roman"/>
          <w:sz w:val="28"/>
          <w:szCs w:val="28"/>
          <w:lang w:val="uk-UA"/>
        </w:rPr>
        <w:t>“Дн</w:t>
      </w:r>
      <w:r>
        <w:rPr>
          <w:rFonts w:ascii="Times New Roman" w:hAnsi="Times New Roman" w:cs="Times New Roman"/>
          <w:sz w:val="28"/>
          <w:szCs w:val="28"/>
          <w:lang w:val="uk-UA"/>
        </w:rPr>
        <w:t>і Творіння</w:t>
      </w:r>
      <w:r w:rsidRPr="0057657F">
        <w:rPr>
          <w:rFonts w:ascii="Times New Roman" w:hAnsi="Times New Roman" w:cs="Times New Roman"/>
          <w:sz w:val="28"/>
          <w:szCs w:val="28"/>
          <w:lang w:val="uk-UA"/>
        </w:rPr>
        <w:t>” склада</w:t>
      </w:r>
      <w:r>
        <w:rPr>
          <w:rFonts w:ascii="Times New Roman" w:hAnsi="Times New Roman" w:cs="Times New Roman"/>
          <w:sz w:val="28"/>
          <w:szCs w:val="28"/>
          <w:lang w:val="uk-UA"/>
        </w:rPr>
        <w:t>ється з 6 розповідей відповідно до яких дітьми створюються малюнки.</w:t>
      </w:r>
    </w:p>
    <w:p w:rsidR="005B1615" w:rsidRPr="0057657F" w:rsidRDefault="005B1615" w:rsidP="007E2ABE">
      <w:pPr>
        <w:spacing w:line="360" w:lineRule="auto"/>
        <w:ind w:firstLine="708"/>
        <w:jc w:val="both"/>
        <w:rPr>
          <w:rFonts w:ascii="Times New Roman" w:hAnsi="Times New Roman" w:cs="Times New Roman"/>
          <w:sz w:val="28"/>
          <w:szCs w:val="28"/>
          <w:lang w:val="uk-UA"/>
        </w:rPr>
      </w:pPr>
      <w:r w:rsidRPr="002645BD">
        <w:rPr>
          <w:rFonts w:ascii="Times New Roman" w:hAnsi="Times New Roman" w:cs="Times New Roman"/>
          <w:sz w:val="28"/>
          <w:szCs w:val="28"/>
          <w:lang w:val="uk-UA"/>
        </w:rPr>
        <w:t xml:space="preserve">Хоча в є певні приховані натяки на елементи творіння, супротивні Божому задумові (темрява, </w:t>
      </w:r>
      <w:r>
        <w:rPr>
          <w:rFonts w:ascii="Times New Roman" w:hAnsi="Times New Roman" w:cs="Times New Roman"/>
          <w:sz w:val="28"/>
          <w:szCs w:val="28"/>
          <w:lang w:val="uk-UA"/>
        </w:rPr>
        <w:t>х</w:t>
      </w:r>
      <w:r w:rsidRPr="002645BD">
        <w:rPr>
          <w:rFonts w:ascii="Times New Roman" w:hAnsi="Times New Roman" w:cs="Times New Roman"/>
          <w:sz w:val="28"/>
          <w:szCs w:val="28"/>
          <w:lang w:val="uk-UA"/>
        </w:rPr>
        <w:t>аос), кожен новий етап</w:t>
      </w:r>
      <w:r>
        <w:rPr>
          <w:rFonts w:ascii="Times New Roman" w:hAnsi="Times New Roman" w:cs="Times New Roman"/>
          <w:sz w:val="28"/>
          <w:szCs w:val="28"/>
          <w:lang w:val="uk-UA"/>
        </w:rPr>
        <w:t xml:space="preserve"> Бог означує словом «добре» </w:t>
      </w:r>
      <w:r w:rsidRPr="002645BD">
        <w:rPr>
          <w:rFonts w:ascii="Times New Roman" w:hAnsi="Times New Roman" w:cs="Times New Roman"/>
          <w:sz w:val="28"/>
          <w:szCs w:val="28"/>
          <w:lang w:val="uk-UA"/>
        </w:rPr>
        <w:t xml:space="preserve">, а в Бут 1:31 сказано: «І побачив Бог усе, що створив Він, і воно було дуже добре». </w:t>
      </w:r>
      <w:r w:rsidRPr="008807D6">
        <w:rPr>
          <w:rFonts w:ascii="Times New Roman" w:hAnsi="Times New Roman" w:cs="Times New Roman"/>
          <w:sz w:val="28"/>
          <w:szCs w:val="28"/>
        </w:rPr>
        <w:t>Б</w:t>
      </w:r>
      <w:r>
        <w:rPr>
          <w:rFonts w:ascii="Times New Roman" w:hAnsi="Times New Roman" w:cs="Times New Roman"/>
          <w:sz w:val="28"/>
          <w:szCs w:val="28"/>
          <w:lang w:val="uk-UA"/>
        </w:rPr>
        <w:t>ог</w:t>
      </w:r>
      <w:r w:rsidRPr="008807D6">
        <w:rPr>
          <w:rFonts w:ascii="Times New Roman" w:hAnsi="Times New Roman" w:cs="Times New Roman"/>
          <w:sz w:val="28"/>
          <w:szCs w:val="28"/>
        </w:rPr>
        <w:t xml:space="preserve"> споглядає творіння поза часом – у стані остаточної та кінцевої досконалості.</w:t>
      </w:r>
      <w:r>
        <w:rPr>
          <w:rFonts w:ascii="Times New Roman" w:hAnsi="Times New Roman" w:cs="Times New Roman"/>
          <w:sz w:val="28"/>
          <w:szCs w:val="28"/>
          <w:lang w:val="uk-UA"/>
        </w:rPr>
        <w:t xml:space="preserve"> Так і дитина крок за кроком створює з нічого (білого аркуша) свій світ.</w:t>
      </w:r>
    </w:p>
    <w:p w:rsidR="005B1615" w:rsidRDefault="005B1615"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3C5468">
        <w:rPr>
          <w:rFonts w:ascii="Times New Roman" w:hAnsi="Times New Roman" w:cs="Times New Roman"/>
          <w:sz w:val="28"/>
          <w:szCs w:val="28"/>
          <w:lang w:val="uk-UA"/>
        </w:rPr>
        <w:t>тарозавітний текст, написаний для людей іншого часу та іншої культури, насправді має що сказати людині і сьогодні.</w:t>
      </w:r>
    </w:p>
    <w:p w:rsidR="005B1615" w:rsidRDefault="005B1615" w:rsidP="007E2ABE">
      <w:pPr>
        <w:spacing w:line="360" w:lineRule="auto"/>
        <w:ind w:firstLine="708"/>
        <w:jc w:val="both"/>
        <w:rPr>
          <w:rFonts w:ascii="Times New Roman" w:hAnsi="Times New Roman" w:cs="Times New Roman"/>
          <w:sz w:val="28"/>
          <w:szCs w:val="28"/>
          <w:lang w:val="uk-UA"/>
        </w:rPr>
      </w:pPr>
      <w:r w:rsidRPr="003C5468">
        <w:rPr>
          <w:rFonts w:ascii="Times New Roman" w:hAnsi="Times New Roman" w:cs="Times New Roman"/>
          <w:sz w:val="28"/>
          <w:szCs w:val="28"/>
          <w:lang w:val="uk-UA"/>
        </w:rPr>
        <w:lastRenderedPageBreak/>
        <w:t>Розповідь про Творця, який бере особисту участь у виникненні усього та розуміє глибинну суть у</w:t>
      </w:r>
      <w:r>
        <w:rPr>
          <w:rFonts w:ascii="Times New Roman" w:hAnsi="Times New Roman" w:cs="Times New Roman"/>
          <w:sz w:val="28"/>
          <w:szCs w:val="28"/>
          <w:lang w:val="uk-UA"/>
        </w:rPr>
        <w:t>сього (надає ім’я усьому), привертає</w:t>
      </w:r>
      <w:r w:rsidRPr="003C5468">
        <w:rPr>
          <w:rFonts w:ascii="Times New Roman" w:hAnsi="Times New Roman" w:cs="Times New Roman"/>
          <w:sz w:val="28"/>
          <w:szCs w:val="28"/>
          <w:lang w:val="uk-UA"/>
        </w:rPr>
        <w:t xml:space="preserve"> увагу до присутності Бога у світі, до мудрого піклування, гармонії і порядку, які Він установив. Усе служить для </w:t>
      </w:r>
      <w:r>
        <w:rPr>
          <w:rFonts w:ascii="Times New Roman" w:hAnsi="Times New Roman" w:cs="Times New Roman"/>
          <w:sz w:val="28"/>
          <w:szCs w:val="28"/>
          <w:lang w:val="uk-UA"/>
        </w:rPr>
        <w:t>добра. Цей світ  є домом для людини</w:t>
      </w:r>
      <w:r w:rsidRPr="003C5468">
        <w:rPr>
          <w:rFonts w:ascii="Times New Roman" w:hAnsi="Times New Roman" w:cs="Times New Roman"/>
          <w:sz w:val="28"/>
          <w:szCs w:val="28"/>
          <w:lang w:val="uk-UA"/>
        </w:rPr>
        <w:t xml:space="preserve">, </w:t>
      </w:r>
      <w:r>
        <w:rPr>
          <w:rFonts w:ascii="Times New Roman" w:hAnsi="Times New Roman" w:cs="Times New Roman"/>
          <w:sz w:val="28"/>
          <w:szCs w:val="28"/>
          <w:lang w:val="uk-UA"/>
        </w:rPr>
        <w:t>яка має підтримувати та дбати</w:t>
      </w:r>
      <w:r w:rsidRPr="003C5468">
        <w:rPr>
          <w:rFonts w:ascii="Times New Roman" w:hAnsi="Times New Roman" w:cs="Times New Roman"/>
          <w:sz w:val="28"/>
          <w:szCs w:val="28"/>
          <w:lang w:val="uk-UA"/>
        </w:rPr>
        <w:t xml:space="preserve"> про н</w:t>
      </w:r>
      <w:r>
        <w:rPr>
          <w:rFonts w:ascii="Times New Roman" w:hAnsi="Times New Roman" w:cs="Times New Roman"/>
          <w:sz w:val="28"/>
          <w:szCs w:val="28"/>
          <w:lang w:val="uk-UA"/>
        </w:rPr>
        <w:t>ього… Сонце, вода і суша були с</w:t>
      </w:r>
      <w:r w:rsidRPr="003C5468">
        <w:rPr>
          <w:rFonts w:ascii="Times New Roman" w:hAnsi="Times New Roman" w:cs="Times New Roman"/>
          <w:sz w:val="28"/>
          <w:szCs w:val="28"/>
          <w:lang w:val="uk-UA"/>
        </w:rPr>
        <w:t>творені з думкою пр</w:t>
      </w:r>
      <w:r>
        <w:rPr>
          <w:rFonts w:ascii="Times New Roman" w:hAnsi="Times New Roman" w:cs="Times New Roman"/>
          <w:sz w:val="28"/>
          <w:szCs w:val="28"/>
          <w:lang w:val="uk-UA"/>
        </w:rPr>
        <w:t>о про людину</w:t>
      </w:r>
      <w:r w:rsidRPr="003C5468">
        <w:rPr>
          <w:rFonts w:ascii="Times New Roman" w:hAnsi="Times New Roman" w:cs="Times New Roman"/>
          <w:sz w:val="28"/>
          <w:szCs w:val="28"/>
          <w:lang w:val="uk-UA"/>
        </w:rPr>
        <w:t xml:space="preserve">. Підвівши голову від екрана смартфона, планшета чи ноутбука, </w:t>
      </w:r>
      <w:r>
        <w:rPr>
          <w:rFonts w:ascii="Times New Roman" w:hAnsi="Times New Roman" w:cs="Times New Roman"/>
          <w:sz w:val="28"/>
          <w:szCs w:val="28"/>
          <w:lang w:val="uk-UA"/>
        </w:rPr>
        <w:t xml:space="preserve">можно побачити </w:t>
      </w:r>
      <w:r w:rsidRPr="003C5468">
        <w:rPr>
          <w:rFonts w:ascii="Times New Roman" w:hAnsi="Times New Roman" w:cs="Times New Roman"/>
          <w:sz w:val="28"/>
          <w:szCs w:val="28"/>
          <w:lang w:val="uk-UA"/>
        </w:rPr>
        <w:t>небо</w:t>
      </w:r>
      <w:r>
        <w:rPr>
          <w:rFonts w:ascii="Times New Roman" w:hAnsi="Times New Roman" w:cs="Times New Roman"/>
          <w:sz w:val="28"/>
          <w:szCs w:val="28"/>
          <w:lang w:val="uk-UA"/>
        </w:rPr>
        <w:t xml:space="preserve"> і землю</w:t>
      </w:r>
      <w:r w:rsidRPr="003C5468">
        <w:rPr>
          <w:rFonts w:ascii="Times New Roman" w:hAnsi="Times New Roman" w:cs="Times New Roman"/>
          <w:sz w:val="28"/>
          <w:szCs w:val="28"/>
          <w:lang w:val="uk-UA"/>
        </w:rPr>
        <w:t xml:space="preserve">, </w:t>
      </w:r>
      <w:r>
        <w:rPr>
          <w:rFonts w:ascii="Times New Roman" w:hAnsi="Times New Roman" w:cs="Times New Roman"/>
          <w:sz w:val="28"/>
          <w:szCs w:val="28"/>
          <w:lang w:val="uk-UA"/>
        </w:rPr>
        <w:t>як чудо Божого творіння</w:t>
      </w:r>
      <w:r w:rsidRPr="003C5468">
        <w:rPr>
          <w:rFonts w:ascii="Times New Roman" w:hAnsi="Times New Roman" w:cs="Times New Roman"/>
          <w:sz w:val="28"/>
          <w:szCs w:val="28"/>
          <w:lang w:val="uk-UA"/>
        </w:rPr>
        <w:t>…</w:t>
      </w:r>
    </w:p>
    <w:p w:rsidR="005B1615" w:rsidRDefault="005B1615" w:rsidP="007E2ABE">
      <w:pPr>
        <w:pStyle w:val="Default"/>
        <w:spacing w:line="360" w:lineRule="auto"/>
        <w:ind w:firstLine="708"/>
        <w:jc w:val="both"/>
        <w:rPr>
          <w:sz w:val="28"/>
          <w:szCs w:val="28"/>
          <w:lang w:val="uk-UA"/>
        </w:rPr>
      </w:pPr>
      <w:r>
        <w:rPr>
          <w:sz w:val="28"/>
          <w:szCs w:val="28"/>
          <w:lang w:val="uk-UA"/>
        </w:rPr>
        <w:t xml:space="preserve">Після цього займалися спогляданням та знайомством з православними іконами. Метою було сформувати образ світу, де панує Боже Світло та Благодать, а Добро перемагає Зло. </w:t>
      </w:r>
    </w:p>
    <w:p w:rsidR="005B1615" w:rsidRDefault="005B1615" w:rsidP="007E2ABE">
      <w:pPr>
        <w:pStyle w:val="Default"/>
        <w:spacing w:line="360" w:lineRule="auto"/>
        <w:ind w:firstLine="708"/>
        <w:jc w:val="both"/>
        <w:rPr>
          <w:sz w:val="28"/>
          <w:szCs w:val="28"/>
          <w:lang w:val="uk-UA"/>
        </w:rPr>
      </w:pPr>
      <w:r>
        <w:rPr>
          <w:sz w:val="28"/>
          <w:szCs w:val="28"/>
          <w:lang w:val="uk-UA"/>
        </w:rPr>
        <w:t>Завершальним етапом дослідження стало повторне тестування за вищезазначеними методиками.</w:t>
      </w:r>
    </w:p>
    <w:p w:rsidR="002C39E7" w:rsidRDefault="002C39E7" w:rsidP="007E2ABE">
      <w:pPr>
        <w:spacing w:line="360" w:lineRule="auto"/>
        <w:jc w:val="both"/>
        <w:rPr>
          <w:rFonts w:ascii="Times New Roman" w:hAnsi="Times New Roman" w:cs="Times New Roman"/>
          <w:b/>
          <w:sz w:val="28"/>
          <w:szCs w:val="28"/>
          <w:lang w:val="uk-UA"/>
        </w:rPr>
      </w:pPr>
    </w:p>
    <w:p w:rsidR="005B1615" w:rsidRDefault="005B1615" w:rsidP="007E2ABE">
      <w:pPr>
        <w:spacing w:line="360" w:lineRule="auto"/>
        <w:jc w:val="both"/>
        <w:rPr>
          <w:rFonts w:ascii="Times New Roman" w:hAnsi="Times New Roman" w:cs="Times New Roman"/>
          <w:b/>
          <w:sz w:val="28"/>
          <w:szCs w:val="28"/>
          <w:lang w:val="uk-UA"/>
        </w:rPr>
      </w:pPr>
      <w:r w:rsidRPr="003A1365">
        <w:rPr>
          <w:rFonts w:ascii="Times New Roman" w:hAnsi="Times New Roman" w:cs="Times New Roman"/>
          <w:b/>
          <w:sz w:val="28"/>
          <w:szCs w:val="28"/>
        </w:rPr>
        <w:t>В</w:t>
      </w:r>
      <w:r w:rsidRPr="003A1365">
        <w:rPr>
          <w:rFonts w:ascii="Times New Roman" w:hAnsi="Times New Roman" w:cs="Times New Roman"/>
          <w:b/>
          <w:sz w:val="28"/>
          <w:szCs w:val="28"/>
          <w:lang w:val="uk-UA"/>
        </w:rPr>
        <w:t>исновки до другого розділу</w:t>
      </w:r>
    </w:p>
    <w:p w:rsidR="005B1615" w:rsidRPr="00901CF4" w:rsidRDefault="005B1615" w:rsidP="007E2ABE">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Таким чином, емпирічне дослідження психотерапевтичного впливу сакрального мистецтва  на розвиток особистості в культурно історичному генезисі складалося з 9 етапів, які відповідають загальній меті роботи. У дослідженні були застосовані наступні методи </w:t>
      </w:r>
      <w:r w:rsidRPr="00901CF4">
        <w:rPr>
          <w:rFonts w:ascii="Times New Roman" w:hAnsi="Times New Roman" w:cs="Times New Roman"/>
          <w:sz w:val="28"/>
          <w:szCs w:val="28"/>
          <w:lang w:val="uk-UA"/>
        </w:rPr>
        <w:t>: загальнонаукові методи, метод герменевтики, метод інтроспекції,  метод психолого-історичної реконструкції, синтез , узагальнення.</w:t>
      </w:r>
    </w:p>
    <w:p w:rsidR="005B1615" w:rsidRDefault="005B1615" w:rsidP="007E2ABE">
      <w:pPr>
        <w:spacing w:line="360" w:lineRule="auto"/>
        <w:jc w:val="both"/>
        <w:rPr>
          <w:rFonts w:ascii="Times New Roman" w:hAnsi="Times New Roman" w:cs="Times New Roman"/>
          <w:sz w:val="28"/>
          <w:szCs w:val="28"/>
          <w:lang w:val="uk-UA"/>
        </w:rPr>
      </w:pPr>
      <w:r w:rsidRPr="005B1615">
        <w:rPr>
          <w:sz w:val="28"/>
          <w:szCs w:val="28"/>
          <w:lang w:val="uk-UA"/>
        </w:rPr>
        <w:tab/>
      </w:r>
      <w:r>
        <w:rPr>
          <w:rFonts w:ascii="Times New Roman" w:hAnsi="Times New Roman" w:cs="Times New Roman"/>
          <w:sz w:val="28"/>
          <w:szCs w:val="28"/>
        </w:rPr>
        <w:t>В</w:t>
      </w:r>
      <w:r>
        <w:rPr>
          <w:rFonts w:ascii="Times New Roman" w:hAnsi="Times New Roman" w:cs="Times New Roman"/>
          <w:sz w:val="28"/>
          <w:szCs w:val="28"/>
          <w:lang w:val="uk-UA"/>
        </w:rPr>
        <w:t>ідповідно до поставлених задач були досліджені тривожність, агресія, відношення у сім</w:t>
      </w:r>
      <w:r w:rsidRPr="00901CF4">
        <w:rPr>
          <w:rFonts w:ascii="Times New Roman" w:hAnsi="Times New Roman" w:cs="Times New Roman"/>
          <w:sz w:val="28"/>
          <w:szCs w:val="28"/>
        </w:rPr>
        <w:t>’</w:t>
      </w:r>
      <w:r>
        <w:rPr>
          <w:rFonts w:ascii="Times New Roman" w:hAnsi="Times New Roman" w:cs="Times New Roman"/>
          <w:sz w:val="28"/>
          <w:szCs w:val="28"/>
          <w:lang w:val="uk-UA"/>
        </w:rPr>
        <w:t xml:space="preserve">ї  та ставлення до власного </w:t>
      </w:r>
      <w:r w:rsidRPr="00901CF4">
        <w:rPr>
          <w:rFonts w:ascii="Times New Roman" w:hAnsi="Times New Roman" w:cs="Times New Roman"/>
          <w:sz w:val="28"/>
          <w:szCs w:val="28"/>
        </w:rPr>
        <w:t>“</w:t>
      </w:r>
      <w:r>
        <w:rPr>
          <w:rFonts w:ascii="Times New Roman" w:hAnsi="Times New Roman" w:cs="Times New Roman"/>
          <w:sz w:val="28"/>
          <w:szCs w:val="28"/>
        </w:rPr>
        <w:t>Я</w:t>
      </w:r>
      <w:r w:rsidRPr="00901CF4">
        <w:rPr>
          <w:rFonts w:ascii="Times New Roman" w:hAnsi="Times New Roman" w:cs="Times New Roman"/>
          <w:sz w:val="28"/>
          <w:szCs w:val="28"/>
        </w:rPr>
        <w:t xml:space="preserve">” </w:t>
      </w:r>
      <w:r>
        <w:rPr>
          <w:rFonts w:ascii="Times New Roman" w:hAnsi="Times New Roman" w:cs="Times New Roman"/>
          <w:sz w:val="28"/>
          <w:szCs w:val="28"/>
          <w:lang w:val="uk-UA"/>
        </w:rPr>
        <w:t>дітей віком 9 років.</w:t>
      </w:r>
      <w:r w:rsidRPr="00901CF4">
        <w:rPr>
          <w:rFonts w:ascii="Times New Roman" w:hAnsi="Times New Roman" w:cs="Times New Roman"/>
          <w:sz w:val="28"/>
          <w:szCs w:val="28"/>
        </w:rPr>
        <w:t xml:space="preserve"> </w:t>
      </w:r>
      <w:r>
        <w:rPr>
          <w:rFonts w:ascii="Times New Roman" w:hAnsi="Times New Roman" w:cs="Times New Roman"/>
          <w:sz w:val="28"/>
          <w:szCs w:val="28"/>
        </w:rPr>
        <w:t>Для психологічної</w:t>
      </w:r>
      <w:r>
        <w:rPr>
          <w:rFonts w:ascii="Times New Roman" w:hAnsi="Times New Roman" w:cs="Times New Roman"/>
          <w:sz w:val="28"/>
          <w:szCs w:val="28"/>
          <w:lang w:val="uk-UA"/>
        </w:rPr>
        <w:t xml:space="preserve"> корекції було розроблено та введено авторську арт-терапевтичну методику </w:t>
      </w:r>
      <w:r w:rsidRPr="00901CF4">
        <w:rPr>
          <w:rFonts w:ascii="Times New Roman" w:hAnsi="Times New Roman" w:cs="Times New Roman"/>
          <w:sz w:val="28"/>
          <w:szCs w:val="28"/>
        </w:rPr>
        <w:t>“</w:t>
      </w:r>
      <w:r>
        <w:rPr>
          <w:rFonts w:ascii="Times New Roman" w:hAnsi="Times New Roman" w:cs="Times New Roman"/>
          <w:sz w:val="28"/>
          <w:szCs w:val="28"/>
        </w:rPr>
        <w:t>Дн</w:t>
      </w:r>
      <w:r>
        <w:rPr>
          <w:rFonts w:ascii="Times New Roman" w:hAnsi="Times New Roman" w:cs="Times New Roman"/>
          <w:sz w:val="28"/>
          <w:szCs w:val="28"/>
          <w:lang w:val="uk-UA"/>
        </w:rPr>
        <w:t>і Творіння</w:t>
      </w:r>
      <w:r w:rsidRPr="00901CF4">
        <w:rPr>
          <w:rFonts w:ascii="Times New Roman" w:hAnsi="Times New Roman" w:cs="Times New Roman"/>
          <w:sz w:val="28"/>
          <w:szCs w:val="28"/>
        </w:rPr>
        <w:t>”</w:t>
      </w:r>
      <w:r>
        <w:rPr>
          <w:rFonts w:ascii="Times New Roman" w:hAnsi="Times New Roman" w:cs="Times New Roman"/>
          <w:sz w:val="28"/>
          <w:szCs w:val="28"/>
        </w:rPr>
        <w:t>, знайомство з православним сакральним мистецтвом та культурою. П</w:t>
      </w:r>
      <w:r>
        <w:rPr>
          <w:rFonts w:ascii="Times New Roman" w:hAnsi="Times New Roman" w:cs="Times New Roman"/>
          <w:sz w:val="28"/>
          <w:szCs w:val="28"/>
          <w:lang w:val="uk-UA"/>
        </w:rPr>
        <w:t>ісля цього було проведено повторне дослідження тривожності, агресії, сімейних відносин за тими ж методиками.</w:t>
      </w:r>
    </w:p>
    <w:p w:rsidR="005B1615" w:rsidRDefault="005B1615" w:rsidP="007E2ABE">
      <w:pPr>
        <w:pStyle w:val="Default"/>
        <w:spacing w:line="360" w:lineRule="auto"/>
        <w:ind w:firstLine="708"/>
        <w:jc w:val="both"/>
        <w:rPr>
          <w:sz w:val="28"/>
          <w:szCs w:val="28"/>
          <w:lang w:val="uk-UA"/>
        </w:rPr>
      </w:pPr>
      <w:r>
        <w:rPr>
          <w:sz w:val="28"/>
          <w:szCs w:val="28"/>
          <w:lang w:val="uk-UA"/>
        </w:rPr>
        <w:lastRenderedPageBreak/>
        <w:t xml:space="preserve">Головною задачею експеримента було показати позитивний вплив сакрального мистецтва на розвиток особистості, адже воно формує образ світу, де панує Боже Світло та Благодать, а Добро перемагає Зло. </w:t>
      </w:r>
    </w:p>
    <w:p w:rsidR="005B1615" w:rsidRDefault="005B1615" w:rsidP="007E2ABE">
      <w:pPr>
        <w:spacing w:line="360" w:lineRule="auto"/>
        <w:ind w:firstLine="708"/>
        <w:jc w:val="both"/>
        <w:rPr>
          <w:rFonts w:ascii="Times New Roman" w:hAnsi="Times New Roman" w:cs="Times New Roman"/>
          <w:sz w:val="28"/>
          <w:szCs w:val="28"/>
          <w:lang w:val="uk-UA"/>
        </w:rPr>
      </w:pPr>
    </w:p>
    <w:p w:rsidR="005E3B61" w:rsidRDefault="005E3B61" w:rsidP="007E2ABE">
      <w:pPr>
        <w:spacing w:line="360" w:lineRule="auto"/>
        <w:ind w:firstLine="708"/>
        <w:jc w:val="both"/>
        <w:rPr>
          <w:rFonts w:ascii="Times New Roman" w:hAnsi="Times New Roman" w:cs="Times New Roman"/>
          <w:sz w:val="28"/>
          <w:szCs w:val="28"/>
          <w:lang w:val="uk-UA"/>
        </w:rPr>
      </w:pPr>
    </w:p>
    <w:p w:rsidR="005E3B61" w:rsidRDefault="005E3B61" w:rsidP="007E2ABE">
      <w:pPr>
        <w:spacing w:line="360" w:lineRule="auto"/>
        <w:ind w:firstLine="708"/>
        <w:jc w:val="both"/>
        <w:rPr>
          <w:rFonts w:ascii="Times New Roman" w:hAnsi="Times New Roman" w:cs="Times New Roman"/>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B25467" w:rsidRDefault="00B25467" w:rsidP="007E2ABE">
      <w:pPr>
        <w:jc w:val="both"/>
        <w:rPr>
          <w:rFonts w:ascii="Times New Roman" w:hAnsi="Times New Roman" w:cs="Times New Roman"/>
          <w:b/>
          <w:sz w:val="28"/>
          <w:szCs w:val="28"/>
          <w:lang w:val="uk-UA"/>
        </w:rPr>
      </w:pPr>
    </w:p>
    <w:p w:rsidR="005E3B61" w:rsidRDefault="005E3B61" w:rsidP="007E2ABE">
      <w:pPr>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РОЗДІЛ 3. ЕМПІРІЧНЕ ДОСЛІДЖЕННЯ ПСИХОТЕРАПЕВТИЧНОГО ЕФЕКТУ ВПЛИВУ САКРАЛЬНОГО МИСТЕЦТВА НА РОЗВИТОК ОСОБИСТОСТІ В КУЛЬТУРНО-ІСТОРИЧНОМУ ГЕНЕЗИСІ НА БАЗІ ЧУВК </w:t>
      </w:r>
      <w:r w:rsidRPr="00455D6B">
        <w:rPr>
          <w:rFonts w:ascii="Times New Roman" w:hAnsi="Times New Roman" w:cs="Times New Roman"/>
          <w:b/>
          <w:sz w:val="28"/>
          <w:szCs w:val="28"/>
        </w:rPr>
        <w:t>“</w:t>
      </w:r>
      <w:r>
        <w:rPr>
          <w:rFonts w:ascii="Times New Roman" w:hAnsi="Times New Roman" w:cs="Times New Roman"/>
          <w:b/>
          <w:sz w:val="28"/>
          <w:szCs w:val="28"/>
          <w:lang w:val="uk-UA"/>
        </w:rPr>
        <w:t xml:space="preserve">ВІЛЬНА ШКОЛА </w:t>
      </w:r>
      <w:r w:rsidRPr="00455D6B">
        <w:rPr>
          <w:rFonts w:ascii="Times New Roman" w:hAnsi="Times New Roman" w:cs="Times New Roman"/>
          <w:b/>
          <w:sz w:val="28"/>
          <w:szCs w:val="28"/>
        </w:rPr>
        <w:t>“</w:t>
      </w:r>
      <w:r>
        <w:rPr>
          <w:rFonts w:ascii="Times New Roman" w:hAnsi="Times New Roman" w:cs="Times New Roman"/>
          <w:b/>
          <w:sz w:val="28"/>
          <w:szCs w:val="28"/>
        </w:rPr>
        <w:t>АСТР</w:t>
      </w:r>
      <w:r w:rsidRPr="00455D6B">
        <w:rPr>
          <w:rFonts w:ascii="Times New Roman" w:hAnsi="Times New Roman" w:cs="Times New Roman"/>
          <w:b/>
          <w:sz w:val="28"/>
          <w:szCs w:val="28"/>
        </w:rPr>
        <w:t>””</w:t>
      </w:r>
      <w:r>
        <w:rPr>
          <w:rFonts w:ascii="Times New Roman" w:hAnsi="Times New Roman" w:cs="Times New Roman"/>
          <w:b/>
          <w:sz w:val="28"/>
          <w:szCs w:val="28"/>
          <w:lang w:val="uk-UA"/>
        </w:rPr>
        <w:t>.</w:t>
      </w:r>
    </w:p>
    <w:tbl>
      <w:tblPr>
        <w:tblW w:w="10954" w:type="dxa"/>
        <w:tblLook w:val="04A0"/>
      </w:tblPr>
      <w:tblGrid>
        <w:gridCol w:w="9464"/>
        <w:gridCol w:w="1490"/>
      </w:tblGrid>
      <w:tr w:rsidR="005E3B61" w:rsidRPr="00DA30A9" w:rsidTr="007B6CFA">
        <w:tc>
          <w:tcPr>
            <w:tcW w:w="9464" w:type="dxa"/>
            <w:shd w:val="clear" w:color="auto" w:fill="auto"/>
          </w:tcPr>
          <w:p w:rsidR="005E3B61" w:rsidRPr="004A2FB9" w:rsidRDefault="007B6CFA" w:rsidP="007E2ABE">
            <w:pPr>
              <w:pStyle w:val="Default"/>
              <w:spacing w:line="360" w:lineRule="auto"/>
              <w:jc w:val="both"/>
              <w:rPr>
                <w:b/>
                <w:sz w:val="28"/>
                <w:szCs w:val="28"/>
                <w:lang w:val="uk-UA"/>
              </w:rPr>
            </w:pPr>
            <w:r>
              <w:rPr>
                <w:b/>
                <w:sz w:val="28"/>
                <w:szCs w:val="28"/>
                <w:lang w:val="uk-UA"/>
              </w:rPr>
              <w:t xml:space="preserve">3.1. Пілотажне </w:t>
            </w:r>
            <w:r w:rsidR="005E3B61" w:rsidRPr="004A2FB9">
              <w:rPr>
                <w:b/>
                <w:sz w:val="28"/>
                <w:szCs w:val="28"/>
                <w:lang w:val="uk-UA"/>
              </w:rPr>
              <w:t xml:space="preserve">дослідження тривожності та відносин у сім’ї дітей  </w:t>
            </w:r>
          </w:p>
        </w:tc>
        <w:tc>
          <w:tcPr>
            <w:tcW w:w="1490" w:type="dxa"/>
            <w:shd w:val="clear" w:color="auto" w:fill="auto"/>
          </w:tcPr>
          <w:p w:rsidR="005E3B61" w:rsidRPr="00516366" w:rsidRDefault="005E3B61" w:rsidP="007E2ABE">
            <w:pPr>
              <w:pStyle w:val="Default"/>
              <w:spacing w:line="360" w:lineRule="auto"/>
              <w:jc w:val="both"/>
              <w:rPr>
                <w:sz w:val="28"/>
                <w:szCs w:val="28"/>
                <w:lang w:val="uk-UA"/>
              </w:rPr>
            </w:pPr>
          </w:p>
        </w:tc>
      </w:tr>
    </w:tbl>
    <w:p w:rsidR="005E3B61" w:rsidRPr="0023120F" w:rsidRDefault="005E3B61" w:rsidP="007E2ABE">
      <w:pPr>
        <w:jc w:val="both"/>
        <w:rPr>
          <w:rFonts w:ascii="Times New Roman" w:hAnsi="Times New Roman" w:cs="Times New Roman"/>
          <w:sz w:val="28"/>
          <w:szCs w:val="28"/>
          <w:lang w:val="uk-UA"/>
        </w:rPr>
      </w:pPr>
      <w:r>
        <w:rPr>
          <w:rFonts w:ascii="Times New Roman" w:hAnsi="Times New Roman" w:cs="Times New Roman"/>
          <w:b/>
          <w:i/>
          <w:color w:val="7F7F7F" w:themeColor="text1" w:themeTint="80"/>
          <w:sz w:val="28"/>
          <w:szCs w:val="28"/>
          <w:lang w:val="uk-UA"/>
        </w:rPr>
        <w:tab/>
      </w:r>
      <w:r>
        <w:rPr>
          <w:rFonts w:ascii="Times New Roman" w:hAnsi="Times New Roman" w:cs="Times New Roman"/>
          <w:sz w:val="28"/>
          <w:szCs w:val="28"/>
          <w:lang w:val="uk-UA"/>
        </w:rPr>
        <w:t>Однією з особливостей сакрального мистецтва є його можливість нести духовну ідею та віддзеркалювати її в душі людини, наповнюючи її вірою, впевненістю та благодаттю.</w:t>
      </w:r>
    </w:p>
    <w:p w:rsidR="005E3B61" w:rsidRPr="0023120F" w:rsidRDefault="005E3B61" w:rsidP="007E2ABE">
      <w:pPr>
        <w:pStyle w:val="Default"/>
        <w:spacing w:line="360" w:lineRule="auto"/>
        <w:ind w:firstLine="708"/>
        <w:jc w:val="both"/>
        <w:rPr>
          <w:sz w:val="28"/>
          <w:szCs w:val="28"/>
          <w:shd w:val="clear" w:color="auto" w:fill="FFFFFF"/>
          <w:lang w:val="uk-UA"/>
        </w:rPr>
      </w:pPr>
      <w:r w:rsidRPr="0023120F">
        <w:rPr>
          <w:sz w:val="28"/>
          <w:szCs w:val="28"/>
          <w:lang w:val="uk-UA"/>
        </w:rPr>
        <w:t>Була висунена гіпотеза, що знайомство з християнською культурою і мистецтвом, а також спільні зайняття художньою творчістю на сакральні теми</w:t>
      </w:r>
      <w:r>
        <w:rPr>
          <w:sz w:val="28"/>
          <w:szCs w:val="28"/>
          <w:lang w:val="uk-UA"/>
        </w:rPr>
        <w:t>,</w:t>
      </w:r>
      <w:r w:rsidRPr="0023120F">
        <w:rPr>
          <w:sz w:val="28"/>
          <w:szCs w:val="28"/>
          <w:lang w:val="uk-UA"/>
        </w:rPr>
        <w:t xml:space="preserve"> можуть вплинути на розвиток с</w:t>
      </w:r>
      <w:r>
        <w:rPr>
          <w:sz w:val="28"/>
          <w:szCs w:val="28"/>
          <w:lang w:val="uk-UA"/>
        </w:rPr>
        <w:t>амос</w:t>
      </w:r>
      <w:r w:rsidRPr="0023120F">
        <w:rPr>
          <w:sz w:val="28"/>
          <w:szCs w:val="28"/>
          <w:lang w:val="uk-UA"/>
        </w:rPr>
        <w:t xml:space="preserve">відомості та потенціалу дитині, </w:t>
      </w:r>
      <w:r>
        <w:rPr>
          <w:sz w:val="28"/>
          <w:szCs w:val="28"/>
          <w:shd w:val="clear" w:color="auto" w:fill="FFFFFF"/>
          <w:lang w:val="uk-UA"/>
        </w:rPr>
        <w:t>врівноважити та збалансувати емоційні імпульси,</w:t>
      </w:r>
      <w:r w:rsidRPr="0023120F">
        <w:rPr>
          <w:sz w:val="28"/>
          <w:szCs w:val="28"/>
          <w:shd w:val="clear" w:color="auto" w:fill="FFFFFF"/>
          <w:lang w:val="uk-UA"/>
        </w:rPr>
        <w:t xml:space="preserve"> да</w:t>
      </w:r>
      <w:r>
        <w:rPr>
          <w:sz w:val="28"/>
          <w:szCs w:val="28"/>
          <w:shd w:val="clear" w:color="auto" w:fill="FFFFFF"/>
          <w:lang w:val="uk-UA"/>
        </w:rPr>
        <w:t xml:space="preserve">ти духовну радість та </w:t>
      </w:r>
      <w:r w:rsidRPr="0023120F">
        <w:rPr>
          <w:sz w:val="28"/>
          <w:szCs w:val="28"/>
          <w:shd w:val="clear" w:color="auto" w:fill="FFFFFF"/>
          <w:lang w:val="uk-UA"/>
        </w:rPr>
        <w:t>мрію</w:t>
      </w:r>
      <w:r>
        <w:rPr>
          <w:sz w:val="28"/>
          <w:szCs w:val="28"/>
          <w:shd w:val="clear" w:color="auto" w:fill="FFFFFF"/>
          <w:lang w:val="uk-UA"/>
        </w:rPr>
        <w:t xml:space="preserve"> </w:t>
      </w:r>
      <w:r w:rsidRPr="0023120F">
        <w:rPr>
          <w:sz w:val="28"/>
          <w:szCs w:val="28"/>
          <w:shd w:val="clear" w:color="auto" w:fill="FFFFFF"/>
          <w:lang w:val="uk-UA"/>
        </w:rPr>
        <w:t>.</w:t>
      </w:r>
    </w:p>
    <w:p w:rsidR="005E3B61" w:rsidRPr="0023120F" w:rsidRDefault="005E3B61" w:rsidP="007E2ABE">
      <w:pPr>
        <w:pStyle w:val="Default"/>
        <w:spacing w:line="360" w:lineRule="auto"/>
        <w:ind w:firstLine="708"/>
        <w:jc w:val="both"/>
        <w:rPr>
          <w:color w:val="auto"/>
          <w:sz w:val="28"/>
          <w:szCs w:val="28"/>
          <w:lang w:val="uk-UA"/>
        </w:rPr>
      </w:pPr>
      <w:r w:rsidRPr="0023120F">
        <w:rPr>
          <w:color w:val="auto"/>
          <w:sz w:val="28"/>
          <w:szCs w:val="28"/>
          <w:lang w:val="uk-UA"/>
        </w:rPr>
        <w:t xml:space="preserve">Емпірічне дослідження та апробація терапевтичної методики проводилось у 2021 році на базі ЧУВК </w:t>
      </w:r>
      <w:r w:rsidRPr="0023120F">
        <w:rPr>
          <w:color w:val="auto"/>
          <w:sz w:val="28"/>
          <w:szCs w:val="28"/>
        </w:rPr>
        <w:t>“</w:t>
      </w:r>
      <w:r w:rsidRPr="0023120F">
        <w:rPr>
          <w:color w:val="auto"/>
          <w:sz w:val="28"/>
          <w:szCs w:val="28"/>
          <w:lang w:val="uk-UA"/>
        </w:rPr>
        <w:t>АСТР</w:t>
      </w:r>
      <w:r w:rsidRPr="0023120F">
        <w:rPr>
          <w:color w:val="auto"/>
          <w:sz w:val="28"/>
          <w:szCs w:val="28"/>
        </w:rPr>
        <w:t>”</w:t>
      </w:r>
      <w:r w:rsidRPr="0023120F">
        <w:rPr>
          <w:color w:val="auto"/>
          <w:sz w:val="28"/>
          <w:szCs w:val="28"/>
          <w:lang w:val="uk-UA"/>
        </w:rPr>
        <w:t xml:space="preserve"> та включало 40 учнів віком  9 років.</w:t>
      </w:r>
    </w:p>
    <w:p w:rsidR="005E3B61" w:rsidRPr="004A2FB9" w:rsidRDefault="005E3B61" w:rsidP="007E2ABE">
      <w:pPr>
        <w:pStyle w:val="Default"/>
        <w:spacing w:line="360" w:lineRule="auto"/>
        <w:ind w:firstLine="708"/>
        <w:jc w:val="both"/>
        <w:rPr>
          <w:color w:val="000000" w:themeColor="text1"/>
          <w:sz w:val="28"/>
          <w:szCs w:val="28"/>
          <w:lang w:val="uk-UA"/>
        </w:rPr>
      </w:pPr>
      <w:r w:rsidRPr="004A2FB9">
        <w:rPr>
          <w:color w:val="000000" w:themeColor="text1"/>
          <w:sz w:val="28"/>
          <w:szCs w:val="28"/>
          <w:lang w:val="uk-UA"/>
        </w:rPr>
        <w:t>Дослідження складалося з двох етапів. На першому етапі</w:t>
      </w:r>
      <w:r w:rsidR="004A2FB9" w:rsidRPr="004A2FB9">
        <w:rPr>
          <w:color w:val="000000" w:themeColor="text1"/>
          <w:sz w:val="28"/>
          <w:szCs w:val="28"/>
          <w:lang w:val="uk-UA"/>
        </w:rPr>
        <w:t xml:space="preserve"> досліджувалась агресивність, </w:t>
      </w:r>
      <w:r w:rsidRPr="004A2FB9">
        <w:rPr>
          <w:color w:val="000000" w:themeColor="text1"/>
          <w:sz w:val="28"/>
          <w:szCs w:val="28"/>
          <w:lang w:val="uk-UA"/>
        </w:rPr>
        <w:t xml:space="preserve">тривожність </w:t>
      </w:r>
      <w:r w:rsidR="004A2FB9" w:rsidRPr="004A2FB9">
        <w:rPr>
          <w:color w:val="000000" w:themeColor="text1"/>
          <w:sz w:val="28"/>
          <w:szCs w:val="28"/>
          <w:lang w:val="uk-UA"/>
        </w:rPr>
        <w:t>та відносини у сім</w:t>
      </w:r>
      <w:r w:rsidR="004A2FB9" w:rsidRPr="004A2FB9">
        <w:rPr>
          <w:color w:val="000000" w:themeColor="text1"/>
          <w:sz w:val="28"/>
          <w:szCs w:val="28"/>
        </w:rPr>
        <w:t xml:space="preserve">’ях </w:t>
      </w:r>
      <w:r w:rsidRPr="004A2FB9">
        <w:rPr>
          <w:color w:val="000000" w:themeColor="text1"/>
          <w:sz w:val="28"/>
          <w:szCs w:val="28"/>
          <w:lang w:val="uk-UA"/>
        </w:rPr>
        <w:t>дітей. На другому проводилася авторська арт-терапевтична методика та знову повторювалося дослідження.</w:t>
      </w:r>
    </w:p>
    <w:p w:rsidR="005E3B61" w:rsidRPr="008E7C97" w:rsidRDefault="005E3B61" w:rsidP="007E2ABE">
      <w:pPr>
        <w:pStyle w:val="Default"/>
        <w:spacing w:line="360" w:lineRule="auto"/>
        <w:ind w:firstLine="709"/>
        <w:jc w:val="both"/>
        <w:rPr>
          <w:color w:val="auto"/>
          <w:sz w:val="28"/>
          <w:szCs w:val="28"/>
        </w:rPr>
      </w:pPr>
      <w:r w:rsidRPr="0023120F">
        <w:rPr>
          <w:color w:val="auto"/>
          <w:sz w:val="28"/>
          <w:szCs w:val="28"/>
          <w:lang w:val="uk-UA"/>
        </w:rPr>
        <w:t>На  першому етапі дослідження реципієнтам було запропоновано  тестування за методикою шкала явної тривожності для дітей (</w:t>
      </w:r>
      <w:r w:rsidRPr="0023120F">
        <w:rPr>
          <w:color w:val="auto"/>
          <w:sz w:val="28"/>
          <w:szCs w:val="28"/>
        </w:rPr>
        <w:t>А.М.Прихожан</w:t>
      </w:r>
      <w:r w:rsidRPr="0023120F">
        <w:rPr>
          <w:color w:val="auto"/>
          <w:sz w:val="28"/>
          <w:szCs w:val="28"/>
          <w:lang w:val="uk-UA"/>
        </w:rPr>
        <w:t>)</w:t>
      </w:r>
      <w:r w:rsidR="005B6026">
        <w:rPr>
          <w:color w:val="auto"/>
          <w:sz w:val="28"/>
          <w:szCs w:val="28"/>
          <w:lang w:val="uk-UA"/>
        </w:rPr>
        <w:t xml:space="preserve"> </w:t>
      </w:r>
      <w:r w:rsidR="005B6026" w:rsidRPr="005B6026">
        <w:rPr>
          <w:color w:val="auto"/>
          <w:sz w:val="28"/>
          <w:szCs w:val="28"/>
        </w:rPr>
        <w:t>[69]</w:t>
      </w:r>
      <w:r w:rsidRPr="0023120F">
        <w:rPr>
          <w:color w:val="auto"/>
          <w:sz w:val="28"/>
          <w:szCs w:val="28"/>
          <w:lang w:val="uk-UA"/>
        </w:rPr>
        <w:t xml:space="preserve">.  </w:t>
      </w: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9F3A5A" w:rsidRPr="008E7C97" w:rsidRDefault="009F3A5A" w:rsidP="007E2ABE">
      <w:pPr>
        <w:pStyle w:val="af5"/>
        <w:widowControl w:val="0"/>
        <w:spacing w:after="0" w:line="240" w:lineRule="auto"/>
        <w:ind w:firstLine="567"/>
        <w:jc w:val="both"/>
        <w:outlineLvl w:val="0"/>
        <w:rPr>
          <w:b/>
          <w:i/>
          <w:sz w:val="24"/>
          <w:szCs w:val="24"/>
        </w:rPr>
      </w:pPr>
      <w:r>
        <w:rPr>
          <w:b/>
          <w:i/>
          <w:sz w:val="24"/>
          <w:szCs w:val="24"/>
          <w:lang w:val="uk-UA"/>
        </w:rPr>
        <w:lastRenderedPageBreak/>
        <w:t>Таблиця 1.</w:t>
      </w:r>
      <w:r w:rsidRPr="008E7C97">
        <w:rPr>
          <w:b/>
          <w:i/>
          <w:sz w:val="24"/>
          <w:szCs w:val="24"/>
        </w:rPr>
        <w:t>3</w:t>
      </w:r>
    </w:p>
    <w:p w:rsidR="009F3A5A" w:rsidRPr="008E7C97" w:rsidRDefault="009F3A5A" w:rsidP="007E2ABE">
      <w:pPr>
        <w:widowControl w:val="0"/>
        <w:ind w:firstLine="709"/>
        <w:jc w:val="both"/>
        <w:rPr>
          <w:vertAlign w:val="superscript"/>
        </w:rPr>
      </w:pPr>
      <w:r w:rsidRPr="00516366">
        <w:rPr>
          <w:vertAlign w:val="superscript"/>
          <w:lang w:val="uk-UA"/>
        </w:rPr>
        <w:t xml:space="preserve">                                                                                                                </w:t>
      </w:r>
      <w:r w:rsidR="00792044">
        <w:rPr>
          <w:vertAlign w:val="superscript"/>
          <w:lang w:val="uk-UA"/>
        </w:rPr>
        <w:t xml:space="preserve">    </w:t>
      </w:r>
    </w:p>
    <w:p w:rsidR="005E3B61" w:rsidRPr="00792044" w:rsidRDefault="004A2FB9" w:rsidP="007E2ABE">
      <w:pPr>
        <w:spacing w:line="360" w:lineRule="auto"/>
        <w:ind w:firstLine="708"/>
        <w:jc w:val="both"/>
        <w:rPr>
          <w:rFonts w:ascii="Times New Roman" w:hAnsi="Times New Roman" w:cs="Times New Roman"/>
          <w:color w:val="000000" w:themeColor="text1"/>
          <w:sz w:val="28"/>
          <w:szCs w:val="28"/>
          <w:lang w:val="uk-UA"/>
        </w:rPr>
      </w:pPr>
      <w:r w:rsidRPr="00792044">
        <w:rPr>
          <w:rFonts w:ascii="Times New Roman" w:hAnsi="Times New Roman" w:cs="Times New Roman"/>
          <w:color w:val="000000" w:themeColor="text1"/>
          <w:sz w:val="28"/>
          <w:szCs w:val="28"/>
          <w:shd w:val="clear" w:color="auto" w:fill="FCFCFC"/>
          <w:lang w:val="uk-UA"/>
        </w:rPr>
        <w:t xml:space="preserve">Фрагмент підрахунку </w:t>
      </w:r>
      <w:r w:rsidR="005E3B61" w:rsidRPr="00792044">
        <w:rPr>
          <w:rFonts w:ascii="Times New Roman" w:hAnsi="Times New Roman" w:cs="Times New Roman"/>
          <w:color w:val="000000" w:themeColor="text1"/>
          <w:sz w:val="28"/>
          <w:szCs w:val="28"/>
          <w:shd w:val="clear" w:color="auto" w:fill="FCFCFC"/>
          <w:lang w:val="uk-UA"/>
        </w:rPr>
        <w:t xml:space="preserve">результатів за методикою </w:t>
      </w:r>
      <w:r w:rsidR="005E3B61" w:rsidRPr="00792044">
        <w:rPr>
          <w:rFonts w:ascii="Times New Roman" w:hAnsi="Times New Roman" w:cs="Times New Roman"/>
          <w:color w:val="000000" w:themeColor="text1"/>
          <w:sz w:val="28"/>
          <w:szCs w:val="28"/>
          <w:lang w:val="uk-UA"/>
        </w:rPr>
        <w:t>шкала явної тривожності для дітей (</w:t>
      </w:r>
      <w:r w:rsidR="005E3B61" w:rsidRPr="00792044">
        <w:rPr>
          <w:rFonts w:ascii="Times New Roman" w:hAnsi="Times New Roman" w:cs="Times New Roman"/>
          <w:color w:val="000000" w:themeColor="text1"/>
          <w:sz w:val="28"/>
          <w:szCs w:val="28"/>
          <w:lang w:val="en-US"/>
        </w:rPr>
        <w:t>CMAS</w:t>
      </w:r>
      <w:r w:rsidR="005E3B61" w:rsidRPr="00792044">
        <w:rPr>
          <w:rFonts w:ascii="Times New Roman" w:hAnsi="Times New Roman" w:cs="Times New Roman"/>
          <w:color w:val="000000" w:themeColor="text1"/>
          <w:sz w:val="28"/>
          <w:szCs w:val="28"/>
          <w:lang w:val="uk-UA"/>
        </w:rPr>
        <w:t>) в адаптації А.М. Прихожан</w:t>
      </w:r>
      <w:r w:rsidR="00792044" w:rsidRPr="00792044">
        <w:rPr>
          <w:rFonts w:ascii="Times New Roman" w:hAnsi="Times New Roman" w:cs="Times New Roman"/>
          <w:color w:val="000000" w:themeColor="text1"/>
          <w:sz w:val="28"/>
          <w:szCs w:val="28"/>
          <w:lang w:val="uk-UA"/>
        </w:rPr>
        <w:t xml:space="preserve">. </w:t>
      </w:r>
      <w:r w:rsidR="005E3B61" w:rsidRPr="00792044">
        <w:rPr>
          <w:rFonts w:ascii="Times New Roman" w:hAnsi="Times New Roman" w:cs="Times New Roman"/>
          <w:color w:val="000000" w:themeColor="text1"/>
          <w:sz w:val="28"/>
          <w:szCs w:val="28"/>
          <w:shd w:val="clear" w:color="auto" w:fill="FCFCFC"/>
          <w:lang w:val="uk-UA"/>
        </w:rPr>
        <w:t>Дівчата</w:t>
      </w:r>
    </w:p>
    <w:tbl>
      <w:tblPr>
        <w:tblStyle w:val="ac"/>
        <w:tblW w:w="0" w:type="auto"/>
        <w:tblLook w:val="04A0"/>
      </w:tblPr>
      <w:tblGrid>
        <w:gridCol w:w="616"/>
        <w:gridCol w:w="2544"/>
        <w:gridCol w:w="62"/>
        <w:gridCol w:w="1337"/>
        <w:gridCol w:w="878"/>
        <w:gridCol w:w="2137"/>
        <w:gridCol w:w="1837"/>
      </w:tblGrid>
      <w:tr w:rsidR="005E3B61" w:rsidRPr="00792044" w:rsidTr="004B7F71">
        <w:tc>
          <w:tcPr>
            <w:tcW w:w="616"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 п/п</w:t>
            </w:r>
          </w:p>
        </w:tc>
        <w:tc>
          <w:tcPr>
            <w:tcW w:w="2606"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Шкала соціальної</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схвалюваності</w:t>
            </w:r>
          </w:p>
        </w:tc>
        <w:tc>
          <w:tcPr>
            <w:tcW w:w="1337"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Кількість балів</w:t>
            </w:r>
          </w:p>
        </w:tc>
        <w:tc>
          <w:tcPr>
            <w:tcW w:w="878"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Стіна</w:t>
            </w:r>
          </w:p>
        </w:tc>
        <w:tc>
          <w:tcPr>
            <w:tcW w:w="2137"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Характеристика</w:t>
            </w:r>
          </w:p>
        </w:tc>
        <w:tc>
          <w:tcPr>
            <w:tcW w:w="1837"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Примітка</w:t>
            </w:r>
          </w:p>
        </w:tc>
      </w:tr>
      <w:tr w:rsidR="005E3B61" w:rsidTr="004B7F71">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5</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6</w:t>
            </w:r>
          </w:p>
        </w:tc>
        <w:tc>
          <w:tcPr>
            <w:tcW w:w="878"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3</w:t>
            </w:r>
          </w:p>
        </w:tc>
        <w:tc>
          <w:tcPr>
            <w:tcW w:w="213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Нормальний рівень тривожності</w:t>
            </w:r>
          </w:p>
        </w:tc>
        <w:tc>
          <w:tcPr>
            <w:tcW w:w="1837" w:type="dxa"/>
            <w:vMerge w:val="restart"/>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Необхідний для адаптації та продуктивної діяльності</w:t>
            </w:r>
          </w:p>
        </w:tc>
      </w:tr>
      <w:tr w:rsidR="005E3B61" w:rsidTr="004B7F71">
        <w:trPr>
          <w:trHeight w:val="200"/>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7</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8</w:t>
            </w:r>
          </w:p>
        </w:tc>
        <w:tc>
          <w:tcPr>
            <w:tcW w:w="878"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4</w:t>
            </w: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Tr="004B7F71">
        <w:trPr>
          <w:trHeight w:val="197"/>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3</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3</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10</w:t>
            </w:r>
          </w:p>
        </w:tc>
        <w:tc>
          <w:tcPr>
            <w:tcW w:w="878"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Tr="004B7F71">
        <w:trPr>
          <w:trHeight w:val="197"/>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4</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2</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10</w:t>
            </w:r>
          </w:p>
        </w:tc>
        <w:tc>
          <w:tcPr>
            <w:tcW w:w="878"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Tr="004B7F71">
        <w:trPr>
          <w:trHeight w:val="197"/>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5</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4</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13</w:t>
            </w:r>
          </w:p>
        </w:tc>
        <w:tc>
          <w:tcPr>
            <w:tcW w:w="878"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5</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Tr="004B7F71">
        <w:trPr>
          <w:trHeight w:val="197"/>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6</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8</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14</w:t>
            </w:r>
          </w:p>
        </w:tc>
        <w:tc>
          <w:tcPr>
            <w:tcW w:w="878"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7</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2</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16</w:t>
            </w:r>
          </w:p>
        </w:tc>
        <w:tc>
          <w:tcPr>
            <w:tcW w:w="878"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6</w:t>
            </w: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8</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lang w:val="en-US"/>
              </w:rPr>
              <w:t>4</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ru-RU"/>
              </w:rPr>
            </w:pPr>
            <w:r w:rsidRPr="0044020A">
              <w:rPr>
                <w:rFonts w:ascii="Times New Roman" w:hAnsi="Times New Roman" w:cs="Times New Roman"/>
                <w:color w:val="000000"/>
                <w:sz w:val="24"/>
                <w:szCs w:val="24"/>
                <w:shd w:val="clear" w:color="auto" w:fill="FCFCFC"/>
                <w:lang w:val="ru-RU"/>
              </w:rPr>
              <w:t>18</w:t>
            </w:r>
          </w:p>
        </w:tc>
        <w:tc>
          <w:tcPr>
            <w:tcW w:w="878"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Tr="004B7F71">
        <w:trPr>
          <w:trHeight w:val="516"/>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9</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5</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20</w:t>
            </w:r>
          </w:p>
        </w:tc>
        <w:tc>
          <w:tcPr>
            <w:tcW w:w="878"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7</w:t>
            </w:r>
          </w:p>
        </w:tc>
        <w:tc>
          <w:tcPr>
            <w:tcW w:w="213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Декілько підвищена тривожність</w:t>
            </w:r>
          </w:p>
        </w:tc>
        <w:tc>
          <w:tcPr>
            <w:tcW w:w="1837" w:type="dxa"/>
            <w:vMerge w:val="restart"/>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Часто буває пов’язан з певними ситуаціями та сферою життя</w:t>
            </w:r>
          </w:p>
        </w:tc>
      </w:tr>
      <w:tr w:rsidR="005E3B61" w:rsidTr="004B7F71">
        <w:trPr>
          <w:trHeight w:val="513"/>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10</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8</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22</w:t>
            </w:r>
          </w:p>
        </w:tc>
        <w:tc>
          <w:tcPr>
            <w:tcW w:w="878"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Tr="004B7F71">
        <w:trPr>
          <w:trHeight w:val="513"/>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11</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24</w:t>
            </w:r>
          </w:p>
        </w:tc>
        <w:tc>
          <w:tcPr>
            <w:tcW w:w="878"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8</w:t>
            </w: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Tr="004B7F71">
        <w:trPr>
          <w:trHeight w:val="513"/>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12</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25</w:t>
            </w:r>
          </w:p>
        </w:tc>
        <w:tc>
          <w:tcPr>
            <w:tcW w:w="878"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13</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6</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31</w:t>
            </w:r>
          </w:p>
        </w:tc>
        <w:tc>
          <w:tcPr>
            <w:tcW w:w="878"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10</w:t>
            </w:r>
          </w:p>
        </w:tc>
        <w:tc>
          <w:tcPr>
            <w:tcW w:w="213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Дуже висока тривожність</w:t>
            </w:r>
          </w:p>
        </w:tc>
        <w:tc>
          <w:tcPr>
            <w:tcW w:w="183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Група ризику</w:t>
            </w:r>
          </w:p>
        </w:tc>
      </w:tr>
      <w:tr w:rsidR="005E3B61"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14</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31</w:t>
            </w:r>
          </w:p>
        </w:tc>
        <w:tc>
          <w:tcPr>
            <w:tcW w:w="878"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183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15</w:t>
            </w:r>
          </w:p>
        </w:tc>
        <w:tc>
          <w:tcPr>
            <w:tcW w:w="254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9</w:t>
            </w:r>
          </w:p>
        </w:tc>
        <w:tc>
          <w:tcPr>
            <w:tcW w:w="1399"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30</w:t>
            </w:r>
          </w:p>
        </w:tc>
        <w:tc>
          <w:tcPr>
            <w:tcW w:w="878"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3974" w:type="dxa"/>
            <w:gridSpan w:val="2"/>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Можлива недостовірність відповідей через перевищення показників за шкалою соціальної схвалюваності</w:t>
            </w:r>
          </w:p>
        </w:tc>
      </w:tr>
      <w:tr w:rsidR="005E3B61" w:rsidTr="004B7F71">
        <w:trPr>
          <w:trHeight w:val="255"/>
        </w:trPr>
        <w:tc>
          <w:tcPr>
            <w:tcW w:w="616" w:type="dxa"/>
            <w:vAlign w:val="bottom"/>
          </w:tcPr>
          <w:p w:rsidR="005E3B61" w:rsidRDefault="005E3B61" w:rsidP="007E2ABE">
            <w:pPr>
              <w:spacing w:line="360" w:lineRule="auto"/>
              <w:jc w:val="both"/>
              <w:rPr>
                <w:color w:val="000000"/>
                <w:sz w:val="28"/>
                <w:szCs w:val="28"/>
                <w:shd w:val="clear" w:color="auto" w:fill="FCFCFC"/>
              </w:rPr>
            </w:pPr>
            <w:r>
              <w:rPr>
                <w:color w:val="000000"/>
                <w:sz w:val="28"/>
                <w:szCs w:val="28"/>
                <w:shd w:val="clear" w:color="auto" w:fill="FCFCFC"/>
              </w:rPr>
              <w:t>16</w:t>
            </w:r>
          </w:p>
        </w:tc>
        <w:tc>
          <w:tcPr>
            <w:tcW w:w="2544" w:type="dxa"/>
            <w:vAlign w:val="center"/>
          </w:tcPr>
          <w:p w:rsidR="005E3B61" w:rsidRDefault="005E3B61" w:rsidP="007E2ABE">
            <w:pPr>
              <w:spacing w:line="360" w:lineRule="auto"/>
              <w:jc w:val="both"/>
              <w:rPr>
                <w:color w:val="000000"/>
                <w:sz w:val="28"/>
                <w:szCs w:val="28"/>
                <w:shd w:val="clear" w:color="auto" w:fill="FCFCFC"/>
              </w:rPr>
            </w:pPr>
            <w:r>
              <w:rPr>
                <w:color w:val="000000"/>
                <w:sz w:val="28"/>
                <w:szCs w:val="28"/>
                <w:shd w:val="clear" w:color="auto" w:fill="FCFCFC"/>
              </w:rPr>
              <w:t>10</w:t>
            </w:r>
          </w:p>
        </w:tc>
        <w:tc>
          <w:tcPr>
            <w:tcW w:w="1399" w:type="dxa"/>
            <w:gridSpan w:val="2"/>
            <w:vAlign w:val="center"/>
          </w:tcPr>
          <w:p w:rsidR="005E3B61" w:rsidRDefault="005E3B61" w:rsidP="007E2ABE">
            <w:pPr>
              <w:spacing w:line="360" w:lineRule="auto"/>
              <w:jc w:val="both"/>
              <w:rPr>
                <w:color w:val="000000"/>
                <w:sz w:val="28"/>
                <w:szCs w:val="28"/>
                <w:shd w:val="clear" w:color="auto" w:fill="FCFCFC"/>
              </w:rPr>
            </w:pPr>
            <w:r>
              <w:rPr>
                <w:color w:val="000000"/>
                <w:sz w:val="28"/>
                <w:szCs w:val="28"/>
                <w:shd w:val="clear" w:color="auto" w:fill="FCFCFC"/>
              </w:rPr>
              <w:t>32</w:t>
            </w:r>
          </w:p>
        </w:tc>
        <w:tc>
          <w:tcPr>
            <w:tcW w:w="878" w:type="dxa"/>
            <w:vMerge/>
            <w:vAlign w:val="center"/>
          </w:tcPr>
          <w:p w:rsidR="005E3B61" w:rsidRDefault="005E3B61" w:rsidP="007E2ABE">
            <w:pPr>
              <w:spacing w:line="360" w:lineRule="auto"/>
              <w:jc w:val="both"/>
              <w:rPr>
                <w:color w:val="000000"/>
                <w:sz w:val="28"/>
                <w:szCs w:val="28"/>
                <w:shd w:val="clear" w:color="auto" w:fill="FCFCFC"/>
              </w:rPr>
            </w:pPr>
          </w:p>
        </w:tc>
        <w:tc>
          <w:tcPr>
            <w:tcW w:w="3974" w:type="dxa"/>
            <w:gridSpan w:val="2"/>
            <w:vMerge/>
            <w:vAlign w:val="center"/>
          </w:tcPr>
          <w:p w:rsidR="005E3B61" w:rsidRDefault="005E3B61" w:rsidP="007E2ABE">
            <w:pPr>
              <w:spacing w:line="360" w:lineRule="auto"/>
              <w:jc w:val="both"/>
              <w:rPr>
                <w:color w:val="000000"/>
                <w:sz w:val="28"/>
                <w:szCs w:val="28"/>
                <w:shd w:val="clear" w:color="auto" w:fill="FCFCFC"/>
              </w:rPr>
            </w:pPr>
          </w:p>
        </w:tc>
      </w:tr>
    </w:tbl>
    <w:p w:rsidR="00792044" w:rsidRDefault="00792044" w:rsidP="007E2ABE">
      <w:pPr>
        <w:pStyle w:val="af5"/>
        <w:widowControl w:val="0"/>
        <w:spacing w:after="0" w:line="240" w:lineRule="auto"/>
        <w:ind w:firstLine="567"/>
        <w:jc w:val="both"/>
        <w:outlineLvl w:val="0"/>
        <w:rPr>
          <w:b/>
          <w:i/>
          <w:sz w:val="24"/>
          <w:szCs w:val="24"/>
          <w:lang w:val="uk-UA"/>
        </w:rPr>
      </w:pPr>
    </w:p>
    <w:p w:rsidR="00792044" w:rsidRDefault="00792044" w:rsidP="007E2ABE">
      <w:pPr>
        <w:pStyle w:val="af5"/>
        <w:widowControl w:val="0"/>
        <w:spacing w:after="0" w:line="240" w:lineRule="auto"/>
        <w:ind w:firstLine="567"/>
        <w:jc w:val="both"/>
        <w:outlineLvl w:val="0"/>
        <w:rPr>
          <w:b/>
          <w:i/>
          <w:sz w:val="24"/>
          <w:szCs w:val="24"/>
          <w:lang w:val="uk-UA"/>
        </w:rPr>
      </w:pPr>
    </w:p>
    <w:p w:rsidR="00792044" w:rsidRDefault="00792044"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B25467" w:rsidRDefault="00B25467" w:rsidP="007E2ABE">
      <w:pPr>
        <w:pStyle w:val="af5"/>
        <w:widowControl w:val="0"/>
        <w:spacing w:after="0" w:line="240" w:lineRule="auto"/>
        <w:ind w:firstLine="567"/>
        <w:jc w:val="both"/>
        <w:outlineLvl w:val="0"/>
        <w:rPr>
          <w:b/>
          <w:i/>
          <w:sz w:val="24"/>
          <w:szCs w:val="24"/>
          <w:lang w:val="uk-UA"/>
        </w:rPr>
      </w:pPr>
    </w:p>
    <w:p w:rsidR="005E3B61" w:rsidRDefault="00792044" w:rsidP="007E2ABE">
      <w:pPr>
        <w:pStyle w:val="af5"/>
        <w:widowControl w:val="0"/>
        <w:spacing w:after="0" w:line="240" w:lineRule="auto"/>
        <w:ind w:firstLine="567"/>
        <w:jc w:val="both"/>
        <w:outlineLvl w:val="0"/>
        <w:rPr>
          <w:b/>
          <w:i/>
          <w:sz w:val="24"/>
          <w:szCs w:val="24"/>
          <w:lang w:val="uk-UA"/>
        </w:rPr>
      </w:pPr>
      <w:r>
        <w:rPr>
          <w:b/>
          <w:i/>
          <w:sz w:val="24"/>
          <w:szCs w:val="24"/>
          <w:lang w:val="uk-UA"/>
        </w:rPr>
        <w:t>Таблиця 2.</w:t>
      </w:r>
      <w:r w:rsidRPr="00792044">
        <w:rPr>
          <w:b/>
          <w:i/>
          <w:sz w:val="24"/>
          <w:szCs w:val="24"/>
        </w:rPr>
        <w:t>3</w:t>
      </w:r>
    </w:p>
    <w:p w:rsidR="00792044" w:rsidRPr="00792044" w:rsidRDefault="00792044" w:rsidP="007E2ABE">
      <w:pPr>
        <w:pStyle w:val="af5"/>
        <w:widowControl w:val="0"/>
        <w:spacing w:after="0" w:line="240" w:lineRule="auto"/>
        <w:ind w:firstLine="567"/>
        <w:jc w:val="both"/>
        <w:outlineLvl w:val="0"/>
        <w:rPr>
          <w:b/>
          <w:i/>
          <w:sz w:val="24"/>
          <w:szCs w:val="24"/>
          <w:lang w:val="uk-UA"/>
        </w:rPr>
      </w:pPr>
    </w:p>
    <w:p w:rsidR="00792044" w:rsidRPr="00792044" w:rsidRDefault="00792044" w:rsidP="007E2ABE">
      <w:pPr>
        <w:spacing w:line="360" w:lineRule="auto"/>
        <w:ind w:firstLine="708"/>
        <w:jc w:val="both"/>
        <w:rPr>
          <w:rFonts w:ascii="Times New Roman" w:hAnsi="Times New Roman" w:cs="Times New Roman"/>
          <w:color w:val="000000" w:themeColor="text1"/>
          <w:sz w:val="28"/>
          <w:szCs w:val="28"/>
          <w:lang w:val="uk-UA"/>
        </w:rPr>
      </w:pPr>
      <w:r w:rsidRPr="00792044">
        <w:rPr>
          <w:rFonts w:ascii="Times New Roman" w:hAnsi="Times New Roman" w:cs="Times New Roman"/>
          <w:color w:val="000000" w:themeColor="text1"/>
          <w:sz w:val="28"/>
          <w:szCs w:val="28"/>
          <w:shd w:val="clear" w:color="auto" w:fill="FCFCFC"/>
          <w:lang w:val="uk-UA"/>
        </w:rPr>
        <w:t xml:space="preserve">Фрагмент підрахунку результатів за методикою </w:t>
      </w:r>
      <w:r w:rsidRPr="00792044">
        <w:rPr>
          <w:rFonts w:ascii="Times New Roman" w:hAnsi="Times New Roman" w:cs="Times New Roman"/>
          <w:color w:val="000000" w:themeColor="text1"/>
          <w:sz w:val="28"/>
          <w:szCs w:val="28"/>
          <w:lang w:val="uk-UA"/>
        </w:rPr>
        <w:t>шкала явної тривожності для дітей (</w:t>
      </w:r>
      <w:r w:rsidRPr="00792044">
        <w:rPr>
          <w:rFonts w:ascii="Times New Roman" w:hAnsi="Times New Roman" w:cs="Times New Roman"/>
          <w:color w:val="000000" w:themeColor="text1"/>
          <w:sz w:val="28"/>
          <w:szCs w:val="28"/>
          <w:lang w:val="en-US"/>
        </w:rPr>
        <w:t>CMAS</w:t>
      </w:r>
      <w:r w:rsidRPr="00792044">
        <w:rPr>
          <w:rFonts w:ascii="Times New Roman" w:hAnsi="Times New Roman" w:cs="Times New Roman"/>
          <w:color w:val="000000" w:themeColor="text1"/>
          <w:sz w:val="28"/>
          <w:szCs w:val="28"/>
          <w:lang w:val="uk-UA"/>
        </w:rPr>
        <w:t xml:space="preserve">) в адаптації А.М. Прихожан. </w:t>
      </w:r>
      <w:r>
        <w:rPr>
          <w:rFonts w:ascii="Times New Roman" w:hAnsi="Times New Roman" w:cs="Times New Roman"/>
          <w:color w:val="000000" w:themeColor="text1"/>
          <w:sz w:val="28"/>
          <w:szCs w:val="28"/>
          <w:shd w:val="clear" w:color="auto" w:fill="FCFCFC"/>
          <w:lang w:val="uk-UA"/>
        </w:rPr>
        <w:t>Хлопчики</w:t>
      </w:r>
    </w:p>
    <w:tbl>
      <w:tblPr>
        <w:tblStyle w:val="ac"/>
        <w:tblW w:w="0" w:type="auto"/>
        <w:tblLook w:val="04A0"/>
      </w:tblPr>
      <w:tblGrid>
        <w:gridCol w:w="616"/>
        <w:gridCol w:w="2534"/>
        <w:gridCol w:w="61"/>
        <w:gridCol w:w="1336"/>
        <w:gridCol w:w="877"/>
        <w:gridCol w:w="2073"/>
        <w:gridCol w:w="63"/>
        <w:gridCol w:w="2011"/>
      </w:tblGrid>
      <w:tr w:rsidR="005E3B61" w:rsidRPr="0044020A" w:rsidTr="004B7F71">
        <w:tc>
          <w:tcPr>
            <w:tcW w:w="616"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 п/п</w:t>
            </w:r>
          </w:p>
        </w:tc>
        <w:tc>
          <w:tcPr>
            <w:tcW w:w="2595"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Шкала соціальної</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схвалюваності</w:t>
            </w:r>
          </w:p>
        </w:tc>
        <w:tc>
          <w:tcPr>
            <w:tcW w:w="1336"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Кількість балів</w:t>
            </w:r>
          </w:p>
        </w:tc>
        <w:tc>
          <w:tcPr>
            <w:tcW w:w="877"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Стіна</w:t>
            </w:r>
          </w:p>
        </w:tc>
        <w:tc>
          <w:tcPr>
            <w:tcW w:w="2136"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Характеристика</w:t>
            </w:r>
          </w:p>
        </w:tc>
        <w:tc>
          <w:tcPr>
            <w:tcW w:w="2011"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Примітка</w:t>
            </w:r>
          </w:p>
        </w:tc>
      </w:tr>
      <w:tr w:rsidR="005E3B61" w:rsidRPr="0044020A" w:rsidTr="004B7F71">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8</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5</w:t>
            </w:r>
          </w:p>
        </w:tc>
        <w:tc>
          <w:tcPr>
            <w:tcW w:w="87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Нормальний рівень тривожності</w:t>
            </w:r>
          </w:p>
        </w:tc>
        <w:tc>
          <w:tcPr>
            <w:tcW w:w="2011" w:type="dxa"/>
            <w:vMerge w:val="restart"/>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Необхідний для адаптації та продуктивної діяльності</w:t>
            </w:r>
          </w:p>
        </w:tc>
      </w:tr>
      <w:tr w:rsidR="005E3B61" w:rsidRPr="0044020A" w:rsidTr="004B7F71">
        <w:trPr>
          <w:trHeight w:val="171"/>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5</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7</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169"/>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7</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10</w:t>
            </w:r>
          </w:p>
        </w:tc>
        <w:tc>
          <w:tcPr>
            <w:tcW w:w="877"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4</w:t>
            </w: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169"/>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4</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7</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13</w:t>
            </w:r>
          </w:p>
        </w:tc>
        <w:tc>
          <w:tcPr>
            <w:tcW w:w="87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5</w:t>
            </w: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169"/>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5</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6</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14</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169"/>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6</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15</w:t>
            </w:r>
          </w:p>
        </w:tc>
        <w:tc>
          <w:tcPr>
            <w:tcW w:w="87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6</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169"/>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7</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4</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17</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169"/>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8</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17</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516"/>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9</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19</w:t>
            </w:r>
          </w:p>
        </w:tc>
        <w:tc>
          <w:tcPr>
            <w:tcW w:w="87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7</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Декілько</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підвищена тривожність</w:t>
            </w:r>
          </w:p>
        </w:tc>
        <w:tc>
          <w:tcPr>
            <w:tcW w:w="2011" w:type="dxa"/>
            <w:vMerge w:val="restart"/>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Часто буває пов’язана з певними ситуаціями та сферою життя</w:t>
            </w:r>
          </w:p>
        </w:tc>
      </w:tr>
      <w:tr w:rsidR="005E3B61" w:rsidRPr="0044020A" w:rsidTr="004B7F71">
        <w:trPr>
          <w:trHeight w:val="513"/>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10</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5</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20</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RPr="0044020A" w:rsidTr="004B7F71">
        <w:trPr>
          <w:trHeight w:val="513"/>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11</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8</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21</w:t>
            </w:r>
          </w:p>
        </w:tc>
        <w:tc>
          <w:tcPr>
            <w:tcW w:w="87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8</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RPr="0044020A" w:rsidTr="004B7F71">
        <w:trPr>
          <w:trHeight w:val="513"/>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12</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23</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RPr="0044020A"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13</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7</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24</w:t>
            </w:r>
          </w:p>
        </w:tc>
        <w:tc>
          <w:tcPr>
            <w:tcW w:w="87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9</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Явно підвищена</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тривожність</w:t>
            </w:r>
          </w:p>
        </w:tc>
        <w:tc>
          <w:tcPr>
            <w:tcW w:w="2011"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lang w:val="en-US"/>
              </w:rPr>
            </w:pPr>
            <w:r w:rsidRPr="0044020A">
              <w:rPr>
                <w:rFonts w:ascii="Times New Roman" w:hAnsi="Times New Roman" w:cs="Times New Roman"/>
                <w:color w:val="000000"/>
                <w:sz w:val="24"/>
                <w:szCs w:val="24"/>
                <w:shd w:val="clear" w:color="auto" w:fill="FCFCFC"/>
              </w:rPr>
              <w:t>Має</w:t>
            </w:r>
            <w:r w:rsidRPr="0044020A">
              <w:rPr>
                <w:rFonts w:ascii="Times New Roman" w:hAnsi="Times New Roman" w:cs="Times New Roman"/>
                <w:color w:val="000000"/>
                <w:sz w:val="24"/>
                <w:szCs w:val="24"/>
                <w:shd w:val="clear" w:color="auto" w:fill="FCFCFC"/>
                <w:lang w:val="en-US"/>
              </w:rPr>
              <w:t xml:space="preserve"> </w:t>
            </w:r>
            <w:r w:rsidRPr="0044020A">
              <w:rPr>
                <w:rFonts w:ascii="Times New Roman" w:hAnsi="Times New Roman" w:cs="Times New Roman"/>
                <w:color w:val="000000"/>
                <w:sz w:val="24"/>
                <w:szCs w:val="24"/>
                <w:shd w:val="clear" w:color="auto" w:fill="FCFCFC"/>
              </w:rPr>
              <w:t xml:space="preserve"> </w:t>
            </w:r>
            <w:r w:rsidRPr="0044020A">
              <w:rPr>
                <w:rFonts w:ascii="Times New Roman" w:hAnsi="Times New Roman" w:cs="Times New Roman"/>
                <w:color w:val="000000"/>
                <w:sz w:val="24"/>
                <w:szCs w:val="24"/>
                <w:shd w:val="clear" w:color="auto" w:fill="FCFCFC"/>
                <w:lang w:val="en-US"/>
              </w:rPr>
              <w:t>“</w:t>
            </w:r>
            <w:r w:rsidRPr="0044020A">
              <w:rPr>
                <w:rFonts w:ascii="Times New Roman" w:hAnsi="Times New Roman" w:cs="Times New Roman"/>
                <w:color w:val="000000"/>
                <w:sz w:val="24"/>
                <w:szCs w:val="24"/>
                <w:shd w:val="clear" w:color="auto" w:fill="FCFCFC"/>
                <w:lang w:val="ru-RU"/>
              </w:rPr>
              <w:t>роз</w:t>
            </w:r>
            <w:r w:rsidRPr="0044020A">
              <w:rPr>
                <w:rFonts w:ascii="Times New Roman" w:hAnsi="Times New Roman" w:cs="Times New Roman"/>
                <w:color w:val="000000"/>
                <w:sz w:val="24"/>
                <w:szCs w:val="24"/>
                <w:shd w:val="clear" w:color="auto" w:fill="FCFCFC"/>
              </w:rPr>
              <w:t>литий</w:t>
            </w:r>
            <w:r w:rsidRPr="0044020A">
              <w:rPr>
                <w:rFonts w:ascii="Times New Roman" w:hAnsi="Times New Roman" w:cs="Times New Roman"/>
                <w:color w:val="000000"/>
                <w:sz w:val="24"/>
                <w:szCs w:val="24"/>
                <w:shd w:val="clear" w:color="auto" w:fill="FCFCFC"/>
                <w:lang w:val="en-US"/>
              </w:rPr>
              <w:t>”</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lang w:val="ru-RU"/>
              </w:rPr>
              <w:t>Генерал</w:t>
            </w:r>
            <w:r w:rsidRPr="0044020A">
              <w:rPr>
                <w:rFonts w:ascii="Times New Roman" w:hAnsi="Times New Roman" w:cs="Times New Roman"/>
                <w:color w:val="000000"/>
                <w:sz w:val="24"/>
                <w:szCs w:val="24"/>
                <w:shd w:val="clear" w:color="auto" w:fill="FCFCFC"/>
              </w:rPr>
              <w:t>ізований,</w:t>
            </w:r>
          </w:p>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характер</w:t>
            </w:r>
          </w:p>
        </w:tc>
      </w:tr>
      <w:tr w:rsidR="005E3B61" w:rsidRPr="0044020A"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14</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24</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15</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26</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255"/>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16</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6</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26</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136" w:type="dxa"/>
            <w:gridSpan w:val="2"/>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11"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r>
      <w:tr w:rsidR="005E3B61" w:rsidRPr="0044020A" w:rsidTr="004B7F71">
        <w:trPr>
          <w:trHeight w:val="162"/>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17</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28</w:t>
            </w:r>
          </w:p>
        </w:tc>
        <w:tc>
          <w:tcPr>
            <w:tcW w:w="877" w:type="dxa"/>
            <w:vMerge w:val="restart"/>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10</w:t>
            </w:r>
          </w:p>
        </w:tc>
        <w:tc>
          <w:tcPr>
            <w:tcW w:w="2073" w:type="dxa"/>
            <w:vMerge w:val="restart"/>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Дуже висока тривожність</w:t>
            </w:r>
          </w:p>
        </w:tc>
        <w:tc>
          <w:tcPr>
            <w:tcW w:w="2074" w:type="dxa"/>
            <w:gridSpan w:val="2"/>
            <w:vMerge w:val="restart"/>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Група ризику</w:t>
            </w:r>
          </w:p>
        </w:tc>
      </w:tr>
      <w:tr w:rsidR="005E3B61" w:rsidRPr="0044020A" w:rsidTr="004B7F71">
        <w:trPr>
          <w:trHeight w:val="161"/>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18</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28</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73"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c>
          <w:tcPr>
            <w:tcW w:w="2074" w:type="dxa"/>
            <w:gridSpan w:val="2"/>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RPr="0044020A" w:rsidTr="004B7F71">
        <w:trPr>
          <w:trHeight w:val="161"/>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19</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7</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29</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73"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c>
          <w:tcPr>
            <w:tcW w:w="2074" w:type="dxa"/>
            <w:gridSpan w:val="2"/>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RPr="0044020A" w:rsidTr="004B7F71">
        <w:trPr>
          <w:trHeight w:val="161"/>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20</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4</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31</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73"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c>
          <w:tcPr>
            <w:tcW w:w="2074" w:type="dxa"/>
            <w:gridSpan w:val="2"/>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RPr="0044020A" w:rsidTr="004B7F71">
        <w:trPr>
          <w:trHeight w:val="162"/>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21</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32</w:t>
            </w:r>
          </w:p>
        </w:tc>
        <w:tc>
          <w:tcPr>
            <w:tcW w:w="877" w:type="dxa"/>
            <w:vMerge/>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2073" w:type="dxa"/>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c>
          <w:tcPr>
            <w:tcW w:w="2074" w:type="dxa"/>
            <w:gridSpan w:val="2"/>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RPr="0044020A" w:rsidTr="004B7F71">
        <w:trPr>
          <w:trHeight w:val="161"/>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22</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10</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18</w:t>
            </w:r>
          </w:p>
        </w:tc>
        <w:tc>
          <w:tcPr>
            <w:tcW w:w="877"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4147" w:type="dxa"/>
            <w:gridSpan w:val="3"/>
            <w:vMerge w:val="restart"/>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Можлива недостовірність відповідей через перевищення показників за шкалою соціальної схвалюваності</w:t>
            </w:r>
          </w:p>
        </w:tc>
      </w:tr>
      <w:tr w:rsidR="005E3B61" w:rsidRPr="0044020A" w:rsidTr="004B7F71">
        <w:trPr>
          <w:trHeight w:val="161"/>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23</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10</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11</w:t>
            </w:r>
          </w:p>
        </w:tc>
        <w:tc>
          <w:tcPr>
            <w:tcW w:w="877"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4147" w:type="dxa"/>
            <w:gridSpan w:val="3"/>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r w:rsidR="005E3B61" w:rsidRPr="0044020A" w:rsidTr="004B7F71">
        <w:trPr>
          <w:trHeight w:val="161"/>
        </w:trPr>
        <w:tc>
          <w:tcPr>
            <w:tcW w:w="616" w:type="dxa"/>
            <w:vAlign w:val="bottom"/>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24</w:t>
            </w:r>
          </w:p>
        </w:tc>
        <w:tc>
          <w:tcPr>
            <w:tcW w:w="2534"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11</w:t>
            </w:r>
          </w:p>
        </w:tc>
        <w:tc>
          <w:tcPr>
            <w:tcW w:w="1397" w:type="dxa"/>
            <w:gridSpan w:val="2"/>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r w:rsidRPr="0044020A">
              <w:rPr>
                <w:rFonts w:ascii="Times New Roman" w:hAnsi="Times New Roman" w:cs="Times New Roman"/>
                <w:color w:val="000000"/>
                <w:sz w:val="24"/>
                <w:szCs w:val="24"/>
                <w:shd w:val="clear" w:color="auto" w:fill="FCFCFC"/>
              </w:rPr>
              <w:t>17</w:t>
            </w:r>
          </w:p>
        </w:tc>
        <w:tc>
          <w:tcPr>
            <w:tcW w:w="877" w:type="dxa"/>
            <w:vAlign w:val="center"/>
          </w:tcPr>
          <w:p w:rsidR="005E3B61" w:rsidRPr="0044020A" w:rsidRDefault="005E3B61" w:rsidP="007E2ABE">
            <w:pPr>
              <w:spacing w:line="360" w:lineRule="auto"/>
              <w:jc w:val="both"/>
              <w:rPr>
                <w:rFonts w:ascii="Times New Roman" w:hAnsi="Times New Roman" w:cs="Times New Roman"/>
                <w:color w:val="000000"/>
                <w:sz w:val="24"/>
                <w:szCs w:val="24"/>
                <w:shd w:val="clear" w:color="auto" w:fill="FCFCFC"/>
              </w:rPr>
            </w:pPr>
          </w:p>
        </w:tc>
        <w:tc>
          <w:tcPr>
            <w:tcW w:w="4147" w:type="dxa"/>
            <w:gridSpan w:val="3"/>
            <w:vMerge/>
            <w:vAlign w:val="center"/>
          </w:tcPr>
          <w:p w:rsidR="005E3B61" w:rsidRPr="0044020A" w:rsidRDefault="005E3B61" w:rsidP="007E2ABE">
            <w:pPr>
              <w:jc w:val="both"/>
              <w:rPr>
                <w:rFonts w:ascii="Times New Roman" w:hAnsi="Times New Roman" w:cs="Times New Roman"/>
                <w:color w:val="000000"/>
                <w:sz w:val="24"/>
                <w:szCs w:val="24"/>
                <w:shd w:val="clear" w:color="auto" w:fill="FCFCFC"/>
              </w:rPr>
            </w:pPr>
          </w:p>
        </w:tc>
      </w:tr>
    </w:tbl>
    <w:p w:rsidR="005E3B61" w:rsidRDefault="005E3B61" w:rsidP="007E2ABE">
      <w:pPr>
        <w:pStyle w:val="Default"/>
        <w:spacing w:line="360" w:lineRule="auto"/>
        <w:ind w:firstLine="709"/>
        <w:jc w:val="both"/>
        <w:rPr>
          <w:b/>
          <w:color w:val="auto"/>
          <w:sz w:val="28"/>
          <w:szCs w:val="28"/>
          <w:lang w:val="uk-UA"/>
        </w:rPr>
      </w:pPr>
    </w:p>
    <w:p w:rsidR="005E3B61" w:rsidRDefault="005E3B61" w:rsidP="007E2ABE">
      <w:pPr>
        <w:pStyle w:val="Default"/>
        <w:spacing w:line="360" w:lineRule="auto"/>
        <w:ind w:firstLine="709"/>
        <w:jc w:val="both"/>
        <w:rPr>
          <w:color w:val="auto"/>
          <w:sz w:val="28"/>
          <w:szCs w:val="28"/>
          <w:lang w:val="uk-UA"/>
        </w:rPr>
      </w:pPr>
      <w:r>
        <w:rPr>
          <w:color w:val="auto"/>
          <w:sz w:val="28"/>
          <w:szCs w:val="28"/>
          <w:lang w:val="uk-UA"/>
        </w:rPr>
        <w:t>За результатами тестування дівчата поділилися на такі групи</w:t>
      </w:r>
      <w:r w:rsidRPr="008476A9">
        <w:rPr>
          <w:color w:val="auto"/>
          <w:sz w:val="28"/>
          <w:szCs w:val="28"/>
        </w:rPr>
        <w:t>:</w:t>
      </w:r>
    </w:p>
    <w:p w:rsidR="005E3B61" w:rsidRDefault="005E3B61" w:rsidP="007E2ABE">
      <w:pPr>
        <w:pStyle w:val="Default"/>
        <w:spacing w:line="360" w:lineRule="auto"/>
        <w:ind w:firstLine="709"/>
        <w:jc w:val="both"/>
        <w:rPr>
          <w:color w:val="auto"/>
          <w:sz w:val="28"/>
          <w:szCs w:val="28"/>
          <w:lang w:val="uk-UA"/>
        </w:rPr>
      </w:pPr>
      <w:r w:rsidRPr="00CB2645">
        <w:rPr>
          <w:color w:val="auto"/>
          <w:sz w:val="28"/>
          <w:szCs w:val="28"/>
          <w:lang w:val="uk-UA"/>
        </w:rPr>
        <w:lastRenderedPageBreak/>
        <w:t>5</w:t>
      </w:r>
      <w:r w:rsidRPr="008476A9">
        <w:rPr>
          <w:color w:val="auto"/>
          <w:sz w:val="28"/>
          <w:szCs w:val="28"/>
          <w:lang w:val="uk-UA"/>
        </w:rPr>
        <w:t>0% з но</w:t>
      </w:r>
      <w:r>
        <w:rPr>
          <w:color w:val="auto"/>
          <w:sz w:val="28"/>
          <w:szCs w:val="28"/>
          <w:lang w:val="uk-UA"/>
        </w:rPr>
        <w:t>рмальним  рівнем тривожності, 2</w:t>
      </w:r>
      <w:r w:rsidRPr="00CB2645">
        <w:rPr>
          <w:color w:val="auto"/>
          <w:sz w:val="28"/>
          <w:szCs w:val="28"/>
          <w:lang w:val="uk-UA"/>
        </w:rPr>
        <w:t>5</w:t>
      </w:r>
      <w:r w:rsidRPr="008476A9">
        <w:rPr>
          <w:color w:val="auto"/>
          <w:sz w:val="28"/>
          <w:szCs w:val="28"/>
          <w:lang w:val="uk-UA"/>
        </w:rPr>
        <w:t xml:space="preserve">% з </w:t>
      </w:r>
      <w:r w:rsidRPr="00CB2645">
        <w:rPr>
          <w:color w:val="auto"/>
          <w:sz w:val="28"/>
          <w:szCs w:val="28"/>
          <w:lang w:val="uk-UA"/>
        </w:rPr>
        <w:t>дек</w:t>
      </w:r>
      <w:r>
        <w:rPr>
          <w:color w:val="auto"/>
          <w:sz w:val="28"/>
          <w:szCs w:val="28"/>
          <w:lang w:val="uk-UA"/>
        </w:rPr>
        <w:t>і</w:t>
      </w:r>
      <w:r w:rsidRPr="00CB2645">
        <w:rPr>
          <w:color w:val="auto"/>
          <w:sz w:val="28"/>
          <w:szCs w:val="28"/>
          <w:lang w:val="uk-UA"/>
        </w:rPr>
        <w:t xml:space="preserve">лько </w:t>
      </w:r>
      <w:r w:rsidRPr="008476A9">
        <w:rPr>
          <w:color w:val="auto"/>
          <w:sz w:val="28"/>
          <w:szCs w:val="28"/>
          <w:lang w:val="uk-UA"/>
        </w:rPr>
        <w:t>п</w:t>
      </w:r>
      <w:r>
        <w:rPr>
          <w:color w:val="auto"/>
          <w:sz w:val="28"/>
          <w:szCs w:val="28"/>
          <w:lang w:val="uk-UA"/>
        </w:rPr>
        <w:t>ідвищеним рівнем тривожності, 25% з явно</w:t>
      </w:r>
      <w:r w:rsidRPr="008476A9">
        <w:rPr>
          <w:color w:val="auto"/>
          <w:sz w:val="28"/>
          <w:szCs w:val="28"/>
          <w:lang w:val="uk-UA"/>
        </w:rPr>
        <w:t xml:space="preserve"> </w:t>
      </w:r>
      <w:r>
        <w:rPr>
          <w:color w:val="auto"/>
          <w:sz w:val="28"/>
          <w:szCs w:val="28"/>
          <w:lang w:val="uk-UA"/>
        </w:rPr>
        <w:t>підвищеною тривожністю, 12,5</w:t>
      </w:r>
      <w:r w:rsidRPr="008476A9">
        <w:rPr>
          <w:color w:val="auto"/>
          <w:sz w:val="28"/>
          <w:szCs w:val="28"/>
          <w:lang w:val="uk-UA"/>
        </w:rPr>
        <w:t xml:space="preserve">% </w:t>
      </w:r>
      <w:r>
        <w:rPr>
          <w:color w:val="auto"/>
          <w:sz w:val="28"/>
          <w:szCs w:val="28"/>
          <w:lang w:val="uk-UA"/>
        </w:rPr>
        <w:t xml:space="preserve"> з дуже високою тривожністю, 12,5</w:t>
      </w:r>
      <w:r w:rsidRPr="008476A9">
        <w:rPr>
          <w:color w:val="auto"/>
          <w:sz w:val="28"/>
          <w:szCs w:val="28"/>
          <w:lang w:val="uk-UA"/>
        </w:rPr>
        <w:t>% перевищили показники за шкалою соціальної очікуваності, що може вказувати на недостовірність результатів.</w:t>
      </w:r>
    </w:p>
    <w:p w:rsidR="005E3B61" w:rsidRDefault="005E3B61" w:rsidP="007E2ABE">
      <w:pPr>
        <w:pStyle w:val="Default"/>
        <w:spacing w:line="360" w:lineRule="auto"/>
        <w:ind w:firstLine="709"/>
        <w:jc w:val="both"/>
        <w:rPr>
          <w:color w:val="auto"/>
          <w:sz w:val="28"/>
          <w:szCs w:val="28"/>
          <w:lang w:val="en-US"/>
        </w:rPr>
      </w:pPr>
      <w:r>
        <w:rPr>
          <w:noProof/>
          <w:color w:val="auto"/>
          <w:sz w:val="28"/>
          <w:szCs w:val="28"/>
        </w:rPr>
        <w:drawing>
          <wp:inline distT="0" distB="0" distL="0" distR="0">
            <wp:extent cx="5191125" cy="18288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F3A5A" w:rsidRPr="009F3A5A" w:rsidRDefault="009F3A5A" w:rsidP="007E2ABE">
      <w:pPr>
        <w:widowControl w:val="0"/>
        <w:ind w:firstLine="709"/>
        <w:jc w:val="both"/>
        <w:rPr>
          <w:b/>
          <w:lang w:val="uk-UA"/>
        </w:rPr>
      </w:pPr>
      <w:r>
        <w:rPr>
          <w:b/>
          <w:lang w:val="uk-UA"/>
        </w:rPr>
        <w:t xml:space="preserve">Рис. </w:t>
      </w:r>
      <w:r w:rsidRPr="008E7C97">
        <w:rPr>
          <w:b/>
        </w:rPr>
        <w:t>3</w:t>
      </w:r>
      <w:r>
        <w:rPr>
          <w:b/>
          <w:lang w:val="uk-UA"/>
        </w:rPr>
        <w:t>.1 Рівень тривожності дівчат</w:t>
      </w:r>
    </w:p>
    <w:p w:rsidR="005E3B61" w:rsidRPr="008476A9" w:rsidRDefault="005E3B61" w:rsidP="007E2ABE">
      <w:pPr>
        <w:pStyle w:val="Default"/>
        <w:spacing w:line="360" w:lineRule="auto"/>
        <w:ind w:firstLine="709"/>
        <w:jc w:val="both"/>
        <w:rPr>
          <w:color w:val="auto"/>
          <w:sz w:val="28"/>
          <w:szCs w:val="28"/>
        </w:rPr>
      </w:pPr>
      <w:r>
        <w:rPr>
          <w:color w:val="auto"/>
          <w:sz w:val="28"/>
          <w:szCs w:val="28"/>
          <w:lang w:val="uk-UA"/>
        </w:rPr>
        <w:t>За результатами тестування хлопчики поділилися на такі групи</w:t>
      </w:r>
      <w:r w:rsidRPr="008476A9">
        <w:rPr>
          <w:color w:val="auto"/>
          <w:sz w:val="28"/>
          <w:szCs w:val="28"/>
        </w:rPr>
        <w:t>:</w:t>
      </w:r>
    </w:p>
    <w:p w:rsidR="005E3B61" w:rsidRDefault="005E3B61" w:rsidP="007E2ABE">
      <w:pPr>
        <w:pStyle w:val="Default"/>
        <w:spacing w:line="360" w:lineRule="auto"/>
        <w:ind w:firstLine="709"/>
        <w:jc w:val="both"/>
        <w:rPr>
          <w:color w:val="auto"/>
          <w:sz w:val="28"/>
          <w:szCs w:val="28"/>
          <w:lang w:val="uk-UA"/>
        </w:rPr>
      </w:pPr>
      <w:r>
        <w:rPr>
          <w:color w:val="auto"/>
          <w:sz w:val="28"/>
          <w:szCs w:val="28"/>
          <w:lang w:val="uk-UA"/>
        </w:rPr>
        <w:t>33,3</w:t>
      </w:r>
      <w:r w:rsidRPr="008476A9">
        <w:rPr>
          <w:color w:val="auto"/>
          <w:sz w:val="28"/>
          <w:szCs w:val="28"/>
          <w:lang w:val="uk-UA"/>
        </w:rPr>
        <w:t>% з но</w:t>
      </w:r>
      <w:r>
        <w:rPr>
          <w:color w:val="auto"/>
          <w:sz w:val="28"/>
          <w:szCs w:val="28"/>
          <w:lang w:val="uk-UA"/>
        </w:rPr>
        <w:t>рмальним  рівнем тривожності, 16,6</w:t>
      </w:r>
      <w:r w:rsidRPr="008476A9">
        <w:rPr>
          <w:color w:val="auto"/>
          <w:sz w:val="28"/>
          <w:szCs w:val="28"/>
          <w:lang w:val="uk-UA"/>
        </w:rPr>
        <w:t xml:space="preserve">% з </w:t>
      </w:r>
      <w:r>
        <w:rPr>
          <w:color w:val="auto"/>
          <w:sz w:val="28"/>
          <w:szCs w:val="28"/>
        </w:rPr>
        <w:t>дек</w:t>
      </w:r>
      <w:r>
        <w:rPr>
          <w:color w:val="auto"/>
          <w:sz w:val="28"/>
          <w:szCs w:val="28"/>
          <w:lang w:val="uk-UA"/>
        </w:rPr>
        <w:t>і</w:t>
      </w:r>
      <w:r>
        <w:rPr>
          <w:color w:val="auto"/>
          <w:sz w:val="28"/>
          <w:szCs w:val="28"/>
        </w:rPr>
        <w:t xml:space="preserve">лько </w:t>
      </w:r>
      <w:r w:rsidRPr="008476A9">
        <w:rPr>
          <w:color w:val="auto"/>
          <w:sz w:val="28"/>
          <w:szCs w:val="28"/>
          <w:lang w:val="uk-UA"/>
        </w:rPr>
        <w:t>п</w:t>
      </w:r>
      <w:r>
        <w:rPr>
          <w:color w:val="auto"/>
          <w:sz w:val="28"/>
          <w:szCs w:val="28"/>
          <w:lang w:val="uk-UA"/>
        </w:rPr>
        <w:t>ідвищеним рівнем тривожності, 16,6% з явно</w:t>
      </w:r>
      <w:r w:rsidRPr="008476A9">
        <w:rPr>
          <w:color w:val="auto"/>
          <w:sz w:val="28"/>
          <w:szCs w:val="28"/>
          <w:lang w:val="uk-UA"/>
        </w:rPr>
        <w:t xml:space="preserve"> </w:t>
      </w:r>
      <w:r>
        <w:rPr>
          <w:color w:val="auto"/>
          <w:sz w:val="28"/>
          <w:szCs w:val="28"/>
          <w:lang w:val="uk-UA"/>
        </w:rPr>
        <w:t>підвищеною тривожністю, 20</w:t>
      </w:r>
      <w:r w:rsidRPr="008476A9">
        <w:rPr>
          <w:color w:val="auto"/>
          <w:sz w:val="28"/>
          <w:szCs w:val="28"/>
          <w:lang w:val="uk-UA"/>
        </w:rPr>
        <w:t>%</w:t>
      </w:r>
      <w:r>
        <w:rPr>
          <w:color w:val="auto"/>
          <w:sz w:val="28"/>
          <w:szCs w:val="28"/>
          <w:lang w:val="uk-UA"/>
        </w:rPr>
        <w:t xml:space="preserve"> з дуже високою тривожністю, 12,5</w:t>
      </w:r>
      <w:r w:rsidRPr="008476A9">
        <w:rPr>
          <w:color w:val="auto"/>
          <w:sz w:val="28"/>
          <w:szCs w:val="28"/>
          <w:lang w:val="uk-UA"/>
        </w:rPr>
        <w:t>% перевищили показники за шкалою соціальної очікуваності, що може вказувати на недостовірність результатів.</w:t>
      </w:r>
    </w:p>
    <w:p w:rsidR="005E3B61" w:rsidRDefault="005E3B61" w:rsidP="007E2ABE">
      <w:pPr>
        <w:pStyle w:val="Default"/>
        <w:spacing w:line="360" w:lineRule="auto"/>
        <w:ind w:firstLine="709"/>
        <w:jc w:val="both"/>
        <w:rPr>
          <w:b/>
          <w:color w:val="auto"/>
          <w:sz w:val="28"/>
          <w:szCs w:val="28"/>
          <w:lang w:val="uk-UA"/>
        </w:rPr>
      </w:pPr>
      <w:r>
        <w:rPr>
          <w:b/>
          <w:noProof/>
          <w:color w:val="auto"/>
          <w:sz w:val="28"/>
          <w:szCs w:val="28"/>
        </w:rPr>
        <w:drawing>
          <wp:inline distT="0" distB="0" distL="0" distR="0">
            <wp:extent cx="2743200" cy="182880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b/>
          <w:noProof/>
          <w:color w:val="auto"/>
          <w:sz w:val="28"/>
          <w:szCs w:val="28"/>
        </w:rPr>
        <w:drawing>
          <wp:inline distT="0" distB="0" distL="0" distR="0">
            <wp:extent cx="2743200" cy="18288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E3B61" w:rsidRPr="009F3A5A" w:rsidRDefault="009F3A5A" w:rsidP="007E2ABE">
      <w:pPr>
        <w:widowControl w:val="0"/>
        <w:ind w:firstLine="709"/>
        <w:jc w:val="both"/>
        <w:rPr>
          <w:b/>
          <w:lang w:val="uk-UA"/>
        </w:rPr>
      </w:pPr>
      <w:r>
        <w:rPr>
          <w:b/>
          <w:lang w:val="uk-UA"/>
        </w:rPr>
        <w:t xml:space="preserve">Рис. </w:t>
      </w:r>
      <w:r w:rsidRPr="009F3A5A">
        <w:rPr>
          <w:b/>
        </w:rPr>
        <w:t>3</w:t>
      </w:r>
      <w:r>
        <w:rPr>
          <w:b/>
          <w:lang w:val="uk-UA"/>
        </w:rPr>
        <w:t>.2 Рівень тривожності хлопчиків</w:t>
      </w:r>
    </w:p>
    <w:p w:rsidR="005E3B61" w:rsidRDefault="005E3B61" w:rsidP="007E2ABE">
      <w:pPr>
        <w:pStyle w:val="Default"/>
        <w:spacing w:line="360" w:lineRule="auto"/>
        <w:ind w:firstLine="709"/>
        <w:jc w:val="both"/>
        <w:rPr>
          <w:color w:val="auto"/>
          <w:sz w:val="28"/>
          <w:szCs w:val="28"/>
          <w:lang w:val="uk-UA"/>
        </w:rPr>
      </w:pPr>
      <w:r>
        <w:rPr>
          <w:color w:val="auto"/>
          <w:sz w:val="28"/>
          <w:szCs w:val="28"/>
          <w:shd w:val="clear" w:color="auto" w:fill="FFFFFF"/>
          <w:lang w:val="uk-UA"/>
        </w:rPr>
        <w:t>Далі було проведено дослідження за проективною</w:t>
      </w:r>
      <w:r w:rsidRPr="00E92C3E">
        <w:rPr>
          <w:color w:val="auto"/>
          <w:sz w:val="28"/>
          <w:szCs w:val="28"/>
          <w:shd w:val="clear" w:color="auto" w:fill="FFFFFF"/>
          <w:lang w:val="uk-UA"/>
        </w:rPr>
        <w:t xml:space="preserve"> метод</w:t>
      </w:r>
      <w:r>
        <w:rPr>
          <w:color w:val="auto"/>
          <w:sz w:val="28"/>
          <w:szCs w:val="28"/>
          <w:shd w:val="clear" w:color="auto" w:fill="FFFFFF"/>
          <w:lang w:val="uk-UA"/>
        </w:rPr>
        <w:t>ікою для ді</w:t>
      </w:r>
      <w:r w:rsidRPr="00E92C3E">
        <w:rPr>
          <w:color w:val="auto"/>
          <w:sz w:val="28"/>
          <w:szCs w:val="28"/>
          <w:shd w:val="clear" w:color="auto" w:fill="FFFFFF"/>
          <w:lang w:val="uk-UA"/>
        </w:rPr>
        <w:t>агностики шк</w:t>
      </w:r>
      <w:r>
        <w:rPr>
          <w:color w:val="auto"/>
          <w:sz w:val="28"/>
          <w:szCs w:val="28"/>
          <w:shd w:val="clear" w:color="auto" w:fill="FFFFFF"/>
          <w:lang w:val="uk-UA"/>
        </w:rPr>
        <w:t>і</w:t>
      </w:r>
      <w:r w:rsidRPr="00E92C3E">
        <w:rPr>
          <w:color w:val="auto"/>
          <w:sz w:val="28"/>
          <w:szCs w:val="28"/>
          <w:shd w:val="clear" w:color="auto" w:fill="FFFFFF"/>
          <w:lang w:val="uk-UA"/>
        </w:rPr>
        <w:t>льно</w:t>
      </w:r>
      <w:r>
        <w:rPr>
          <w:color w:val="auto"/>
          <w:sz w:val="28"/>
          <w:szCs w:val="28"/>
          <w:shd w:val="clear" w:color="auto" w:fill="FFFFFF"/>
          <w:lang w:val="uk-UA"/>
        </w:rPr>
        <w:t>і</w:t>
      </w:r>
      <w:r w:rsidRPr="00E92C3E">
        <w:rPr>
          <w:color w:val="auto"/>
          <w:sz w:val="28"/>
          <w:szCs w:val="28"/>
          <w:shd w:val="clear" w:color="auto" w:fill="FFFFFF"/>
          <w:lang w:val="uk-UA"/>
        </w:rPr>
        <w:t xml:space="preserve"> т</w:t>
      </w:r>
      <w:r>
        <w:rPr>
          <w:color w:val="auto"/>
          <w:sz w:val="28"/>
          <w:szCs w:val="28"/>
          <w:shd w:val="clear" w:color="auto" w:fill="FFFFFF"/>
          <w:lang w:val="uk-UA"/>
        </w:rPr>
        <w:t>ри</w:t>
      </w:r>
      <w:r w:rsidRPr="00E92C3E">
        <w:rPr>
          <w:color w:val="auto"/>
          <w:sz w:val="28"/>
          <w:szCs w:val="28"/>
          <w:shd w:val="clear" w:color="auto" w:fill="FFFFFF"/>
          <w:lang w:val="uk-UA"/>
        </w:rPr>
        <w:t>вожност</w:t>
      </w:r>
      <w:r>
        <w:rPr>
          <w:color w:val="auto"/>
          <w:sz w:val="28"/>
          <w:szCs w:val="28"/>
          <w:shd w:val="clear" w:color="auto" w:fill="FFFFFF"/>
          <w:lang w:val="uk-UA"/>
        </w:rPr>
        <w:t>і  (</w:t>
      </w:r>
      <w:r w:rsidRPr="00E92C3E">
        <w:rPr>
          <w:color w:val="auto"/>
          <w:sz w:val="28"/>
          <w:szCs w:val="28"/>
          <w:shd w:val="clear" w:color="auto" w:fill="FFFFFF"/>
          <w:lang w:val="uk-UA"/>
        </w:rPr>
        <w:t>А. М. Прихожан</w:t>
      </w:r>
      <w:r>
        <w:rPr>
          <w:rFonts w:ascii="Calibri" w:hAnsi="Calibri"/>
          <w:color w:val="4F4F4F"/>
          <w:sz w:val="26"/>
          <w:szCs w:val="26"/>
          <w:shd w:val="clear" w:color="auto" w:fill="FFFFFF"/>
          <w:lang w:val="uk-UA"/>
        </w:rPr>
        <w:t>)</w:t>
      </w:r>
      <w:r w:rsidR="009F3A5A">
        <w:rPr>
          <w:rFonts w:ascii="Calibri" w:hAnsi="Calibri"/>
          <w:color w:val="4F4F4F"/>
          <w:sz w:val="26"/>
          <w:szCs w:val="26"/>
          <w:shd w:val="clear" w:color="auto" w:fill="FFFFFF"/>
          <w:lang w:val="uk-UA"/>
        </w:rPr>
        <w:t xml:space="preserve"> </w:t>
      </w:r>
      <w:r w:rsidR="009F3A5A" w:rsidRPr="009F3A5A">
        <w:rPr>
          <w:rFonts w:ascii="Calibri" w:hAnsi="Calibri"/>
          <w:color w:val="000000" w:themeColor="text1"/>
          <w:sz w:val="26"/>
          <w:szCs w:val="26"/>
          <w:shd w:val="clear" w:color="auto" w:fill="FFFFFF"/>
        </w:rPr>
        <w:t>[69]</w:t>
      </w:r>
      <w:r w:rsidRPr="009F3A5A">
        <w:rPr>
          <w:rFonts w:ascii="Calibri" w:hAnsi="Calibri"/>
          <w:color w:val="000000" w:themeColor="text1"/>
          <w:sz w:val="26"/>
          <w:szCs w:val="26"/>
          <w:shd w:val="clear" w:color="auto" w:fill="FFFFFF"/>
          <w:lang w:val="uk-UA"/>
        </w:rPr>
        <w:t>.</w:t>
      </w:r>
      <w:r>
        <w:rPr>
          <w:color w:val="4F4F4F"/>
          <w:sz w:val="28"/>
          <w:szCs w:val="28"/>
          <w:shd w:val="clear" w:color="auto" w:fill="FFFFFF"/>
          <w:lang w:val="uk-UA"/>
        </w:rPr>
        <w:t xml:space="preserve"> </w:t>
      </w:r>
      <w:r w:rsidR="007D70C5">
        <w:rPr>
          <w:color w:val="auto"/>
          <w:sz w:val="28"/>
          <w:szCs w:val="28"/>
          <w:shd w:val="clear" w:color="auto" w:fill="FFFFFF"/>
          <w:lang w:val="uk-UA"/>
        </w:rPr>
        <w:t>Кількість тривожних дівчат</w:t>
      </w:r>
      <w:r>
        <w:rPr>
          <w:color w:val="auto"/>
          <w:sz w:val="28"/>
          <w:szCs w:val="28"/>
          <w:shd w:val="clear" w:color="auto" w:fill="FFFFFF"/>
          <w:lang w:val="uk-UA"/>
        </w:rPr>
        <w:t xml:space="preserve"> склала 4</w:t>
      </w:r>
      <w:r w:rsidRPr="009F3A5A">
        <w:rPr>
          <w:color w:val="auto"/>
          <w:sz w:val="28"/>
          <w:szCs w:val="28"/>
          <w:shd w:val="clear" w:color="auto" w:fill="FFFFFF"/>
        </w:rPr>
        <w:t>0</w:t>
      </w:r>
      <w:r w:rsidRPr="00607C4E">
        <w:rPr>
          <w:color w:val="auto"/>
          <w:sz w:val="28"/>
          <w:szCs w:val="28"/>
          <w:lang w:val="uk-UA"/>
        </w:rPr>
        <w:t>%</w:t>
      </w:r>
      <w:r>
        <w:rPr>
          <w:color w:val="auto"/>
          <w:sz w:val="28"/>
          <w:szCs w:val="28"/>
          <w:lang w:val="uk-UA"/>
        </w:rPr>
        <w:t>, хлопчиків-55</w:t>
      </w:r>
      <w:r w:rsidRPr="009F3A5A">
        <w:rPr>
          <w:color w:val="auto"/>
          <w:sz w:val="28"/>
          <w:szCs w:val="28"/>
        </w:rPr>
        <w:t>%</w:t>
      </w:r>
      <w:r>
        <w:rPr>
          <w:color w:val="auto"/>
          <w:sz w:val="28"/>
          <w:szCs w:val="28"/>
          <w:lang w:val="uk-UA"/>
        </w:rPr>
        <w:t>.</w:t>
      </w:r>
    </w:p>
    <w:p w:rsidR="005E3B61" w:rsidRDefault="005E3B61" w:rsidP="007E2ABE">
      <w:pPr>
        <w:pStyle w:val="Default"/>
        <w:spacing w:line="360" w:lineRule="auto"/>
        <w:ind w:firstLine="709"/>
        <w:jc w:val="both"/>
        <w:rPr>
          <w:color w:val="auto"/>
          <w:sz w:val="28"/>
          <w:szCs w:val="28"/>
          <w:lang w:val="en-US"/>
        </w:rPr>
      </w:pPr>
      <w:r>
        <w:rPr>
          <w:noProof/>
          <w:color w:val="auto"/>
          <w:sz w:val="28"/>
          <w:szCs w:val="28"/>
        </w:rPr>
        <w:lastRenderedPageBreak/>
        <w:drawing>
          <wp:inline distT="0" distB="0" distL="0" distR="0">
            <wp:extent cx="2743200" cy="18288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F3A5A" w:rsidRPr="009F3A5A" w:rsidRDefault="009F3A5A" w:rsidP="007E2ABE">
      <w:pPr>
        <w:widowControl w:val="0"/>
        <w:ind w:firstLine="709"/>
        <w:jc w:val="both"/>
        <w:rPr>
          <w:b/>
          <w:lang w:val="uk-UA"/>
        </w:rPr>
      </w:pPr>
      <w:r>
        <w:rPr>
          <w:b/>
          <w:lang w:val="uk-UA"/>
        </w:rPr>
        <w:t xml:space="preserve">Рис. </w:t>
      </w:r>
      <w:r w:rsidRPr="009F3A5A">
        <w:rPr>
          <w:b/>
        </w:rPr>
        <w:t>3</w:t>
      </w:r>
      <w:r>
        <w:rPr>
          <w:b/>
          <w:lang w:val="uk-UA"/>
        </w:rPr>
        <w:t xml:space="preserve">.3 </w:t>
      </w:r>
      <w:r>
        <w:rPr>
          <w:b/>
        </w:rPr>
        <w:t>Т</w:t>
      </w:r>
      <w:r>
        <w:rPr>
          <w:b/>
          <w:lang w:val="uk-UA"/>
        </w:rPr>
        <w:t>ривожність дівчат</w:t>
      </w:r>
      <w:r w:rsidR="00792044">
        <w:rPr>
          <w:b/>
          <w:lang w:val="uk-UA"/>
        </w:rPr>
        <w:t xml:space="preserve"> за проективною методикою</w:t>
      </w:r>
    </w:p>
    <w:p w:rsidR="009F3A5A" w:rsidRPr="009F3A5A" w:rsidRDefault="009F3A5A" w:rsidP="007E2ABE">
      <w:pPr>
        <w:pStyle w:val="Default"/>
        <w:spacing w:line="360" w:lineRule="auto"/>
        <w:ind w:firstLine="709"/>
        <w:jc w:val="both"/>
        <w:rPr>
          <w:color w:val="auto"/>
          <w:sz w:val="28"/>
          <w:szCs w:val="28"/>
        </w:rPr>
      </w:pPr>
    </w:p>
    <w:p w:rsidR="005E3B61" w:rsidRDefault="005E3B61" w:rsidP="007E2ABE">
      <w:pPr>
        <w:pStyle w:val="Default"/>
        <w:spacing w:line="360" w:lineRule="auto"/>
        <w:ind w:firstLine="709"/>
        <w:jc w:val="both"/>
        <w:rPr>
          <w:color w:val="auto"/>
          <w:sz w:val="28"/>
          <w:szCs w:val="28"/>
          <w:lang w:val="uk-UA"/>
        </w:rPr>
      </w:pPr>
      <w:r>
        <w:rPr>
          <w:noProof/>
          <w:color w:val="auto"/>
          <w:sz w:val="28"/>
          <w:szCs w:val="28"/>
        </w:rPr>
        <w:drawing>
          <wp:inline distT="0" distB="0" distL="0" distR="0">
            <wp:extent cx="2743200" cy="18288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F3A5A" w:rsidRPr="009F3A5A" w:rsidRDefault="009F3A5A" w:rsidP="007E2ABE">
      <w:pPr>
        <w:widowControl w:val="0"/>
        <w:ind w:firstLine="709"/>
        <w:jc w:val="both"/>
        <w:rPr>
          <w:b/>
          <w:lang w:val="uk-UA"/>
        </w:rPr>
      </w:pPr>
      <w:r>
        <w:rPr>
          <w:b/>
          <w:lang w:val="uk-UA"/>
        </w:rPr>
        <w:t xml:space="preserve">Рис. </w:t>
      </w:r>
      <w:r w:rsidRPr="009F3A5A">
        <w:rPr>
          <w:b/>
        </w:rPr>
        <w:t>3</w:t>
      </w:r>
      <w:r w:rsidR="00393F9C">
        <w:rPr>
          <w:b/>
          <w:lang w:val="uk-UA"/>
        </w:rPr>
        <w:t xml:space="preserve">.4 </w:t>
      </w:r>
      <w:r>
        <w:rPr>
          <w:b/>
        </w:rPr>
        <w:t>Т</w:t>
      </w:r>
      <w:r>
        <w:rPr>
          <w:b/>
          <w:lang w:val="uk-UA"/>
        </w:rPr>
        <w:t>ривожність хлопчиків</w:t>
      </w:r>
      <w:r w:rsidR="00792044">
        <w:rPr>
          <w:b/>
          <w:lang w:val="uk-UA"/>
        </w:rPr>
        <w:t xml:space="preserve"> за проективною методикою</w:t>
      </w:r>
    </w:p>
    <w:p w:rsidR="005E3B61" w:rsidRPr="002652CD" w:rsidRDefault="005E3B61" w:rsidP="007E2ABE">
      <w:pPr>
        <w:pStyle w:val="Default"/>
        <w:spacing w:line="360" w:lineRule="auto"/>
        <w:ind w:firstLine="709"/>
        <w:jc w:val="both"/>
        <w:rPr>
          <w:color w:val="auto"/>
          <w:sz w:val="28"/>
          <w:szCs w:val="28"/>
          <w:lang w:val="uk-UA"/>
        </w:rPr>
      </w:pPr>
      <w:r>
        <w:rPr>
          <w:color w:val="auto"/>
          <w:sz w:val="28"/>
          <w:szCs w:val="28"/>
          <w:lang w:val="uk-UA"/>
        </w:rPr>
        <w:t>Для виявлення сімейних відносин, які викликають тривогу чи конфлікти та ставлення дитини до членів своєї сім</w:t>
      </w:r>
      <w:r w:rsidRPr="002652CD">
        <w:rPr>
          <w:color w:val="auto"/>
          <w:sz w:val="28"/>
          <w:szCs w:val="28"/>
        </w:rPr>
        <w:t>’</w:t>
      </w:r>
      <w:r>
        <w:rPr>
          <w:color w:val="auto"/>
          <w:sz w:val="28"/>
          <w:szCs w:val="28"/>
          <w:lang w:val="uk-UA"/>
        </w:rPr>
        <w:t>ї була застосована</w:t>
      </w:r>
    </w:p>
    <w:p w:rsidR="005E3B61" w:rsidRPr="005E3B61" w:rsidRDefault="005E3B61" w:rsidP="007E2ABE">
      <w:pPr>
        <w:pStyle w:val="Default"/>
        <w:spacing w:line="360" w:lineRule="auto"/>
        <w:jc w:val="both"/>
        <w:rPr>
          <w:sz w:val="28"/>
          <w:szCs w:val="28"/>
          <w:shd w:val="clear" w:color="auto" w:fill="FCFCFC"/>
          <w:lang w:val="uk-UA"/>
        </w:rPr>
      </w:pPr>
      <w:r>
        <w:rPr>
          <w:color w:val="auto"/>
          <w:sz w:val="28"/>
          <w:szCs w:val="28"/>
          <w:lang w:val="uk-UA"/>
        </w:rPr>
        <w:t>м</w:t>
      </w:r>
      <w:r w:rsidRPr="00607C4E">
        <w:rPr>
          <w:color w:val="auto"/>
          <w:sz w:val="28"/>
          <w:szCs w:val="28"/>
        </w:rPr>
        <w:t>етодика проективний малюнок «Моя сім'я» (за Р.Ф. Беляускайте)</w:t>
      </w:r>
      <w:r>
        <w:rPr>
          <w:color w:val="auto"/>
          <w:sz w:val="28"/>
          <w:szCs w:val="28"/>
          <w:lang w:val="uk-UA"/>
        </w:rPr>
        <w:t>.</w:t>
      </w:r>
      <w:r w:rsidRPr="0038549F">
        <w:rPr>
          <w:color w:val="auto"/>
          <w:sz w:val="28"/>
          <w:szCs w:val="28"/>
          <w:lang w:val="uk-UA"/>
        </w:rPr>
        <w:t xml:space="preserve"> </w:t>
      </w:r>
      <w:r>
        <w:rPr>
          <w:sz w:val="28"/>
          <w:szCs w:val="28"/>
          <w:shd w:val="clear" w:color="auto" w:fill="FCFCFC"/>
          <w:lang w:val="uk-UA"/>
        </w:rPr>
        <w:t xml:space="preserve">Отримані результати показали, </w:t>
      </w:r>
      <w:r w:rsidRPr="00E826D4">
        <w:rPr>
          <w:sz w:val="28"/>
          <w:szCs w:val="28"/>
          <w:shd w:val="clear" w:color="auto" w:fill="FCFCFC"/>
          <w:lang w:val="uk-UA"/>
        </w:rPr>
        <w:t>що  досліджувані сім’ї дітей мають ознаки певного благополуччя, але крім цього мають і певні проблеми.</w:t>
      </w:r>
      <w:r w:rsidRPr="00E826D4">
        <w:rPr>
          <w:color w:val="auto"/>
          <w:sz w:val="28"/>
          <w:szCs w:val="28"/>
          <w:lang w:val="uk-UA"/>
        </w:rPr>
        <w:t xml:space="preserve"> </w:t>
      </w:r>
      <w:r>
        <w:rPr>
          <w:color w:val="auto"/>
          <w:sz w:val="28"/>
          <w:szCs w:val="28"/>
          <w:lang w:val="uk-UA"/>
        </w:rPr>
        <w:t>Сім</w:t>
      </w:r>
      <w:r w:rsidRPr="001E7493">
        <w:rPr>
          <w:color w:val="auto"/>
          <w:sz w:val="28"/>
          <w:szCs w:val="28"/>
          <w:lang w:val="uk-UA"/>
        </w:rPr>
        <w:t>’</w:t>
      </w:r>
      <w:r>
        <w:rPr>
          <w:color w:val="auto"/>
          <w:sz w:val="28"/>
          <w:szCs w:val="28"/>
          <w:lang w:val="uk-UA"/>
        </w:rPr>
        <w:t>ї з високим рівнем дитячо-батьківських відносин-30</w:t>
      </w:r>
      <w:r w:rsidRPr="001E7493">
        <w:rPr>
          <w:color w:val="auto"/>
          <w:sz w:val="28"/>
          <w:szCs w:val="28"/>
          <w:lang w:val="uk-UA"/>
        </w:rPr>
        <w:t>%</w:t>
      </w:r>
      <w:r>
        <w:rPr>
          <w:color w:val="auto"/>
          <w:sz w:val="28"/>
          <w:szCs w:val="28"/>
          <w:lang w:val="uk-UA"/>
        </w:rPr>
        <w:t>, середнім-60%, низьким-10%.</w:t>
      </w:r>
      <w:r w:rsidRPr="00E826D4">
        <w:rPr>
          <w:sz w:val="28"/>
          <w:szCs w:val="28"/>
          <w:shd w:val="clear" w:color="auto" w:fill="FCFCFC"/>
          <w:lang w:val="uk-UA"/>
        </w:rPr>
        <w:t xml:space="preserve"> </w:t>
      </w:r>
    </w:p>
    <w:p w:rsidR="005E3B61" w:rsidRPr="005E3B61" w:rsidRDefault="005E3B61" w:rsidP="007E2ABE">
      <w:pPr>
        <w:pStyle w:val="Default"/>
        <w:spacing w:line="360" w:lineRule="auto"/>
        <w:jc w:val="both"/>
        <w:rPr>
          <w:sz w:val="28"/>
          <w:szCs w:val="28"/>
          <w:shd w:val="clear" w:color="auto" w:fill="FCFCFC"/>
          <w:lang w:val="uk-UA"/>
        </w:rPr>
      </w:pPr>
      <w:r w:rsidRPr="005E3B61">
        <w:rPr>
          <w:sz w:val="28"/>
          <w:szCs w:val="28"/>
          <w:shd w:val="clear" w:color="auto" w:fill="FCFCFC"/>
          <w:lang w:val="uk-UA"/>
        </w:rPr>
        <w:tab/>
        <w:t>В системі кількісної оцінки враховувалися формальні та змістовні аспекти малюнка. Формальними особливостями малюнка вважаються кількість ліній, положення об'єктів малюнка на папері, стирання малюнка або його окремих частин, затушовування окремих частин малюнка. Змістовними характеристиками малюнка є зображувана діяльність членів сім'ї, представлених на малюнку, їх взаємодія і розташування, а також відношення речей і людей на малюнку.</w:t>
      </w:r>
    </w:p>
    <w:p w:rsidR="005E3B61" w:rsidRPr="00B46C2E" w:rsidRDefault="005E3B61" w:rsidP="007E2ABE">
      <w:pPr>
        <w:pStyle w:val="Default"/>
        <w:spacing w:line="360" w:lineRule="auto"/>
        <w:ind w:firstLine="708"/>
        <w:jc w:val="both"/>
        <w:rPr>
          <w:sz w:val="28"/>
          <w:szCs w:val="28"/>
          <w:shd w:val="clear" w:color="auto" w:fill="FCFCFC"/>
        </w:rPr>
      </w:pPr>
      <w:r w:rsidRPr="00B46C2E">
        <w:rPr>
          <w:sz w:val="28"/>
          <w:szCs w:val="28"/>
          <w:shd w:val="clear" w:color="auto" w:fill="FCFCFC"/>
        </w:rPr>
        <w:t>При інтер</w:t>
      </w:r>
      <w:r>
        <w:rPr>
          <w:sz w:val="28"/>
          <w:szCs w:val="28"/>
          <w:shd w:val="clear" w:color="auto" w:fill="FCFCFC"/>
        </w:rPr>
        <w:t>претації основна увага звертала</w:t>
      </w:r>
      <w:r w:rsidRPr="00B46C2E">
        <w:rPr>
          <w:sz w:val="28"/>
          <w:szCs w:val="28"/>
          <w:shd w:val="clear" w:color="auto" w:fill="FCFCFC"/>
        </w:rPr>
        <w:t>ся на наступні аспекти:</w:t>
      </w:r>
    </w:p>
    <w:p w:rsidR="005E3B61" w:rsidRPr="00B46C2E" w:rsidRDefault="005E3B61" w:rsidP="007E2ABE">
      <w:pPr>
        <w:pStyle w:val="Default"/>
        <w:spacing w:line="360" w:lineRule="auto"/>
        <w:jc w:val="both"/>
        <w:rPr>
          <w:sz w:val="28"/>
          <w:szCs w:val="28"/>
          <w:shd w:val="clear" w:color="auto" w:fill="FCFCFC"/>
        </w:rPr>
      </w:pPr>
      <w:r w:rsidRPr="00B46C2E">
        <w:rPr>
          <w:sz w:val="28"/>
          <w:szCs w:val="28"/>
          <w:shd w:val="clear" w:color="auto" w:fill="FCFCFC"/>
        </w:rPr>
        <w:lastRenderedPageBreak/>
        <w:t>1.Аналіз структури малюнка сім'ї (порівняння складу реальної і намальованої сім'ї, розташування і взаємодія членів сім'ї на малюнку).</w:t>
      </w:r>
    </w:p>
    <w:p w:rsidR="005E3B61" w:rsidRPr="00B46C2E" w:rsidRDefault="005E3B61" w:rsidP="007E2ABE">
      <w:pPr>
        <w:pStyle w:val="Default"/>
        <w:spacing w:line="360" w:lineRule="auto"/>
        <w:jc w:val="both"/>
        <w:rPr>
          <w:sz w:val="28"/>
          <w:szCs w:val="28"/>
          <w:shd w:val="clear" w:color="auto" w:fill="FCFCFC"/>
        </w:rPr>
      </w:pPr>
      <w:r w:rsidRPr="00B46C2E">
        <w:rPr>
          <w:sz w:val="28"/>
          <w:szCs w:val="28"/>
          <w:shd w:val="clear" w:color="auto" w:fill="FCFCFC"/>
        </w:rPr>
        <w:t>2. Аналіз особливостей малюнка окремих членів сім'ї, відмінності в стилі малювання, кількість деталей.</w:t>
      </w:r>
    </w:p>
    <w:p w:rsidR="005E3B61" w:rsidRPr="00B46C2E" w:rsidRDefault="005E3B61" w:rsidP="007E2ABE">
      <w:pPr>
        <w:pStyle w:val="Default"/>
        <w:spacing w:line="360" w:lineRule="auto"/>
        <w:jc w:val="both"/>
        <w:rPr>
          <w:sz w:val="28"/>
          <w:szCs w:val="28"/>
          <w:shd w:val="clear" w:color="auto" w:fill="FCFCFC"/>
        </w:rPr>
      </w:pPr>
      <w:r w:rsidRPr="00B46C2E">
        <w:rPr>
          <w:sz w:val="28"/>
          <w:szCs w:val="28"/>
          <w:shd w:val="clear" w:color="auto" w:fill="FCFCFC"/>
        </w:rPr>
        <w:t>3. Аналіз процесу малювання (послідовність малювання кожного члена сім'ї, коментарі, паузи, емоційні реакції під час малювання).</w:t>
      </w:r>
    </w:p>
    <w:p w:rsidR="005E3B61" w:rsidRPr="00B46C2E" w:rsidRDefault="005E3B61" w:rsidP="007E2ABE">
      <w:pPr>
        <w:pStyle w:val="Default"/>
        <w:spacing w:line="360" w:lineRule="auto"/>
        <w:jc w:val="both"/>
        <w:rPr>
          <w:sz w:val="28"/>
          <w:szCs w:val="28"/>
          <w:shd w:val="clear" w:color="auto" w:fill="FCFCFC"/>
        </w:rPr>
      </w:pPr>
    </w:p>
    <w:p w:rsidR="005E3B61" w:rsidRPr="00B46C2E" w:rsidRDefault="005E3B61" w:rsidP="007E2ABE">
      <w:pPr>
        <w:pStyle w:val="Default"/>
        <w:spacing w:line="360" w:lineRule="auto"/>
        <w:ind w:firstLine="708"/>
        <w:jc w:val="both"/>
        <w:rPr>
          <w:sz w:val="28"/>
          <w:szCs w:val="28"/>
          <w:shd w:val="clear" w:color="auto" w:fill="FCFCFC"/>
        </w:rPr>
      </w:pPr>
      <w:r w:rsidRPr="00B46C2E">
        <w:rPr>
          <w:sz w:val="28"/>
          <w:szCs w:val="28"/>
          <w:shd w:val="clear" w:color="auto" w:fill="FCFCFC"/>
        </w:rPr>
        <w:t xml:space="preserve">Розглянемо докладніше </w:t>
      </w:r>
      <w:r>
        <w:rPr>
          <w:sz w:val="28"/>
          <w:szCs w:val="28"/>
          <w:shd w:val="clear" w:color="auto" w:fill="FCFCFC"/>
        </w:rPr>
        <w:t>інтерпретаці</w:t>
      </w:r>
      <w:r>
        <w:rPr>
          <w:sz w:val="28"/>
          <w:szCs w:val="28"/>
          <w:shd w:val="clear" w:color="auto" w:fill="FCFCFC"/>
          <w:lang w:val="uk-UA"/>
        </w:rPr>
        <w:t>ю отриманих малюнків дітей</w:t>
      </w:r>
      <w:r w:rsidRPr="00B46C2E">
        <w:rPr>
          <w:sz w:val="28"/>
          <w:szCs w:val="28"/>
          <w:shd w:val="clear" w:color="auto" w:fill="FCFCFC"/>
        </w:rPr>
        <w:t>.</w:t>
      </w:r>
    </w:p>
    <w:p w:rsidR="005E3B61" w:rsidRPr="00B46C2E" w:rsidRDefault="005E3B61" w:rsidP="007E2ABE">
      <w:pPr>
        <w:pStyle w:val="Default"/>
        <w:spacing w:line="360" w:lineRule="auto"/>
        <w:ind w:firstLine="708"/>
        <w:jc w:val="both"/>
        <w:rPr>
          <w:sz w:val="28"/>
          <w:szCs w:val="28"/>
          <w:shd w:val="clear" w:color="auto" w:fill="FCFCFC"/>
        </w:rPr>
      </w:pPr>
      <w:r w:rsidRPr="00B46C2E">
        <w:rPr>
          <w:sz w:val="28"/>
          <w:szCs w:val="28"/>
          <w:shd w:val="clear" w:color="auto" w:fill="FCFCFC"/>
        </w:rPr>
        <w:t>1. Дитина не завжди малює всіх членів сім'ї. Зазвичай вона не малює тих, з якими перебуває</w:t>
      </w:r>
      <w:r>
        <w:rPr>
          <w:sz w:val="28"/>
          <w:szCs w:val="28"/>
          <w:shd w:val="clear" w:color="auto" w:fill="FCFCFC"/>
        </w:rPr>
        <w:t xml:space="preserve"> у конфліктних відносинах. </w:t>
      </w:r>
      <w:r w:rsidRPr="00B46C2E">
        <w:rPr>
          <w:sz w:val="28"/>
          <w:szCs w:val="28"/>
          <w:shd w:val="clear" w:color="auto" w:fill="FCFCFC"/>
        </w:rPr>
        <w:t>Розташування членів сім'ї на малюнку часто показує їх взаємини. Так, наприклад, важливим показником психологічної близькості є реальне відстань між окремими членами сім'ї. Спільна діяльність членів сім'ї зазвичай свідчить про благополучні сімейні відносини</w:t>
      </w:r>
      <w:r w:rsidR="00792044">
        <w:rPr>
          <w:sz w:val="28"/>
          <w:szCs w:val="28"/>
          <w:shd w:val="clear" w:color="auto" w:fill="FCFCFC"/>
          <w:lang w:val="uk-UA"/>
        </w:rPr>
        <w:t xml:space="preserve"> </w:t>
      </w:r>
      <w:r w:rsidR="00792044" w:rsidRPr="00792044">
        <w:rPr>
          <w:sz w:val="28"/>
          <w:szCs w:val="28"/>
          <w:shd w:val="clear" w:color="auto" w:fill="FCFCFC"/>
        </w:rPr>
        <w:t>(</w:t>
      </w:r>
      <w:r w:rsidR="00792044">
        <w:rPr>
          <w:sz w:val="28"/>
          <w:szCs w:val="28"/>
          <w:shd w:val="clear" w:color="auto" w:fill="FCFCFC"/>
        </w:rPr>
        <w:t xml:space="preserve">додаток </w:t>
      </w:r>
      <w:r w:rsidR="00792044" w:rsidRPr="00792044">
        <w:rPr>
          <w:sz w:val="28"/>
          <w:szCs w:val="28"/>
          <w:shd w:val="clear" w:color="auto" w:fill="FCFCFC"/>
        </w:rPr>
        <w:t>)</w:t>
      </w:r>
      <w:r w:rsidRPr="00B46C2E">
        <w:rPr>
          <w:sz w:val="28"/>
          <w:szCs w:val="28"/>
          <w:shd w:val="clear" w:color="auto" w:fill="FCFCFC"/>
        </w:rPr>
        <w:t xml:space="preserve">. Малюючи свою сім'ю, деякі діти зображують всі фігури дуже маленькими і розташовують їх на нижній частині </w:t>
      </w:r>
      <w:r>
        <w:rPr>
          <w:sz w:val="28"/>
          <w:szCs w:val="28"/>
          <w:shd w:val="clear" w:color="auto" w:fill="FCFCFC"/>
        </w:rPr>
        <w:t>листа.</w:t>
      </w:r>
      <w:r w:rsidRPr="00F10C5B">
        <w:rPr>
          <w:color w:val="FF0000"/>
          <w:sz w:val="28"/>
          <w:szCs w:val="28"/>
          <w:shd w:val="clear" w:color="auto" w:fill="FCFCFC"/>
        </w:rPr>
        <w:t xml:space="preserve"> </w:t>
      </w:r>
      <w:r>
        <w:rPr>
          <w:sz w:val="28"/>
          <w:szCs w:val="28"/>
          <w:shd w:val="clear" w:color="auto" w:fill="FCFCFC"/>
        </w:rPr>
        <w:t xml:space="preserve"> Це свідчитъ про почуття </w:t>
      </w:r>
      <w:r w:rsidRPr="00B46C2E">
        <w:rPr>
          <w:sz w:val="28"/>
          <w:szCs w:val="28"/>
          <w:shd w:val="clear" w:color="auto" w:fill="FCFCFC"/>
        </w:rPr>
        <w:t>неповноцінності в сімейній ситуації</w:t>
      </w:r>
      <w:r w:rsidR="00792044">
        <w:rPr>
          <w:sz w:val="28"/>
          <w:szCs w:val="28"/>
          <w:shd w:val="clear" w:color="auto" w:fill="FCFCFC"/>
        </w:rPr>
        <w:t xml:space="preserve">  </w:t>
      </w:r>
      <w:r w:rsidR="00792044">
        <w:rPr>
          <w:sz w:val="28"/>
          <w:szCs w:val="28"/>
          <w:shd w:val="clear" w:color="auto" w:fill="FCFCFC"/>
          <w:lang w:val="uk-UA"/>
        </w:rPr>
        <w:t>(додаток)</w:t>
      </w:r>
      <w:r w:rsidRPr="00B46C2E">
        <w:rPr>
          <w:sz w:val="28"/>
          <w:szCs w:val="28"/>
          <w:shd w:val="clear" w:color="auto" w:fill="FCFCFC"/>
        </w:rPr>
        <w:t>.</w:t>
      </w:r>
      <w:r w:rsidRPr="00F10C5B">
        <w:rPr>
          <w:color w:val="FF0000"/>
          <w:sz w:val="28"/>
          <w:szCs w:val="28"/>
          <w:shd w:val="clear" w:color="auto" w:fill="FCFCFC"/>
        </w:rPr>
        <w:t xml:space="preserve"> </w:t>
      </w:r>
    </w:p>
    <w:p w:rsidR="005E3B61" w:rsidRPr="00792044" w:rsidRDefault="005E3B61" w:rsidP="007E2ABE">
      <w:pPr>
        <w:pStyle w:val="Default"/>
        <w:spacing w:line="360" w:lineRule="auto"/>
        <w:ind w:firstLine="708"/>
        <w:jc w:val="both"/>
        <w:rPr>
          <w:sz w:val="28"/>
          <w:szCs w:val="28"/>
          <w:shd w:val="clear" w:color="auto" w:fill="FCFCFC"/>
          <w:lang w:val="uk-UA"/>
        </w:rPr>
      </w:pPr>
      <w:r>
        <w:rPr>
          <w:sz w:val="28"/>
          <w:szCs w:val="28"/>
          <w:shd w:val="clear" w:color="auto" w:fill="FCFCFC"/>
          <w:lang w:val="uk-UA"/>
        </w:rPr>
        <w:t>2. Д</w:t>
      </w:r>
      <w:r w:rsidRPr="00F04176">
        <w:rPr>
          <w:sz w:val="28"/>
          <w:szCs w:val="28"/>
          <w:shd w:val="clear" w:color="auto" w:fill="FCFCFC"/>
          <w:lang w:val="uk-UA"/>
        </w:rPr>
        <w:t xml:space="preserve">итина найбільш деталізує, найдовше малює і розфарбовує фігуру її самого улюбленого члена родини. </w:t>
      </w:r>
      <w:r w:rsidRPr="00B46C2E">
        <w:rPr>
          <w:sz w:val="28"/>
          <w:szCs w:val="28"/>
          <w:shd w:val="clear" w:color="auto" w:fill="FCFCFC"/>
        </w:rPr>
        <w:t>І навпаки, якщо дитина негативно ставиться до будь-кого, то малює цю людину неповно, без деталей, іноді навіть без частин тіла</w:t>
      </w:r>
      <w:r w:rsidR="00792044">
        <w:rPr>
          <w:sz w:val="28"/>
          <w:szCs w:val="28"/>
          <w:shd w:val="clear" w:color="auto" w:fill="FCFCFC"/>
          <w:lang w:val="uk-UA"/>
        </w:rPr>
        <w:t xml:space="preserve"> </w:t>
      </w:r>
      <w:r w:rsidR="00792044" w:rsidRPr="00792044">
        <w:rPr>
          <w:sz w:val="28"/>
          <w:szCs w:val="28"/>
          <w:shd w:val="clear" w:color="auto" w:fill="FCFCFC"/>
        </w:rPr>
        <w:t>(</w:t>
      </w:r>
      <w:r w:rsidR="00792044">
        <w:rPr>
          <w:sz w:val="28"/>
          <w:szCs w:val="28"/>
          <w:shd w:val="clear" w:color="auto" w:fill="FCFCFC"/>
        </w:rPr>
        <w:t>додаток)</w:t>
      </w:r>
      <w:r w:rsidRPr="00B46C2E">
        <w:rPr>
          <w:sz w:val="28"/>
          <w:szCs w:val="28"/>
          <w:shd w:val="clear" w:color="auto" w:fill="FCFCFC"/>
        </w:rPr>
        <w:t xml:space="preserve">.  Коли відносини конфліктні і тривожні, емоційно неоднозначні, </w:t>
      </w:r>
      <w:r>
        <w:rPr>
          <w:sz w:val="28"/>
          <w:szCs w:val="28"/>
          <w:shd w:val="clear" w:color="auto" w:fill="FCFCFC"/>
        </w:rPr>
        <w:t>часто використову</w:t>
      </w:r>
      <w:r>
        <w:rPr>
          <w:sz w:val="28"/>
          <w:szCs w:val="28"/>
          <w:shd w:val="clear" w:color="auto" w:fill="FCFCFC"/>
          <w:lang w:val="uk-UA"/>
        </w:rPr>
        <w:t>ють</w:t>
      </w:r>
      <w:r w:rsidRPr="00B46C2E">
        <w:rPr>
          <w:sz w:val="28"/>
          <w:szCs w:val="28"/>
          <w:shd w:val="clear" w:color="auto" w:fill="FCFCFC"/>
        </w:rPr>
        <w:t xml:space="preserve"> штрихування в зображенні </w:t>
      </w:r>
      <w:r>
        <w:rPr>
          <w:sz w:val="28"/>
          <w:szCs w:val="28"/>
          <w:shd w:val="clear" w:color="auto" w:fill="FCFCFC"/>
          <w:lang w:val="uk-UA"/>
        </w:rPr>
        <w:t xml:space="preserve">того </w:t>
      </w:r>
      <w:r w:rsidRPr="00B46C2E">
        <w:rPr>
          <w:sz w:val="28"/>
          <w:szCs w:val="28"/>
          <w:shd w:val="clear" w:color="auto" w:fill="FCFCFC"/>
        </w:rPr>
        <w:t xml:space="preserve">члена сім'ї, з яким </w:t>
      </w:r>
      <w:r>
        <w:rPr>
          <w:sz w:val="28"/>
          <w:szCs w:val="28"/>
          <w:shd w:val="clear" w:color="auto" w:fill="FCFCFC"/>
        </w:rPr>
        <w:t xml:space="preserve">склалися </w:t>
      </w:r>
      <w:r>
        <w:rPr>
          <w:sz w:val="28"/>
          <w:szCs w:val="28"/>
          <w:shd w:val="clear" w:color="auto" w:fill="FCFCFC"/>
          <w:lang w:val="uk-UA"/>
        </w:rPr>
        <w:t>конфліктн</w:t>
      </w:r>
      <w:r w:rsidRPr="00B46C2E">
        <w:rPr>
          <w:sz w:val="28"/>
          <w:szCs w:val="28"/>
          <w:shd w:val="clear" w:color="auto" w:fill="FCFCFC"/>
        </w:rPr>
        <w:t>і зв'язки. В аналогічних випадках можна спостерігати стирання і перемальовування</w:t>
      </w:r>
      <w:r w:rsidR="00792044">
        <w:rPr>
          <w:sz w:val="28"/>
          <w:szCs w:val="28"/>
          <w:shd w:val="clear" w:color="auto" w:fill="FCFCFC"/>
        </w:rPr>
        <w:t xml:space="preserve"> </w:t>
      </w:r>
      <w:r w:rsidR="00792044">
        <w:rPr>
          <w:sz w:val="28"/>
          <w:szCs w:val="28"/>
          <w:shd w:val="clear" w:color="auto" w:fill="FCFCFC"/>
          <w:lang w:val="uk-UA"/>
        </w:rPr>
        <w:t>(додаток)</w:t>
      </w:r>
      <w:r w:rsidRPr="00B46C2E">
        <w:rPr>
          <w:sz w:val="28"/>
          <w:szCs w:val="28"/>
          <w:shd w:val="clear" w:color="auto" w:fill="FCFCFC"/>
        </w:rPr>
        <w:t xml:space="preserve">. </w:t>
      </w:r>
      <w:r>
        <w:rPr>
          <w:sz w:val="28"/>
          <w:szCs w:val="28"/>
          <w:shd w:val="clear" w:color="auto" w:fill="FCFCFC"/>
        </w:rPr>
        <w:t xml:space="preserve"> </w:t>
      </w:r>
      <w:r w:rsidRPr="00B46C2E">
        <w:rPr>
          <w:sz w:val="28"/>
          <w:szCs w:val="28"/>
          <w:shd w:val="clear" w:color="auto" w:fill="FCFCFC"/>
        </w:rPr>
        <w:t>Важливе діагностичне значення має неадекватна величина фігури</w:t>
      </w:r>
      <w:r w:rsidR="00792044">
        <w:rPr>
          <w:sz w:val="28"/>
          <w:szCs w:val="28"/>
          <w:shd w:val="clear" w:color="auto" w:fill="FCFCFC"/>
          <w:lang w:val="uk-UA"/>
        </w:rPr>
        <w:t xml:space="preserve"> (додаток)</w:t>
      </w:r>
      <w:r w:rsidRPr="00B46C2E">
        <w:rPr>
          <w:sz w:val="28"/>
          <w:szCs w:val="28"/>
          <w:shd w:val="clear" w:color="auto" w:fill="FCFCFC"/>
        </w:rPr>
        <w:t>.</w:t>
      </w:r>
      <w:r>
        <w:rPr>
          <w:sz w:val="28"/>
          <w:szCs w:val="28"/>
          <w:shd w:val="clear" w:color="auto" w:fill="FCFCFC"/>
        </w:rPr>
        <w:t xml:space="preserve"> </w:t>
      </w:r>
    </w:p>
    <w:p w:rsidR="005E3B61" w:rsidRDefault="005E3B61" w:rsidP="007E2ABE">
      <w:pPr>
        <w:pStyle w:val="Default"/>
        <w:spacing w:line="360" w:lineRule="auto"/>
        <w:ind w:firstLine="708"/>
        <w:jc w:val="both"/>
        <w:rPr>
          <w:sz w:val="28"/>
          <w:szCs w:val="28"/>
          <w:shd w:val="clear" w:color="auto" w:fill="FCFCFC"/>
        </w:rPr>
      </w:pPr>
      <w:r w:rsidRPr="00B46C2E">
        <w:rPr>
          <w:sz w:val="28"/>
          <w:szCs w:val="28"/>
          <w:shd w:val="clear" w:color="auto" w:fill="FCFCFC"/>
        </w:rPr>
        <w:t>3. Аналіз процесу малювання дає багату інформацію не тільки про сімейні стосунки дитин</w:t>
      </w:r>
      <w:r>
        <w:rPr>
          <w:sz w:val="28"/>
          <w:szCs w:val="28"/>
          <w:shd w:val="clear" w:color="auto" w:fill="FCFCFC"/>
        </w:rPr>
        <w:t>и, а й взагалі про стиль роботи</w:t>
      </w:r>
      <w:r w:rsidRPr="00B46C2E">
        <w:rPr>
          <w:sz w:val="28"/>
          <w:szCs w:val="28"/>
          <w:shd w:val="clear" w:color="auto" w:fill="FCFCFC"/>
        </w:rPr>
        <w:t>. Найчастіше свій малюнок дитина починає з зображенн</w:t>
      </w:r>
      <w:r>
        <w:rPr>
          <w:sz w:val="28"/>
          <w:szCs w:val="28"/>
          <w:shd w:val="clear" w:color="auto" w:fill="FCFCFC"/>
        </w:rPr>
        <w:t xml:space="preserve">я того члена сім'ї, до якого </w:t>
      </w:r>
      <w:r w:rsidRPr="00B46C2E">
        <w:rPr>
          <w:sz w:val="28"/>
          <w:szCs w:val="28"/>
          <w:shd w:val="clear" w:color="auto" w:fill="FCFCFC"/>
        </w:rPr>
        <w:t xml:space="preserve"> дійсно добре ставиться. </w:t>
      </w:r>
    </w:p>
    <w:p w:rsidR="005E3B61" w:rsidRPr="00B46C2E" w:rsidRDefault="005E3B61" w:rsidP="007E2ABE">
      <w:pPr>
        <w:pStyle w:val="Default"/>
        <w:spacing w:line="360" w:lineRule="auto"/>
        <w:ind w:firstLine="708"/>
        <w:jc w:val="both"/>
        <w:rPr>
          <w:sz w:val="28"/>
          <w:szCs w:val="28"/>
          <w:shd w:val="clear" w:color="auto" w:fill="FCFCFC"/>
        </w:rPr>
      </w:pPr>
      <w:r w:rsidRPr="00B46C2E">
        <w:rPr>
          <w:sz w:val="28"/>
          <w:szCs w:val="28"/>
          <w:shd w:val="clear" w:color="auto" w:fill="FCFCFC"/>
        </w:rPr>
        <w:t>Малюнки можно розділити на три типа дитячо-батьківських відносин.</w:t>
      </w:r>
    </w:p>
    <w:p w:rsidR="005E3B61" w:rsidRPr="00792044" w:rsidRDefault="005E3B61" w:rsidP="007E2ABE">
      <w:pPr>
        <w:pStyle w:val="Default"/>
        <w:spacing w:line="360" w:lineRule="auto"/>
        <w:jc w:val="both"/>
        <w:rPr>
          <w:sz w:val="28"/>
          <w:szCs w:val="28"/>
          <w:shd w:val="clear" w:color="auto" w:fill="FCFCFC"/>
          <w:lang w:val="uk-UA"/>
        </w:rPr>
      </w:pPr>
      <w:r w:rsidRPr="00B46C2E">
        <w:rPr>
          <w:sz w:val="28"/>
          <w:szCs w:val="28"/>
          <w:shd w:val="clear" w:color="auto" w:fill="FCFCFC"/>
        </w:rPr>
        <w:lastRenderedPageBreak/>
        <w:t>До високого рівня дитячо-батьківських відносин відносимо малюнки, де дитині комфортно в сім'ї, на малюнку присутні всі члени сім'ї, в центрі малюнка - сама дитина в оточенні батьків; зображує себе і батьків гарно вдягненими, ретельно промальовує кожну лінію, на обличчях дорослих і дитини - посмішка, простежується спокій у позах, рухах</w:t>
      </w:r>
      <w:r w:rsidR="00792044">
        <w:rPr>
          <w:sz w:val="28"/>
          <w:szCs w:val="28"/>
          <w:shd w:val="clear" w:color="auto" w:fill="FCFCFC"/>
          <w:lang w:val="uk-UA"/>
        </w:rPr>
        <w:t xml:space="preserve"> (додаток)</w:t>
      </w:r>
      <w:r w:rsidRPr="00B46C2E">
        <w:rPr>
          <w:sz w:val="28"/>
          <w:szCs w:val="28"/>
          <w:shd w:val="clear" w:color="auto" w:fill="FCFCFC"/>
        </w:rPr>
        <w:t>.</w:t>
      </w:r>
      <w:r w:rsidRPr="00AF5789">
        <w:rPr>
          <w:color w:val="FF0000"/>
          <w:sz w:val="28"/>
          <w:szCs w:val="28"/>
          <w:shd w:val="clear" w:color="auto" w:fill="FCFCFC"/>
        </w:rPr>
        <w:t xml:space="preserve"> </w:t>
      </w:r>
    </w:p>
    <w:p w:rsidR="005E3B61" w:rsidRPr="00792044" w:rsidRDefault="005E3B61" w:rsidP="007E2ABE">
      <w:pPr>
        <w:pStyle w:val="Default"/>
        <w:spacing w:line="360" w:lineRule="auto"/>
        <w:jc w:val="both"/>
        <w:rPr>
          <w:sz w:val="28"/>
          <w:szCs w:val="28"/>
          <w:shd w:val="clear" w:color="auto" w:fill="FCFCFC"/>
          <w:lang w:val="uk-UA"/>
        </w:rPr>
      </w:pPr>
      <w:r w:rsidRPr="00B46C2E">
        <w:rPr>
          <w:sz w:val="28"/>
          <w:szCs w:val="28"/>
          <w:shd w:val="clear" w:color="auto" w:fill="FCFCFC"/>
        </w:rPr>
        <w:tab/>
        <w:t>Середній рівень дитячо-батьківських відносин: відсутність кого-небудь з членів сім'ї, наявність занепокоєння, дитина малює себе сумним, далеко від батьків, наявність ворожості по відношенню до дорослих через штрихування деталей, відсутність деяких частин тіла (рук, рота), а також в свої малюнки вони додають тварин і родичів, які не проживають з ними (дядько, тітка)</w:t>
      </w:r>
      <w:r w:rsidR="00792044">
        <w:rPr>
          <w:sz w:val="28"/>
          <w:szCs w:val="28"/>
          <w:shd w:val="clear" w:color="auto" w:fill="FCFCFC"/>
          <w:lang w:val="uk-UA"/>
        </w:rPr>
        <w:t xml:space="preserve"> (додаток)</w:t>
      </w:r>
      <w:r w:rsidRPr="00B46C2E">
        <w:rPr>
          <w:sz w:val="28"/>
          <w:szCs w:val="28"/>
          <w:shd w:val="clear" w:color="auto" w:fill="FCFCFC"/>
        </w:rPr>
        <w:t>.</w:t>
      </w:r>
      <w:r w:rsidRPr="00AF5789">
        <w:rPr>
          <w:color w:val="FF0000"/>
          <w:sz w:val="28"/>
          <w:szCs w:val="28"/>
          <w:shd w:val="clear" w:color="auto" w:fill="FCFCFC"/>
        </w:rPr>
        <w:t xml:space="preserve"> </w:t>
      </w:r>
    </w:p>
    <w:p w:rsidR="005E3B61" w:rsidRPr="00792044" w:rsidRDefault="005E3B61" w:rsidP="007E2ABE">
      <w:pPr>
        <w:pStyle w:val="Default"/>
        <w:spacing w:line="360" w:lineRule="auto"/>
        <w:jc w:val="both"/>
        <w:rPr>
          <w:sz w:val="28"/>
          <w:szCs w:val="28"/>
          <w:shd w:val="clear" w:color="auto" w:fill="FCFCFC"/>
          <w:lang w:val="uk-UA"/>
        </w:rPr>
      </w:pPr>
      <w:r w:rsidRPr="00B46C2E">
        <w:rPr>
          <w:sz w:val="28"/>
          <w:szCs w:val="28"/>
          <w:shd w:val="clear" w:color="auto" w:fill="FCFCFC"/>
        </w:rPr>
        <w:tab/>
        <w:t>Низький рівень дитячо-батьківських відносин: наявність одного з батьків з предметом, загрозливим для дитини (ремінь), залякане вираз обличчя дитини, відчуття емоційної напруги через використання в малюнку темних фарб. Наявність ворожості по відношенню до батьків простежується через промальовування таких деталей, як розведені руки, розчепірені пальці, вискалений рот і т.д</w:t>
      </w:r>
      <w:r w:rsidR="00792044">
        <w:rPr>
          <w:sz w:val="28"/>
          <w:szCs w:val="28"/>
          <w:shd w:val="clear" w:color="auto" w:fill="FCFCFC"/>
          <w:lang w:val="uk-UA"/>
        </w:rPr>
        <w:t>. (додаток)</w:t>
      </w:r>
      <w:r w:rsidRPr="00B46C2E">
        <w:rPr>
          <w:sz w:val="28"/>
          <w:szCs w:val="28"/>
          <w:shd w:val="clear" w:color="auto" w:fill="FCFCFC"/>
        </w:rPr>
        <w:t>.</w:t>
      </w:r>
      <w:r w:rsidRPr="00AF5789">
        <w:rPr>
          <w:color w:val="FF0000"/>
          <w:sz w:val="28"/>
          <w:szCs w:val="28"/>
          <w:shd w:val="clear" w:color="auto" w:fill="FCFCFC"/>
        </w:rPr>
        <w:t xml:space="preserve"> </w:t>
      </w:r>
    </w:p>
    <w:p w:rsidR="005E3B61" w:rsidRPr="00632373" w:rsidRDefault="005E3B61" w:rsidP="007E2ABE">
      <w:pPr>
        <w:pStyle w:val="Default"/>
        <w:spacing w:line="360" w:lineRule="auto"/>
        <w:ind w:firstLine="708"/>
        <w:jc w:val="both"/>
        <w:rPr>
          <w:sz w:val="28"/>
          <w:szCs w:val="28"/>
          <w:shd w:val="clear" w:color="auto" w:fill="FCFCFC"/>
          <w:lang w:val="uk-UA"/>
        </w:rPr>
      </w:pPr>
    </w:p>
    <w:p w:rsidR="005E3B61" w:rsidRPr="00B46C2E" w:rsidRDefault="005E3B61" w:rsidP="007E2ABE">
      <w:pPr>
        <w:pStyle w:val="Default"/>
        <w:spacing w:line="360" w:lineRule="auto"/>
        <w:jc w:val="both"/>
        <w:rPr>
          <w:sz w:val="28"/>
          <w:szCs w:val="28"/>
          <w:shd w:val="clear" w:color="auto" w:fill="FCFCFC"/>
        </w:rPr>
      </w:pPr>
      <w:r>
        <w:rPr>
          <w:sz w:val="28"/>
          <w:szCs w:val="28"/>
          <w:shd w:val="clear" w:color="auto" w:fill="FCFCFC"/>
          <w:lang w:val="uk-UA"/>
        </w:rPr>
        <w:t xml:space="preserve"> Для аналізу малюнків було в</w:t>
      </w:r>
      <w:r w:rsidRPr="00B46C2E">
        <w:rPr>
          <w:sz w:val="28"/>
          <w:szCs w:val="28"/>
          <w:shd w:val="clear" w:color="auto" w:fill="FCFCFC"/>
        </w:rPr>
        <w:t>иділено п'ять симптомокомплексов:</w:t>
      </w:r>
    </w:p>
    <w:p w:rsidR="005E3B61" w:rsidRPr="00B46C2E" w:rsidRDefault="005E3B61" w:rsidP="007E2ABE">
      <w:pPr>
        <w:pStyle w:val="Default"/>
        <w:spacing w:line="360" w:lineRule="auto"/>
        <w:jc w:val="both"/>
        <w:rPr>
          <w:sz w:val="28"/>
          <w:szCs w:val="28"/>
          <w:shd w:val="clear" w:color="auto" w:fill="FCFCFC"/>
        </w:rPr>
      </w:pPr>
      <w:r w:rsidRPr="00B46C2E">
        <w:rPr>
          <w:sz w:val="28"/>
          <w:szCs w:val="28"/>
          <w:shd w:val="clear" w:color="auto" w:fill="FCFCFC"/>
        </w:rPr>
        <w:t>- сприятлива сімейна ситуація;</w:t>
      </w:r>
    </w:p>
    <w:p w:rsidR="005E3B61" w:rsidRPr="00B46C2E" w:rsidRDefault="005E3B61" w:rsidP="007E2ABE">
      <w:pPr>
        <w:pStyle w:val="Default"/>
        <w:spacing w:line="360" w:lineRule="auto"/>
        <w:jc w:val="both"/>
        <w:rPr>
          <w:sz w:val="28"/>
          <w:szCs w:val="28"/>
          <w:shd w:val="clear" w:color="auto" w:fill="FCFCFC"/>
        </w:rPr>
      </w:pPr>
      <w:r w:rsidRPr="00B46C2E">
        <w:rPr>
          <w:sz w:val="28"/>
          <w:szCs w:val="28"/>
          <w:shd w:val="clear" w:color="auto" w:fill="FCFCFC"/>
        </w:rPr>
        <w:t>- тривожність;</w:t>
      </w:r>
    </w:p>
    <w:p w:rsidR="005E3B61" w:rsidRPr="00B46C2E" w:rsidRDefault="005E3B61" w:rsidP="007E2ABE">
      <w:pPr>
        <w:pStyle w:val="Default"/>
        <w:spacing w:line="360" w:lineRule="auto"/>
        <w:jc w:val="both"/>
        <w:rPr>
          <w:sz w:val="28"/>
          <w:szCs w:val="28"/>
          <w:shd w:val="clear" w:color="auto" w:fill="FCFCFC"/>
        </w:rPr>
      </w:pPr>
      <w:r w:rsidRPr="00B46C2E">
        <w:rPr>
          <w:sz w:val="28"/>
          <w:szCs w:val="28"/>
          <w:shd w:val="clear" w:color="auto" w:fill="FCFCFC"/>
        </w:rPr>
        <w:t>- конфліктність в сім'ї;</w:t>
      </w:r>
    </w:p>
    <w:p w:rsidR="005E3B61" w:rsidRPr="00B46C2E" w:rsidRDefault="005E3B61" w:rsidP="007E2ABE">
      <w:pPr>
        <w:pStyle w:val="Default"/>
        <w:spacing w:line="360" w:lineRule="auto"/>
        <w:jc w:val="both"/>
        <w:rPr>
          <w:sz w:val="28"/>
          <w:szCs w:val="28"/>
          <w:shd w:val="clear" w:color="auto" w:fill="FCFCFC"/>
        </w:rPr>
      </w:pPr>
      <w:r w:rsidRPr="00B46C2E">
        <w:rPr>
          <w:sz w:val="28"/>
          <w:szCs w:val="28"/>
          <w:shd w:val="clear" w:color="auto" w:fill="FCFCFC"/>
        </w:rPr>
        <w:t>- почуття неповноцінності в сімейній ситуації;</w:t>
      </w:r>
    </w:p>
    <w:p w:rsidR="005E3B61" w:rsidRPr="00B46C2E" w:rsidRDefault="005E3B61" w:rsidP="007E2ABE">
      <w:pPr>
        <w:pStyle w:val="Default"/>
        <w:spacing w:line="360" w:lineRule="auto"/>
        <w:jc w:val="both"/>
        <w:rPr>
          <w:sz w:val="28"/>
          <w:szCs w:val="28"/>
          <w:shd w:val="clear" w:color="auto" w:fill="FCFCFC"/>
        </w:rPr>
      </w:pPr>
      <w:r w:rsidRPr="00B46C2E">
        <w:rPr>
          <w:sz w:val="28"/>
          <w:szCs w:val="28"/>
          <w:shd w:val="clear" w:color="auto" w:fill="FCFCFC"/>
        </w:rPr>
        <w:t>- ворожість в сімейній ситуації.</w:t>
      </w:r>
    </w:p>
    <w:p w:rsidR="00792044" w:rsidRDefault="00792044" w:rsidP="007E2ABE">
      <w:pPr>
        <w:pStyle w:val="af5"/>
        <w:widowControl w:val="0"/>
        <w:spacing w:after="0" w:line="240" w:lineRule="auto"/>
        <w:ind w:firstLine="567"/>
        <w:jc w:val="both"/>
        <w:outlineLvl w:val="0"/>
        <w:rPr>
          <w:b/>
          <w:i/>
          <w:sz w:val="24"/>
          <w:szCs w:val="24"/>
          <w:lang w:val="uk-UA"/>
        </w:rPr>
      </w:pPr>
      <w:r>
        <w:rPr>
          <w:b/>
          <w:i/>
          <w:sz w:val="24"/>
          <w:szCs w:val="24"/>
          <w:lang w:val="uk-UA"/>
        </w:rPr>
        <w:t>Таблиця 3.</w:t>
      </w:r>
      <w:r w:rsidRPr="00792044">
        <w:rPr>
          <w:b/>
          <w:i/>
          <w:sz w:val="24"/>
          <w:szCs w:val="24"/>
        </w:rPr>
        <w:t>3</w:t>
      </w:r>
    </w:p>
    <w:p w:rsidR="00792044" w:rsidRPr="00792044" w:rsidRDefault="00792044" w:rsidP="007E2ABE">
      <w:pPr>
        <w:pStyle w:val="af5"/>
        <w:widowControl w:val="0"/>
        <w:spacing w:after="0" w:line="240" w:lineRule="auto"/>
        <w:ind w:firstLine="567"/>
        <w:jc w:val="both"/>
        <w:outlineLvl w:val="0"/>
        <w:rPr>
          <w:b/>
          <w:i/>
          <w:sz w:val="24"/>
          <w:szCs w:val="24"/>
          <w:lang w:val="uk-UA"/>
        </w:rPr>
      </w:pPr>
    </w:p>
    <w:p w:rsidR="005E3B61" w:rsidRPr="00AF5789" w:rsidRDefault="00792044" w:rsidP="007E2ABE">
      <w:pPr>
        <w:spacing w:line="360" w:lineRule="auto"/>
        <w:ind w:firstLine="708"/>
        <w:jc w:val="both"/>
        <w:rPr>
          <w:rFonts w:ascii="Times New Roman" w:hAnsi="Times New Roman" w:cs="Times New Roman"/>
          <w:sz w:val="28"/>
          <w:szCs w:val="28"/>
          <w:shd w:val="clear" w:color="auto" w:fill="FCFCFC"/>
          <w:lang w:val="uk-UA"/>
        </w:rPr>
      </w:pPr>
      <w:r>
        <w:rPr>
          <w:rFonts w:ascii="Times New Roman" w:hAnsi="Times New Roman" w:cs="Times New Roman"/>
          <w:sz w:val="28"/>
          <w:szCs w:val="28"/>
          <w:shd w:val="clear" w:color="auto" w:fill="FCFCFC"/>
          <w:lang w:val="uk-UA"/>
        </w:rPr>
        <w:t xml:space="preserve">Фрагмент </w:t>
      </w:r>
      <w:r w:rsidR="005E3B61" w:rsidRPr="00AF5789">
        <w:rPr>
          <w:rFonts w:ascii="Times New Roman" w:hAnsi="Times New Roman" w:cs="Times New Roman"/>
          <w:sz w:val="28"/>
          <w:szCs w:val="28"/>
          <w:shd w:val="clear" w:color="auto" w:fill="FCFCFC"/>
          <w:lang w:val="uk-UA"/>
        </w:rPr>
        <w:t xml:space="preserve">підрахунку результатів за методикою </w:t>
      </w:r>
      <w:r w:rsidR="005E3B61" w:rsidRPr="00AF5789">
        <w:rPr>
          <w:rFonts w:ascii="Times New Roman" w:hAnsi="Times New Roman" w:cs="Times New Roman"/>
          <w:sz w:val="28"/>
          <w:szCs w:val="28"/>
          <w:shd w:val="clear" w:color="auto" w:fill="FCFCFC"/>
        </w:rPr>
        <w:t>проективний малюнок «Моя сім'я» (за Р.Ф. Беляускайте)</w:t>
      </w:r>
    </w:p>
    <w:tbl>
      <w:tblPr>
        <w:tblStyle w:val="ac"/>
        <w:tblW w:w="0" w:type="auto"/>
        <w:tblInd w:w="-176" w:type="dxa"/>
        <w:tblLayout w:type="fixed"/>
        <w:tblLook w:val="04A0"/>
      </w:tblPr>
      <w:tblGrid>
        <w:gridCol w:w="568"/>
        <w:gridCol w:w="1559"/>
        <w:gridCol w:w="1418"/>
        <w:gridCol w:w="1275"/>
        <w:gridCol w:w="1276"/>
        <w:gridCol w:w="1734"/>
        <w:gridCol w:w="251"/>
        <w:gridCol w:w="1484"/>
      </w:tblGrid>
      <w:tr w:rsidR="005E3B61" w:rsidRPr="00AF5789" w:rsidTr="004B7F71">
        <w:tc>
          <w:tcPr>
            <w:tcW w:w="56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 п/</w:t>
            </w:r>
            <w:r w:rsidRPr="00AF5789">
              <w:rPr>
                <w:rFonts w:ascii="Times New Roman" w:hAnsi="Times New Roman" w:cs="Times New Roman"/>
                <w:sz w:val="28"/>
                <w:szCs w:val="28"/>
                <w:shd w:val="clear" w:color="auto" w:fill="FCFCFC"/>
              </w:rPr>
              <w:lastRenderedPageBreak/>
              <w:t>п</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lastRenderedPageBreak/>
              <w:t>Ім</w:t>
            </w:r>
            <w:r w:rsidRPr="00AF5789">
              <w:rPr>
                <w:rFonts w:ascii="Times New Roman" w:hAnsi="Times New Roman" w:cs="Times New Roman"/>
                <w:sz w:val="28"/>
                <w:szCs w:val="28"/>
                <w:shd w:val="clear" w:color="auto" w:fill="FCFCFC"/>
                <w:lang w:val="en-US"/>
              </w:rPr>
              <w:t>’</w:t>
            </w:r>
            <w:r w:rsidRPr="00AF5789">
              <w:rPr>
                <w:rFonts w:ascii="Times New Roman" w:hAnsi="Times New Roman" w:cs="Times New Roman"/>
                <w:sz w:val="28"/>
                <w:szCs w:val="28"/>
                <w:shd w:val="clear" w:color="auto" w:fill="FCFCFC"/>
              </w:rPr>
              <w:t>я</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Фамілія</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 xml:space="preserve">Благополучний </w:t>
            </w:r>
            <w:r w:rsidRPr="00AF5789">
              <w:rPr>
                <w:rFonts w:ascii="Times New Roman" w:hAnsi="Times New Roman" w:cs="Times New Roman"/>
                <w:sz w:val="28"/>
                <w:szCs w:val="28"/>
                <w:shd w:val="clear" w:color="auto" w:fill="FCFCFC"/>
              </w:rPr>
              <w:lastRenderedPageBreak/>
              <w:t>сімейний стан</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lastRenderedPageBreak/>
              <w:t>Тривож-</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ність</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 xml:space="preserve">Конфліктність у </w:t>
            </w:r>
            <w:r w:rsidRPr="00AF5789">
              <w:rPr>
                <w:rFonts w:ascii="Times New Roman" w:hAnsi="Times New Roman" w:cs="Times New Roman"/>
                <w:sz w:val="28"/>
                <w:szCs w:val="28"/>
                <w:shd w:val="clear" w:color="auto" w:fill="FCFCFC"/>
              </w:rPr>
              <w:lastRenderedPageBreak/>
              <w:t>сім</w:t>
            </w:r>
            <w:r w:rsidRPr="00AF5789">
              <w:rPr>
                <w:rFonts w:ascii="Times New Roman" w:hAnsi="Times New Roman" w:cs="Times New Roman"/>
                <w:sz w:val="28"/>
                <w:szCs w:val="28"/>
                <w:shd w:val="clear" w:color="auto" w:fill="FCFCFC"/>
                <w:lang w:val="en-US"/>
              </w:rPr>
              <w:t>’</w:t>
            </w:r>
            <w:r w:rsidRPr="00AF5789">
              <w:rPr>
                <w:rFonts w:ascii="Times New Roman" w:hAnsi="Times New Roman" w:cs="Times New Roman"/>
                <w:sz w:val="28"/>
                <w:szCs w:val="28"/>
                <w:shd w:val="clear" w:color="auto" w:fill="FCFCFC"/>
              </w:rPr>
              <w:t>ї</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lastRenderedPageBreak/>
              <w:t>Відчуття неповноцінно</w:t>
            </w:r>
            <w:r w:rsidRPr="00AF5789">
              <w:rPr>
                <w:rFonts w:ascii="Times New Roman" w:hAnsi="Times New Roman" w:cs="Times New Roman"/>
                <w:sz w:val="28"/>
                <w:szCs w:val="28"/>
                <w:shd w:val="clear" w:color="auto" w:fill="FCFCFC"/>
              </w:rPr>
              <w:lastRenderedPageBreak/>
              <w:t>сті у сімейній ситуації</w:t>
            </w:r>
          </w:p>
        </w:tc>
        <w:tc>
          <w:tcPr>
            <w:tcW w:w="1484"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lastRenderedPageBreak/>
              <w:t xml:space="preserve">Ворожість у сімейній </w:t>
            </w:r>
            <w:r w:rsidRPr="00AF5789">
              <w:rPr>
                <w:rFonts w:ascii="Times New Roman" w:hAnsi="Times New Roman" w:cs="Times New Roman"/>
                <w:sz w:val="28"/>
                <w:szCs w:val="28"/>
                <w:shd w:val="clear" w:color="auto" w:fill="FCFCFC"/>
              </w:rPr>
              <w:lastRenderedPageBreak/>
              <w:t>ситуації</w:t>
            </w:r>
          </w:p>
        </w:tc>
      </w:tr>
      <w:tr w:rsidR="005E3B61" w:rsidRPr="00AF5789" w:rsidTr="004B7F71">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lastRenderedPageBreak/>
              <w:t>1</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Вікторія</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Койчева</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0,5</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0,8</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0,3</w:t>
            </w:r>
          </w:p>
        </w:tc>
        <w:tc>
          <w:tcPr>
            <w:tcW w:w="1484" w:type="dxa"/>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r>
      <w:tr w:rsidR="005E3B61" w:rsidRPr="00AF5789" w:rsidTr="004B7F71">
        <w:trPr>
          <w:trHeight w:val="881"/>
        </w:trPr>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2</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Таїсія</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Теплицька</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1</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0,1</w:t>
            </w:r>
          </w:p>
        </w:tc>
        <w:tc>
          <w:tcPr>
            <w:tcW w:w="1484"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r>
      <w:tr w:rsidR="005E3B61" w:rsidRPr="00AF5789" w:rsidTr="004B7F71">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3</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Анастасія</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Малік</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1,2</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c>
          <w:tcPr>
            <w:tcW w:w="1484" w:type="dxa"/>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r>
      <w:tr w:rsidR="005E3B61" w:rsidRPr="00AF5789" w:rsidTr="004B7F71">
        <w:trPr>
          <w:trHeight w:val="684"/>
        </w:trPr>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4</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Вербицька</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Марія</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1</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0,1</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0,1</w:t>
            </w:r>
          </w:p>
        </w:tc>
        <w:tc>
          <w:tcPr>
            <w:tcW w:w="1484"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r>
      <w:tr w:rsidR="005E3B61" w:rsidRPr="00AF5789" w:rsidTr="004B7F71">
        <w:trPr>
          <w:trHeight w:val="480"/>
        </w:trPr>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5</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Григорій</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Гладир</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0,5</w:t>
            </w:r>
          </w:p>
        </w:tc>
        <w:tc>
          <w:tcPr>
            <w:tcW w:w="1985" w:type="dxa"/>
            <w:gridSpan w:val="2"/>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0,1</w:t>
            </w:r>
          </w:p>
        </w:tc>
        <w:tc>
          <w:tcPr>
            <w:tcW w:w="1484" w:type="dxa"/>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0,4</w:t>
            </w:r>
          </w:p>
        </w:tc>
      </w:tr>
      <w:tr w:rsidR="005E3B61" w:rsidRPr="00AF5789" w:rsidTr="004B7F71">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6</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Міхаїл</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Гладкіх</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0,4</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0,4</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0,6</w:t>
            </w:r>
          </w:p>
        </w:tc>
        <w:tc>
          <w:tcPr>
            <w:tcW w:w="1484" w:type="dxa"/>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r>
      <w:tr w:rsidR="005E3B61" w:rsidRPr="00AF5789" w:rsidTr="004B7F71">
        <w:trPr>
          <w:trHeight w:val="644"/>
        </w:trPr>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7</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Микита</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Вдовенко</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0,3</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0,4</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484"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r>
      <w:tr w:rsidR="005E3B61" w:rsidRPr="00AF5789" w:rsidTr="004B7F71">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8</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Владимір</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Бурганов</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0,6</w:t>
            </w:r>
          </w:p>
        </w:tc>
        <w:tc>
          <w:tcPr>
            <w:tcW w:w="1484" w:type="dxa"/>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r>
      <w:tr w:rsidR="005E3B61" w:rsidRPr="00AF5789" w:rsidTr="004B7F71">
        <w:trPr>
          <w:trHeight w:val="684"/>
        </w:trPr>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9</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Григорій</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Пеньков</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0,6</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0,7</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0,1</w:t>
            </w:r>
          </w:p>
        </w:tc>
        <w:tc>
          <w:tcPr>
            <w:tcW w:w="1985" w:type="dxa"/>
            <w:gridSpan w:val="2"/>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484"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r>
      <w:tr w:rsidR="005E3B61" w:rsidRPr="00AF5789" w:rsidTr="004B7F71">
        <w:trPr>
          <w:trHeight w:val="240"/>
        </w:trPr>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10</w:t>
            </w: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Колесник</w:t>
            </w:r>
          </w:p>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Дмитро</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0,6</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0,1</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0,2</w:t>
            </w:r>
          </w:p>
        </w:tc>
        <w:tc>
          <w:tcPr>
            <w:tcW w:w="1734" w:type="dxa"/>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0,3</w:t>
            </w:r>
          </w:p>
        </w:tc>
        <w:tc>
          <w:tcPr>
            <w:tcW w:w="1735" w:type="dxa"/>
            <w:gridSpan w:val="2"/>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w:t>
            </w:r>
          </w:p>
        </w:tc>
      </w:tr>
      <w:tr w:rsidR="005E3B61" w:rsidRPr="00AF5789" w:rsidTr="004B7F71">
        <w:trPr>
          <w:trHeight w:val="240"/>
        </w:trPr>
        <w:tc>
          <w:tcPr>
            <w:tcW w:w="568" w:type="dxa"/>
            <w:vAlign w:val="bottom"/>
          </w:tcPr>
          <w:p w:rsidR="005E3B61" w:rsidRPr="00AF5789" w:rsidRDefault="005E3B61" w:rsidP="007E2ABE">
            <w:pPr>
              <w:spacing w:line="360" w:lineRule="auto"/>
              <w:jc w:val="both"/>
              <w:rPr>
                <w:rFonts w:ascii="Times New Roman" w:hAnsi="Times New Roman" w:cs="Times New Roman"/>
                <w:sz w:val="28"/>
                <w:szCs w:val="28"/>
                <w:shd w:val="clear" w:color="auto" w:fill="FCFCFC"/>
              </w:rPr>
            </w:pPr>
          </w:p>
        </w:tc>
        <w:tc>
          <w:tcPr>
            <w:tcW w:w="1559"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Усього</w:t>
            </w:r>
          </w:p>
        </w:tc>
        <w:tc>
          <w:tcPr>
            <w:tcW w:w="1418"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5,7</w:t>
            </w:r>
          </w:p>
        </w:tc>
        <w:tc>
          <w:tcPr>
            <w:tcW w:w="1275"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2,2</w:t>
            </w:r>
          </w:p>
        </w:tc>
        <w:tc>
          <w:tcPr>
            <w:tcW w:w="1276" w:type="dxa"/>
            <w:vAlign w:val="center"/>
          </w:tcPr>
          <w:p w:rsidR="005E3B61" w:rsidRPr="00AF5789" w:rsidRDefault="005E3B61" w:rsidP="007E2ABE">
            <w:pPr>
              <w:spacing w:line="360" w:lineRule="auto"/>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2,8</w:t>
            </w:r>
          </w:p>
        </w:tc>
        <w:tc>
          <w:tcPr>
            <w:tcW w:w="1734" w:type="dxa"/>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2,5</w:t>
            </w:r>
          </w:p>
        </w:tc>
        <w:tc>
          <w:tcPr>
            <w:tcW w:w="1735" w:type="dxa"/>
            <w:gridSpan w:val="2"/>
            <w:vAlign w:val="center"/>
          </w:tcPr>
          <w:p w:rsidR="005E3B61" w:rsidRPr="00AF5789" w:rsidRDefault="005E3B61" w:rsidP="007E2ABE">
            <w:pPr>
              <w:jc w:val="both"/>
              <w:rPr>
                <w:rFonts w:ascii="Times New Roman" w:hAnsi="Times New Roman" w:cs="Times New Roman"/>
                <w:sz w:val="28"/>
                <w:szCs w:val="28"/>
                <w:shd w:val="clear" w:color="auto" w:fill="FCFCFC"/>
              </w:rPr>
            </w:pPr>
            <w:r w:rsidRPr="00AF5789">
              <w:rPr>
                <w:rFonts w:ascii="Times New Roman" w:hAnsi="Times New Roman" w:cs="Times New Roman"/>
                <w:sz w:val="28"/>
                <w:szCs w:val="28"/>
                <w:shd w:val="clear" w:color="auto" w:fill="FCFCFC"/>
              </w:rPr>
              <w:t>0,6</w:t>
            </w:r>
          </w:p>
        </w:tc>
      </w:tr>
    </w:tbl>
    <w:p w:rsidR="005E3B61" w:rsidRPr="00AF5789" w:rsidRDefault="005E3B61" w:rsidP="007E2ABE">
      <w:pPr>
        <w:pStyle w:val="Default"/>
        <w:spacing w:line="360" w:lineRule="auto"/>
        <w:jc w:val="both"/>
        <w:rPr>
          <w:color w:val="auto"/>
          <w:sz w:val="28"/>
          <w:szCs w:val="28"/>
          <w:shd w:val="clear" w:color="auto" w:fill="FCFCFC"/>
        </w:rPr>
      </w:pPr>
    </w:p>
    <w:p w:rsidR="00B25467" w:rsidRDefault="00B25467" w:rsidP="007E2ABE">
      <w:pPr>
        <w:pStyle w:val="Default"/>
        <w:spacing w:line="360" w:lineRule="auto"/>
        <w:jc w:val="both"/>
        <w:rPr>
          <w:sz w:val="28"/>
          <w:szCs w:val="28"/>
          <w:shd w:val="clear" w:color="auto" w:fill="FCFCFC"/>
          <w:lang w:val="uk-UA"/>
        </w:rPr>
      </w:pPr>
    </w:p>
    <w:p w:rsidR="00B25467" w:rsidRDefault="00B25467" w:rsidP="007E2ABE">
      <w:pPr>
        <w:pStyle w:val="Default"/>
        <w:spacing w:line="360" w:lineRule="auto"/>
        <w:jc w:val="both"/>
        <w:rPr>
          <w:sz w:val="28"/>
          <w:szCs w:val="28"/>
          <w:shd w:val="clear" w:color="auto" w:fill="FCFCFC"/>
          <w:lang w:val="uk-UA"/>
        </w:rPr>
      </w:pPr>
    </w:p>
    <w:p w:rsidR="00B25467" w:rsidRDefault="00B25467" w:rsidP="007E2ABE">
      <w:pPr>
        <w:pStyle w:val="Default"/>
        <w:spacing w:line="360" w:lineRule="auto"/>
        <w:jc w:val="both"/>
        <w:rPr>
          <w:sz w:val="28"/>
          <w:szCs w:val="28"/>
          <w:shd w:val="clear" w:color="auto" w:fill="FCFCFC"/>
          <w:lang w:val="uk-UA"/>
        </w:rPr>
      </w:pPr>
    </w:p>
    <w:p w:rsidR="00B25467" w:rsidRDefault="00B25467" w:rsidP="007E2ABE">
      <w:pPr>
        <w:pStyle w:val="Default"/>
        <w:spacing w:line="360" w:lineRule="auto"/>
        <w:jc w:val="both"/>
        <w:rPr>
          <w:sz w:val="28"/>
          <w:szCs w:val="28"/>
          <w:shd w:val="clear" w:color="auto" w:fill="FCFCFC"/>
          <w:lang w:val="uk-UA"/>
        </w:rPr>
      </w:pPr>
    </w:p>
    <w:p w:rsidR="00B25467" w:rsidRDefault="00B25467" w:rsidP="007E2ABE">
      <w:pPr>
        <w:pStyle w:val="Default"/>
        <w:spacing w:line="360" w:lineRule="auto"/>
        <w:jc w:val="both"/>
        <w:rPr>
          <w:sz w:val="28"/>
          <w:szCs w:val="28"/>
          <w:shd w:val="clear" w:color="auto" w:fill="FCFCFC"/>
          <w:lang w:val="uk-UA"/>
        </w:rPr>
      </w:pPr>
    </w:p>
    <w:p w:rsidR="005E3B61" w:rsidRPr="00B25467" w:rsidRDefault="005E3B61" w:rsidP="007E2ABE">
      <w:pPr>
        <w:pStyle w:val="Default"/>
        <w:spacing w:line="360" w:lineRule="auto"/>
        <w:jc w:val="both"/>
        <w:rPr>
          <w:sz w:val="28"/>
          <w:szCs w:val="28"/>
          <w:shd w:val="clear" w:color="auto" w:fill="FCFCFC"/>
        </w:rPr>
      </w:pPr>
      <w:r>
        <w:rPr>
          <w:sz w:val="28"/>
          <w:szCs w:val="28"/>
          <w:shd w:val="clear" w:color="auto" w:fill="FCFCFC"/>
          <w:lang w:val="uk-UA"/>
        </w:rPr>
        <w:lastRenderedPageBreak/>
        <w:t xml:space="preserve">Загальні результати першого етапа дослідження за проективною методикою </w:t>
      </w:r>
      <w:r w:rsidRPr="00B25467">
        <w:rPr>
          <w:sz w:val="28"/>
          <w:szCs w:val="28"/>
          <w:shd w:val="clear" w:color="auto" w:fill="FCFCFC"/>
        </w:rPr>
        <w:t>“</w:t>
      </w:r>
      <w:r>
        <w:rPr>
          <w:sz w:val="28"/>
          <w:szCs w:val="28"/>
          <w:shd w:val="clear" w:color="auto" w:fill="FCFCFC"/>
        </w:rPr>
        <w:t>Моя с</w:t>
      </w:r>
      <w:r>
        <w:rPr>
          <w:sz w:val="28"/>
          <w:szCs w:val="28"/>
          <w:shd w:val="clear" w:color="auto" w:fill="FCFCFC"/>
          <w:lang w:val="uk-UA"/>
        </w:rPr>
        <w:t>ім</w:t>
      </w:r>
      <w:r w:rsidRPr="00B25467">
        <w:rPr>
          <w:sz w:val="28"/>
          <w:szCs w:val="28"/>
          <w:shd w:val="clear" w:color="auto" w:fill="FCFCFC"/>
        </w:rPr>
        <w:t>’</w:t>
      </w:r>
      <w:r>
        <w:rPr>
          <w:sz w:val="28"/>
          <w:szCs w:val="28"/>
          <w:shd w:val="clear" w:color="auto" w:fill="FCFCFC"/>
        </w:rPr>
        <w:t>я</w:t>
      </w:r>
      <w:r w:rsidRPr="00B25467">
        <w:rPr>
          <w:sz w:val="28"/>
          <w:szCs w:val="28"/>
          <w:shd w:val="clear" w:color="auto" w:fill="FCFCFC"/>
        </w:rPr>
        <w:t>”</w:t>
      </w:r>
    </w:p>
    <w:p w:rsidR="005E3B61" w:rsidRDefault="005E3B61" w:rsidP="007E2ABE">
      <w:pPr>
        <w:pStyle w:val="Default"/>
        <w:spacing w:line="360" w:lineRule="auto"/>
        <w:jc w:val="both"/>
        <w:rPr>
          <w:sz w:val="28"/>
          <w:szCs w:val="28"/>
          <w:shd w:val="clear" w:color="auto" w:fill="FCFCFC"/>
          <w:lang w:val="uk-UA"/>
        </w:rPr>
      </w:pPr>
      <w:r>
        <w:rPr>
          <w:noProof/>
          <w:sz w:val="28"/>
          <w:szCs w:val="28"/>
          <w:shd w:val="clear" w:color="auto" w:fill="FCFCFC"/>
        </w:rPr>
        <w:drawing>
          <wp:inline distT="0" distB="0" distL="0" distR="0">
            <wp:extent cx="5600700" cy="2962275"/>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6A61" w:rsidRPr="00393F9C" w:rsidRDefault="00393F9C" w:rsidP="007E2ABE">
      <w:pPr>
        <w:widowControl w:val="0"/>
        <w:ind w:firstLine="709"/>
        <w:jc w:val="both"/>
        <w:rPr>
          <w:b/>
          <w:lang w:val="uk-UA"/>
        </w:rPr>
      </w:pPr>
      <w:r>
        <w:rPr>
          <w:b/>
          <w:lang w:val="uk-UA"/>
        </w:rPr>
        <w:t xml:space="preserve">Рис. </w:t>
      </w:r>
      <w:r w:rsidRPr="008E7C97">
        <w:rPr>
          <w:b/>
          <w:lang w:val="uk-UA"/>
        </w:rPr>
        <w:t>3</w:t>
      </w:r>
      <w:r>
        <w:rPr>
          <w:b/>
          <w:lang w:val="uk-UA"/>
        </w:rPr>
        <w:t>.5 Ситуація у сім</w:t>
      </w:r>
      <w:r w:rsidRPr="008E7C97">
        <w:rPr>
          <w:b/>
          <w:lang w:val="uk-UA"/>
        </w:rPr>
        <w:t>’</w:t>
      </w:r>
      <w:r>
        <w:rPr>
          <w:b/>
          <w:lang w:val="uk-UA"/>
        </w:rPr>
        <w:t>ї</w:t>
      </w:r>
    </w:p>
    <w:p w:rsidR="005E3B61" w:rsidRPr="00165C44" w:rsidRDefault="005E3B61" w:rsidP="007E2ABE">
      <w:pPr>
        <w:pStyle w:val="Default"/>
        <w:spacing w:line="360" w:lineRule="auto"/>
        <w:ind w:firstLine="708"/>
        <w:jc w:val="both"/>
        <w:rPr>
          <w:color w:val="auto"/>
          <w:sz w:val="28"/>
          <w:szCs w:val="28"/>
          <w:shd w:val="clear" w:color="auto" w:fill="FCFCFC"/>
        </w:rPr>
      </w:pPr>
      <w:r w:rsidRPr="00165C44">
        <w:rPr>
          <w:color w:val="auto"/>
          <w:sz w:val="28"/>
          <w:szCs w:val="28"/>
          <w:shd w:val="clear" w:color="auto" w:fill="FCFCFC"/>
          <w:lang w:val="uk-UA"/>
        </w:rPr>
        <w:t xml:space="preserve">Отже, з отриманих даних можна зробити висновок, що  досліджувані сім’ї дітей мають ознаки певного благополуччя, але крім цього мають і певні проблеми. </w:t>
      </w:r>
      <w:r w:rsidRPr="00165C44">
        <w:rPr>
          <w:color w:val="auto"/>
          <w:sz w:val="28"/>
          <w:szCs w:val="28"/>
          <w:shd w:val="clear" w:color="auto" w:fill="FCFCFC"/>
        </w:rPr>
        <w:t xml:space="preserve">Серед них на першому місці конфліктність у сім’ї. У бесіді виявилося, що батьки дітей з яскраво вираженим цим показником нещодавно розлучилися. </w:t>
      </w:r>
    </w:p>
    <w:p w:rsidR="005E3B61" w:rsidRPr="00165C44" w:rsidRDefault="005E3B61" w:rsidP="007E2ABE">
      <w:pPr>
        <w:pStyle w:val="Default"/>
        <w:spacing w:line="360" w:lineRule="auto"/>
        <w:jc w:val="both"/>
        <w:rPr>
          <w:color w:val="auto"/>
          <w:sz w:val="28"/>
          <w:szCs w:val="28"/>
          <w:shd w:val="clear" w:color="auto" w:fill="FCFCFC"/>
        </w:rPr>
      </w:pPr>
      <w:r w:rsidRPr="00165C44">
        <w:rPr>
          <w:color w:val="auto"/>
          <w:sz w:val="28"/>
          <w:szCs w:val="28"/>
          <w:shd w:val="clear" w:color="auto" w:fill="FCFCFC"/>
        </w:rPr>
        <w:t>На третьому місці відчуття неповноцінності в сімейній ситуації.</w:t>
      </w:r>
    </w:p>
    <w:p w:rsidR="005E3B61" w:rsidRPr="00165C44" w:rsidRDefault="005E3B61" w:rsidP="007E2ABE">
      <w:pPr>
        <w:pStyle w:val="Default"/>
        <w:spacing w:line="360" w:lineRule="auto"/>
        <w:jc w:val="both"/>
        <w:rPr>
          <w:color w:val="auto"/>
          <w:sz w:val="28"/>
          <w:szCs w:val="28"/>
          <w:shd w:val="clear" w:color="auto" w:fill="FCFCFC"/>
        </w:rPr>
      </w:pPr>
      <w:r w:rsidRPr="00165C44">
        <w:rPr>
          <w:color w:val="auto"/>
          <w:sz w:val="28"/>
          <w:szCs w:val="28"/>
          <w:shd w:val="clear" w:color="auto" w:fill="FCFCFC"/>
        </w:rPr>
        <w:t>На четвертому місці тривожність. Ії виявляють навіть діти з певним сімейним благополуччям. Опитувані діляться, що іноді страхи та тривоги можуть бути пов’язані з бажанням догодити дорослим.</w:t>
      </w:r>
    </w:p>
    <w:p w:rsidR="005E3B61" w:rsidRPr="00165C44" w:rsidRDefault="005E3B61" w:rsidP="007E2ABE">
      <w:pPr>
        <w:pStyle w:val="Default"/>
        <w:spacing w:line="360" w:lineRule="auto"/>
        <w:jc w:val="both"/>
        <w:rPr>
          <w:color w:val="auto"/>
          <w:sz w:val="28"/>
          <w:szCs w:val="28"/>
          <w:shd w:val="clear" w:color="auto" w:fill="FCFCFC"/>
        </w:rPr>
      </w:pPr>
      <w:r w:rsidRPr="00165C44">
        <w:rPr>
          <w:color w:val="auto"/>
          <w:sz w:val="28"/>
          <w:szCs w:val="28"/>
          <w:shd w:val="clear" w:color="auto" w:fill="FCFCFC"/>
        </w:rPr>
        <w:t xml:space="preserve">На п’ятому місці ворожість в сімейній ситуації. Цей показник виявлений у двох сім’ях. </w:t>
      </w:r>
    </w:p>
    <w:p w:rsidR="005E3B61" w:rsidRDefault="005E3B61" w:rsidP="007E2ABE">
      <w:pPr>
        <w:pStyle w:val="Default"/>
        <w:spacing w:line="360" w:lineRule="auto"/>
        <w:jc w:val="both"/>
        <w:rPr>
          <w:b/>
          <w:sz w:val="28"/>
          <w:szCs w:val="28"/>
          <w:lang w:val="uk-UA"/>
        </w:rPr>
      </w:pPr>
      <w:r w:rsidRPr="0033031D">
        <w:rPr>
          <w:b/>
          <w:sz w:val="28"/>
          <w:szCs w:val="28"/>
          <w:lang w:val="uk-UA"/>
        </w:rPr>
        <w:t>3.2. Аналіз рівня агресії реципієнтів</w:t>
      </w:r>
    </w:p>
    <w:p w:rsidR="005E3B61" w:rsidRPr="0079254A" w:rsidRDefault="005E3B61" w:rsidP="007E2ABE">
      <w:pPr>
        <w:pStyle w:val="Default"/>
        <w:spacing w:line="360" w:lineRule="auto"/>
        <w:jc w:val="both"/>
        <w:rPr>
          <w:sz w:val="28"/>
          <w:szCs w:val="28"/>
          <w:lang w:val="uk-UA"/>
        </w:rPr>
      </w:pPr>
      <w:r>
        <w:rPr>
          <w:b/>
          <w:sz w:val="28"/>
          <w:szCs w:val="28"/>
          <w:lang w:val="uk-UA"/>
        </w:rPr>
        <w:tab/>
      </w:r>
      <w:r>
        <w:rPr>
          <w:sz w:val="28"/>
          <w:szCs w:val="28"/>
          <w:lang w:val="uk-UA"/>
        </w:rPr>
        <w:t>Концепцій виникнення агресивності слід характеризують її як</w:t>
      </w:r>
    </w:p>
    <w:p w:rsidR="005E3B61" w:rsidRDefault="005E3B61" w:rsidP="007E2ABE">
      <w:pPr>
        <w:pStyle w:val="Default"/>
        <w:spacing w:line="360" w:lineRule="auto"/>
        <w:jc w:val="both"/>
        <w:rPr>
          <w:sz w:val="28"/>
          <w:szCs w:val="28"/>
          <w:lang w:val="uk-UA"/>
        </w:rPr>
      </w:pPr>
      <w:r>
        <w:rPr>
          <w:sz w:val="28"/>
          <w:szCs w:val="28"/>
          <w:lang w:val="uk-UA"/>
        </w:rPr>
        <w:t>вроджену, інстинктивна властивість індивіда (психоаналіз)</w:t>
      </w:r>
      <w:r w:rsidRPr="00FC0868">
        <w:rPr>
          <w:sz w:val="28"/>
          <w:szCs w:val="28"/>
        </w:rPr>
        <w:t>;</w:t>
      </w:r>
    </w:p>
    <w:p w:rsidR="005E3B61" w:rsidRDefault="005E3B61" w:rsidP="007E2ABE">
      <w:pPr>
        <w:pStyle w:val="Default"/>
        <w:spacing w:line="360" w:lineRule="auto"/>
        <w:jc w:val="both"/>
        <w:rPr>
          <w:sz w:val="28"/>
          <w:szCs w:val="28"/>
          <w:lang w:val="uk-UA"/>
        </w:rPr>
      </w:pPr>
      <w:r>
        <w:rPr>
          <w:sz w:val="28"/>
          <w:szCs w:val="28"/>
          <w:lang w:val="uk-UA"/>
        </w:rPr>
        <w:t>поведінкову реакцію на фрустрацію</w:t>
      </w:r>
      <w:r w:rsidRPr="0079254A">
        <w:rPr>
          <w:sz w:val="28"/>
          <w:szCs w:val="28"/>
        </w:rPr>
        <w:t xml:space="preserve">; </w:t>
      </w:r>
      <w:r>
        <w:rPr>
          <w:sz w:val="28"/>
          <w:szCs w:val="28"/>
          <w:lang w:val="uk-UA"/>
        </w:rPr>
        <w:t>сформовану в результаті вивчення (</w:t>
      </w:r>
      <w:r>
        <w:rPr>
          <w:sz w:val="28"/>
          <w:szCs w:val="28"/>
        </w:rPr>
        <w:t>б</w:t>
      </w:r>
      <w:r>
        <w:rPr>
          <w:sz w:val="28"/>
          <w:szCs w:val="28"/>
          <w:lang w:val="uk-UA"/>
        </w:rPr>
        <w:t>і</w:t>
      </w:r>
      <w:r>
        <w:rPr>
          <w:sz w:val="28"/>
          <w:szCs w:val="28"/>
        </w:rPr>
        <w:t>хев</w:t>
      </w:r>
      <w:r>
        <w:rPr>
          <w:sz w:val="28"/>
          <w:szCs w:val="28"/>
          <w:lang w:val="uk-UA"/>
        </w:rPr>
        <w:t>іоризм).</w:t>
      </w:r>
    </w:p>
    <w:p w:rsidR="005E3B61" w:rsidRPr="006A1A16" w:rsidRDefault="005E3B61" w:rsidP="007E2ABE">
      <w:pPr>
        <w:pStyle w:val="Default"/>
        <w:spacing w:line="360" w:lineRule="auto"/>
        <w:jc w:val="both"/>
        <w:rPr>
          <w:color w:val="FF0000"/>
          <w:sz w:val="28"/>
          <w:szCs w:val="28"/>
        </w:rPr>
      </w:pPr>
      <w:r>
        <w:rPr>
          <w:sz w:val="28"/>
          <w:szCs w:val="28"/>
          <w:lang w:val="uk-UA"/>
        </w:rPr>
        <w:lastRenderedPageBreak/>
        <w:tab/>
        <w:t xml:space="preserve">Тема </w:t>
      </w:r>
      <w:r w:rsidRPr="00DB2AB7">
        <w:rPr>
          <w:sz w:val="28"/>
          <w:szCs w:val="28"/>
        </w:rPr>
        <w:t>“</w:t>
      </w:r>
      <w:r>
        <w:rPr>
          <w:sz w:val="28"/>
          <w:szCs w:val="28"/>
          <w:lang w:val="uk-UA"/>
        </w:rPr>
        <w:t>дитячої агресії</w:t>
      </w:r>
      <w:r w:rsidRPr="00DB2AB7">
        <w:rPr>
          <w:sz w:val="28"/>
          <w:szCs w:val="28"/>
        </w:rPr>
        <w:t>”</w:t>
      </w:r>
      <w:r>
        <w:rPr>
          <w:sz w:val="28"/>
          <w:szCs w:val="28"/>
          <w:lang w:val="uk-UA"/>
        </w:rPr>
        <w:t xml:space="preserve">  досліджується досить рідко та переважно їй приписується деструктивний характер. Але слід зазначити  що агресія у певній мірі джерелом активності та адаптивності людини. У  </w:t>
      </w:r>
      <w:r w:rsidRPr="00DB2AB7">
        <w:rPr>
          <w:sz w:val="28"/>
          <w:szCs w:val="28"/>
          <w:lang w:val="uk-UA"/>
        </w:rPr>
        <w:t>“норм</w:t>
      </w:r>
      <w:r>
        <w:rPr>
          <w:sz w:val="28"/>
          <w:szCs w:val="28"/>
          <w:lang w:val="uk-UA"/>
        </w:rPr>
        <w:t>і</w:t>
      </w:r>
      <w:r w:rsidRPr="00DB2AB7">
        <w:rPr>
          <w:sz w:val="28"/>
          <w:szCs w:val="28"/>
          <w:lang w:val="uk-UA"/>
        </w:rPr>
        <w:t>”</w:t>
      </w:r>
      <w:r>
        <w:rPr>
          <w:sz w:val="28"/>
          <w:szCs w:val="28"/>
          <w:lang w:val="uk-UA"/>
        </w:rPr>
        <w:t xml:space="preserve">  вона може бути якістю необхідною, відсутність агресії може призвести до податливості та пасивності поведінки. Агресивні реакції часто ситуативні та мають раціонально-вибіркову напрямленість, яка залежить від мотиваційно-потребової сфери людини, системи її цінностей та орієнтацій. Тому можливий поділ на конструктивну та деструктивну агресивність</w:t>
      </w:r>
      <w:r w:rsidRPr="00B25467">
        <w:rPr>
          <w:color w:val="auto"/>
          <w:sz w:val="28"/>
          <w:szCs w:val="28"/>
        </w:rPr>
        <w:t>[</w:t>
      </w:r>
      <w:r w:rsidR="00B25467">
        <w:rPr>
          <w:color w:val="auto"/>
          <w:sz w:val="28"/>
          <w:szCs w:val="28"/>
        </w:rPr>
        <w:t>95</w:t>
      </w:r>
      <w:r w:rsidRPr="00B25467">
        <w:rPr>
          <w:color w:val="auto"/>
          <w:sz w:val="28"/>
          <w:szCs w:val="28"/>
        </w:rPr>
        <w:t>]</w:t>
      </w:r>
      <w:r w:rsidR="00B25467">
        <w:rPr>
          <w:color w:val="auto"/>
          <w:sz w:val="28"/>
          <w:szCs w:val="28"/>
        </w:rPr>
        <w:t>.</w:t>
      </w:r>
    </w:p>
    <w:p w:rsidR="005E3B61" w:rsidRPr="00DB2AB7" w:rsidRDefault="005E3B61" w:rsidP="007E2ABE">
      <w:pPr>
        <w:pStyle w:val="Default"/>
        <w:jc w:val="both"/>
        <w:rPr>
          <w:sz w:val="28"/>
          <w:szCs w:val="28"/>
          <w:lang w:val="uk-UA"/>
        </w:rPr>
      </w:pPr>
      <w:r>
        <w:rPr>
          <w:sz w:val="28"/>
          <w:szCs w:val="28"/>
          <w:shd w:val="clear" w:color="auto" w:fill="FCFCFC"/>
          <w:lang w:val="uk-UA"/>
        </w:rPr>
        <w:tab/>
      </w:r>
      <w:r w:rsidRPr="00DB2AB7">
        <w:rPr>
          <w:sz w:val="28"/>
          <w:szCs w:val="28"/>
          <w:lang w:val="uk-UA"/>
        </w:rPr>
        <w:t xml:space="preserve"> </w:t>
      </w:r>
    </w:p>
    <w:p w:rsidR="005E3B61" w:rsidRPr="006A1A16" w:rsidRDefault="005E3B61" w:rsidP="007E2ABE">
      <w:pPr>
        <w:pStyle w:val="Default"/>
        <w:spacing w:line="360" w:lineRule="auto"/>
        <w:jc w:val="both"/>
        <w:rPr>
          <w:color w:val="auto"/>
          <w:sz w:val="28"/>
          <w:szCs w:val="28"/>
          <w:lang w:val="uk-UA"/>
        </w:rPr>
      </w:pPr>
      <w:r>
        <w:rPr>
          <w:color w:val="auto"/>
          <w:sz w:val="28"/>
          <w:szCs w:val="28"/>
          <w:lang w:val="uk-UA"/>
        </w:rPr>
        <w:tab/>
        <w:t xml:space="preserve">Для виявлення рівня агресії дітей була застосована проективна методика </w:t>
      </w:r>
      <w:r w:rsidRPr="00CE3BB3">
        <w:rPr>
          <w:color w:val="auto"/>
          <w:sz w:val="28"/>
          <w:szCs w:val="28"/>
          <w:lang w:val="uk-UA"/>
        </w:rPr>
        <w:t>“М</w:t>
      </w:r>
      <w:r>
        <w:rPr>
          <w:color w:val="auto"/>
          <w:sz w:val="28"/>
          <w:szCs w:val="28"/>
          <w:lang w:val="uk-UA"/>
        </w:rPr>
        <w:t>алюнок неіснуючої тварини</w:t>
      </w:r>
      <w:r w:rsidRPr="00CE3BB3">
        <w:rPr>
          <w:color w:val="auto"/>
          <w:sz w:val="28"/>
          <w:szCs w:val="28"/>
          <w:lang w:val="uk-UA"/>
        </w:rPr>
        <w:t>”</w:t>
      </w:r>
      <w:r>
        <w:rPr>
          <w:color w:val="auto"/>
          <w:sz w:val="28"/>
          <w:szCs w:val="28"/>
          <w:lang w:val="uk-UA"/>
        </w:rPr>
        <w:t>.</w:t>
      </w:r>
      <w:r w:rsidRPr="00CE3BB3">
        <w:rPr>
          <w:color w:val="auto"/>
          <w:sz w:val="28"/>
          <w:szCs w:val="28"/>
          <w:lang w:val="uk-UA"/>
        </w:rPr>
        <w:t xml:space="preserve"> </w:t>
      </w:r>
      <w:r>
        <w:rPr>
          <w:color w:val="auto"/>
          <w:sz w:val="28"/>
          <w:szCs w:val="28"/>
          <w:lang w:val="uk-UA"/>
        </w:rPr>
        <w:t xml:space="preserve"> </w:t>
      </w:r>
      <w:r w:rsidRPr="006A1A16">
        <w:rPr>
          <w:color w:val="auto"/>
          <w:sz w:val="28"/>
          <w:szCs w:val="28"/>
          <w:lang w:val="uk-UA"/>
        </w:rPr>
        <w:t xml:space="preserve">Методика </w:t>
      </w:r>
    </w:p>
    <w:p w:rsidR="005E3B61" w:rsidRPr="006A1A16" w:rsidRDefault="005E3B61" w:rsidP="007E2ABE">
      <w:pPr>
        <w:pStyle w:val="Default"/>
        <w:spacing w:line="360" w:lineRule="auto"/>
        <w:jc w:val="both"/>
        <w:rPr>
          <w:color w:val="auto"/>
          <w:sz w:val="28"/>
          <w:szCs w:val="28"/>
          <w:lang w:val="uk-UA"/>
        </w:rPr>
      </w:pPr>
      <w:r>
        <w:rPr>
          <w:color w:val="auto"/>
          <w:sz w:val="28"/>
          <w:szCs w:val="28"/>
          <w:lang w:val="uk-UA"/>
        </w:rPr>
        <w:t>проводитла</w:t>
      </w:r>
      <w:r w:rsidRPr="006A1A16">
        <w:rPr>
          <w:color w:val="auto"/>
          <w:sz w:val="28"/>
          <w:szCs w:val="28"/>
          <w:lang w:val="uk-UA"/>
        </w:rPr>
        <w:t xml:space="preserve">ся в режимі </w:t>
      </w:r>
      <w:r>
        <w:rPr>
          <w:color w:val="auto"/>
          <w:sz w:val="28"/>
          <w:szCs w:val="28"/>
          <w:lang w:val="uk-UA"/>
        </w:rPr>
        <w:t xml:space="preserve">особистої </w:t>
      </w:r>
      <w:r w:rsidRPr="006A1A16">
        <w:rPr>
          <w:color w:val="auto"/>
          <w:sz w:val="28"/>
          <w:szCs w:val="28"/>
          <w:lang w:val="uk-UA"/>
        </w:rPr>
        <w:t>взаємодії</w:t>
      </w:r>
      <w:r>
        <w:rPr>
          <w:color w:val="auto"/>
          <w:sz w:val="28"/>
          <w:szCs w:val="28"/>
          <w:lang w:val="uk-UA"/>
        </w:rPr>
        <w:t xml:space="preserve"> з дітьми з</w:t>
      </w:r>
      <w:r w:rsidRPr="006A1A16">
        <w:rPr>
          <w:color w:val="auto"/>
          <w:sz w:val="28"/>
          <w:szCs w:val="28"/>
          <w:lang w:val="uk-UA"/>
        </w:rPr>
        <w:t xml:space="preserve"> метою з'ясування або уточнення рис особистості,установок та психологічних пробл</w:t>
      </w:r>
      <w:r>
        <w:rPr>
          <w:color w:val="auto"/>
          <w:sz w:val="28"/>
          <w:szCs w:val="28"/>
          <w:lang w:val="uk-UA"/>
        </w:rPr>
        <w:t xml:space="preserve">ем дитини. Оскільки ця методика </w:t>
      </w:r>
      <w:r w:rsidRPr="006A1A16">
        <w:rPr>
          <w:color w:val="auto"/>
          <w:sz w:val="28"/>
          <w:szCs w:val="28"/>
          <w:lang w:val="uk-UA"/>
        </w:rPr>
        <w:t>є проективною, то тут головну роль відіграє вміння відобразити створений образ у вигляді графічного зображення</w:t>
      </w:r>
    </w:p>
    <w:p w:rsidR="005E3B61" w:rsidRPr="006A1A16" w:rsidRDefault="005E3B61" w:rsidP="007E2ABE">
      <w:pPr>
        <w:pStyle w:val="Default"/>
        <w:spacing w:line="360" w:lineRule="auto"/>
        <w:jc w:val="both"/>
        <w:rPr>
          <w:color w:val="auto"/>
          <w:sz w:val="28"/>
          <w:szCs w:val="28"/>
          <w:lang w:val="uk-UA"/>
        </w:rPr>
      </w:pPr>
      <w:r>
        <w:rPr>
          <w:color w:val="auto"/>
          <w:sz w:val="28"/>
          <w:szCs w:val="28"/>
          <w:lang w:val="uk-UA"/>
        </w:rPr>
        <w:t>чи малюнку. Друга особливість</w:t>
      </w:r>
      <w:r w:rsidRPr="006A1A16">
        <w:rPr>
          <w:color w:val="auto"/>
          <w:sz w:val="28"/>
          <w:szCs w:val="28"/>
          <w:lang w:val="uk-UA"/>
        </w:rPr>
        <w:t xml:space="preserve"> полягає в тому, що зображений</w:t>
      </w:r>
    </w:p>
    <w:p w:rsidR="005E3B61" w:rsidRPr="006A1A16" w:rsidRDefault="005E3B61" w:rsidP="007E2ABE">
      <w:pPr>
        <w:pStyle w:val="Default"/>
        <w:spacing w:line="360" w:lineRule="auto"/>
        <w:jc w:val="both"/>
        <w:rPr>
          <w:color w:val="auto"/>
          <w:sz w:val="28"/>
          <w:szCs w:val="28"/>
          <w:lang w:val="uk-UA"/>
        </w:rPr>
      </w:pPr>
      <w:r w:rsidRPr="006A1A16">
        <w:rPr>
          <w:color w:val="auto"/>
          <w:sz w:val="28"/>
          <w:szCs w:val="28"/>
          <w:lang w:val="uk-UA"/>
        </w:rPr>
        <w:t>графічний матеріал має не тільки тісний зв'язок з емоціями,</w:t>
      </w:r>
    </w:p>
    <w:p w:rsidR="005E3B61" w:rsidRPr="006A1A16" w:rsidRDefault="005E3B61" w:rsidP="007E2ABE">
      <w:pPr>
        <w:pStyle w:val="Default"/>
        <w:spacing w:line="360" w:lineRule="auto"/>
        <w:jc w:val="both"/>
        <w:rPr>
          <w:color w:val="auto"/>
          <w:sz w:val="28"/>
          <w:szCs w:val="28"/>
          <w:lang w:val="uk-UA"/>
        </w:rPr>
      </w:pPr>
      <w:r w:rsidRPr="006A1A16">
        <w:rPr>
          <w:color w:val="auto"/>
          <w:sz w:val="28"/>
          <w:szCs w:val="28"/>
          <w:lang w:val="uk-UA"/>
        </w:rPr>
        <w:t>але й</w:t>
      </w:r>
      <w:r>
        <w:rPr>
          <w:color w:val="auto"/>
          <w:sz w:val="28"/>
          <w:szCs w:val="28"/>
          <w:lang w:val="uk-UA"/>
        </w:rPr>
        <w:t xml:space="preserve"> з </w:t>
      </w:r>
      <w:r w:rsidRPr="006A1A16">
        <w:rPr>
          <w:color w:val="auto"/>
          <w:sz w:val="28"/>
          <w:szCs w:val="28"/>
          <w:lang w:val="uk-UA"/>
        </w:rPr>
        <w:t>реальними особистісними та с</w:t>
      </w:r>
      <w:r>
        <w:rPr>
          <w:color w:val="auto"/>
          <w:sz w:val="28"/>
          <w:szCs w:val="28"/>
          <w:lang w:val="uk-UA"/>
        </w:rPr>
        <w:t>оціальними проблемами дитини. По-</w:t>
      </w:r>
      <w:r w:rsidRPr="006A1A16">
        <w:rPr>
          <w:color w:val="auto"/>
          <w:sz w:val="28"/>
          <w:szCs w:val="28"/>
          <w:lang w:val="uk-UA"/>
        </w:rPr>
        <w:t>третє - це метафоричність зображення, яка в процесі інтерпретації</w:t>
      </w:r>
    </w:p>
    <w:p w:rsidR="005E3B61" w:rsidRPr="006A1A16" w:rsidRDefault="005E3B61" w:rsidP="007E2ABE">
      <w:pPr>
        <w:pStyle w:val="Default"/>
        <w:spacing w:line="360" w:lineRule="auto"/>
        <w:jc w:val="both"/>
        <w:rPr>
          <w:color w:val="auto"/>
          <w:sz w:val="28"/>
          <w:szCs w:val="28"/>
          <w:lang w:val="uk-UA"/>
        </w:rPr>
      </w:pPr>
      <w:r w:rsidRPr="006A1A16">
        <w:rPr>
          <w:color w:val="auto"/>
          <w:sz w:val="28"/>
          <w:szCs w:val="28"/>
          <w:lang w:val="uk-UA"/>
        </w:rPr>
        <w:t>малюнку, переноситься на особистість дитини та описується вже в</w:t>
      </w:r>
    </w:p>
    <w:p w:rsidR="005E3B61" w:rsidRPr="006A1A16" w:rsidRDefault="005E3B61" w:rsidP="007E2ABE">
      <w:pPr>
        <w:pStyle w:val="Default"/>
        <w:spacing w:line="360" w:lineRule="auto"/>
        <w:jc w:val="both"/>
        <w:rPr>
          <w:color w:val="auto"/>
          <w:sz w:val="28"/>
          <w:szCs w:val="28"/>
          <w:lang w:val="uk-UA"/>
        </w:rPr>
      </w:pPr>
      <w:r w:rsidRPr="006A1A16">
        <w:rPr>
          <w:color w:val="auto"/>
          <w:sz w:val="28"/>
          <w:szCs w:val="28"/>
          <w:lang w:val="uk-UA"/>
        </w:rPr>
        <w:t>психологічних категоріях, виходячи з того, що хоча процес проекції та</w:t>
      </w:r>
    </w:p>
    <w:p w:rsidR="005E3B61" w:rsidRPr="006A1A16" w:rsidRDefault="005E3B61" w:rsidP="007E2ABE">
      <w:pPr>
        <w:pStyle w:val="Default"/>
        <w:spacing w:line="360" w:lineRule="auto"/>
        <w:jc w:val="both"/>
        <w:rPr>
          <w:color w:val="auto"/>
          <w:sz w:val="28"/>
          <w:szCs w:val="28"/>
          <w:lang w:val="uk-UA"/>
        </w:rPr>
      </w:pPr>
      <w:r w:rsidRPr="006A1A16">
        <w:rPr>
          <w:color w:val="auto"/>
          <w:sz w:val="28"/>
          <w:szCs w:val="28"/>
          <w:lang w:val="uk-UA"/>
        </w:rPr>
        <w:t>протікає без достатнього контролю свідомості, він все ж таки відображає</w:t>
      </w:r>
    </w:p>
    <w:p w:rsidR="005E3B61" w:rsidRPr="006A1A16" w:rsidRDefault="005E3B61" w:rsidP="007E2ABE">
      <w:pPr>
        <w:pStyle w:val="Default"/>
        <w:spacing w:line="360" w:lineRule="auto"/>
        <w:jc w:val="both"/>
        <w:rPr>
          <w:color w:val="auto"/>
          <w:sz w:val="28"/>
          <w:szCs w:val="28"/>
          <w:lang w:val="uk-UA"/>
        </w:rPr>
      </w:pPr>
      <w:r>
        <w:rPr>
          <w:color w:val="auto"/>
          <w:sz w:val="28"/>
          <w:szCs w:val="28"/>
          <w:lang w:val="uk-UA"/>
        </w:rPr>
        <w:t xml:space="preserve">свідомі установки </w:t>
      </w:r>
      <w:r w:rsidRPr="006A1A16">
        <w:rPr>
          <w:color w:val="auto"/>
          <w:sz w:val="28"/>
          <w:szCs w:val="28"/>
          <w:lang w:val="uk-UA"/>
        </w:rPr>
        <w:t>дитини.</w:t>
      </w:r>
    </w:p>
    <w:p w:rsidR="005E3B61" w:rsidRPr="006A1A16"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Аспекти аналізу малюн</w:t>
      </w:r>
      <w:r>
        <w:rPr>
          <w:color w:val="auto"/>
          <w:sz w:val="28"/>
          <w:szCs w:val="28"/>
          <w:lang w:val="uk-UA"/>
        </w:rPr>
        <w:t xml:space="preserve">ка поділяються на формальні та </w:t>
      </w:r>
      <w:r w:rsidRPr="008F6C5F">
        <w:rPr>
          <w:color w:val="auto"/>
          <w:sz w:val="28"/>
          <w:szCs w:val="28"/>
          <w:lang w:val="uk-UA"/>
        </w:rPr>
        <w:t>змістовні. Д</w:t>
      </w:r>
      <w:r>
        <w:rPr>
          <w:color w:val="auto"/>
          <w:sz w:val="28"/>
          <w:szCs w:val="28"/>
          <w:lang w:val="uk-UA"/>
        </w:rPr>
        <w:t xml:space="preserve">о формального аспекту належать </w:t>
      </w:r>
      <w:r w:rsidRPr="008F6C5F">
        <w:rPr>
          <w:color w:val="auto"/>
          <w:sz w:val="28"/>
          <w:szCs w:val="28"/>
          <w:lang w:val="uk-UA"/>
        </w:rPr>
        <w:t>семантика</w:t>
      </w:r>
      <w:r>
        <w:rPr>
          <w:color w:val="auto"/>
          <w:sz w:val="28"/>
          <w:szCs w:val="28"/>
          <w:lang w:val="uk-UA"/>
        </w:rPr>
        <w:t xml:space="preserve"> розташування у просторі та графологічні ознаки</w:t>
      </w:r>
      <w:r w:rsidR="00CB4A9E">
        <w:rPr>
          <w:color w:val="auto"/>
          <w:sz w:val="28"/>
          <w:szCs w:val="28"/>
          <w:lang w:val="uk-UA"/>
        </w:rPr>
        <w:t xml:space="preserve"> </w:t>
      </w:r>
      <w:r w:rsidR="00CB4A9E" w:rsidRPr="00CB4A9E">
        <w:rPr>
          <w:color w:val="auto"/>
          <w:sz w:val="28"/>
          <w:szCs w:val="28"/>
        </w:rPr>
        <w:t>[95]</w:t>
      </w:r>
      <w:r w:rsidRPr="00CB4A9E">
        <w:rPr>
          <w:color w:val="000000" w:themeColor="text1"/>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Pr>
          <w:color w:val="auto"/>
          <w:sz w:val="28"/>
          <w:szCs w:val="28"/>
          <w:lang w:val="uk-UA"/>
        </w:rPr>
        <w:t>П</w:t>
      </w:r>
      <w:r w:rsidRPr="008F6C5F">
        <w:rPr>
          <w:color w:val="auto"/>
          <w:sz w:val="28"/>
          <w:szCs w:val="28"/>
          <w:lang w:val="uk-UA"/>
        </w:rPr>
        <w:t>ростір малюнка</w:t>
      </w:r>
      <w:r>
        <w:rPr>
          <w:color w:val="auto"/>
          <w:sz w:val="28"/>
          <w:szCs w:val="28"/>
          <w:lang w:val="uk-UA"/>
        </w:rPr>
        <w:t xml:space="preserve"> семантично неоднорідний. Він пов'язан</w:t>
      </w:r>
      <w:r w:rsidRPr="008F6C5F">
        <w:rPr>
          <w:color w:val="auto"/>
          <w:sz w:val="28"/>
          <w:szCs w:val="28"/>
          <w:lang w:val="uk-UA"/>
        </w:rPr>
        <w:t xml:space="preserve"> з емоційним забарвленням</w:t>
      </w:r>
      <w:r>
        <w:rPr>
          <w:color w:val="auto"/>
          <w:sz w:val="28"/>
          <w:szCs w:val="28"/>
          <w:lang w:val="uk-UA"/>
        </w:rPr>
        <w:t xml:space="preserve"> </w:t>
      </w:r>
      <w:r w:rsidRPr="008F6C5F">
        <w:rPr>
          <w:color w:val="auto"/>
          <w:sz w:val="28"/>
          <w:szCs w:val="28"/>
          <w:lang w:val="uk-UA"/>
        </w:rPr>
        <w:t xml:space="preserve">переживань і </w:t>
      </w:r>
      <w:r>
        <w:rPr>
          <w:color w:val="auto"/>
          <w:sz w:val="28"/>
          <w:szCs w:val="28"/>
          <w:lang w:val="uk-UA"/>
        </w:rPr>
        <w:t>часом –сьогодення, минуле і майбутнє т</w:t>
      </w:r>
      <w:r w:rsidRPr="008F6C5F">
        <w:rPr>
          <w:color w:val="auto"/>
          <w:sz w:val="28"/>
          <w:szCs w:val="28"/>
          <w:lang w:val="uk-UA"/>
        </w:rPr>
        <w:t xml:space="preserve"> а</w:t>
      </w:r>
      <w:r>
        <w:rPr>
          <w:color w:val="auto"/>
          <w:sz w:val="28"/>
          <w:szCs w:val="28"/>
          <w:lang w:val="uk-UA"/>
        </w:rPr>
        <w:t xml:space="preserve">  </w:t>
      </w:r>
      <w:r w:rsidRPr="008F6C5F">
        <w:rPr>
          <w:color w:val="auto"/>
          <w:sz w:val="28"/>
          <w:szCs w:val="28"/>
          <w:lang w:val="uk-UA"/>
        </w:rPr>
        <w:t>з д</w:t>
      </w:r>
      <w:r>
        <w:rPr>
          <w:color w:val="auto"/>
          <w:sz w:val="28"/>
          <w:szCs w:val="28"/>
          <w:lang w:val="uk-UA"/>
        </w:rPr>
        <w:t>іяльністю</w:t>
      </w:r>
      <w:r w:rsidRPr="008F6C5F">
        <w:rPr>
          <w:color w:val="auto"/>
          <w:sz w:val="28"/>
          <w:szCs w:val="28"/>
          <w:lang w:val="uk-UA"/>
        </w:rPr>
        <w:t xml:space="preserve"> та ідеальним</w:t>
      </w:r>
      <w:r>
        <w:rPr>
          <w:color w:val="auto"/>
          <w:sz w:val="28"/>
          <w:szCs w:val="28"/>
          <w:lang w:val="uk-UA"/>
        </w:rPr>
        <w:t xml:space="preserve"> образом</w:t>
      </w:r>
      <w:r w:rsidRPr="008F6C5F">
        <w:rPr>
          <w:color w:val="auto"/>
          <w:sz w:val="28"/>
          <w:szCs w:val="28"/>
          <w:lang w:val="uk-UA"/>
        </w:rPr>
        <w:t>. Простір, розташований позаду та</w:t>
      </w:r>
      <w:r>
        <w:rPr>
          <w:color w:val="auto"/>
          <w:sz w:val="28"/>
          <w:szCs w:val="28"/>
          <w:lang w:val="uk-UA"/>
        </w:rPr>
        <w:t xml:space="preserve">ла </w:t>
      </w:r>
      <w:r>
        <w:rPr>
          <w:color w:val="auto"/>
          <w:sz w:val="28"/>
          <w:szCs w:val="28"/>
        </w:rPr>
        <w:t>л</w:t>
      </w:r>
      <w:r>
        <w:rPr>
          <w:color w:val="auto"/>
          <w:sz w:val="28"/>
          <w:szCs w:val="28"/>
          <w:lang w:val="uk-UA"/>
        </w:rPr>
        <w:t>іворуч від суб'єкта, пов'язан</w:t>
      </w:r>
      <w:r w:rsidRPr="008F6C5F">
        <w:rPr>
          <w:color w:val="auto"/>
          <w:sz w:val="28"/>
          <w:szCs w:val="28"/>
          <w:lang w:val="uk-UA"/>
        </w:rPr>
        <w:t xml:space="preserve"> з минулим та бездіяльністю (тобто</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lastRenderedPageBreak/>
        <w:t>відсутністю активного зв'язку між задумом, плануванням та його</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здійсненням), а пр</w:t>
      </w:r>
      <w:r>
        <w:rPr>
          <w:color w:val="auto"/>
          <w:sz w:val="28"/>
          <w:szCs w:val="28"/>
          <w:lang w:val="uk-UA"/>
        </w:rPr>
        <w:t xml:space="preserve">остір попереду та праворуч – з майбутнім </w:t>
      </w:r>
      <w:r w:rsidRPr="008F6C5F">
        <w:rPr>
          <w:color w:val="auto"/>
          <w:sz w:val="28"/>
          <w:szCs w:val="28"/>
          <w:lang w:val="uk-UA"/>
        </w:rPr>
        <w:t>та</w:t>
      </w:r>
    </w:p>
    <w:p w:rsidR="005E3B61" w:rsidRPr="00C048AF" w:rsidRDefault="005E3B61" w:rsidP="007E2ABE">
      <w:pPr>
        <w:pStyle w:val="Default"/>
        <w:spacing w:line="360" w:lineRule="auto"/>
        <w:jc w:val="both"/>
        <w:rPr>
          <w:color w:val="FF0000"/>
          <w:sz w:val="28"/>
          <w:szCs w:val="28"/>
        </w:rPr>
      </w:pPr>
      <w:r w:rsidRPr="008F6C5F">
        <w:rPr>
          <w:color w:val="auto"/>
          <w:sz w:val="28"/>
          <w:szCs w:val="28"/>
          <w:lang w:val="uk-UA"/>
        </w:rPr>
        <w:t>активністю</w:t>
      </w:r>
      <w:r w:rsidR="00CB4A9E" w:rsidRPr="00C048AF">
        <w:rPr>
          <w:color w:val="auto"/>
          <w:sz w:val="28"/>
          <w:szCs w:val="28"/>
        </w:rPr>
        <w:t xml:space="preserve"> (</w:t>
      </w:r>
      <w:r w:rsidR="00CB4A9E">
        <w:rPr>
          <w:color w:val="auto"/>
          <w:sz w:val="28"/>
          <w:szCs w:val="28"/>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На аркуші ліва сторона та н</w:t>
      </w:r>
      <w:r>
        <w:rPr>
          <w:color w:val="auto"/>
          <w:sz w:val="28"/>
          <w:szCs w:val="28"/>
          <w:lang w:val="uk-UA"/>
        </w:rPr>
        <w:t>из малюнка пов'язані з негативними</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емоціями, депресією, невпевненістю, пасивністю</w:t>
      </w:r>
      <w:r w:rsidRPr="0082325B">
        <w:rPr>
          <w:color w:val="auto"/>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r>
        <w:rPr>
          <w:color w:val="auto"/>
          <w:sz w:val="28"/>
          <w:szCs w:val="28"/>
          <w:lang w:val="uk-UA"/>
        </w:rPr>
        <w:t xml:space="preserve"> </w:t>
      </w:r>
      <w:r w:rsidRPr="008F6C5F">
        <w:rPr>
          <w:color w:val="auto"/>
          <w:sz w:val="28"/>
          <w:szCs w:val="28"/>
          <w:lang w:val="uk-UA"/>
        </w:rPr>
        <w:t>Права сторона</w:t>
      </w:r>
      <w:r>
        <w:rPr>
          <w:color w:val="auto"/>
          <w:sz w:val="28"/>
          <w:szCs w:val="28"/>
          <w:lang w:val="uk-UA"/>
        </w:rPr>
        <w:t xml:space="preserve"> і верх –</w:t>
      </w:r>
      <w:r w:rsidRPr="008F6C5F">
        <w:rPr>
          <w:color w:val="auto"/>
          <w:sz w:val="28"/>
          <w:szCs w:val="28"/>
          <w:lang w:val="uk-UA"/>
        </w:rPr>
        <w:t xml:space="preserve">позитивно забарвленими </w:t>
      </w:r>
      <w:r>
        <w:rPr>
          <w:color w:val="auto"/>
          <w:sz w:val="28"/>
          <w:szCs w:val="28"/>
          <w:lang w:val="uk-UA"/>
        </w:rPr>
        <w:t xml:space="preserve">емоціями, енергією, активністю, </w:t>
      </w:r>
      <w:r w:rsidRPr="008F6C5F">
        <w:rPr>
          <w:color w:val="auto"/>
          <w:sz w:val="28"/>
          <w:szCs w:val="28"/>
          <w:lang w:val="uk-UA"/>
        </w:rPr>
        <w:t>конкретністю процесів</w:t>
      </w:r>
      <w:r w:rsidRPr="0082325B">
        <w:rPr>
          <w:color w:val="auto"/>
          <w:sz w:val="28"/>
          <w:szCs w:val="28"/>
        </w:rPr>
        <w:t xml:space="preserve"> </w:t>
      </w:r>
      <w:r w:rsidR="00CB4A9E">
        <w:rPr>
          <w:color w:val="000000" w:themeColor="text1"/>
          <w:sz w:val="28"/>
          <w:szCs w:val="28"/>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Pr>
          <w:color w:val="auto"/>
          <w:sz w:val="28"/>
          <w:szCs w:val="28"/>
          <w:lang w:val="uk-UA"/>
        </w:rPr>
        <w:t>У нормі малюнок розташован на</w:t>
      </w:r>
      <w:r w:rsidRPr="008F6C5F">
        <w:rPr>
          <w:color w:val="auto"/>
          <w:sz w:val="28"/>
          <w:szCs w:val="28"/>
          <w:lang w:val="uk-UA"/>
        </w:rPr>
        <w:t xml:space="preserve"> середній лінії (або дещо лівіше)</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і трохи вище за серед</w:t>
      </w:r>
      <w:r>
        <w:rPr>
          <w:color w:val="auto"/>
          <w:sz w:val="28"/>
          <w:szCs w:val="28"/>
          <w:lang w:val="uk-UA"/>
        </w:rPr>
        <w:t xml:space="preserve">ину аркуша паперу </w:t>
      </w:r>
      <w:r w:rsidR="00CB4A9E">
        <w:rPr>
          <w:color w:val="000000" w:themeColor="text1"/>
          <w:sz w:val="28"/>
          <w:szCs w:val="28"/>
        </w:rPr>
        <w:t>(додаток)</w:t>
      </w:r>
      <w:r w:rsidRPr="008F6C5F">
        <w:rPr>
          <w:color w:val="auto"/>
          <w:sz w:val="28"/>
          <w:szCs w:val="28"/>
          <w:lang w:val="uk-UA"/>
        </w:rPr>
        <w:t>. Положення малюнка</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 xml:space="preserve">ближче до верхнього краю листа </w:t>
      </w:r>
      <w:r>
        <w:rPr>
          <w:color w:val="auto"/>
          <w:sz w:val="28"/>
          <w:szCs w:val="28"/>
          <w:lang w:val="uk-UA"/>
        </w:rPr>
        <w:t xml:space="preserve">трактується як </w:t>
      </w:r>
      <w:r w:rsidRPr="008F6C5F">
        <w:rPr>
          <w:color w:val="auto"/>
          <w:sz w:val="28"/>
          <w:szCs w:val="28"/>
          <w:lang w:val="uk-UA"/>
        </w:rPr>
        <w:t>висока самооцінка, нез</w:t>
      </w:r>
      <w:r>
        <w:rPr>
          <w:color w:val="auto"/>
          <w:sz w:val="28"/>
          <w:szCs w:val="28"/>
          <w:lang w:val="uk-UA"/>
        </w:rPr>
        <w:t xml:space="preserve">адоволеність власним становищем </w:t>
      </w:r>
      <w:r w:rsidRPr="008F6C5F">
        <w:rPr>
          <w:color w:val="auto"/>
          <w:sz w:val="28"/>
          <w:szCs w:val="28"/>
          <w:lang w:val="uk-UA"/>
        </w:rPr>
        <w:t>суспільстві та недостатнім ви</w:t>
      </w:r>
      <w:r>
        <w:rPr>
          <w:color w:val="auto"/>
          <w:sz w:val="28"/>
          <w:szCs w:val="28"/>
          <w:lang w:val="uk-UA"/>
        </w:rPr>
        <w:t>знанням оточуючих,</w:t>
      </w:r>
      <w:r w:rsidRPr="008F6C5F">
        <w:rPr>
          <w:color w:val="auto"/>
          <w:sz w:val="28"/>
          <w:szCs w:val="28"/>
          <w:lang w:val="uk-UA"/>
        </w:rPr>
        <w:t xml:space="preserve"> тенденція до самоствердження, потреба у визнанні</w:t>
      </w:r>
      <w:r w:rsidRPr="008771F6">
        <w:rPr>
          <w:color w:val="auto"/>
          <w:sz w:val="28"/>
          <w:szCs w:val="28"/>
        </w:rPr>
        <w:t xml:space="preserve"> </w:t>
      </w:r>
      <w:r w:rsidR="00CB4A9E">
        <w:rPr>
          <w:color w:val="000000" w:themeColor="text1"/>
          <w:sz w:val="28"/>
          <w:szCs w:val="28"/>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Підвищення положення малюнка на аркуші паперу корелює</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прагненням відповідати високому соціальному стандарту,</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прагненням до емоційного прийняття із боку оточення</w:t>
      </w:r>
      <w:r w:rsidR="00CB4A9E">
        <w:rPr>
          <w:color w:val="auto"/>
          <w:sz w:val="28"/>
          <w:szCs w:val="28"/>
          <w:lang w:val="uk-UA"/>
        </w:rPr>
        <w:t xml:space="preserve"> (додаток)</w:t>
      </w:r>
      <w:r w:rsidRPr="008F6C5F">
        <w:rPr>
          <w:color w:val="auto"/>
          <w:sz w:val="28"/>
          <w:szCs w:val="28"/>
          <w:lang w:val="uk-UA"/>
        </w:rPr>
        <w:t>.</w:t>
      </w:r>
      <w:r w:rsidRPr="008771F6">
        <w:rPr>
          <w:color w:val="FF0000"/>
          <w:sz w:val="28"/>
          <w:szCs w:val="28"/>
        </w:rPr>
        <w:t xml:space="preserve"> </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Підвищення малюнка також пов'язане із зменшенням фіксації на</w:t>
      </w:r>
    </w:p>
    <w:p w:rsidR="005E3B61" w:rsidRPr="008F6C5F" w:rsidRDefault="005E3B61" w:rsidP="007E2ABE">
      <w:pPr>
        <w:pStyle w:val="Default"/>
        <w:spacing w:line="360" w:lineRule="auto"/>
        <w:jc w:val="both"/>
        <w:rPr>
          <w:color w:val="auto"/>
          <w:sz w:val="28"/>
          <w:szCs w:val="28"/>
          <w:lang w:val="uk-UA"/>
        </w:rPr>
      </w:pPr>
      <w:r>
        <w:rPr>
          <w:color w:val="auto"/>
          <w:sz w:val="28"/>
          <w:szCs w:val="28"/>
          <w:lang w:val="uk-UA"/>
        </w:rPr>
        <w:t>перешкоді</w:t>
      </w:r>
      <w:r w:rsidRPr="008F6C5F">
        <w:rPr>
          <w:color w:val="auto"/>
          <w:sz w:val="28"/>
          <w:szCs w:val="28"/>
          <w:lang w:val="uk-UA"/>
        </w:rPr>
        <w:t xml:space="preserve"> для досягнення ситуативних потреб</w:t>
      </w:r>
      <w:r>
        <w:rPr>
          <w:color w:val="auto"/>
          <w:sz w:val="28"/>
          <w:szCs w:val="28"/>
          <w:lang w:val="uk-UA"/>
        </w:rPr>
        <w:t xml:space="preserve"> </w:t>
      </w:r>
      <w:r w:rsidR="00CB4A9E">
        <w:rPr>
          <w:color w:val="000000" w:themeColor="text1"/>
          <w:sz w:val="28"/>
          <w:szCs w:val="28"/>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Положення у нижній частині листа – зворотний показник:</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невпевненість у собі, низька самооцінка, пригніченість, нерішучість,</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незацікавленість у своєму соц</w:t>
      </w:r>
      <w:r>
        <w:rPr>
          <w:color w:val="auto"/>
          <w:sz w:val="28"/>
          <w:szCs w:val="28"/>
          <w:lang w:val="uk-UA"/>
        </w:rPr>
        <w:t xml:space="preserve">іальному становищі, відсутність </w:t>
      </w:r>
      <w:r w:rsidRPr="008F6C5F">
        <w:rPr>
          <w:color w:val="auto"/>
          <w:sz w:val="28"/>
          <w:szCs w:val="28"/>
          <w:lang w:val="uk-UA"/>
        </w:rPr>
        <w:t>прагнення бути прийнятим оточе</w:t>
      </w:r>
      <w:r>
        <w:rPr>
          <w:color w:val="auto"/>
          <w:sz w:val="28"/>
          <w:szCs w:val="28"/>
          <w:lang w:val="uk-UA"/>
        </w:rPr>
        <w:t xml:space="preserve">нням </w:t>
      </w:r>
      <w:r w:rsidR="00CB4A9E">
        <w:rPr>
          <w:color w:val="000000" w:themeColor="text1"/>
          <w:sz w:val="28"/>
          <w:szCs w:val="28"/>
          <w:lang w:val="uk-UA"/>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Права та ліва нап</w:t>
      </w:r>
      <w:r>
        <w:rPr>
          <w:color w:val="auto"/>
          <w:sz w:val="28"/>
          <w:szCs w:val="28"/>
          <w:lang w:val="uk-UA"/>
        </w:rPr>
        <w:t xml:space="preserve">івплощина листа мають протилежне значення щодо </w:t>
      </w:r>
      <w:r w:rsidRPr="008F6C5F">
        <w:rPr>
          <w:color w:val="auto"/>
          <w:sz w:val="28"/>
          <w:szCs w:val="28"/>
          <w:lang w:val="uk-UA"/>
        </w:rPr>
        <w:t>позицій "пасивність – діяльність", внутрішнє –зовнішнє", "минуле – майбутнє". Відповідно розцінюється</w:t>
      </w:r>
      <w:r>
        <w:rPr>
          <w:color w:val="auto"/>
          <w:sz w:val="28"/>
          <w:szCs w:val="28"/>
          <w:lang w:val="uk-UA"/>
        </w:rPr>
        <w:t xml:space="preserve"> </w:t>
      </w:r>
      <w:r w:rsidRPr="008F6C5F">
        <w:rPr>
          <w:color w:val="auto"/>
          <w:sz w:val="28"/>
          <w:szCs w:val="28"/>
          <w:lang w:val="uk-UA"/>
        </w:rPr>
        <w:t>розташування малюнку вправо та вліво від середньої лінії листа, а також</w:t>
      </w:r>
      <w:r>
        <w:rPr>
          <w:color w:val="auto"/>
          <w:sz w:val="28"/>
          <w:szCs w:val="28"/>
          <w:lang w:val="uk-UA"/>
        </w:rPr>
        <w:t xml:space="preserve"> </w:t>
      </w:r>
      <w:r w:rsidRPr="008F6C5F">
        <w:rPr>
          <w:color w:val="auto"/>
          <w:sz w:val="28"/>
          <w:szCs w:val="28"/>
          <w:lang w:val="uk-UA"/>
        </w:rPr>
        <w:t xml:space="preserve">орієнтація голови </w:t>
      </w:r>
      <w:r>
        <w:rPr>
          <w:color w:val="auto"/>
          <w:sz w:val="28"/>
          <w:szCs w:val="28"/>
          <w:lang w:val="uk-UA"/>
        </w:rPr>
        <w:t>та тіла тварини вправо, вліво, ан</w:t>
      </w:r>
      <w:r w:rsidRPr="008F6C5F">
        <w:rPr>
          <w:color w:val="auto"/>
          <w:sz w:val="28"/>
          <w:szCs w:val="28"/>
          <w:lang w:val="uk-UA"/>
        </w:rPr>
        <w:t>фас. Розташування</w:t>
      </w:r>
      <w:r>
        <w:rPr>
          <w:color w:val="auto"/>
          <w:sz w:val="28"/>
          <w:szCs w:val="28"/>
          <w:lang w:val="uk-UA"/>
        </w:rPr>
        <w:t xml:space="preserve"> </w:t>
      </w:r>
      <w:r w:rsidRPr="008F6C5F">
        <w:rPr>
          <w:color w:val="auto"/>
          <w:sz w:val="28"/>
          <w:szCs w:val="28"/>
          <w:lang w:val="uk-UA"/>
        </w:rPr>
        <w:t>швидше симво</w:t>
      </w:r>
      <w:r>
        <w:rPr>
          <w:color w:val="auto"/>
          <w:sz w:val="28"/>
          <w:szCs w:val="28"/>
          <w:lang w:val="uk-UA"/>
        </w:rPr>
        <w:t>лізує готові до реалізації стани</w:t>
      </w:r>
      <w:r w:rsidRPr="008F6C5F">
        <w:rPr>
          <w:color w:val="auto"/>
          <w:sz w:val="28"/>
          <w:szCs w:val="28"/>
          <w:lang w:val="uk-UA"/>
        </w:rPr>
        <w:t xml:space="preserve"> та реакції на момент</w:t>
      </w:r>
      <w:r>
        <w:rPr>
          <w:color w:val="auto"/>
          <w:sz w:val="28"/>
          <w:szCs w:val="28"/>
          <w:lang w:val="uk-UA"/>
        </w:rPr>
        <w:t xml:space="preserve"> </w:t>
      </w:r>
      <w:r w:rsidRPr="008F6C5F">
        <w:rPr>
          <w:color w:val="auto"/>
          <w:sz w:val="28"/>
          <w:szCs w:val="28"/>
          <w:lang w:val="uk-UA"/>
        </w:rPr>
        <w:t>малювання, в той час як орієнтація голови та тіла символізує загальну</w:t>
      </w:r>
      <w:r>
        <w:rPr>
          <w:color w:val="auto"/>
          <w:sz w:val="28"/>
          <w:szCs w:val="28"/>
          <w:lang w:val="uk-UA"/>
        </w:rPr>
        <w:t xml:space="preserve"> </w:t>
      </w:r>
      <w:r w:rsidRPr="008F6C5F">
        <w:rPr>
          <w:color w:val="auto"/>
          <w:sz w:val="28"/>
          <w:szCs w:val="28"/>
          <w:lang w:val="uk-UA"/>
        </w:rPr>
        <w:t>спрямованість у бік досягнення тих чи інших станів у рамках</w:t>
      </w:r>
      <w:r>
        <w:rPr>
          <w:color w:val="auto"/>
          <w:sz w:val="28"/>
          <w:szCs w:val="28"/>
          <w:lang w:val="uk-UA"/>
        </w:rPr>
        <w:t xml:space="preserve"> зазначених </w:t>
      </w:r>
      <w:r w:rsidRPr="008F6C5F">
        <w:rPr>
          <w:color w:val="auto"/>
          <w:sz w:val="28"/>
          <w:szCs w:val="28"/>
          <w:lang w:val="uk-UA"/>
        </w:rPr>
        <w:t>позицій.</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lastRenderedPageBreak/>
        <w:t>Голова, спрямована праворуч – стійка тенденція до дії:</w:t>
      </w:r>
      <w:r>
        <w:rPr>
          <w:color w:val="auto"/>
          <w:sz w:val="28"/>
          <w:szCs w:val="28"/>
          <w:lang w:val="uk-UA"/>
        </w:rPr>
        <w:t xml:space="preserve"> </w:t>
      </w:r>
      <w:r w:rsidRPr="008F6C5F">
        <w:rPr>
          <w:color w:val="auto"/>
          <w:sz w:val="28"/>
          <w:szCs w:val="28"/>
          <w:lang w:val="uk-UA"/>
        </w:rPr>
        <w:t>майже все, що обмірковується і планується, здійснюється, або, принаймні</w:t>
      </w:r>
      <w:r>
        <w:rPr>
          <w:color w:val="auto"/>
          <w:sz w:val="28"/>
          <w:szCs w:val="28"/>
          <w:lang w:val="uk-UA"/>
        </w:rPr>
        <w:t xml:space="preserve"> </w:t>
      </w:r>
      <w:r w:rsidRPr="008F6C5F">
        <w:rPr>
          <w:color w:val="auto"/>
          <w:sz w:val="28"/>
          <w:szCs w:val="28"/>
          <w:lang w:val="uk-UA"/>
        </w:rPr>
        <w:t>починає здійснюватися (якщо навіть не доводиться до кінця). Дитина</w:t>
      </w:r>
      <w:r>
        <w:rPr>
          <w:color w:val="auto"/>
          <w:sz w:val="28"/>
          <w:szCs w:val="28"/>
          <w:lang w:val="uk-UA"/>
        </w:rPr>
        <w:t xml:space="preserve"> </w:t>
      </w:r>
      <w:r w:rsidRPr="008F6C5F">
        <w:rPr>
          <w:color w:val="auto"/>
          <w:sz w:val="28"/>
          <w:szCs w:val="28"/>
          <w:lang w:val="uk-UA"/>
        </w:rPr>
        <w:t>налаш</w:t>
      </w:r>
      <w:r>
        <w:rPr>
          <w:color w:val="auto"/>
          <w:sz w:val="28"/>
          <w:szCs w:val="28"/>
          <w:lang w:val="uk-UA"/>
        </w:rPr>
        <w:t>тована</w:t>
      </w:r>
      <w:r w:rsidRPr="008F6C5F">
        <w:rPr>
          <w:color w:val="auto"/>
          <w:sz w:val="28"/>
          <w:szCs w:val="28"/>
          <w:lang w:val="uk-UA"/>
        </w:rPr>
        <w:t xml:space="preserve"> на реалізацію своїх установок та намірів</w:t>
      </w:r>
      <w:r>
        <w:rPr>
          <w:color w:val="auto"/>
          <w:sz w:val="28"/>
          <w:szCs w:val="28"/>
          <w:lang w:val="uk-UA"/>
        </w:rPr>
        <w:t xml:space="preserve"> </w:t>
      </w:r>
      <w:r w:rsidR="00CB4A9E">
        <w:rPr>
          <w:color w:val="000000" w:themeColor="text1"/>
          <w:sz w:val="28"/>
          <w:szCs w:val="28"/>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Голова, спрямована вліво – тенденція до рефлексії, до роздумів,</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"не людина дії". Лише незначна частина задумів реалізується або</w:t>
      </w:r>
    </w:p>
    <w:p w:rsidR="005E3B61" w:rsidRPr="008F6C5F" w:rsidRDefault="005E3B61" w:rsidP="007E2ABE">
      <w:pPr>
        <w:pStyle w:val="Default"/>
        <w:spacing w:line="360" w:lineRule="auto"/>
        <w:jc w:val="both"/>
        <w:rPr>
          <w:color w:val="auto"/>
          <w:sz w:val="28"/>
          <w:szCs w:val="28"/>
          <w:lang w:val="uk-UA"/>
        </w:rPr>
      </w:pPr>
      <w:r>
        <w:rPr>
          <w:color w:val="auto"/>
          <w:sz w:val="28"/>
          <w:szCs w:val="28"/>
          <w:lang w:val="uk-UA"/>
        </w:rPr>
        <w:t xml:space="preserve">хоч </w:t>
      </w:r>
      <w:r w:rsidRPr="008F6C5F">
        <w:rPr>
          <w:color w:val="auto"/>
          <w:sz w:val="28"/>
          <w:szCs w:val="28"/>
          <w:lang w:val="uk-UA"/>
        </w:rPr>
        <w:t xml:space="preserve">починає реалізовуватися. </w:t>
      </w:r>
      <w:r>
        <w:rPr>
          <w:color w:val="auto"/>
          <w:sz w:val="28"/>
          <w:szCs w:val="28"/>
          <w:lang w:val="uk-UA"/>
        </w:rPr>
        <w:t xml:space="preserve">Нерідко це також – нерішучість, </w:t>
      </w:r>
      <w:r w:rsidRPr="008F6C5F">
        <w:rPr>
          <w:color w:val="auto"/>
          <w:sz w:val="28"/>
          <w:szCs w:val="28"/>
          <w:lang w:val="uk-UA"/>
        </w:rPr>
        <w:t>страх перед активними діями</w:t>
      </w:r>
      <w:r>
        <w:rPr>
          <w:color w:val="auto"/>
          <w:sz w:val="28"/>
          <w:szCs w:val="28"/>
          <w:lang w:val="uk-UA"/>
        </w:rPr>
        <w:t xml:space="preserve">. Це </w:t>
      </w:r>
      <w:r w:rsidRPr="008F6C5F">
        <w:rPr>
          <w:color w:val="auto"/>
          <w:sz w:val="28"/>
          <w:szCs w:val="28"/>
          <w:lang w:val="uk-UA"/>
        </w:rPr>
        <w:t>також може бути пов'язано з відсутніст</w:t>
      </w:r>
      <w:r>
        <w:rPr>
          <w:color w:val="auto"/>
          <w:sz w:val="28"/>
          <w:szCs w:val="28"/>
          <w:lang w:val="uk-UA"/>
        </w:rPr>
        <w:t xml:space="preserve">ю домагань на самоствердження в </w:t>
      </w:r>
      <w:r w:rsidRPr="008F6C5F">
        <w:rPr>
          <w:color w:val="auto"/>
          <w:sz w:val="28"/>
          <w:szCs w:val="28"/>
          <w:lang w:val="uk-UA"/>
        </w:rPr>
        <w:t>сфері зовнішньо-перетворювальної діяльності, відс</w:t>
      </w:r>
      <w:r>
        <w:rPr>
          <w:color w:val="auto"/>
          <w:sz w:val="28"/>
          <w:szCs w:val="28"/>
          <w:lang w:val="uk-UA"/>
        </w:rPr>
        <w:t xml:space="preserve">утністю схильності до </w:t>
      </w:r>
      <w:r w:rsidRPr="008F6C5F">
        <w:rPr>
          <w:color w:val="auto"/>
          <w:sz w:val="28"/>
          <w:szCs w:val="28"/>
          <w:lang w:val="uk-UA"/>
        </w:rPr>
        <w:t>домінув</w:t>
      </w:r>
      <w:r>
        <w:rPr>
          <w:color w:val="auto"/>
          <w:sz w:val="28"/>
          <w:szCs w:val="28"/>
          <w:lang w:val="uk-UA"/>
        </w:rPr>
        <w:t>ання</w:t>
      </w:r>
      <w:r w:rsidRPr="008F6C5F">
        <w:rPr>
          <w:color w:val="auto"/>
          <w:sz w:val="28"/>
          <w:szCs w:val="28"/>
          <w:lang w:val="uk-UA"/>
        </w:rPr>
        <w:t>, з фіксацією на будь-якій ситуації в минулому</w:t>
      </w:r>
      <w:r>
        <w:rPr>
          <w:color w:val="auto"/>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Pr>
          <w:color w:val="auto"/>
          <w:sz w:val="28"/>
          <w:szCs w:val="28"/>
          <w:lang w:val="uk-UA"/>
        </w:rPr>
        <w:t xml:space="preserve">Положення  " анфас "  </w:t>
      </w:r>
      <w:r w:rsidRPr="008F6C5F">
        <w:rPr>
          <w:color w:val="auto"/>
          <w:sz w:val="28"/>
          <w:szCs w:val="28"/>
          <w:lang w:val="uk-UA"/>
        </w:rPr>
        <w:t>може</w:t>
      </w:r>
      <w:r>
        <w:rPr>
          <w:color w:val="auto"/>
          <w:sz w:val="28"/>
          <w:szCs w:val="28"/>
          <w:lang w:val="uk-UA"/>
        </w:rPr>
        <w:t xml:space="preserve"> </w:t>
      </w:r>
      <w:r w:rsidRPr="008F6C5F">
        <w:rPr>
          <w:color w:val="auto"/>
          <w:sz w:val="28"/>
          <w:szCs w:val="28"/>
          <w:lang w:val="uk-UA"/>
        </w:rPr>
        <w:t xml:space="preserve">трактуватися як егоцентризм. </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Іноді воно трактується</w:t>
      </w:r>
      <w:r>
        <w:rPr>
          <w:color w:val="auto"/>
          <w:sz w:val="28"/>
          <w:szCs w:val="28"/>
          <w:lang w:val="uk-UA"/>
        </w:rPr>
        <w:t xml:space="preserve"> як прямота, безкомпромісність, </w:t>
      </w:r>
      <w:r w:rsidRPr="008F6C5F">
        <w:rPr>
          <w:color w:val="auto"/>
          <w:sz w:val="28"/>
          <w:szCs w:val="28"/>
          <w:lang w:val="uk-UA"/>
        </w:rPr>
        <w:t>сформовані як реакція на глибинне почуття незахищеності</w:t>
      </w:r>
      <w:r>
        <w:rPr>
          <w:color w:val="auto"/>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Зсув праворуч малюнку може свідчити про акцентування</w:t>
      </w:r>
      <w:r>
        <w:rPr>
          <w:color w:val="auto"/>
          <w:sz w:val="28"/>
          <w:szCs w:val="28"/>
          <w:lang w:val="uk-UA"/>
        </w:rPr>
        <w:t xml:space="preserve"> на майбутньому, чоловічі</w:t>
      </w:r>
      <w:r w:rsidRPr="008F6C5F">
        <w:rPr>
          <w:color w:val="auto"/>
          <w:sz w:val="28"/>
          <w:szCs w:val="28"/>
          <w:lang w:val="uk-UA"/>
        </w:rPr>
        <w:t xml:space="preserve"> рис</w:t>
      </w:r>
      <w:r>
        <w:rPr>
          <w:color w:val="auto"/>
          <w:sz w:val="28"/>
          <w:szCs w:val="28"/>
          <w:lang w:val="uk-UA"/>
        </w:rPr>
        <w:t>и</w:t>
      </w:r>
      <w:r w:rsidRPr="008F6C5F">
        <w:rPr>
          <w:color w:val="auto"/>
          <w:sz w:val="28"/>
          <w:szCs w:val="28"/>
          <w:lang w:val="uk-UA"/>
        </w:rPr>
        <w:t xml:space="preserve"> характеру, прагнення контролю за ситуацією,</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орієн</w:t>
      </w:r>
      <w:r>
        <w:rPr>
          <w:color w:val="auto"/>
          <w:sz w:val="28"/>
          <w:szCs w:val="28"/>
          <w:lang w:val="uk-UA"/>
        </w:rPr>
        <w:t>тації на оточуючих, екстраверсію</w:t>
      </w:r>
      <w:r w:rsidRPr="008F6C5F">
        <w:rPr>
          <w:color w:val="auto"/>
          <w:sz w:val="28"/>
          <w:szCs w:val="28"/>
          <w:lang w:val="uk-UA"/>
        </w:rPr>
        <w:t>. Сильний зсув праворуч</w:t>
      </w:r>
      <w:r>
        <w:rPr>
          <w:color w:val="auto"/>
          <w:sz w:val="28"/>
          <w:szCs w:val="28"/>
          <w:lang w:val="uk-UA"/>
        </w:rPr>
        <w:t xml:space="preserve"> </w:t>
      </w:r>
      <w:r w:rsidRPr="008F6C5F">
        <w:rPr>
          <w:color w:val="auto"/>
          <w:sz w:val="28"/>
          <w:szCs w:val="28"/>
          <w:lang w:val="uk-UA"/>
        </w:rPr>
        <w:t>може бути пов'язаний з "бунтарством",</w:t>
      </w:r>
      <w:r>
        <w:rPr>
          <w:color w:val="auto"/>
          <w:sz w:val="28"/>
          <w:szCs w:val="28"/>
          <w:lang w:val="uk-UA"/>
        </w:rPr>
        <w:t xml:space="preserve"> </w:t>
      </w:r>
      <w:r w:rsidRPr="008F6C5F">
        <w:rPr>
          <w:color w:val="auto"/>
          <w:sz w:val="28"/>
          <w:szCs w:val="28"/>
          <w:lang w:val="uk-UA"/>
        </w:rPr>
        <w:t>непокорою</w:t>
      </w:r>
      <w:r>
        <w:rPr>
          <w:color w:val="auto"/>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 xml:space="preserve">. </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Зсув малюнка вліво має протилежне значення. Це</w:t>
      </w:r>
      <w:r>
        <w:rPr>
          <w:color w:val="auto"/>
          <w:sz w:val="28"/>
          <w:szCs w:val="28"/>
          <w:lang w:val="uk-UA"/>
        </w:rPr>
        <w:t xml:space="preserve"> </w:t>
      </w:r>
      <w:r w:rsidRPr="008F6C5F">
        <w:rPr>
          <w:color w:val="auto"/>
          <w:sz w:val="28"/>
          <w:szCs w:val="28"/>
          <w:lang w:val="uk-UA"/>
        </w:rPr>
        <w:t xml:space="preserve">акцентування </w:t>
      </w:r>
      <w:r>
        <w:rPr>
          <w:color w:val="auto"/>
          <w:sz w:val="28"/>
          <w:szCs w:val="28"/>
          <w:lang w:val="uk-UA"/>
        </w:rPr>
        <w:t>на минулому</w:t>
      </w:r>
      <w:r w:rsidRPr="008F6C5F">
        <w:rPr>
          <w:color w:val="auto"/>
          <w:sz w:val="28"/>
          <w:szCs w:val="28"/>
          <w:lang w:val="uk-UA"/>
        </w:rPr>
        <w:t>, небажання брати участь у ситуації, схильність до</w:t>
      </w:r>
      <w:r>
        <w:rPr>
          <w:color w:val="auto"/>
          <w:sz w:val="28"/>
          <w:szCs w:val="28"/>
          <w:lang w:val="uk-UA"/>
        </w:rPr>
        <w:t xml:space="preserve"> </w:t>
      </w:r>
      <w:r w:rsidRPr="008F6C5F">
        <w:rPr>
          <w:color w:val="auto"/>
          <w:sz w:val="28"/>
          <w:szCs w:val="28"/>
          <w:lang w:val="uk-UA"/>
        </w:rPr>
        <w:t>прийняття вини, сором'язливість, інтроверсія.</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Особливу категорію</w:t>
      </w:r>
      <w:r>
        <w:rPr>
          <w:color w:val="auto"/>
          <w:sz w:val="28"/>
          <w:szCs w:val="28"/>
          <w:lang w:val="uk-UA"/>
        </w:rPr>
        <w:t xml:space="preserve"> </w:t>
      </w:r>
      <w:r w:rsidRPr="008F6C5F">
        <w:rPr>
          <w:color w:val="auto"/>
          <w:sz w:val="28"/>
          <w:szCs w:val="28"/>
          <w:lang w:val="uk-UA"/>
        </w:rPr>
        <w:t>складають маленькі малюнки, розташовані у верхньому лівому кутку листа.</w:t>
      </w:r>
      <w:r>
        <w:rPr>
          <w:color w:val="auto"/>
          <w:sz w:val="28"/>
          <w:szCs w:val="28"/>
          <w:lang w:val="uk-UA"/>
        </w:rPr>
        <w:t xml:space="preserve"> </w:t>
      </w:r>
      <w:r w:rsidRPr="008F6C5F">
        <w:rPr>
          <w:color w:val="auto"/>
          <w:sz w:val="28"/>
          <w:szCs w:val="28"/>
          <w:lang w:val="uk-UA"/>
        </w:rPr>
        <w:t>Цей тип локалізації часто свідчить про високу тривожність,</w:t>
      </w:r>
      <w:r>
        <w:rPr>
          <w:color w:val="auto"/>
          <w:sz w:val="28"/>
          <w:szCs w:val="28"/>
          <w:lang w:val="uk-UA"/>
        </w:rPr>
        <w:t xml:space="preserve"> </w:t>
      </w:r>
      <w:r w:rsidRPr="008F6C5F">
        <w:rPr>
          <w:color w:val="auto"/>
          <w:sz w:val="28"/>
          <w:szCs w:val="28"/>
          <w:lang w:val="uk-UA"/>
        </w:rPr>
        <w:t>схильності до регресивної поведінки та ескапізму (бажання вийти з</w:t>
      </w:r>
      <w:r>
        <w:rPr>
          <w:color w:val="auto"/>
          <w:sz w:val="28"/>
          <w:szCs w:val="28"/>
          <w:lang w:val="uk-UA"/>
        </w:rPr>
        <w:t xml:space="preserve"> </w:t>
      </w:r>
      <w:r w:rsidRPr="008F6C5F">
        <w:rPr>
          <w:color w:val="auto"/>
          <w:sz w:val="28"/>
          <w:szCs w:val="28"/>
          <w:lang w:val="uk-UA"/>
        </w:rPr>
        <w:t>ситуації, відхід у минуле, або у фантазію), уникнення нових переживань.</w:t>
      </w:r>
      <w:r>
        <w:rPr>
          <w:color w:val="auto"/>
          <w:sz w:val="28"/>
          <w:szCs w:val="28"/>
          <w:lang w:val="uk-UA"/>
        </w:rPr>
        <w:t xml:space="preserve"> </w:t>
      </w:r>
      <w:r w:rsidRPr="008F6C5F">
        <w:rPr>
          <w:color w:val="auto"/>
          <w:sz w:val="28"/>
          <w:szCs w:val="28"/>
          <w:lang w:val="uk-UA"/>
        </w:rPr>
        <w:t>Можлива виражена дисгармонія між самооцінкою та рівнем</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домагань (актуальним та ідеальним чином "Я")</w:t>
      </w:r>
      <w:r w:rsidR="00CB4A9E">
        <w:rPr>
          <w:color w:val="FF0000"/>
          <w:sz w:val="28"/>
          <w:szCs w:val="28"/>
        </w:rPr>
        <w:t xml:space="preserve"> </w:t>
      </w:r>
      <w:r w:rsidR="00CB4A9E">
        <w:rPr>
          <w:color w:val="000000" w:themeColor="text1"/>
          <w:sz w:val="28"/>
          <w:szCs w:val="28"/>
        </w:rPr>
        <w:t>(додаток)</w:t>
      </w:r>
      <w:r w:rsidRPr="008F6C5F">
        <w:rPr>
          <w:color w:val="auto"/>
          <w:sz w:val="28"/>
          <w:szCs w:val="28"/>
          <w:lang w:val="uk-UA"/>
        </w:rPr>
        <w:t xml:space="preserve">. </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Узагальнюючи, можна сказати, що простір малюнка</w:t>
      </w:r>
      <w:r>
        <w:rPr>
          <w:color w:val="auto"/>
          <w:sz w:val="28"/>
          <w:szCs w:val="28"/>
          <w:lang w:val="uk-UA"/>
        </w:rPr>
        <w:t xml:space="preserve"> </w:t>
      </w:r>
      <w:r w:rsidRPr="008F6C5F">
        <w:rPr>
          <w:color w:val="auto"/>
          <w:sz w:val="28"/>
          <w:szCs w:val="28"/>
          <w:lang w:val="uk-UA"/>
        </w:rPr>
        <w:t>є символом усіх можливих просторів, за допомогою яких можуть</w:t>
      </w:r>
      <w:r>
        <w:rPr>
          <w:color w:val="auto"/>
          <w:sz w:val="28"/>
          <w:szCs w:val="28"/>
          <w:lang w:val="uk-UA"/>
        </w:rPr>
        <w:t xml:space="preserve"> </w:t>
      </w:r>
      <w:r w:rsidRPr="008F6C5F">
        <w:rPr>
          <w:color w:val="auto"/>
          <w:sz w:val="28"/>
          <w:szCs w:val="28"/>
          <w:lang w:val="uk-UA"/>
        </w:rPr>
        <w:t>бути метафорично охарактеризовані особистість та характер індивіда. Частіше</w:t>
      </w:r>
    </w:p>
    <w:p w:rsidR="005E3B61" w:rsidRPr="008F6C5F" w:rsidRDefault="005E3B61" w:rsidP="007E2ABE">
      <w:pPr>
        <w:pStyle w:val="Default"/>
        <w:spacing w:line="360" w:lineRule="auto"/>
        <w:jc w:val="both"/>
        <w:rPr>
          <w:color w:val="auto"/>
          <w:sz w:val="28"/>
          <w:szCs w:val="28"/>
          <w:lang w:val="uk-UA"/>
        </w:rPr>
      </w:pPr>
      <w:r>
        <w:rPr>
          <w:color w:val="auto"/>
          <w:sz w:val="28"/>
          <w:szCs w:val="28"/>
          <w:lang w:val="uk-UA"/>
        </w:rPr>
        <w:lastRenderedPageBreak/>
        <w:t>всього він</w:t>
      </w:r>
      <w:r w:rsidRPr="008F6C5F">
        <w:rPr>
          <w:color w:val="auto"/>
          <w:sz w:val="28"/>
          <w:szCs w:val="28"/>
          <w:lang w:val="uk-UA"/>
        </w:rPr>
        <w:t xml:space="preserve"> символізує соціальне середовище у різних його аспектах</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 xml:space="preserve">(ціннісному, об'єктному, комунікативному, </w:t>
      </w:r>
      <w:r>
        <w:rPr>
          <w:color w:val="auto"/>
          <w:sz w:val="28"/>
          <w:szCs w:val="28"/>
          <w:lang w:val="uk-UA"/>
        </w:rPr>
        <w:t xml:space="preserve">емоційному </w:t>
      </w:r>
      <w:r w:rsidRPr="008F6C5F">
        <w:rPr>
          <w:color w:val="auto"/>
          <w:sz w:val="28"/>
          <w:szCs w:val="28"/>
          <w:lang w:val="uk-UA"/>
        </w:rPr>
        <w:t>і т.д.). У плані інтерпретації ці аспекти відіграють роль контекстних рамок,</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що обмежують багатозначність образу.</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До ряду інтерпретаційних прийомів роботи з простором належить</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звернен</w:t>
      </w:r>
      <w:r>
        <w:rPr>
          <w:color w:val="auto"/>
          <w:sz w:val="28"/>
          <w:szCs w:val="28"/>
          <w:lang w:val="uk-UA"/>
        </w:rPr>
        <w:t xml:space="preserve">ня уваги на відчуття, викликані </w:t>
      </w:r>
      <w:r w:rsidRPr="008F6C5F">
        <w:rPr>
          <w:color w:val="auto"/>
          <w:sz w:val="28"/>
          <w:szCs w:val="28"/>
          <w:lang w:val="uk-UA"/>
        </w:rPr>
        <w:t>малюнком (наприклад:</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хиткість - стійкість, що відноситься до орієнтації в соціумі, самооцінки</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та ін.). Можна спробувати уявити, куди рушить тварина, якщо</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"відкріпити" його від площини (вправ</w:t>
      </w:r>
      <w:r>
        <w:rPr>
          <w:color w:val="auto"/>
          <w:sz w:val="28"/>
          <w:szCs w:val="28"/>
          <w:lang w:val="uk-UA"/>
        </w:rPr>
        <w:t>о, вліво, вгору, вниз), або вона</w:t>
      </w:r>
      <w:r w:rsidRPr="008F6C5F">
        <w:rPr>
          <w:color w:val="auto"/>
          <w:sz w:val="28"/>
          <w:szCs w:val="28"/>
          <w:lang w:val="uk-UA"/>
        </w:rPr>
        <w:t xml:space="preserve"> залишиться</w:t>
      </w:r>
      <w:r>
        <w:rPr>
          <w:color w:val="auto"/>
          <w:sz w:val="28"/>
          <w:szCs w:val="28"/>
          <w:lang w:val="uk-UA"/>
        </w:rPr>
        <w:t xml:space="preserve"> </w:t>
      </w:r>
      <w:r w:rsidRPr="008F6C5F">
        <w:rPr>
          <w:color w:val="auto"/>
          <w:sz w:val="28"/>
          <w:szCs w:val="28"/>
          <w:lang w:val="uk-UA"/>
        </w:rPr>
        <w:t>на місці. Спробувати визначити, наскільки однозначний чи суперечливий</w:t>
      </w:r>
      <w:r>
        <w:rPr>
          <w:color w:val="auto"/>
          <w:sz w:val="28"/>
          <w:szCs w:val="28"/>
          <w:lang w:val="uk-UA"/>
        </w:rPr>
        <w:t xml:space="preserve"> </w:t>
      </w:r>
      <w:r w:rsidRPr="008F6C5F">
        <w:rPr>
          <w:color w:val="auto"/>
          <w:sz w:val="28"/>
          <w:szCs w:val="28"/>
          <w:lang w:val="uk-UA"/>
        </w:rPr>
        <w:t>малюнок руху тварини (наприклад, одн</w:t>
      </w:r>
      <w:r>
        <w:rPr>
          <w:color w:val="auto"/>
          <w:sz w:val="28"/>
          <w:szCs w:val="28"/>
          <w:lang w:val="uk-UA"/>
        </w:rPr>
        <w:t xml:space="preserve">а частина фігури рухається в </w:t>
      </w:r>
      <w:r w:rsidRPr="008F6C5F">
        <w:rPr>
          <w:color w:val="auto"/>
          <w:sz w:val="28"/>
          <w:szCs w:val="28"/>
          <w:lang w:val="uk-UA"/>
        </w:rPr>
        <w:t>одному напрямку, а інша – цьому перешкоджає, або рухається у</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протилежному напрямку).</w:t>
      </w:r>
    </w:p>
    <w:p w:rsidR="005E3B61" w:rsidRPr="008F6C5F" w:rsidRDefault="005E3B61" w:rsidP="007E2ABE">
      <w:pPr>
        <w:pStyle w:val="Default"/>
        <w:spacing w:line="360" w:lineRule="auto"/>
        <w:ind w:firstLine="708"/>
        <w:jc w:val="both"/>
        <w:rPr>
          <w:color w:val="auto"/>
          <w:sz w:val="28"/>
          <w:szCs w:val="28"/>
          <w:lang w:val="uk-UA"/>
        </w:rPr>
      </w:pPr>
      <w:r>
        <w:rPr>
          <w:color w:val="auto"/>
          <w:sz w:val="28"/>
          <w:szCs w:val="28"/>
          <w:lang w:val="uk-UA"/>
        </w:rPr>
        <w:t>М</w:t>
      </w:r>
      <w:r w:rsidRPr="008F6C5F">
        <w:rPr>
          <w:color w:val="auto"/>
          <w:sz w:val="28"/>
          <w:szCs w:val="28"/>
          <w:lang w:val="uk-UA"/>
        </w:rPr>
        <w:t>ожна виділити</w:t>
      </w:r>
      <w:r>
        <w:rPr>
          <w:color w:val="auto"/>
          <w:sz w:val="28"/>
          <w:szCs w:val="28"/>
          <w:lang w:val="uk-UA"/>
        </w:rPr>
        <w:t xml:space="preserve"> д</w:t>
      </w:r>
      <w:r w:rsidRPr="008F6C5F">
        <w:rPr>
          <w:color w:val="auto"/>
          <w:sz w:val="28"/>
          <w:szCs w:val="28"/>
          <w:lang w:val="uk-UA"/>
        </w:rPr>
        <w:t>ва</w:t>
      </w:r>
      <w:r>
        <w:rPr>
          <w:color w:val="auto"/>
          <w:sz w:val="28"/>
          <w:szCs w:val="28"/>
          <w:lang w:val="uk-UA"/>
        </w:rPr>
        <w:t xml:space="preserve"> графологічні</w:t>
      </w:r>
      <w:r w:rsidRPr="008F6C5F">
        <w:rPr>
          <w:color w:val="auto"/>
          <w:sz w:val="28"/>
          <w:szCs w:val="28"/>
          <w:lang w:val="uk-UA"/>
        </w:rPr>
        <w:t xml:space="preserve"> аспекти аналізу:</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1. Рівень техн</w:t>
      </w:r>
      <w:r>
        <w:rPr>
          <w:color w:val="auto"/>
          <w:sz w:val="28"/>
          <w:szCs w:val="28"/>
          <w:lang w:val="uk-UA"/>
        </w:rPr>
        <w:t xml:space="preserve">ічних засобів створення образу у </w:t>
      </w:r>
      <w:r w:rsidRPr="008F6C5F">
        <w:rPr>
          <w:color w:val="auto"/>
          <w:sz w:val="28"/>
          <w:szCs w:val="28"/>
          <w:lang w:val="uk-UA"/>
        </w:rPr>
        <w:t>графік</w:t>
      </w:r>
      <w:r>
        <w:rPr>
          <w:color w:val="auto"/>
          <w:sz w:val="28"/>
          <w:szCs w:val="28"/>
          <w:lang w:val="uk-UA"/>
        </w:rPr>
        <w:t>ці</w:t>
      </w:r>
      <w:r w:rsidRPr="008F6C5F">
        <w:rPr>
          <w:color w:val="auto"/>
          <w:sz w:val="28"/>
          <w:szCs w:val="28"/>
          <w:lang w:val="uk-UA"/>
        </w:rPr>
        <w:t xml:space="preserve"> (аналіз показників ідеомоторного акта).</w:t>
      </w:r>
    </w:p>
    <w:p w:rsidR="005E3B61" w:rsidRDefault="005E3B61" w:rsidP="007E2ABE">
      <w:pPr>
        <w:pStyle w:val="Default"/>
        <w:spacing w:line="360" w:lineRule="auto"/>
        <w:jc w:val="both"/>
        <w:rPr>
          <w:color w:val="auto"/>
          <w:sz w:val="28"/>
          <w:szCs w:val="28"/>
          <w:lang w:val="uk-UA"/>
        </w:rPr>
      </w:pPr>
      <w:r w:rsidRPr="008F6C5F">
        <w:rPr>
          <w:color w:val="auto"/>
          <w:sz w:val="28"/>
          <w:szCs w:val="28"/>
          <w:lang w:val="uk-UA"/>
        </w:rPr>
        <w:t xml:space="preserve">2. Просторово-символічний аспект. </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До першого аспекту</w:t>
      </w:r>
      <w:r>
        <w:rPr>
          <w:color w:val="auto"/>
          <w:sz w:val="28"/>
          <w:szCs w:val="28"/>
          <w:lang w:val="uk-UA"/>
        </w:rPr>
        <w:t xml:space="preserve"> </w:t>
      </w:r>
      <w:r w:rsidRPr="008F6C5F">
        <w:rPr>
          <w:color w:val="auto"/>
          <w:sz w:val="28"/>
          <w:szCs w:val="28"/>
          <w:lang w:val="uk-UA"/>
        </w:rPr>
        <w:t>відноситься аналіз лінії. Для норми характерна лінія із середнім</w:t>
      </w:r>
      <w:r>
        <w:rPr>
          <w:color w:val="auto"/>
          <w:sz w:val="28"/>
          <w:szCs w:val="28"/>
          <w:lang w:val="uk-UA"/>
        </w:rPr>
        <w:t xml:space="preserve"> </w:t>
      </w:r>
      <w:r w:rsidRPr="008F6C5F">
        <w:rPr>
          <w:color w:val="auto"/>
          <w:sz w:val="28"/>
          <w:szCs w:val="28"/>
          <w:lang w:val="uk-UA"/>
        </w:rPr>
        <w:t xml:space="preserve">рівномірним натисканням та чіткими з'єднаннями. </w:t>
      </w:r>
      <w:r>
        <w:rPr>
          <w:color w:val="auto"/>
          <w:sz w:val="28"/>
          <w:szCs w:val="28"/>
          <w:lang w:val="uk-UA"/>
        </w:rPr>
        <w:t xml:space="preserve"> Л</w:t>
      </w:r>
      <w:r w:rsidRPr="008F6C5F">
        <w:rPr>
          <w:color w:val="auto"/>
          <w:sz w:val="28"/>
          <w:szCs w:val="28"/>
          <w:lang w:val="uk-UA"/>
        </w:rPr>
        <w:t>інія, що переривається, "острівці" ліній, що перекривають один одного,</w:t>
      </w:r>
      <w:r>
        <w:rPr>
          <w:color w:val="auto"/>
          <w:sz w:val="28"/>
          <w:szCs w:val="28"/>
          <w:lang w:val="uk-UA"/>
        </w:rPr>
        <w:t xml:space="preserve"> </w:t>
      </w:r>
      <w:r w:rsidRPr="008F6C5F">
        <w:rPr>
          <w:color w:val="auto"/>
          <w:sz w:val="28"/>
          <w:szCs w:val="28"/>
          <w:lang w:val="uk-UA"/>
        </w:rPr>
        <w:t xml:space="preserve">нез'єднані кути, "забруднені" малюнки говорять про </w:t>
      </w:r>
      <w:r>
        <w:rPr>
          <w:color w:val="auto"/>
          <w:sz w:val="28"/>
          <w:szCs w:val="28"/>
          <w:lang w:val="uk-UA"/>
        </w:rPr>
        <w:t xml:space="preserve">підвищений рівень </w:t>
      </w:r>
      <w:r w:rsidRPr="008F6C5F">
        <w:rPr>
          <w:color w:val="auto"/>
          <w:sz w:val="28"/>
          <w:szCs w:val="28"/>
          <w:lang w:val="uk-UA"/>
        </w:rPr>
        <w:t>тривожності, що властиво</w:t>
      </w:r>
      <w:r>
        <w:rPr>
          <w:color w:val="auto"/>
          <w:sz w:val="28"/>
          <w:szCs w:val="28"/>
          <w:lang w:val="uk-UA"/>
        </w:rPr>
        <w:t xml:space="preserve"> </w:t>
      </w:r>
      <w:r w:rsidRPr="008F6C5F">
        <w:rPr>
          <w:color w:val="auto"/>
          <w:sz w:val="28"/>
          <w:szCs w:val="28"/>
          <w:lang w:val="uk-UA"/>
        </w:rPr>
        <w:t>невротикам</w:t>
      </w:r>
      <w:r w:rsidR="00CB4A9E">
        <w:rPr>
          <w:color w:val="auto"/>
          <w:sz w:val="28"/>
          <w:szCs w:val="28"/>
          <w:lang w:val="uk-UA"/>
        </w:rPr>
        <w:t xml:space="preserve"> (додаток)</w:t>
      </w:r>
      <w:r w:rsidRPr="008F6C5F">
        <w:rPr>
          <w:color w:val="auto"/>
          <w:sz w:val="28"/>
          <w:szCs w:val="28"/>
          <w:lang w:val="uk-UA"/>
        </w:rPr>
        <w:t>.Контури малюнка тут можуть бути розмитими, "волосатими",</w:t>
      </w:r>
      <w:r>
        <w:rPr>
          <w:color w:val="auto"/>
          <w:sz w:val="28"/>
          <w:szCs w:val="28"/>
          <w:lang w:val="uk-UA"/>
        </w:rPr>
        <w:t xml:space="preserve"> </w:t>
      </w:r>
      <w:r w:rsidRPr="008F6C5F">
        <w:rPr>
          <w:color w:val="auto"/>
          <w:sz w:val="28"/>
          <w:szCs w:val="28"/>
          <w:lang w:val="uk-UA"/>
        </w:rPr>
        <w:t>у всьому виконанні може відчуватися невпевненість, незручність.</w:t>
      </w:r>
      <w:r>
        <w:rPr>
          <w:color w:val="auto"/>
          <w:sz w:val="28"/>
          <w:szCs w:val="28"/>
          <w:lang w:val="uk-UA"/>
        </w:rPr>
        <w:t xml:space="preserve"> </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Характер лінії є одним з індикаторів загальної енергії. Слабка</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павутиноподібна лінія ("возить олівцем по паперу", не натискаючи на нього)</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є ознакою економії енергії, а</w:t>
      </w:r>
      <w:r>
        <w:rPr>
          <w:color w:val="auto"/>
          <w:sz w:val="28"/>
          <w:szCs w:val="28"/>
          <w:lang w:val="uk-UA"/>
        </w:rPr>
        <w:t xml:space="preserve">стенізації, зниження загального </w:t>
      </w:r>
      <w:r w:rsidRPr="008F6C5F">
        <w:rPr>
          <w:color w:val="auto"/>
          <w:sz w:val="28"/>
          <w:szCs w:val="28"/>
          <w:lang w:val="uk-UA"/>
        </w:rPr>
        <w:t>тонусу</w:t>
      </w:r>
      <w:r>
        <w:rPr>
          <w:color w:val="auto"/>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r>
        <w:rPr>
          <w:color w:val="auto"/>
          <w:sz w:val="28"/>
          <w:szCs w:val="28"/>
          <w:lang w:val="uk-UA"/>
        </w:rPr>
        <w:t xml:space="preserve"> </w:t>
      </w:r>
      <w:r w:rsidRPr="008F6C5F">
        <w:rPr>
          <w:color w:val="auto"/>
          <w:sz w:val="28"/>
          <w:szCs w:val="28"/>
          <w:lang w:val="uk-UA"/>
        </w:rPr>
        <w:t>Зворотний характер лінії не є полярним: це не енергія, а</w:t>
      </w:r>
      <w:r>
        <w:rPr>
          <w:color w:val="auto"/>
          <w:sz w:val="28"/>
          <w:szCs w:val="28"/>
          <w:lang w:val="uk-UA"/>
        </w:rPr>
        <w:t xml:space="preserve"> </w:t>
      </w:r>
      <w:r w:rsidRPr="008F6C5F">
        <w:rPr>
          <w:color w:val="auto"/>
          <w:sz w:val="28"/>
          <w:szCs w:val="28"/>
          <w:lang w:val="uk-UA"/>
        </w:rPr>
        <w:t xml:space="preserve">наслідок збільшення тонусу мускулатури у </w:t>
      </w:r>
      <w:r>
        <w:rPr>
          <w:color w:val="auto"/>
          <w:sz w:val="28"/>
          <w:szCs w:val="28"/>
          <w:lang w:val="uk-UA"/>
        </w:rPr>
        <w:t xml:space="preserve">зв'язку з тривожністю. Особливо </w:t>
      </w:r>
      <w:r w:rsidRPr="008F6C5F">
        <w:rPr>
          <w:color w:val="auto"/>
          <w:sz w:val="28"/>
          <w:szCs w:val="28"/>
          <w:lang w:val="uk-UA"/>
        </w:rPr>
        <w:t>слід звертати увагу на р</w:t>
      </w:r>
      <w:r>
        <w:rPr>
          <w:color w:val="auto"/>
          <w:sz w:val="28"/>
          <w:szCs w:val="28"/>
          <w:lang w:val="uk-UA"/>
        </w:rPr>
        <w:t xml:space="preserve">ізко продавлені лінії, видимі з </w:t>
      </w:r>
      <w:r w:rsidRPr="008F6C5F">
        <w:rPr>
          <w:color w:val="auto"/>
          <w:sz w:val="28"/>
          <w:szCs w:val="28"/>
          <w:lang w:val="uk-UA"/>
        </w:rPr>
        <w:t xml:space="preserve">зворотного боку листа </w:t>
      </w:r>
      <w:r w:rsidRPr="008F6C5F">
        <w:rPr>
          <w:color w:val="auto"/>
          <w:sz w:val="28"/>
          <w:szCs w:val="28"/>
          <w:lang w:val="uk-UA"/>
        </w:rPr>
        <w:lastRenderedPageBreak/>
        <w:t xml:space="preserve">(судомний, </w:t>
      </w:r>
      <w:r>
        <w:rPr>
          <w:color w:val="auto"/>
          <w:sz w:val="28"/>
          <w:szCs w:val="28"/>
          <w:lang w:val="uk-UA"/>
        </w:rPr>
        <w:t>високий тонус руки, що малює) –</w:t>
      </w:r>
      <w:r w:rsidRPr="008F6C5F">
        <w:rPr>
          <w:color w:val="auto"/>
          <w:sz w:val="28"/>
          <w:szCs w:val="28"/>
          <w:lang w:val="uk-UA"/>
        </w:rPr>
        <w:t>різка генералізована тривожніс</w:t>
      </w:r>
      <w:r>
        <w:rPr>
          <w:color w:val="auto"/>
          <w:sz w:val="28"/>
          <w:szCs w:val="28"/>
          <w:lang w:val="uk-UA"/>
        </w:rPr>
        <w:t>ть</w:t>
      </w:r>
      <w:r w:rsidR="00CB4A9E">
        <w:rPr>
          <w:color w:val="FF0000"/>
          <w:sz w:val="28"/>
          <w:szCs w:val="28"/>
        </w:rPr>
        <w:t xml:space="preserve"> </w:t>
      </w:r>
      <w:r w:rsidR="00CB4A9E">
        <w:rPr>
          <w:color w:val="000000" w:themeColor="text1"/>
          <w:sz w:val="28"/>
          <w:szCs w:val="28"/>
        </w:rPr>
        <w:t>(додаток)</w:t>
      </w:r>
      <w:r>
        <w:rPr>
          <w:color w:val="auto"/>
          <w:sz w:val="28"/>
          <w:szCs w:val="28"/>
          <w:lang w:val="uk-UA"/>
        </w:rPr>
        <w:t xml:space="preserve">. </w:t>
      </w:r>
      <w:r w:rsidRPr="008F6C5F">
        <w:rPr>
          <w:color w:val="auto"/>
          <w:sz w:val="28"/>
          <w:szCs w:val="28"/>
          <w:lang w:val="uk-UA"/>
        </w:rPr>
        <w:t>Про</w:t>
      </w:r>
      <w:r>
        <w:rPr>
          <w:color w:val="auto"/>
          <w:sz w:val="28"/>
          <w:szCs w:val="28"/>
          <w:lang w:val="uk-UA"/>
        </w:rPr>
        <w:t xml:space="preserve"> </w:t>
      </w:r>
      <w:r w:rsidRPr="008F6C5F">
        <w:rPr>
          <w:color w:val="auto"/>
          <w:sz w:val="28"/>
          <w:szCs w:val="28"/>
          <w:lang w:val="uk-UA"/>
        </w:rPr>
        <w:t>підвищення тривожності</w:t>
      </w:r>
      <w:r>
        <w:rPr>
          <w:color w:val="auto"/>
          <w:sz w:val="28"/>
          <w:szCs w:val="28"/>
          <w:lang w:val="uk-UA"/>
        </w:rPr>
        <w:t xml:space="preserve"> </w:t>
      </w:r>
      <w:r w:rsidRPr="008F6C5F">
        <w:rPr>
          <w:color w:val="auto"/>
          <w:sz w:val="28"/>
          <w:szCs w:val="28"/>
          <w:lang w:val="uk-UA"/>
        </w:rPr>
        <w:t>також говорить наявність штрихування все</w:t>
      </w:r>
      <w:r>
        <w:rPr>
          <w:color w:val="auto"/>
          <w:sz w:val="28"/>
          <w:szCs w:val="28"/>
          <w:lang w:val="uk-UA"/>
        </w:rPr>
        <w:t xml:space="preserve">редині контуру фігури та різних </w:t>
      </w:r>
      <w:r w:rsidRPr="008F6C5F">
        <w:rPr>
          <w:color w:val="auto"/>
          <w:sz w:val="28"/>
          <w:szCs w:val="28"/>
          <w:lang w:val="uk-UA"/>
        </w:rPr>
        <w:t>деталей</w:t>
      </w:r>
      <w:r>
        <w:rPr>
          <w:color w:val="auto"/>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У другому аспекті аналізується напрямок лінії та характер</w:t>
      </w:r>
      <w:r>
        <w:rPr>
          <w:color w:val="auto"/>
          <w:sz w:val="28"/>
          <w:szCs w:val="28"/>
          <w:lang w:val="uk-UA"/>
        </w:rPr>
        <w:t xml:space="preserve"> </w:t>
      </w:r>
      <w:r w:rsidRPr="008F6C5F">
        <w:rPr>
          <w:color w:val="auto"/>
          <w:sz w:val="28"/>
          <w:szCs w:val="28"/>
          <w:lang w:val="uk-UA"/>
        </w:rPr>
        <w:t>контуру.</w:t>
      </w:r>
    </w:p>
    <w:p w:rsidR="005E3B61" w:rsidRPr="008F6C5F" w:rsidRDefault="005E3B61" w:rsidP="007E2ABE">
      <w:pPr>
        <w:pStyle w:val="Default"/>
        <w:spacing w:line="360" w:lineRule="auto"/>
        <w:jc w:val="both"/>
        <w:rPr>
          <w:color w:val="auto"/>
          <w:sz w:val="28"/>
          <w:szCs w:val="28"/>
          <w:lang w:val="uk-UA"/>
        </w:rPr>
      </w:pPr>
      <w:r>
        <w:rPr>
          <w:color w:val="auto"/>
          <w:sz w:val="28"/>
          <w:szCs w:val="28"/>
          <w:lang w:val="uk-UA"/>
        </w:rPr>
        <w:t>"Падаючі</w:t>
      </w:r>
      <w:r w:rsidRPr="008F6C5F">
        <w:rPr>
          <w:color w:val="auto"/>
          <w:sz w:val="28"/>
          <w:szCs w:val="28"/>
          <w:lang w:val="uk-UA"/>
        </w:rPr>
        <w:t xml:space="preserve"> лінії" і переважний напрямок зверху вниз</w:t>
      </w:r>
      <w:r>
        <w:rPr>
          <w:color w:val="auto"/>
          <w:sz w:val="28"/>
          <w:szCs w:val="28"/>
          <w:lang w:val="uk-UA"/>
        </w:rPr>
        <w:t xml:space="preserve"> </w:t>
      </w:r>
      <w:r w:rsidRPr="008F6C5F">
        <w:rPr>
          <w:color w:val="auto"/>
          <w:sz w:val="28"/>
          <w:szCs w:val="28"/>
          <w:lang w:val="uk-UA"/>
        </w:rPr>
        <w:t>ліворуч свідчить про зусилля, що швид</w:t>
      </w:r>
      <w:r>
        <w:rPr>
          <w:color w:val="auto"/>
          <w:sz w:val="28"/>
          <w:szCs w:val="28"/>
          <w:lang w:val="uk-UA"/>
        </w:rPr>
        <w:t xml:space="preserve">ко виснажується, низький тонус, </w:t>
      </w:r>
      <w:r w:rsidRPr="008F6C5F">
        <w:rPr>
          <w:color w:val="auto"/>
          <w:sz w:val="28"/>
          <w:szCs w:val="28"/>
          <w:lang w:val="uk-UA"/>
        </w:rPr>
        <w:t>можливу депресію. "Підн</w:t>
      </w:r>
      <w:r>
        <w:rPr>
          <w:color w:val="auto"/>
          <w:sz w:val="28"/>
          <w:szCs w:val="28"/>
          <w:lang w:val="uk-UA"/>
        </w:rPr>
        <w:t xml:space="preserve">есені лінії", переважання руху </w:t>
      </w:r>
      <w:r w:rsidRPr="008F6C5F">
        <w:rPr>
          <w:color w:val="auto"/>
          <w:sz w:val="28"/>
          <w:szCs w:val="28"/>
          <w:lang w:val="uk-UA"/>
        </w:rPr>
        <w:t xml:space="preserve">знизу вгору праворуч – гарне енергетичне </w:t>
      </w:r>
      <w:r>
        <w:rPr>
          <w:color w:val="auto"/>
          <w:sz w:val="28"/>
          <w:szCs w:val="28"/>
          <w:lang w:val="uk-UA"/>
        </w:rPr>
        <w:t xml:space="preserve">забезпечення руху, </w:t>
      </w:r>
      <w:r w:rsidRPr="008F6C5F">
        <w:rPr>
          <w:color w:val="auto"/>
          <w:sz w:val="28"/>
          <w:szCs w:val="28"/>
          <w:lang w:val="uk-UA"/>
        </w:rPr>
        <w:t>схильність до витрати енергії, агресивності</w:t>
      </w:r>
      <w:r>
        <w:rPr>
          <w:color w:val="auto"/>
          <w:sz w:val="28"/>
          <w:szCs w:val="28"/>
          <w:lang w:val="uk-UA"/>
        </w:rPr>
        <w:t xml:space="preserve"> </w:t>
      </w:r>
      <w:r w:rsidR="00CB4A9E">
        <w:rPr>
          <w:color w:val="FF0000"/>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p>
    <w:p w:rsidR="005E3B61" w:rsidRPr="00E02903"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Контур фігури зазвичай тр</w:t>
      </w:r>
      <w:r>
        <w:rPr>
          <w:color w:val="auto"/>
          <w:sz w:val="28"/>
          <w:szCs w:val="28"/>
          <w:lang w:val="uk-UA"/>
        </w:rPr>
        <w:t xml:space="preserve">актується як кордон Я і соціуму. Контур, </w:t>
      </w:r>
      <w:r w:rsidRPr="008F6C5F">
        <w:rPr>
          <w:color w:val="auto"/>
          <w:sz w:val="28"/>
          <w:szCs w:val="28"/>
          <w:lang w:val="uk-UA"/>
        </w:rPr>
        <w:t>особливо</w:t>
      </w:r>
      <w:r>
        <w:rPr>
          <w:color w:val="auto"/>
          <w:sz w:val="28"/>
          <w:szCs w:val="28"/>
          <w:lang w:val="uk-UA"/>
        </w:rPr>
        <w:t xml:space="preserve"> нічим не заповнений</w:t>
      </w:r>
      <w:r w:rsidRPr="008F6C5F">
        <w:rPr>
          <w:color w:val="auto"/>
          <w:sz w:val="28"/>
          <w:szCs w:val="28"/>
          <w:lang w:val="uk-UA"/>
        </w:rPr>
        <w:t>, символізує т</w:t>
      </w:r>
      <w:r>
        <w:rPr>
          <w:color w:val="auto"/>
          <w:sz w:val="28"/>
          <w:szCs w:val="28"/>
          <w:lang w:val="uk-UA"/>
        </w:rPr>
        <w:t xml:space="preserve">енденцію до приховання, замкнутості внутрішнього світу </w:t>
      </w:r>
      <w:r w:rsidR="00CB4A9E">
        <w:rPr>
          <w:color w:val="000000" w:themeColor="text1"/>
          <w:sz w:val="28"/>
          <w:szCs w:val="28"/>
          <w:lang w:val="uk-UA"/>
        </w:rPr>
        <w:t>(додаток)</w:t>
      </w:r>
      <w:r>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Контур фігури аналізується за наявністю чи відсутністю виступів</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 xml:space="preserve">типу шипів, панцирів, голок, </w:t>
      </w:r>
      <w:r>
        <w:rPr>
          <w:color w:val="auto"/>
          <w:sz w:val="28"/>
          <w:szCs w:val="28"/>
          <w:lang w:val="uk-UA"/>
        </w:rPr>
        <w:t>затемнення лінії контуру. Це</w:t>
      </w:r>
      <w:r w:rsidRPr="008F6C5F">
        <w:rPr>
          <w:color w:val="auto"/>
          <w:sz w:val="28"/>
          <w:szCs w:val="28"/>
          <w:lang w:val="uk-UA"/>
        </w:rPr>
        <w:t>– захист від оточуючих: агресія, якщо</w:t>
      </w:r>
      <w:r>
        <w:rPr>
          <w:color w:val="auto"/>
          <w:sz w:val="28"/>
          <w:szCs w:val="28"/>
          <w:lang w:val="uk-UA"/>
        </w:rPr>
        <w:t xml:space="preserve"> вони виконані у гострих кутах; </w:t>
      </w:r>
      <w:r w:rsidRPr="008F6C5F">
        <w:rPr>
          <w:color w:val="auto"/>
          <w:sz w:val="28"/>
          <w:szCs w:val="28"/>
          <w:lang w:val="uk-UA"/>
        </w:rPr>
        <w:t xml:space="preserve">страх і тривога, якщо має місце </w:t>
      </w:r>
      <w:r>
        <w:rPr>
          <w:color w:val="auto"/>
          <w:sz w:val="28"/>
          <w:szCs w:val="28"/>
          <w:lang w:val="uk-UA"/>
        </w:rPr>
        <w:t xml:space="preserve">затемнення, "забруднення" лінії </w:t>
      </w:r>
      <w:r w:rsidRPr="008F6C5F">
        <w:rPr>
          <w:color w:val="auto"/>
          <w:sz w:val="28"/>
          <w:szCs w:val="28"/>
          <w:lang w:val="uk-UA"/>
        </w:rPr>
        <w:t xml:space="preserve">контуру; побоювання та підозрілість, якщо поставлені </w:t>
      </w:r>
      <w:r>
        <w:rPr>
          <w:color w:val="auto"/>
          <w:sz w:val="28"/>
          <w:szCs w:val="28"/>
          <w:lang w:val="uk-UA"/>
        </w:rPr>
        <w:t xml:space="preserve">"щити", заслони, </w:t>
      </w:r>
      <w:r w:rsidRPr="008F6C5F">
        <w:rPr>
          <w:color w:val="auto"/>
          <w:sz w:val="28"/>
          <w:szCs w:val="28"/>
          <w:lang w:val="uk-UA"/>
        </w:rPr>
        <w:t>лінія п</w:t>
      </w:r>
      <w:r>
        <w:rPr>
          <w:color w:val="auto"/>
          <w:sz w:val="28"/>
          <w:szCs w:val="28"/>
          <w:lang w:val="uk-UA"/>
        </w:rPr>
        <w:t xml:space="preserve">одвоєна  </w:t>
      </w:r>
      <w:r w:rsidR="00CB4A9E">
        <w:rPr>
          <w:color w:val="000000" w:themeColor="text1"/>
          <w:sz w:val="28"/>
          <w:szCs w:val="28"/>
          <w:lang w:val="uk-UA"/>
        </w:rPr>
        <w:t>(додаток)</w:t>
      </w:r>
      <w:r>
        <w:rPr>
          <w:color w:val="auto"/>
          <w:sz w:val="28"/>
          <w:szCs w:val="28"/>
          <w:lang w:val="uk-UA"/>
        </w:rPr>
        <w:t xml:space="preserve">. </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Ступінь агресивності виражена кількістю, розташуванням та</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 xml:space="preserve">характером гострих кутів у малюнку. Особливо вагомі </w:t>
      </w:r>
      <w:r>
        <w:rPr>
          <w:color w:val="auto"/>
          <w:sz w:val="28"/>
          <w:szCs w:val="28"/>
          <w:lang w:val="uk-UA"/>
        </w:rPr>
        <w:t xml:space="preserve">прямі символи агресії – </w:t>
      </w:r>
      <w:r w:rsidRPr="008F6C5F">
        <w:rPr>
          <w:color w:val="auto"/>
          <w:sz w:val="28"/>
          <w:szCs w:val="28"/>
          <w:lang w:val="uk-UA"/>
        </w:rPr>
        <w:t>пазурі, дзьо</w:t>
      </w:r>
      <w:r>
        <w:rPr>
          <w:color w:val="auto"/>
          <w:sz w:val="28"/>
          <w:szCs w:val="28"/>
          <w:lang w:val="uk-UA"/>
        </w:rPr>
        <w:t xml:space="preserve">би, зуби </w:t>
      </w:r>
      <w:r w:rsidR="00CB4A9E">
        <w:rPr>
          <w:color w:val="FF0000"/>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Контур також може розглядатися як "оболонка", символ контролю</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з боку Я за своєю ефективністю, її проявом зовні.</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Укрупнені малюнки можуть свідчити про підвищення афекту,</w:t>
      </w:r>
    </w:p>
    <w:p w:rsidR="005E3B61" w:rsidRPr="008F6C5F" w:rsidRDefault="005E3B61" w:rsidP="007E2ABE">
      <w:pPr>
        <w:pStyle w:val="Default"/>
        <w:spacing w:line="360" w:lineRule="auto"/>
        <w:jc w:val="both"/>
        <w:rPr>
          <w:color w:val="auto"/>
          <w:sz w:val="28"/>
          <w:szCs w:val="28"/>
          <w:lang w:val="uk-UA"/>
        </w:rPr>
      </w:pPr>
      <w:r>
        <w:rPr>
          <w:color w:val="auto"/>
          <w:sz w:val="28"/>
          <w:szCs w:val="28"/>
          <w:lang w:val="uk-UA"/>
        </w:rPr>
        <w:t>егоцентризм, надання підвищеного значення власній персон і</w:t>
      </w:r>
      <w:r w:rsidR="00CB4A9E">
        <w:rPr>
          <w:color w:val="FF0000"/>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 xml:space="preserve">. </w:t>
      </w:r>
      <w:r>
        <w:rPr>
          <w:color w:val="auto"/>
          <w:sz w:val="28"/>
          <w:szCs w:val="28"/>
          <w:lang w:val="uk-UA"/>
        </w:rPr>
        <w:t xml:space="preserve"> </w:t>
      </w:r>
      <w:r w:rsidRPr="008F6C5F">
        <w:rPr>
          <w:color w:val="auto"/>
          <w:sz w:val="28"/>
          <w:szCs w:val="28"/>
          <w:lang w:val="uk-UA"/>
        </w:rPr>
        <w:t>Дрібні малюнки – наявність депресії, пригніченість,</w:t>
      </w:r>
      <w:r>
        <w:rPr>
          <w:color w:val="auto"/>
          <w:sz w:val="28"/>
          <w:szCs w:val="28"/>
          <w:lang w:val="uk-UA"/>
        </w:rPr>
        <w:t xml:space="preserve"> </w:t>
      </w:r>
      <w:r w:rsidRPr="008F6C5F">
        <w:rPr>
          <w:color w:val="auto"/>
          <w:sz w:val="28"/>
          <w:szCs w:val="28"/>
          <w:lang w:val="uk-UA"/>
        </w:rPr>
        <w:t>підвищений самоконтроль</w:t>
      </w:r>
      <w:r>
        <w:rPr>
          <w:color w:val="auto"/>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Впевнені лінії, що добре стикуються</w:t>
      </w:r>
      <w:r>
        <w:rPr>
          <w:color w:val="auto"/>
          <w:sz w:val="28"/>
          <w:szCs w:val="28"/>
          <w:lang w:val="uk-UA"/>
        </w:rPr>
        <w:t xml:space="preserve"> </w:t>
      </w:r>
      <w:r w:rsidRPr="008F6C5F">
        <w:rPr>
          <w:color w:val="auto"/>
          <w:sz w:val="28"/>
          <w:szCs w:val="28"/>
          <w:lang w:val="uk-UA"/>
        </w:rPr>
        <w:t>є показником хорошого контролю афективності. В разі</w:t>
      </w:r>
      <w:r>
        <w:rPr>
          <w:color w:val="auto"/>
          <w:sz w:val="28"/>
          <w:szCs w:val="28"/>
          <w:lang w:val="uk-UA"/>
        </w:rPr>
        <w:t xml:space="preserve"> </w:t>
      </w:r>
      <w:r w:rsidRPr="008F6C5F">
        <w:rPr>
          <w:color w:val="auto"/>
          <w:sz w:val="28"/>
          <w:szCs w:val="28"/>
          <w:lang w:val="uk-UA"/>
        </w:rPr>
        <w:t>підвищеної збудливості, пога</w:t>
      </w:r>
      <w:r>
        <w:rPr>
          <w:color w:val="auto"/>
          <w:sz w:val="28"/>
          <w:szCs w:val="28"/>
          <w:lang w:val="uk-UA"/>
        </w:rPr>
        <w:t xml:space="preserve">ної контрольованості афективних </w:t>
      </w:r>
      <w:r w:rsidRPr="008F6C5F">
        <w:rPr>
          <w:color w:val="auto"/>
          <w:sz w:val="28"/>
          <w:szCs w:val="28"/>
          <w:lang w:val="uk-UA"/>
        </w:rPr>
        <w:t>проявів з</w:t>
      </w:r>
      <w:r>
        <w:rPr>
          <w:color w:val="auto"/>
          <w:sz w:val="28"/>
          <w:szCs w:val="28"/>
          <w:lang w:val="uk-UA"/>
        </w:rPr>
        <w:t>'являються збільшені малюнки з лініями</w:t>
      </w:r>
      <w:r w:rsidRPr="008F6C5F">
        <w:rPr>
          <w:color w:val="auto"/>
          <w:sz w:val="28"/>
          <w:szCs w:val="28"/>
          <w:lang w:val="uk-UA"/>
        </w:rPr>
        <w:t xml:space="preserve">, що мають </w:t>
      </w:r>
      <w:r w:rsidRPr="008F6C5F">
        <w:rPr>
          <w:color w:val="auto"/>
          <w:sz w:val="28"/>
          <w:szCs w:val="28"/>
          <w:lang w:val="uk-UA"/>
        </w:rPr>
        <w:lastRenderedPageBreak/>
        <w:t>перерви, але енергійними лініями контуру,</w:t>
      </w:r>
      <w:r>
        <w:rPr>
          <w:color w:val="auto"/>
          <w:sz w:val="28"/>
          <w:szCs w:val="28"/>
          <w:lang w:val="uk-UA"/>
        </w:rPr>
        <w:t xml:space="preserve"> створюють враження </w:t>
      </w:r>
      <w:r w:rsidRPr="008F6C5F">
        <w:rPr>
          <w:color w:val="auto"/>
          <w:sz w:val="28"/>
          <w:szCs w:val="28"/>
          <w:lang w:val="uk-UA"/>
        </w:rPr>
        <w:t>"розриван</w:t>
      </w:r>
      <w:r>
        <w:rPr>
          <w:color w:val="auto"/>
          <w:sz w:val="28"/>
          <w:szCs w:val="28"/>
          <w:lang w:val="uk-UA"/>
        </w:rPr>
        <w:t>ня" оболонки зсередини назовні</w:t>
      </w:r>
      <w:r w:rsidR="00CB4A9E">
        <w:rPr>
          <w:color w:val="FF0000"/>
          <w:sz w:val="28"/>
          <w:szCs w:val="28"/>
          <w:lang w:val="uk-UA"/>
        </w:rPr>
        <w:t xml:space="preserve"> </w:t>
      </w:r>
      <w:r w:rsidR="00CB4A9E">
        <w:rPr>
          <w:color w:val="000000" w:themeColor="text1"/>
          <w:sz w:val="28"/>
          <w:szCs w:val="28"/>
          <w:lang w:val="uk-UA"/>
        </w:rPr>
        <w:t>(додаток)</w:t>
      </w:r>
      <w:r>
        <w:rPr>
          <w:color w:val="auto"/>
          <w:sz w:val="28"/>
          <w:szCs w:val="28"/>
          <w:lang w:val="uk-UA"/>
        </w:rPr>
        <w:t xml:space="preserve">. </w:t>
      </w:r>
      <w:r w:rsidRPr="008F6C5F">
        <w:rPr>
          <w:color w:val="auto"/>
          <w:sz w:val="28"/>
          <w:szCs w:val="28"/>
          <w:lang w:val="uk-UA"/>
        </w:rPr>
        <w:t>Відчуття ригідності, крихкості об</w:t>
      </w:r>
      <w:r>
        <w:rPr>
          <w:color w:val="auto"/>
          <w:sz w:val="28"/>
          <w:szCs w:val="28"/>
          <w:lang w:val="uk-UA"/>
        </w:rPr>
        <w:t xml:space="preserve">олонки за відсутності теплоти в </w:t>
      </w:r>
      <w:r w:rsidRPr="008F6C5F">
        <w:rPr>
          <w:color w:val="auto"/>
          <w:sz w:val="28"/>
          <w:szCs w:val="28"/>
          <w:lang w:val="uk-UA"/>
        </w:rPr>
        <w:t>загальному враженні від малюнка</w:t>
      </w:r>
      <w:r>
        <w:rPr>
          <w:color w:val="auto"/>
          <w:sz w:val="28"/>
          <w:szCs w:val="28"/>
          <w:lang w:val="uk-UA"/>
        </w:rPr>
        <w:t xml:space="preserve"> може бути ознакою тривалий час </w:t>
      </w:r>
      <w:r w:rsidRPr="008F6C5F">
        <w:rPr>
          <w:color w:val="auto"/>
          <w:sz w:val="28"/>
          <w:szCs w:val="28"/>
          <w:lang w:val="uk-UA"/>
        </w:rPr>
        <w:t>пригнічуваної емоційно</w:t>
      </w:r>
      <w:r>
        <w:rPr>
          <w:color w:val="auto"/>
          <w:sz w:val="28"/>
          <w:szCs w:val="28"/>
          <w:lang w:val="uk-UA"/>
        </w:rPr>
        <w:t xml:space="preserve">сті, або нівелювання, сплощення </w:t>
      </w:r>
      <w:r w:rsidRPr="008F6C5F">
        <w:rPr>
          <w:color w:val="auto"/>
          <w:sz w:val="28"/>
          <w:szCs w:val="28"/>
          <w:lang w:val="uk-UA"/>
        </w:rPr>
        <w:t>емоційної сфери</w:t>
      </w:r>
      <w:r>
        <w:rPr>
          <w:color w:val="auto"/>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p>
    <w:p w:rsidR="005E3B61" w:rsidRPr="00E02903" w:rsidRDefault="005E3B61" w:rsidP="007E2ABE">
      <w:pPr>
        <w:pStyle w:val="Default"/>
        <w:spacing w:line="360" w:lineRule="auto"/>
        <w:ind w:firstLine="708"/>
        <w:jc w:val="both"/>
        <w:rPr>
          <w:color w:val="auto"/>
          <w:sz w:val="28"/>
          <w:szCs w:val="28"/>
          <w:lang w:val="uk-UA"/>
        </w:rPr>
      </w:pPr>
      <w:r w:rsidRPr="00E02903">
        <w:rPr>
          <w:color w:val="auto"/>
          <w:sz w:val="28"/>
          <w:szCs w:val="28"/>
          <w:lang w:val="uk-UA"/>
        </w:rPr>
        <w:t>Змістовний аналіз малюнка.</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1. Значення розміщених на голові деталей, відповідних органам</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почуттів.</w:t>
      </w:r>
      <w:r>
        <w:rPr>
          <w:color w:val="auto"/>
          <w:sz w:val="28"/>
          <w:szCs w:val="28"/>
          <w:lang w:val="uk-UA"/>
        </w:rPr>
        <w:t xml:space="preserve">  Вуха</w:t>
      </w:r>
      <w:r w:rsidRPr="008F6C5F">
        <w:rPr>
          <w:color w:val="auto"/>
          <w:sz w:val="28"/>
          <w:szCs w:val="28"/>
          <w:lang w:val="uk-UA"/>
        </w:rPr>
        <w:t xml:space="preserve"> – зацікавленість в інформації та значущість думки</w:t>
      </w:r>
    </w:p>
    <w:p w:rsidR="005E3B61" w:rsidRPr="008F6C5F" w:rsidRDefault="005E3B61" w:rsidP="007E2ABE">
      <w:pPr>
        <w:pStyle w:val="Default"/>
        <w:spacing w:line="360" w:lineRule="auto"/>
        <w:jc w:val="both"/>
        <w:rPr>
          <w:color w:val="auto"/>
          <w:sz w:val="28"/>
          <w:szCs w:val="28"/>
          <w:lang w:val="uk-UA"/>
        </w:rPr>
      </w:pPr>
      <w:r>
        <w:rPr>
          <w:color w:val="auto"/>
          <w:sz w:val="28"/>
          <w:szCs w:val="28"/>
          <w:lang w:val="uk-UA"/>
        </w:rPr>
        <w:t>оточуючих</w:t>
      </w:r>
      <w:r w:rsidRPr="008F6C5F">
        <w:rPr>
          <w:color w:val="auto"/>
          <w:sz w:val="28"/>
          <w:szCs w:val="28"/>
          <w:lang w:val="uk-UA"/>
        </w:rPr>
        <w:t xml:space="preserve">. </w:t>
      </w:r>
      <w:r>
        <w:rPr>
          <w:color w:val="auto"/>
          <w:sz w:val="28"/>
          <w:szCs w:val="28"/>
          <w:lang w:val="uk-UA"/>
        </w:rPr>
        <w:t xml:space="preserve"> </w:t>
      </w:r>
      <w:r w:rsidRPr="008F6C5F">
        <w:rPr>
          <w:color w:val="auto"/>
          <w:sz w:val="28"/>
          <w:szCs w:val="28"/>
          <w:lang w:val="uk-UA"/>
        </w:rPr>
        <w:t>Розкритий рот у поєднанні з мовою – за відсутності промальовування</w:t>
      </w:r>
      <w:r>
        <w:rPr>
          <w:color w:val="auto"/>
          <w:sz w:val="28"/>
          <w:szCs w:val="28"/>
          <w:lang w:val="uk-UA"/>
        </w:rPr>
        <w:t xml:space="preserve"> </w:t>
      </w:r>
      <w:r w:rsidRPr="008F6C5F">
        <w:rPr>
          <w:color w:val="auto"/>
          <w:sz w:val="28"/>
          <w:szCs w:val="28"/>
          <w:lang w:val="uk-UA"/>
        </w:rPr>
        <w:t>губ - сприймається як підвищена мовна активність (балакучість); в</w:t>
      </w:r>
      <w:r>
        <w:rPr>
          <w:color w:val="auto"/>
          <w:sz w:val="28"/>
          <w:szCs w:val="28"/>
          <w:lang w:val="uk-UA"/>
        </w:rPr>
        <w:t xml:space="preserve"> </w:t>
      </w:r>
      <w:r w:rsidRPr="008F6C5F">
        <w:rPr>
          <w:color w:val="auto"/>
          <w:sz w:val="28"/>
          <w:szCs w:val="28"/>
          <w:lang w:val="uk-UA"/>
        </w:rPr>
        <w:t>поєднанні з промальовуванням губ – чуттєвість, іноді – і те, й інше разом.</w:t>
      </w:r>
      <w:r>
        <w:rPr>
          <w:color w:val="auto"/>
          <w:sz w:val="28"/>
          <w:szCs w:val="28"/>
          <w:lang w:val="uk-UA"/>
        </w:rPr>
        <w:t xml:space="preserve"> </w:t>
      </w:r>
      <w:r w:rsidRPr="008F6C5F">
        <w:rPr>
          <w:color w:val="auto"/>
          <w:sz w:val="28"/>
          <w:szCs w:val="28"/>
          <w:lang w:val="uk-UA"/>
        </w:rPr>
        <w:t>Відкритий рот без промальовування язика та губ, особливо зачорнений,</w:t>
      </w:r>
      <w:r>
        <w:rPr>
          <w:color w:val="auto"/>
          <w:sz w:val="28"/>
          <w:szCs w:val="28"/>
          <w:lang w:val="uk-UA"/>
        </w:rPr>
        <w:t xml:space="preserve"> </w:t>
      </w:r>
      <w:r w:rsidRPr="008F6C5F">
        <w:rPr>
          <w:color w:val="auto"/>
          <w:sz w:val="28"/>
          <w:szCs w:val="28"/>
          <w:lang w:val="uk-UA"/>
        </w:rPr>
        <w:t>сприймається як</w:t>
      </w:r>
      <w:r>
        <w:rPr>
          <w:color w:val="auto"/>
          <w:sz w:val="28"/>
          <w:szCs w:val="28"/>
          <w:lang w:val="uk-UA"/>
        </w:rPr>
        <w:t xml:space="preserve"> </w:t>
      </w:r>
      <w:r w:rsidRPr="008F6C5F">
        <w:rPr>
          <w:color w:val="auto"/>
          <w:sz w:val="28"/>
          <w:szCs w:val="28"/>
          <w:lang w:val="uk-UA"/>
        </w:rPr>
        <w:t xml:space="preserve"> виникненн</w:t>
      </w:r>
      <w:r>
        <w:rPr>
          <w:color w:val="auto"/>
          <w:sz w:val="28"/>
          <w:szCs w:val="28"/>
          <w:lang w:val="uk-UA"/>
        </w:rPr>
        <w:t xml:space="preserve">я побоювань, страхів, недовіри. </w:t>
      </w:r>
      <w:r w:rsidRPr="008F6C5F">
        <w:rPr>
          <w:color w:val="auto"/>
          <w:sz w:val="28"/>
          <w:szCs w:val="28"/>
          <w:lang w:val="uk-UA"/>
        </w:rPr>
        <w:t>Рот із зубами – вербальна</w:t>
      </w:r>
      <w:r>
        <w:rPr>
          <w:color w:val="auto"/>
          <w:sz w:val="28"/>
          <w:szCs w:val="28"/>
          <w:lang w:val="uk-UA"/>
        </w:rPr>
        <w:t xml:space="preserve"> агресія, здебільшого – захисна </w:t>
      </w:r>
      <w:r w:rsidRPr="008F6C5F">
        <w:rPr>
          <w:color w:val="auto"/>
          <w:sz w:val="28"/>
          <w:szCs w:val="28"/>
          <w:lang w:val="uk-UA"/>
        </w:rPr>
        <w:t>("огризається", грубить у відповідь на</w:t>
      </w:r>
      <w:r>
        <w:rPr>
          <w:color w:val="auto"/>
          <w:sz w:val="28"/>
          <w:szCs w:val="28"/>
          <w:lang w:val="uk-UA"/>
        </w:rPr>
        <w:t xml:space="preserve"> засудження чи</w:t>
      </w:r>
      <w:r w:rsidRPr="008F6C5F">
        <w:rPr>
          <w:color w:val="auto"/>
          <w:sz w:val="28"/>
          <w:szCs w:val="28"/>
          <w:lang w:val="uk-UA"/>
        </w:rPr>
        <w:t>). Для дітей характерний малюнок з</w:t>
      </w:r>
      <w:r>
        <w:rPr>
          <w:color w:val="auto"/>
          <w:sz w:val="28"/>
          <w:szCs w:val="28"/>
          <w:lang w:val="uk-UA"/>
        </w:rPr>
        <w:t xml:space="preserve">ачорненого рота округлої форми </w:t>
      </w:r>
      <w:r w:rsidRPr="008F6C5F">
        <w:rPr>
          <w:color w:val="auto"/>
          <w:sz w:val="28"/>
          <w:szCs w:val="28"/>
          <w:lang w:val="uk-UA"/>
        </w:rPr>
        <w:t>у разі</w:t>
      </w:r>
      <w:r>
        <w:rPr>
          <w:color w:val="auto"/>
          <w:sz w:val="28"/>
          <w:szCs w:val="28"/>
          <w:lang w:val="uk-UA"/>
        </w:rPr>
        <w:t xml:space="preserve"> боязкості, тривоги</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Особливого значення надається очам як символу переживання страху. Це значення особливо підкреслюється різким промальовуванням</w:t>
      </w:r>
    </w:p>
    <w:p w:rsidR="005E3B61" w:rsidRPr="008F6C5F" w:rsidRDefault="005E3B61" w:rsidP="007E2ABE">
      <w:pPr>
        <w:pStyle w:val="Default"/>
        <w:spacing w:line="360" w:lineRule="auto"/>
        <w:jc w:val="both"/>
        <w:rPr>
          <w:color w:val="auto"/>
          <w:sz w:val="28"/>
          <w:szCs w:val="28"/>
          <w:lang w:val="uk-UA"/>
        </w:rPr>
      </w:pPr>
      <w:r w:rsidRPr="008F6C5F">
        <w:rPr>
          <w:color w:val="auto"/>
          <w:sz w:val="28"/>
          <w:szCs w:val="28"/>
          <w:lang w:val="uk-UA"/>
        </w:rPr>
        <w:t>райдужки.</w:t>
      </w:r>
      <w:r>
        <w:rPr>
          <w:color w:val="auto"/>
          <w:sz w:val="28"/>
          <w:szCs w:val="28"/>
          <w:lang w:val="uk-UA"/>
        </w:rPr>
        <w:t xml:space="preserve"> </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На голові бувають додаткові деталі:</w:t>
      </w:r>
      <w:r>
        <w:rPr>
          <w:color w:val="auto"/>
          <w:sz w:val="28"/>
          <w:szCs w:val="28"/>
          <w:lang w:val="uk-UA"/>
        </w:rPr>
        <w:t xml:space="preserve"> </w:t>
      </w:r>
      <w:r w:rsidRPr="008F6C5F">
        <w:rPr>
          <w:color w:val="auto"/>
          <w:sz w:val="28"/>
          <w:szCs w:val="28"/>
          <w:lang w:val="uk-UA"/>
        </w:rPr>
        <w:t>роги – захист або агресія (визначається у поєднанні з іншими</w:t>
      </w:r>
      <w:r>
        <w:rPr>
          <w:color w:val="auto"/>
          <w:sz w:val="28"/>
          <w:szCs w:val="28"/>
          <w:lang w:val="uk-UA"/>
        </w:rPr>
        <w:t xml:space="preserve"> </w:t>
      </w:r>
      <w:r w:rsidRPr="008F6C5F">
        <w:rPr>
          <w:color w:val="auto"/>
          <w:sz w:val="28"/>
          <w:szCs w:val="28"/>
          <w:lang w:val="uk-UA"/>
        </w:rPr>
        <w:t>ознаками агресії – пазурами, щетиною, голками тощо – характер</w:t>
      </w:r>
      <w:r>
        <w:rPr>
          <w:color w:val="auto"/>
          <w:sz w:val="28"/>
          <w:szCs w:val="28"/>
          <w:lang w:val="uk-UA"/>
        </w:rPr>
        <w:t xml:space="preserve"> </w:t>
      </w:r>
      <w:r w:rsidRPr="008F6C5F">
        <w:rPr>
          <w:color w:val="auto"/>
          <w:sz w:val="28"/>
          <w:szCs w:val="28"/>
          <w:lang w:val="uk-UA"/>
        </w:rPr>
        <w:t xml:space="preserve">цієї </w:t>
      </w:r>
      <w:r>
        <w:rPr>
          <w:color w:val="auto"/>
          <w:sz w:val="28"/>
          <w:szCs w:val="28"/>
          <w:lang w:val="uk-UA"/>
        </w:rPr>
        <w:t xml:space="preserve">агресії: спонтанний або захисна </w:t>
      </w:r>
      <w:r w:rsidRPr="008F6C5F">
        <w:rPr>
          <w:color w:val="auto"/>
          <w:sz w:val="28"/>
          <w:szCs w:val="28"/>
          <w:lang w:val="uk-UA"/>
        </w:rPr>
        <w:t>відповідь)</w:t>
      </w:r>
      <w:r w:rsidRPr="006E2091">
        <w:rPr>
          <w:color w:val="FF0000"/>
          <w:sz w:val="28"/>
          <w:szCs w:val="28"/>
          <w:lang w:val="uk-UA"/>
        </w:rPr>
        <w:t xml:space="preserve"> </w:t>
      </w:r>
      <w:r w:rsidR="00CB4A9E">
        <w:rPr>
          <w:color w:val="000000" w:themeColor="text1"/>
          <w:sz w:val="28"/>
          <w:szCs w:val="28"/>
          <w:lang w:val="uk-UA"/>
        </w:rPr>
        <w:t>(додаток)</w:t>
      </w:r>
      <w:r w:rsidRPr="008F6C5F">
        <w:rPr>
          <w:color w:val="auto"/>
          <w:sz w:val="28"/>
          <w:szCs w:val="28"/>
          <w:lang w:val="uk-UA"/>
        </w:rPr>
        <w:t>;</w:t>
      </w:r>
    </w:p>
    <w:p w:rsidR="005E3B61" w:rsidRPr="008F6C5F" w:rsidRDefault="005E3B61" w:rsidP="007E2ABE">
      <w:pPr>
        <w:pStyle w:val="Default"/>
        <w:spacing w:line="360" w:lineRule="auto"/>
        <w:ind w:firstLine="708"/>
        <w:jc w:val="both"/>
        <w:rPr>
          <w:color w:val="auto"/>
          <w:sz w:val="28"/>
          <w:szCs w:val="28"/>
          <w:lang w:val="uk-UA"/>
        </w:rPr>
      </w:pPr>
      <w:r w:rsidRPr="008F6C5F">
        <w:rPr>
          <w:color w:val="auto"/>
          <w:sz w:val="28"/>
          <w:szCs w:val="28"/>
          <w:lang w:val="uk-UA"/>
        </w:rPr>
        <w:t>Несуча, опорна частина фігури (ноги, лапи та ін.). Розглядається</w:t>
      </w:r>
    </w:p>
    <w:p w:rsidR="005E3B61" w:rsidRPr="00086A9F" w:rsidRDefault="005E3B61" w:rsidP="007E2ABE">
      <w:pPr>
        <w:pStyle w:val="Default"/>
        <w:spacing w:line="360" w:lineRule="auto"/>
        <w:jc w:val="both"/>
        <w:rPr>
          <w:color w:val="auto"/>
          <w:sz w:val="28"/>
          <w:szCs w:val="28"/>
          <w:lang w:val="uk-UA"/>
        </w:rPr>
      </w:pPr>
      <w:r>
        <w:rPr>
          <w:color w:val="auto"/>
          <w:sz w:val="28"/>
          <w:szCs w:val="28"/>
          <w:lang w:val="uk-UA"/>
        </w:rPr>
        <w:t xml:space="preserve">пропорційність </w:t>
      </w:r>
      <w:r w:rsidRPr="008F6C5F">
        <w:rPr>
          <w:color w:val="auto"/>
          <w:sz w:val="28"/>
          <w:szCs w:val="28"/>
          <w:lang w:val="uk-UA"/>
        </w:rPr>
        <w:t xml:space="preserve"> цієї частини по відношенню до розміру </w:t>
      </w:r>
      <w:r w:rsidRPr="00086A9F">
        <w:rPr>
          <w:color w:val="auto"/>
          <w:sz w:val="28"/>
          <w:szCs w:val="28"/>
          <w:lang w:val="uk-UA"/>
        </w:rPr>
        <w:t>фігури</w:t>
      </w:r>
      <w:r>
        <w:rPr>
          <w:color w:val="auto"/>
          <w:sz w:val="28"/>
          <w:szCs w:val="28"/>
          <w:lang w:val="uk-UA"/>
        </w:rPr>
        <w:t>. Відповідність розмірів</w:t>
      </w:r>
      <w:r w:rsidRPr="00086A9F">
        <w:rPr>
          <w:color w:val="auto"/>
          <w:sz w:val="28"/>
          <w:szCs w:val="28"/>
          <w:lang w:val="uk-UA"/>
        </w:rPr>
        <w:t xml:space="preserve"> – обдуманість, раціональність у прийнятті</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рішень, обґрунтованість у судженнях, опора на суттєві положення</w:t>
      </w:r>
      <w:r>
        <w:rPr>
          <w:color w:val="auto"/>
          <w:sz w:val="28"/>
          <w:szCs w:val="28"/>
          <w:lang w:val="uk-UA"/>
        </w:rPr>
        <w:t xml:space="preserve"> </w:t>
      </w:r>
      <w:r w:rsidR="00CB4A9E">
        <w:rPr>
          <w:color w:val="000000" w:themeColor="text1"/>
          <w:sz w:val="28"/>
          <w:szCs w:val="28"/>
          <w:lang w:val="uk-UA"/>
        </w:rPr>
        <w:t>(додаток)</w:t>
      </w:r>
      <w:r w:rsidRPr="00086A9F">
        <w:rPr>
          <w:color w:val="auto"/>
          <w:sz w:val="28"/>
          <w:szCs w:val="28"/>
          <w:lang w:val="uk-UA"/>
        </w:rPr>
        <w:t>.</w:t>
      </w:r>
      <w:r w:rsidRPr="006E2091">
        <w:rPr>
          <w:color w:val="FF0000"/>
          <w:sz w:val="28"/>
          <w:szCs w:val="28"/>
          <w:lang w:val="uk-UA"/>
        </w:rPr>
        <w:t xml:space="preserve"> </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У протилежному випадку – поверховість судж</w:t>
      </w:r>
      <w:r>
        <w:rPr>
          <w:color w:val="auto"/>
          <w:sz w:val="28"/>
          <w:szCs w:val="28"/>
          <w:lang w:val="uk-UA"/>
        </w:rPr>
        <w:t xml:space="preserve">ень, легковажність у висновках, </w:t>
      </w:r>
      <w:r w:rsidRPr="00086A9F">
        <w:rPr>
          <w:color w:val="auto"/>
          <w:sz w:val="28"/>
          <w:szCs w:val="28"/>
          <w:lang w:val="uk-UA"/>
        </w:rPr>
        <w:t>безпідставність суджень; іноді –імпу</w:t>
      </w:r>
      <w:r>
        <w:rPr>
          <w:color w:val="auto"/>
          <w:sz w:val="28"/>
          <w:szCs w:val="28"/>
          <w:lang w:val="uk-UA"/>
        </w:rPr>
        <w:t xml:space="preserve">льсивність у прийнятті </w:t>
      </w:r>
      <w:r>
        <w:rPr>
          <w:color w:val="auto"/>
          <w:sz w:val="28"/>
          <w:szCs w:val="28"/>
          <w:lang w:val="uk-UA"/>
        </w:rPr>
        <w:lastRenderedPageBreak/>
        <w:t xml:space="preserve">рішення, </w:t>
      </w:r>
      <w:r w:rsidRPr="00086A9F">
        <w:rPr>
          <w:color w:val="auto"/>
          <w:sz w:val="28"/>
          <w:szCs w:val="28"/>
          <w:lang w:val="uk-UA"/>
        </w:rPr>
        <w:t>особливо за відсутності чи майже відсутності ніг</w:t>
      </w:r>
      <w:r>
        <w:rPr>
          <w:color w:val="auto"/>
          <w:sz w:val="28"/>
          <w:szCs w:val="28"/>
          <w:lang w:val="uk-UA"/>
        </w:rPr>
        <w:t xml:space="preserve"> </w:t>
      </w:r>
      <w:r w:rsidR="00CB4A9E">
        <w:rPr>
          <w:color w:val="000000" w:themeColor="text1"/>
          <w:sz w:val="28"/>
          <w:szCs w:val="28"/>
          <w:lang w:val="uk-UA"/>
        </w:rPr>
        <w:t>(додаток)</w:t>
      </w:r>
      <w:r w:rsidRPr="00086A9F">
        <w:rPr>
          <w:color w:val="auto"/>
          <w:sz w:val="28"/>
          <w:szCs w:val="28"/>
          <w:lang w:val="uk-UA"/>
        </w:rPr>
        <w:t>. Слід звернути</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увагу на характер з'єднання ніг (лап)</w:t>
      </w:r>
      <w:r>
        <w:rPr>
          <w:color w:val="auto"/>
          <w:sz w:val="28"/>
          <w:szCs w:val="28"/>
          <w:lang w:val="uk-UA"/>
        </w:rPr>
        <w:t xml:space="preserve"> з корпусом: з'єднані точно, </w:t>
      </w:r>
      <w:r w:rsidRPr="00086A9F">
        <w:rPr>
          <w:color w:val="auto"/>
          <w:sz w:val="28"/>
          <w:szCs w:val="28"/>
          <w:lang w:val="uk-UA"/>
        </w:rPr>
        <w:t>ретельно, недбало, слабо, не пов'язані зовсім – це характер контролю за</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своїми мірку</w:t>
      </w:r>
      <w:r>
        <w:rPr>
          <w:color w:val="auto"/>
          <w:sz w:val="28"/>
          <w:szCs w:val="28"/>
          <w:lang w:val="uk-UA"/>
        </w:rPr>
        <w:t xml:space="preserve">ваннями, висновками, рішеннями. </w:t>
      </w:r>
      <w:r w:rsidRPr="00086A9F">
        <w:rPr>
          <w:color w:val="auto"/>
          <w:sz w:val="28"/>
          <w:szCs w:val="28"/>
          <w:lang w:val="uk-UA"/>
        </w:rPr>
        <w:t xml:space="preserve">Однотипність та односпрямованість, </w:t>
      </w:r>
      <w:r>
        <w:rPr>
          <w:color w:val="auto"/>
          <w:sz w:val="28"/>
          <w:szCs w:val="28"/>
          <w:lang w:val="uk-UA"/>
        </w:rPr>
        <w:t xml:space="preserve">повторюваність форми "ніг" лап, </w:t>
      </w:r>
      <w:r w:rsidRPr="00086A9F">
        <w:rPr>
          <w:color w:val="auto"/>
          <w:sz w:val="28"/>
          <w:szCs w:val="28"/>
          <w:lang w:val="uk-UA"/>
        </w:rPr>
        <w:t>будь-яких елементів опорної частини – конфор</w:t>
      </w:r>
      <w:r>
        <w:rPr>
          <w:color w:val="auto"/>
          <w:sz w:val="28"/>
          <w:szCs w:val="28"/>
          <w:lang w:val="uk-UA"/>
        </w:rPr>
        <w:t xml:space="preserve">мність суджень та установок, їх </w:t>
      </w:r>
      <w:r w:rsidRPr="00086A9F">
        <w:rPr>
          <w:color w:val="auto"/>
          <w:sz w:val="28"/>
          <w:szCs w:val="28"/>
          <w:lang w:val="uk-UA"/>
        </w:rPr>
        <w:t>стандартність, банальність. Різноманіт</w:t>
      </w:r>
      <w:r>
        <w:rPr>
          <w:color w:val="auto"/>
          <w:sz w:val="28"/>
          <w:szCs w:val="28"/>
          <w:lang w:val="uk-UA"/>
        </w:rPr>
        <w:t xml:space="preserve">ність у положенні цих деталей – </w:t>
      </w:r>
      <w:r w:rsidRPr="00086A9F">
        <w:rPr>
          <w:color w:val="auto"/>
          <w:sz w:val="28"/>
          <w:szCs w:val="28"/>
          <w:lang w:val="uk-UA"/>
        </w:rPr>
        <w:t>своєрідність установок, судже</w:t>
      </w:r>
      <w:r>
        <w:rPr>
          <w:color w:val="auto"/>
          <w:sz w:val="28"/>
          <w:szCs w:val="28"/>
          <w:lang w:val="uk-UA"/>
        </w:rPr>
        <w:t>нь, самостійність, небанальність</w:t>
      </w:r>
      <w:r w:rsidRPr="00086A9F">
        <w:rPr>
          <w:color w:val="auto"/>
          <w:sz w:val="28"/>
          <w:szCs w:val="28"/>
          <w:lang w:val="uk-UA"/>
        </w:rPr>
        <w:t>.</w:t>
      </w:r>
    </w:p>
    <w:p w:rsidR="005E3B61" w:rsidRPr="006E2091" w:rsidRDefault="005E3B61" w:rsidP="007E2ABE">
      <w:pPr>
        <w:pStyle w:val="Default"/>
        <w:spacing w:line="360" w:lineRule="auto"/>
        <w:ind w:firstLine="708"/>
        <w:jc w:val="both"/>
        <w:rPr>
          <w:color w:val="auto"/>
          <w:sz w:val="28"/>
          <w:szCs w:val="28"/>
        </w:rPr>
      </w:pPr>
      <w:r w:rsidRPr="00086A9F">
        <w:rPr>
          <w:color w:val="auto"/>
          <w:sz w:val="28"/>
          <w:szCs w:val="28"/>
          <w:lang w:val="uk-UA"/>
        </w:rPr>
        <w:t xml:space="preserve">Частини, що піднімаються над рівнем фігури </w:t>
      </w:r>
      <w:r w:rsidRPr="006E2091">
        <w:rPr>
          <w:color w:val="auto"/>
          <w:sz w:val="28"/>
          <w:szCs w:val="28"/>
          <w:lang w:val="uk-UA"/>
        </w:rPr>
        <w:t>: кр</w:t>
      </w:r>
      <w:r w:rsidRPr="00086A9F">
        <w:rPr>
          <w:color w:val="auto"/>
          <w:sz w:val="28"/>
          <w:szCs w:val="28"/>
          <w:lang w:val="uk-UA"/>
        </w:rPr>
        <w:t>ила, додаткові ноги, щупальця, деталі панцира чи пір'я,</w:t>
      </w:r>
      <w:r>
        <w:rPr>
          <w:color w:val="auto"/>
          <w:sz w:val="28"/>
          <w:szCs w:val="28"/>
          <w:lang w:val="uk-UA"/>
        </w:rPr>
        <w:t xml:space="preserve"> </w:t>
      </w:r>
      <w:r w:rsidRPr="00086A9F">
        <w:rPr>
          <w:color w:val="auto"/>
          <w:sz w:val="28"/>
          <w:szCs w:val="28"/>
          <w:lang w:val="uk-UA"/>
        </w:rPr>
        <w:t>бантики, завитки, кучері та ін. Перші – ен</w:t>
      </w:r>
      <w:r>
        <w:rPr>
          <w:color w:val="auto"/>
          <w:sz w:val="28"/>
          <w:szCs w:val="28"/>
          <w:lang w:val="uk-UA"/>
        </w:rPr>
        <w:t xml:space="preserve">ергія охоплення різних областей </w:t>
      </w:r>
      <w:r w:rsidRPr="00086A9F">
        <w:rPr>
          <w:color w:val="auto"/>
          <w:sz w:val="28"/>
          <w:szCs w:val="28"/>
          <w:lang w:val="uk-UA"/>
        </w:rPr>
        <w:t>людської діяльності, впевненість у собі, або</w:t>
      </w:r>
      <w:r w:rsidRPr="006E2091">
        <w:rPr>
          <w:color w:val="auto"/>
          <w:sz w:val="28"/>
          <w:szCs w:val="28"/>
          <w:lang w:val="uk-UA"/>
        </w:rPr>
        <w:t xml:space="preserve"> </w:t>
      </w:r>
      <w:r w:rsidRPr="00086A9F">
        <w:rPr>
          <w:color w:val="auto"/>
          <w:sz w:val="28"/>
          <w:szCs w:val="28"/>
          <w:lang w:val="uk-UA"/>
        </w:rPr>
        <w:t>допитливість, "співучаст</w:t>
      </w:r>
      <w:r>
        <w:rPr>
          <w:color w:val="auto"/>
          <w:sz w:val="28"/>
          <w:szCs w:val="28"/>
          <w:lang w:val="uk-UA"/>
        </w:rPr>
        <w:t xml:space="preserve">ь" як можна у більшій кількості </w:t>
      </w:r>
      <w:r w:rsidRPr="00086A9F">
        <w:rPr>
          <w:color w:val="auto"/>
          <w:sz w:val="28"/>
          <w:szCs w:val="28"/>
          <w:lang w:val="uk-UA"/>
        </w:rPr>
        <w:t xml:space="preserve">заходів, завоювання собі місця </w:t>
      </w:r>
      <w:r>
        <w:rPr>
          <w:color w:val="auto"/>
          <w:sz w:val="28"/>
          <w:szCs w:val="28"/>
          <w:lang w:val="uk-UA"/>
        </w:rPr>
        <w:t xml:space="preserve">під сонцем", захопленість своєю </w:t>
      </w:r>
      <w:r w:rsidRPr="00086A9F">
        <w:rPr>
          <w:color w:val="auto"/>
          <w:sz w:val="28"/>
          <w:szCs w:val="28"/>
          <w:lang w:val="uk-UA"/>
        </w:rPr>
        <w:t xml:space="preserve">діяльністю, сміливість (відповідно, </w:t>
      </w:r>
      <w:r>
        <w:rPr>
          <w:color w:val="auto"/>
          <w:sz w:val="28"/>
          <w:szCs w:val="28"/>
          <w:lang w:val="uk-UA"/>
        </w:rPr>
        <w:t xml:space="preserve">значення </w:t>
      </w:r>
      <w:r w:rsidRPr="00086A9F">
        <w:rPr>
          <w:color w:val="auto"/>
          <w:sz w:val="28"/>
          <w:szCs w:val="28"/>
          <w:lang w:val="uk-UA"/>
        </w:rPr>
        <w:t>деталі-символу: крила або щупаль</w:t>
      </w:r>
      <w:r>
        <w:rPr>
          <w:color w:val="auto"/>
          <w:sz w:val="28"/>
          <w:szCs w:val="28"/>
          <w:lang w:val="uk-UA"/>
        </w:rPr>
        <w:t>ця)</w:t>
      </w:r>
      <w:r w:rsidRPr="006E2091">
        <w:rPr>
          <w:color w:val="FF0000"/>
          <w:sz w:val="28"/>
          <w:szCs w:val="28"/>
          <w:lang w:val="uk-UA"/>
        </w:rPr>
        <w:t xml:space="preserve"> </w:t>
      </w:r>
      <w:r w:rsidR="00CB4A9E">
        <w:rPr>
          <w:color w:val="000000" w:themeColor="text1"/>
          <w:sz w:val="28"/>
          <w:szCs w:val="28"/>
          <w:lang w:val="uk-UA"/>
        </w:rPr>
        <w:t>(додаток)</w:t>
      </w:r>
      <w:r>
        <w:rPr>
          <w:color w:val="auto"/>
          <w:sz w:val="28"/>
          <w:szCs w:val="28"/>
          <w:lang w:val="uk-UA"/>
        </w:rPr>
        <w:t xml:space="preserve"> . Друге – демонстративність, </w:t>
      </w:r>
      <w:r w:rsidRPr="00086A9F">
        <w:rPr>
          <w:color w:val="auto"/>
          <w:sz w:val="28"/>
          <w:szCs w:val="28"/>
          <w:lang w:val="uk-UA"/>
        </w:rPr>
        <w:t>схильність до звернення він уваги, манерність.</w:t>
      </w:r>
    </w:p>
    <w:p w:rsidR="005E3B61" w:rsidRPr="00086A9F" w:rsidRDefault="005E3B61" w:rsidP="007E2ABE">
      <w:pPr>
        <w:pStyle w:val="Default"/>
        <w:spacing w:line="360" w:lineRule="auto"/>
        <w:ind w:firstLine="708"/>
        <w:jc w:val="both"/>
        <w:rPr>
          <w:color w:val="auto"/>
          <w:sz w:val="28"/>
          <w:szCs w:val="28"/>
          <w:lang w:val="uk-UA"/>
        </w:rPr>
      </w:pPr>
      <w:r w:rsidRPr="00086A9F">
        <w:rPr>
          <w:color w:val="auto"/>
          <w:sz w:val="28"/>
          <w:szCs w:val="28"/>
          <w:lang w:val="uk-UA"/>
        </w:rPr>
        <w:t>Хвости відображають ставлення до власних дій та рішень,</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роздумів, висновків, судячи з того повернені ці хвости вправо чи вліво. Праворуч – з приводу своїх</w:t>
      </w:r>
      <w:r>
        <w:rPr>
          <w:color w:val="auto"/>
          <w:sz w:val="28"/>
          <w:szCs w:val="28"/>
          <w:lang w:val="uk-UA"/>
        </w:rPr>
        <w:t xml:space="preserve"> </w:t>
      </w:r>
      <w:r w:rsidRPr="00086A9F">
        <w:rPr>
          <w:color w:val="auto"/>
          <w:sz w:val="28"/>
          <w:szCs w:val="28"/>
          <w:lang w:val="uk-UA"/>
        </w:rPr>
        <w:t>дій та вчинків (поведінка), вліво – з приводу думок, рішень,</w:t>
      </w:r>
      <w:r>
        <w:rPr>
          <w:color w:val="auto"/>
          <w:sz w:val="28"/>
          <w:szCs w:val="28"/>
          <w:lang w:val="uk-UA"/>
        </w:rPr>
        <w:t xml:space="preserve"> </w:t>
      </w:r>
      <w:r w:rsidRPr="00086A9F">
        <w:rPr>
          <w:color w:val="auto"/>
          <w:sz w:val="28"/>
          <w:szCs w:val="28"/>
          <w:lang w:val="uk-UA"/>
        </w:rPr>
        <w:t>пропущеного моменту, с</w:t>
      </w:r>
      <w:r>
        <w:rPr>
          <w:color w:val="auto"/>
          <w:sz w:val="28"/>
          <w:szCs w:val="28"/>
          <w:lang w:val="uk-UA"/>
        </w:rPr>
        <w:t xml:space="preserve">воєї нерішучості. Позитивна або </w:t>
      </w:r>
      <w:r w:rsidRPr="00086A9F">
        <w:rPr>
          <w:color w:val="auto"/>
          <w:sz w:val="28"/>
          <w:szCs w:val="28"/>
          <w:lang w:val="uk-UA"/>
        </w:rPr>
        <w:t>негативна оцінка цього відноше</w:t>
      </w:r>
      <w:r>
        <w:rPr>
          <w:color w:val="auto"/>
          <w:sz w:val="28"/>
          <w:szCs w:val="28"/>
          <w:lang w:val="uk-UA"/>
        </w:rPr>
        <w:t xml:space="preserve">ння виражена у напрямку хвоста: </w:t>
      </w:r>
      <w:r w:rsidRPr="00086A9F">
        <w:rPr>
          <w:color w:val="auto"/>
          <w:sz w:val="28"/>
          <w:szCs w:val="28"/>
          <w:lang w:val="uk-UA"/>
        </w:rPr>
        <w:t>вгору (впевнено, позитивно, ба</w:t>
      </w:r>
      <w:r>
        <w:rPr>
          <w:color w:val="auto"/>
          <w:sz w:val="28"/>
          <w:szCs w:val="28"/>
          <w:lang w:val="uk-UA"/>
        </w:rPr>
        <w:t xml:space="preserve">дьоро), або падаючим рухом вниз </w:t>
      </w:r>
      <w:r w:rsidRPr="00086A9F">
        <w:rPr>
          <w:color w:val="auto"/>
          <w:sz w:val="28"/>
          <w:szCs w:val="28"/>
          <w:lang w:val="uk-UA"/>
        </w:rPr>
        <w:t>(невдоволення собою, пригнічені</w:t>
      </w:r>
      <w:r>
        <w:rPr>
          <w:color w:val="auto"/>
          <w:sz w:val="28"/>
          <w:szCs w:val="28"/>
          <w:lang w:val="uk-UA"/>
        </w:rPr>
        <w:t xml:space="preserve">сть, жаль, сумнів щодо власного </w:t>
      </w:r>
      <w:r w:rsidRPr="00086A9F">
        <w:rPr>
          <w:color w:val="auto"/>
          <w:sz w:val="28"/>
          <w:szCs w:val="28"/>
          <w:lang w:val="uk-UA"/>
        </w:rPr>
        <w:t>приводу, каяття тощо). Особливо</w:t>
      </w:r>
      <w:r>
        <w:rPr>
          <w:color w:val="auto"/>
          <w:sz w:val="28"/>
          <w:szCs w:val="28"/>
          <w:lang w:val="uk-UA"/>
        </w:rPr>
        <w:t xml:space="preserve"> слід звернути увагу на хвости, </w:t>
      </w:r>
      <w:r w:rsidRPr="00086A9F">
        <w:rPr>
          <w:color w:val="auto"/>
          <w:sz w:val="28"/>
          <w:szCs w:val="28"/>
          <w:lang w:val="uk-UA"/>
        </w:rPr>
        <w:t xml:space="preserve">що складаються з декількох ланок, </w:t>
      </w:r>
      <w:r>
        <w:rPr>
          <w:color w:val="auto"/>
          <w:sz w:val="28"/>
          <w:szCs w:val="28"/>
          <w:lang w:val="uk-UA"/>
        </w:rPr>
        <w:t xml:space="preserve">що іноді повторюються, особливо </w:t>
      </w:r>
      <w:r w:rsidRPr="00086A9F">
        <w:rPr>
          <w:color w:val="auto"/>
          <w:sz w:val="28"/>
          <w:szCs w:val="28"/>
          <w:lang w:val="uk-UA"/>
        </w:rPr>
        <w:t>пишні, довгі, розгалужені.</w:t>
      </w:r>
    </w:p>
    <w:p w:rsidR="005E3B61" w:rsidRPr="00086A9F" w:rsidRDefault="005E3B61" w:rsidP="007E2ABE">
      <w:pPr>
        <w:pStyle w:val="Default"/>
        <w:spacing w:line="360" w:lineRule="auto"/>
        <w:ind w:firstLine="708"/>
        <w:jc w:val="both"/>
        <w:rPr>
          <w:color w:val="auto"/>
          <w:sz w:val="28"/>
          <w:szCs w:val="28"/>
          <w:lang w:val="uk-UA"/>
        </w:rPr>
      </w:pPr>
      <w:r w:rsidRPr="00086A9F">
        <w:rPr>
          <w:color w:val="auto"/>
          <w:sz w:val="28"/>
          <w:szCs w:val="28"/>
          <w:lang w:val="uk-UA"/>
        </w:rPr>
        <w:t>Загальна енергія. Оцінюється кількістю зображених деталей</w:t>
      </w:r>
      <w:r>
        <w:rPr>
          <w:color w:val="auto"/>
          <w:sz w:val="28"/>
          <w:szCs w:val="28"/>
          <w:lang w:val="uk-UA"/>
        </w:rPr>
        <w:t>.</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Відповідно, чим більше складових частин та деталей (крім</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найнеобхідніших), тим вища енергія</w:t>
      </w:r>
      <w:r w:rsidR="00CB4A9E">
        <w:rPr>
          <w:color w:val="FF0000"/>
          <w:sz w:val="28"/>
          <w:szCs w:val="28"/>
          <w:lang w:val="uk-UA"/>
        </w:rPr>
        <w:t xml:space="preserve"> </w:t>
      </w:r>
      <w:r w:rsidR="00CB4A9E">
        <w:rPr>
          <w:color w:val="000000" w:themeColor="text1"/>
          <w:sz w:val="28"/>
          <w:szCs w:val="28"/>
          <w:lang w:val="uk-UA"/>
        </w:rPr>
        <w:t>(додаток)</w:t>
      </w:r>
      <w:r w:rsidRPr="00086A9F">
        <w:rPr>
          <w:color w:val="auto"/>
          <w:sz w:val="28"/>
          <w:szCs w:val="28"/>
          <w:lang w:val="uk-UA"/>
        </w:rPr>
        <w:t>. І навпаки –економія енергії,</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астенізованість</w:t>
      </w:r>
      <w:r>
        <w:rPr>
          <w:color w:val="auto"/>
          <w:sz w:val="28"/>
          <w:szCs w:val="28"/>
          <w:lang w:val="uk-UA"/>
        </w:rPr>
        <w:t xml:space="preserve"> </w:t>
      </w:r>
      <w:r w:rsidR="00CB4A9E">
        <w:rPr>
          <w:color w:val="000000" w:themeColor="text1"/>
          <w:sz w:val="28"/>
          <w:szCs w:val="28"/>
          <w:lang w:val="uk-UA"/>
        </w:rPr>
        <w:t>(додаток)</w:t>
      </w:r>
      <w:r w:rsidRPr="00086A9F">
        <w:rPr>
          <w:color w:val="auto"/>
          <w:sz w:val="28"/>
          <w:szCs w:val="28"/>
          <w:lang w:val="uk-UA"/>
        </w:rPr>
        <w:t>.</w:t>
      </w:r>
    </w:p>
    <w:p w:rsidR="005E3B61" w:rsidRPr="00086A9F" w:rsidRDefault="005E3B61" w:rsidP="007E2ABE">
      <w:pPr>
        <w:pStyle w:val="Default"/>
        <w:spacing w:line="360" w:lineRule="auto"/>
        <w:ind w:firstLine="708"/>
        <w:jc w:val="both"/>
        <w:rPr>
          <w:color w:val="auto"/>
          <w:sz w:val="28"/>
          <w:szCs w:val="28"/>
          <w:lang w:val="uk-UA"/>
        </w:rPr>
      </w:pPr>
      <w:r w:rsidRPr="00086A9F">
        <w:rPr>
          <w:color w:val="auto"/>
          <w:sz w:val="28"/>
          <w:szCs w:val="28"/>
          <w:lang w:val="uk-UA"/>
        </w:rPr>
        <w:lastRenderedPageBreak/>
        <w:t>Тематично тварини поділяються на</w:t>
      </w:r>
      <w:r>
        <w:rPr>
          <w:color w:val="auto"/>
          <w:sz w:val="28"/>
          <w:szCs w:val="28"/>
          <w:lang w:val="uk-UA"/>
        </w:rPr>
        <w:t xml:space="preserve"> загрозливих </w:t>
      </w:r>
      <w:r w:rsidRPr="00086A9F">
        <w:rPr>
          <w:color w:val="auto"/>
          <w:sz w:val="28"/>
          <w:szCs w:val="28"/>
          <w:lang w:val="uk-UA"/>
        </w:rPr>
        <w:t>та нейтральних. Це стосується власної</w:t>
      </w:r>
      <w:r>
        <w:rPr>
          <w:color w:val="auto"/>
          <w:sz w:val="28"/>
          <w:szCs w:val="28"/>
          <w:lang w:val="uk-UA"/>
        </w:rPr>
        <w:t xml:space="preserve"> </w:t>
      </w:r>
      <w:r w:rsidRPr="00086A9F">
        <w:rPr>
          <w:color w:val="auto"/>
          <w:sz w:val="28"/>
          <w:szCs w:val="28"/>
          <w:lang w:val="uk-UA"/>
        </w:rPr>
        <w:t>персоні, свого Я, уявлення про своє становище у світі. Сюди ж</w:t>
      </w:r>
      <w:r>
        <w:rPr>
          <w:color w:val="auto"/>
          <w:sz w:val="28"/>
          <w:szCs w:val="28"/>
          <w:lang w:val="uk-UA"/>
        </w:rPr>
        <w:t xml:space="preserve"> </w:t>
      </w:r>
      <w:r w:rsidRPr="00086A9F">
        <w:rPr>
          <w:color w:val="auto"/>
          <w:sz w:val="28"/>
          <w:szCs w:val="28"/>
          <w:lang w:val="uk-UA"/>
        </w:rPr>
        <w:t>відноситься уявлення про захищеність-беззахисність, здатність</w:t>
      </w:r>
      <w:r>
        <w:rPr>
          <w:color w:val="auto"/>
          <w:sz w:val="28"/>
          <w:szCs w:val="28"/>
          <w:lang w:val="uk-UA"/>
        </w:rPr>
        <w:t xml:space="preserve"> </w:t>
      </w:r>
      <w:r w:rsidRPr="00086A9F">
        <w:rPr>
          <w:color w:val="auto"/>
          <w:sz w:val="28"/>
          <w:szCs w:val="28"/>
          <w:lang w:val="uk-UA"/>
        </w:rPr>
        <w:t>опікуватися – потреби у турботі, дружелюбності–агресивності тощо.</w:t>
      </w:r>
      <w:r>
        <w:rPr>
          <w:color w:val="auto"/>
          <w:sz w:val="28"/>
          <w:szCs w:val="28"/>
          <w:lang w:val="uk-UA"/>
        </w:rPr>
        <w:t xml:space="preserve"> </w:t>
      </w:r>
      <w:r w:rsidRPr="00086A9F">
        <w:rPr>
          <w:color w:val="auto"/>
          <w:sz w:val="28"/>
          <w:szCs w:val="28"/>
          <w:lang w:val="uk-UA"/>
        </w:rPr>
        <w:t>Про інфантилізм та емоційну незрілість свідчить</w:t>
      </w:r>
      <w:r>
        <w:rPr>
          <w:color w:val="auto"/>
          <w:sz w:val="28"/>
          <w:szCs w:val="28"/>
          <w:lang w:val="uk-UA"/>
        </w:rPr>
        <w:t xml:space="preserve"> </w:t>
      </w:r>
      <w:r w:rsidRPr="00086A9F">
        <w:rPr>
          <w:color w:val="auto"/>
          <w:sz w:val="28"/>
          <w:szCs w:val="28"/>
          <w:lang w:val="uk-UA"/>
        </w:rPr>
        <w:t>уподібнення малюваної тварини людині, починаючи з постановки</w:t>
      </w:r>
      <w:r>
        <w:rPr>
          <w:color w:val="auto"/>
          <w:sz w:val="28"/>
          <w:szCs w:val="28"/>
          <w:lang w:val="uk-UA"/>
        </w:rPr>
        <w:t xml:space="preserve"> </w:t>
      </w:r>
      <w:r w:rsidRPr="00086A9F">
        <w:rPr>
          <w:color w:val="auto"/>
          <w:sz w:val="28"/>
          <w:szCs w:val="28"/>
          <w:lang w:val="uk-UA"/>
        </w:rPr>
        <w:t>тварини в положення прямоходіння (на дві лапи замість чотирьох,</w:t>
      </w:r>
      <w:r>
        <w:rPr>
          <w:color w:val="auto"/>
          <w:sz w:val="28"/>
          <w:szCs w:val="28"/>
          <w:lang w:val="uk-UA"/>
        </w:rPr>
        <w:t xml:space="preserve"> </w:t>
      </w:r>
      <w:r w:rsidRPr="00086A9F">
        <w:rPr>
          <w:color w:val="auto"/>
          <w:sz w:val="28"/>
          <w:szCs w:val="28"/>
          <w:lang w:val="uk-UA"/>
        </w:rPr>
        <w:t>одягання в людський одяг) і закінчуючи схожістю морди на обличчя,</w:t>
      </w:r>
      <w:r>
        <w:rPr>
          <w:color w:val="auto"/>
          <w:sz w:val="28"/>
          <w:szCs w:val="28"/>
          <w:lang w:val="uk-UA"/>
        </w:rPr>
        <w:t xml:space="preserve"> </w:t>
      </w:r>
      <w:r w:rsidRPr="00086A9F">
        <w:rPr>
          <w:color w:val="auto"/>
          <w:sz w:val="28"/>
          <w:szCs w:val="28"/>
          <w:lang w:val="uk-UA"/>
        </w:rPr>
        <w:t>кінцівок на ноги та руки. Механізм цього подібний до алегоричного</w:t>
      </w:r>
      <w:r>
        <w:rPr>
          <w:color w:val="auto"/>
          <w:sz w:val="28"/>
          <w:szCs w:val="28"/>
          <w:lang w:val="uk-UA"/>
        </w:rPr>
        <w:t xml:space="preserve"> зображення </w:t>
      </w:r>
      <w:r w:rsidRPr="00086A9F">
        <w:rPr>
          <w:color w:val="auto"/>
          <w:sz w:val="28"/>
          <w:szCs w:val="28"/>
          <w:lang w:val="uk-UA"/>
        </w:rPr>
        <w:t>тварин та їх характерів у казках та притчах</w:t>
      </w:r>
      <w:r>
        <w:rPr>
          <w:color w:val="auto"/>
          <w:sz w:val="28"/>
          <w:szCs w:val="28"/>
          <w:lang w:val="uk-UA"/>
        </w:rPr>
        <w:t xml:space="preserve"> </w:t>
      </w:r>
      <w:r w:rsidR="00CB4A9E">
        <w:rPr>
          <w:color w:val="FF0000"/>
          <w:sz w:val="28"/>
          <w:szCs w:val="28"/>
          <w:lang w:val="uk-UA"/>
        </w:rPr>
        <w:t xml:space="preserve"> </w:t>
      </w:r>
      <w:r w:rsidR="00CB4A9E">
        <w:rPr>
          <w:color w:val="000000" w:themeColor="text1"/>
          <w:sz w:val="28"/>
          <w:szCs w:val="28"/>
          <w:lang w:val="uk-UA"/>
        </w:rPr>
        <w:t>(додаток)</w:t>
      </w:r>
      <w:r w:rsidRPr="00086A9F">
        <w:rPr>
          <w:color w:val="auto"/>
          <w:sz w:val="28"/>
          <w:szCs w:val="28"/>
          <w:lang w:val="uk-UA"/>
        </w:rPr>
        <w:t>. Але це не слід</w:t>
      </w:r>
      <w:r>
        <w:rPr>
          <w:color w:val="auto"/>
          <w:sz w:val="28"/>
          <w:szCs w:val="28"/>
          <w:lang w:val="uk-UA"/>
        </w:rPr>
        <w:t xml:space="preserve"> </w:t>
      </w:r>
      <w:r w:rsidRPr="00086A9F">
        <w:rPr>
          <w:color w:val="auto"/>
          <w:sz w:val="28"/>
          <w:szCs w:val="28"/>
          <w:lang w:val="uk-UA"/>
        </w:rPr>
        <w:t>плутати з наділенням тваринно</w:t>
      </w:r>
      <w:r>
        <w:rPr>
          <w:color w:val="auto"/>
          <w:sz w:val="28"/>
          <w:szCs w:val="28"/>
          <w:lang w:val="uk-UA"/>
        </w:rPr>
        <w:t xml:space="preserve">го розумом та ознаками людських </w:t>
      </w:r>
      <w:r w:rsidRPr="00086A9F">
        <w:rPr>
          <w:color w:val="auto"/>
          <w:sz w:val="28"/>
          <w:szCs w:val="28"/>
          <w:lang w:val="uk-UA"/>
        </w:rPr>
        <w:t>взаємин собі под</w:t>
      </w:r>
      <w:r>
        <w:rPr>
          <w:color w:val="auto"/>
          <w:sz w:val="28"/>
          <w:szCs w:val="28"/>
          <w:lang w:val="uk-UA"/>
        </w:rPr>
        <w:t xml:space="preserve">ібними, що, навпаки, є одним із </w:t>
      </w:r>
      <w:r w:rsidRPr="00086A9F">
        <w:rPr>
          <w:color w:val="auto"/>
          <w:sz w:val="28"/>
          <w:szCs w:val="28"/>
          <w:lang w:val="uk-UA"/>
        </w:rPr>
        <w:t>ознак неформального ставлення до обстеження та, от</w:t>
      </w:r>
      <w:r>
        <w:rPr>
          <w:color w:val="auto"/>
          <w:sz w:val="28"/>
          <w:szCs w:val="28"/>
          <w:lang w:val="uk-UA"/>
        </w:rPr>
        <w:t xml:space="preserve">же, </w:t>
      </w:r>
      <w:r w:rsidRPr="00086A9F">
        <w:rPr>
          <w:color w:val="auto"/>
          <w:sz w:val="28"/>
          <w:szCs w:val="28"/>
          <w:lang w:val="uk-UA"/>
        </w:rPr>
        <w:t>гарною проекцією.</w:t>
      </w:r>
    </w:p>
    <w:p w:rsidR="005E3B61" w:rsidRPr="00086A9F" w:rsidRDefault="005E3B61" w:rsidP="007E2ABE">
      <w:pPr>
        <w:pStyle w:val="Default"/>
        <w:spacing w:line="360" w:lineRule="auto"/>
        <w:ind w:firstLine="708"/>
        <w:jc w:val="both"/>
        <w:rPr>
          <w:color w:val="auto"/>
          <w:sz w:val="28"/>
          <w:szCs w:val="28"/>
          <w:lang w:val="uk-UA"/>
        </w:rPr>
      </w:pPr>
      <w:r w:rsidRPr="00086A9F">
        <w:rPr>
          <w:color w:val="auto"/>
          <w:sz w:val="28"/>
          <w:szCs w:val="28"/>
          <w:lang w:val="uk-UA"/>
        </w:rPr>
        <w:t>Слід звернути увагу до акцентування ознак статі –вимені,</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сосків, грудей (при людиноподібній фігурі)</w:t>
      </w:r>
      <w:r>
        <w:rPr>
          <w:color w:val="auto"/>
          <w:sz w:val="28"/>
          <w:szCs w:val="28"/>
          <w:lang w:val="uk-UA"/>
        </w:rPr>
        <w:t xml:space="preserve"> </w:t>
      </w:r>
      <w:r w:rsidR="00CB4A9E">
        <w:rPr>
          <w:color w:val="FF0000"/>
          <w:sz w:val="28"/>
          <w:szCs w:val="28"/>
          <w:lang w:val="uk-UA"/>
        </w:rPr>
        <w:t xml:space="preserve"> </w:t>
      </w:r>
      <w:r w:rsidR="00CB4A9E">
        <w:rPr>
          <w:color w:val="000000" w:themeColor="text1"/>
          <w:sz w:val="28"/>
          <w:szCs w:val="28"/>
          <w:lang w:val="uk-UA"/>
        </w:rPr>
        <w:t>(додаток)</w:t>
      </w:r>
      <w:r w:rsidRPr="00086A9F">
        <w:rPr>
          <w:color w:val="auto"/>
          <w:sz w:val="28"/>
          <w:szCs w:val="28"/>
          <w:lang w:val="uk-UA"/>
        </w:rPr>
        <w:t>. Це стосується статі, аж</w:t>
      </w:r>
      <w:r w:rsidR="00CB4A9E">
        <w:rPr>
          <w:color w:val="auto"/>
          <w:sz w:val="28"/>
          <w:szCs w:val="28"/>
          <w:lang w:val="uk-UA"/>
        </w:rPr>
        <w:t xml:space="preserve"> </w:t>
      </w:r>
      <w:r w:rsidRPr="00086A9F">
        <w:rPr>
          <w:color w:val="auto"/>
          <w:sz w:val="28"/>
          <w:szCs w:val="28"/>
          <w:lang w:val="uk-UA"/>
        </w:rPr>
        <w:t>до фіксації сексуальних проблемах. Малюнок однойменної із собою статі</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вважається ознакою гарної ідентифікації зі своєю сексуальною роллю; в</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в іншому випадку - може сигналізувати про наявні тут порушення.</w:t>
      </w:r>
    </w:p>
    <w:p w:rsidR="005E3B61" w:rsidRPr="00086A9F" w:rsidRDefault="005E3B61" w:rsidP="007E2ABE">
      <w:pPr>
        <w:pStyle w:val="Default"/>
        <w:spacing w:line="360" w:lineRule="auto"/>
        <w:ind w:firstLine="708"/>
        <w:jc w:val="both"/>
        <w:rPr>
          <w:color w:val="auto"/>
          <w:sz w:val="28"/>
          <w:szCs w:val="28"/>
          <w:lang w:val="uk-UA"/>
        </w:rPr>
      </w:pPr>
      <w:r w:rsidRPr="00086A9F">
        <w:rPr>
          <w:color w:val="auto"/>
          <w:sz w:val="28"/>
          <w:szCs w:val="28"/>
          <w:lang w:val="uk-UA"/>
        </w:rPr>
        <w:t>Творчі можливості. Виражені зазвичай характером поєднання</w:t>
      </w:r>
    </w:p>
    <w:p w:rsidR="005E3B61" w:rsidRPr="00086A9F" w:rsidRDefault="005E3B61" w:rsidP="007E2ABE">
      <w:pPr>
        <w:pStyle w:val="Default"/>
        <w:spacing w:line="360" w:lineRule="auto"/>
        <w:jc w:val="both"/>
        <w:rPr>
          <w:color w:val="auto"/>
          <w:sz w:val="28"/>
          <w:szCs w:val="28"/>
          <w:lang w:val="uk-UA"/>
        </w:rPr>
      </w:pPr>
      <w:r>
        <w:rPr>
          <w:color w:val="auto"/>
          <w:sz w:val="28"/>
          <w:szCs w:val="28"/>
          <w:lang w:val="uk-UA"/>
        </w:rPr>
        <w:t xml:space="preserve">елементів фігури. </w:t>
      </w:r>
      <w:r w:rsidRPr="00086A9F">
        <w:rPr>
          <w:color w:val="auto"/>
          <w:sz w:val="28"/>
          <w:szCs w:val="28"/>
          <w:lang w:val="uk-UA"/>
        </w:rPr>
        <w:t>Банальність, відсутність творчого початку набуває форми</w:t>
      </w:r>
    </w:p>
    <w:p w:rsidR="005E3B61" w:rsidRPr="00086A9F" w:rsidRDefault="005E3B61" w:rsidP="007E2ABE">
      <w:pPr>
        <w:pStyle w:val="Default"/>
        <w:spacing w:line="360" w:lineRule="auto"/>
        <w:jc w:val="both"/>
        <w:rPr>
          <w:color w:val="auto"/>
          <w:sz w:val="28"/>
          <w:szCs w:val="28"/>
          <w:lang w:val="uk-UA"/>
        </w:rPr>
      </w:pPr>
      <w:r w:rsidRPr="00086A9F">
        <w:rPr>
          <w:color w:val="auto"/>
          <w:sz w:val="28"/>
          <w:szCs w:val="28"/>
          <w:lang w:val="uk-UA"/>
        </w:rPr>
        <w:t>"готової", існуючої тварин</w:t>
      </w:r>
      <w:r>
        <w:rPr>
          <w:color w:val="auto"/>
          <w:sz w:val="28"/>
          <w:szCs w:val="28"/>
          <w:lang w:val="uk-UA"/>
        </w:rPr>
        <w:t xml:space="preserve">и, до якої лише прилаштовуються </w:t>
      </w:r>
      <w:r w:rsidRPr="00086A9F">
        <w:rPr>
          <w:color w:val="auto"/>
          <w:sz w:val="28"/>
          <w:szCs w:val="28"/>
          <w:lang w:val="uk-UA"/>
        </w:rPr>
        <w:t>також "готові дета</w:t>
      </w:r>
      <w:r>
        <w:rPr>
          <w:color w:val="auto"/>
          <w:sz w:val="28"/>
          <w:szCs w:val="28"/>
          <w:lang w:val="uk-UA"/>
        </w:rPr>
        <w:t xml:space="preserve">лі" - щоб існуюча тварина стала неіснуючою </w:t>
      </w:r>
      <w:r w:rsidR="00CB4A9E">
        <w:rPr>
          <w:color w:val="000000" w:themeColor="text1"/>
          <w:sz w:val="28"/>
          <w:szCs w:val="28"/>
          <w:lang w:val="uk-UA"/>
        </w:rPr>
        <w:t>(додаток)</w:t>
      </w:r>
      <w:r w:rsidRPr="00086A9F">
        <w:rPr>
          <w:color w:val="auto"/>
          <w:sz w:val="28"/>
          <w:szCs w:val="28"/>
          <w:lang w:val="uk-UA"/>
        </w:rPr>
        <w:t>. Оригінальність виражається у формі побудови</w:t>
      </w:r>
      <w:r>
        <w:rPr>
          <w:color w:val="auto"/>
          <w:sz w:val="28"/>
          <w:szCs w:val="28"/>
          <w:lang w:val="uk-UA"/>
        </w:rPr>
        <w:t xml:space="preserve"> фігури з елементів, а </w:t>
      </w:r>
      <w:r w:rsidRPr="00086A9F">
        <w:rPr>
          <w:color w:val="auto"/>
          <w:sz w:val="28"/>
          <w:szCs w:val="28"/>
          <w:lang w:val="uk-UA"/>
        </w:rPr>
        <w:t>не з " заготовок " .</w:t>
      </w:r>
    </w:p>
    <w:p w:rsidR="005E3B61" w:rsidRPr="00086A9F" w:rsidRDefault="005E3B61" w:rsidP="007E2ABE">
      <w:pPr>
        <w:pStyle w:val="Default"/>
        <w:spacing w:line="360" w:lineRule="auto"/>
        <w:ind w:firstLine="708"/>
        <w:jc w:val="both"/>
        <w:rPr>
          <w:color w:val="auto"/>
          <w:sz w:val="28"/>
          <w:szCs w:val="28"/>
          <w:lang w:val="uk-UA"/>
        </w:rPr>
      </w:pPr>
      <w:r w:rsidRPr="00086A9F">
        <w:rPr>
          <w:color w:val="auto"/>
          <w:sz w:val="28"/>
          <w:szCs w:val="28"/>
          <w:lang w:val="uk-UA"/>
        </w:rPr>
        <w:t xml:space="preserve"> </w:t>
      </w:r>
      <w:r>
        <w:rPr>
          <w:color w:val="auto"/>
          <w:sz w:val="28"/>
          <w:szCs w:val="28"/>
          <w:lang w:val="uk-UA"/>
        </w:rPr>
        <w:t>Малювання тварини завершилося</w:t>
      </w:r>
      <w:r w:rsidRPr="00086A9F">
        <w:rPr>
          <w:color w:val="auto"/>
          <w:sz w:val="28"/>
          <w:szCs w:val="28"/>
          <w:lang w:val="uk-UA"/>
        </w:rPr>
        <w:t xml:space="preserve"> бесідою-опитуванням.</w:t>
      </w:r>
    </w:p>
    <w:p w:rsidR="005E3B61" w:rsidRPr="00086A9F" w:rsidRDefault="005E3B61" w:rsidP="007E2ABE">
      <w:pPr>
        <w:pStyle w:val="Default"/>
        <w:spacing w:line="360" w:lineRule="auto"/>
        <w:jc w:val="both"/>
        <w:rPr>
          <w:color w:val="auto"/>
          <w:sz w:val="28"/>
          <w:szCs w:val="28"/>
          <w:lang w:val="uk-UA"/>
        </w:rPr>
      </w:pPr>
      <w:r>
        <w:rPr>
          <w:color w:val="auto"/>
          <w:sz w:val="28"/>
          <w:szCs w:val="28"/>
          <w:lang w:val="uk-UA"/>
        </w:rPr>
        <w:t xml:space="preserve">З'ясовувалися </w:t>
      </w:r>
      <w:r w:rsidRPr="00086A9F">
        <w:rPr>
          <w:color w:val="auto"/>
          <w:sz w:val="28"/>
          <w:szCs w:val="28"/>
          <w:lang w:val="uk-UA"/>
        </w:rPr>
        <w:t>походження, стать, вік, габарити, призначення</w:t>
      </w:r>
      <w:r>
        <w:rPr>
          <w:color w:val="auto"/>
          <w:sz w:val="28"/>
          <w:szCs w:val="28"/>
          <w:lang w:val="uk-UA"/>
        </w:rPr>
        <w:t xml:space="preserve"> </w:t>
      </w:r>
      <w:r w:rsidRPr="00086A9F">
        <w:rPr>
          <w:color w:val="auto"/>
          <w:sz w:val="28"/>
          <w:szCs w:val="28"/>
          <w:lang w:val="uk-UA"/>
        </w:rPr>
        <w:t>незвичайних органів, і навіть органів, які мають агресивний характер</w:t>
      </w:r>
      <w:r w:rsidRPr="003B3393">
        <w:rPr>
          <w:color w:val="auto"/>
          <w:sz w:val="28"/>
          <w:szCs w:val="28"/>
          <w:lang w:val="uk-UA"/>
        </w:rPr>
        <w:t>;</w:t>
      </w:r>
      <w:r>
        <w:rPr>
          <w:color w:val="auto"/>
          <w:sz w:val="28"/>
          <w:szCs w:val="28"/>
          <w:lang w:val="uk-UA"/>
        </w:rPr>
        <w:t xml:space="preserve"> спосіб добування їжі </w:t>
      </w:r>
      <w:r w:rsidRPr="00086A9F">
        <w:rPr>
          <w:color w:val="auto"/>
          <w:sz w:val="28"/>
          <w:szCs w:val="28"/>
          <w:lang w:val="uk-UA"/>
        </w:rPr>
        <w:t>, взаємовідносини</w:t>
      </w:r>
      <w:r>
        <w:rPr>
          <w:color w:val="auto"/>
          <w:sz w:val="28"/>
          <w:szCs w:val="28"/>
          <w:lang w:val="uk-UA"/>
        </w:rPr>
        <w:t xml:space="preserve"> </w:t>
      </w:r>
      <w:r w:rsidRPr="00086A9F">
        <w:rPr>
          <w:color w:val="auto"/>
          <w:sz w:val="28"/>
          <w:szCs w:val="28"/>
          <w:lang w:val="uk-UA"/>
        </w:rPr>
        <w:t xml:space="preserve">з родичами і </w:t>
      </w:r>
      <w:r>
        <w:rPr>
          <w:color w:val="auto"/>
          <w:sz w:val="28"/>
          <w:szCs w:val="28"/>
          <w:lang w:val="uk-UA"/>
        </w:rPr>
        <w:t>саме наявність таких, спосіб на</w:t>
      </w:r>
      <w:r w:rsidRPr="00086A9F">
        <w:rPr>
          <w:color w:val="auto"/>
          <w:sz w:val="28"/>
          <w:szCs w:val="28"/>
          <w:lang w:val="uk-UA"/>
        </w:rPr>
        <w:t>дбання потомств</w:t>
      </w:r>
      <w:r>
        <w:rPr>
          <w:color w:val="auto"/>
          <w:sz w:val="28"/>
          <w:szCs w:val="28"/>
          <w:lang w:val="uk-UA"/>
        </w:rPr>
        <w:t xml:space="preserve">а </w:t>
      </w:r>
      <w:r w:rsidRPr="00086A9F">
        <w:rPr>
          <w:color w:val="auto"/>
          <w:sz w:val="28"/>
          <w:szCs w:val="28"/>
          <w:lang w:val="uk-UA"/>
        </w:rPr>
        <w:t>(шлюбні відносини), наявність та характер пов</w:t>
      </w:r>
      <w:r>
        <w:rPr>
          <w:color w:val="auto"/>
          <w:sz w:val="28"/>
          <w:szCs w:val="28"/>
          <w:lang w:val="uk-UA"/>
        </w:rPr>
        <w:t xml:space="preserve">едінки в небезпечних ситуаціях, </w:t>
      </w:r>
      <w:r w:rsidRPr="00086A9F">
        <w:rPr>
          <w:color w:val="auto"/>
          <w:sz w:val="28"/>
          <w:szCs w:val="28"/>
          <w:lang w:val="uk-UA"/>
        </w:rPr>
        <w:t>боротьба з ворогами чи жертвами.</w:t>
      </w:r>
    </w:p>
    <w:p w:rsidR="005E3B61" w:rsidRPr="00086A9F" w:rsidRDefault="005E3B61" w:rsidP="007E2ABE">
      <w:pPr>
        <w:pStyle w:val="Default"/>
        <w:spacing w:line="360" w:lineRule="auto"/>
        <w:ind w:firstLine="708"/>
        <w:jc w:val="both"/>
        <w:rPr>
          <w:color w:val="auto"/>
          <w:sz w:val="28"/>
          <w:szCs w:val="28"/>
          <w:lang w:val="uk-UA"/>
        </w:rPr>
      </w:pPr>
      <w:r>
        <w:rPr>
          <w:color w:val="auto"/>
          <w:sz w:val="28"/>
          <w:szCs w:val="28"/>
          <w:lang w:val="uk-UA"/>
        </w:rPr>
        <w:t xml:space="preserve">Інтерпретація малюнків починалася </w:t>
      </w:r>
      <w:r w:rsidRPr="00086A9F">
        <w:rPr>
          <w:color w:val="auto"/>
          <w:sz w:val="28"/>
          <w:szCs w:val="28"/>
          <w:lang w:val="uk-UA"/>
        </w:rPr>
        <w:t>з усвідомлення загального вр</w:t>
      </w:r>
      <w:r>
        <w:rPr>
          <w:color w:val="auto"/>
          <w:sz w:val="28"/>
          <w:szCs w:val="28"/>
          <w:lang w:val="uk-UA"/>
        </w:rPr>
        <w:t xml:space="preserve">аження: переживання </w:t>
      </w:r>
      <w:r w:rsidRPr="00086A9F">
        <w:rPr>
          <w:color w:val="auto"/>
          <w:sz w:val="28"/>
          <w:szCs w:val="28"/>
          <w:lang w:val="uk-UA"/>
        </w:rPr>
        <w:t>емоційного тону і цілісності повідом</w:t>
      </w:r>
      <w:r>
        <w:rPr>
          <w:color w:val="auto"/>
          <w:sz w:val="28"/>
          <w:szCs w:val="28"/>
          <w:lang w:val="uk-UA"/>
        </w:rPr>
        <w:t xml:space="preserve">лення, що </w:t>
      </w:r>
      <w:r>
        <w:rPr>
          <w:color w:val="auto"/>
          <w:sz w:val="28"/>
          <w:szCs w:val="28"/>
          <w:lang w:val="uk-UA"/>
        </w:rPr>
        <w:lastRenderedPageBreak/>
        <w:t>міститься в ньому</w:t>
      </w:r>
      <w:r w:rsidRPr="00086A9F">
        <w:rPr>
          <w:color w:val="auto"/>
          <w:sz w:val="28"/>
          <w:szCs w:val="28"/>
          <w:lang w:val="uk-UA"/>
        </w:rPr>
        <w:t>.</w:t>
      </w:r>
      <w:r>
        <w:rPr>
          <w:color w:val="auto"/>
          <w:sz w:val="28"/>
          <w:szCs w:val="28"/>
          <w:lang w:val="uk-UA"/>
        </w:rPr>
        <w:t xml:space="preserve"> </w:t>
      </w:r>
      <w:r w:rsidRPr="00086A9F">
        <w:rPr>
          <w:color w:val="auto"/>
          <w:sz w:val="28"/>
          <w:szCs w:val="28"/>
          <w:lang w:val="uk-UA"/>
        </w:rPr>
        <w:t>Це перше враження дозволяє</w:t>
      </w:r>
      <w:r>
        <w:rPr>
          <w:color w:val="auto"/>
          <w:sz w:val="28"/>
          <w:szCs w:val="28"/>
          <w:lang w:val="uk-UA"/>
        </w:rPr>
        <w:t xml:space="preserve"> </w:t>
      </w:r>
      <w:r w:rsidRPr="00086A9F">
        <w:rPr>
          <w:color w:val="auto"/>
          <w:sz w:val="28"/>
          <w:szCs w:val="28"/>
          <w:lang w:val="uk-UA"/>
        </w:rPr>
        <w:t>отримати первинне розуміння і</w:t>
      </w:r>
      <w:r>
        <w:rPr>
          <w:color w:val="auto"/>
          <w:sz w:val="28"/>
          <w:szCs w:val="28"/>
          <w:lang w:val="uk-UA"/>
        </w:rPr>
        <w:t xml:space="preserve">ндивідуальних емоційних реакцій </w:t>
      </w:r>
      <w:r w:rsidRPr="00086A9F">
        <w:rPr>
          <w:color w:val="auto"/>
          <w:sz w:val="28"/>
          <w:szCs w:val="28"/>
          <w:lang w:val="uk-UA"/>
        </w:rPr>
        <w:t>дитини, ступеня її емоційної</w:t>
      </w:r>
      <w:r>
        <w:rPr>
          <w:color w:val="auto"/>
          <w:sz w:val="28"/>
          <w:szCs w:val="28"/>
          <w:lang w:val="uk-UA"/>
        </w:rPr>
        <w:t xml:space="preserve"> зрілості, наявності чи нестачі </w:t>
      </w:r>
      <w:r w:rsidRPr="00086A9F">
        <w:rPr>
          <w:color w:val="auto"/>
          <w:sz w:val="28"/>
          <w:szCs w:val="28"/>
          <w:lang w:val="uk-UA"/>
        </w:rPr>
        <w:t>внутрішнього балансу. Перше враження є тією цілісністю,</w:t>
      </w:r>
      <w:r>
        <w:rPr>
          <w:color w:val="auto"/>
          <w:sz w:val="28"/>
          <w:szCs w:val="28"/>
          <w:lang w:val="uk-UA"/>
        </w:rPr>
        <w:t>з якої можна виходити</w:t>
      </w:r>
      <w:r w:rsidRPr="00086A9F">
        <w:rPr>
          <w:color w:val="auto"/>
          <w:sz w:val="28"/>
          <w:szCs w:val="28"/>
          <w:lang w:val="uk-UA"/>
        </w:rPr>
        <w:t xml:space="preserve">, приступаючи до </w:t>
      </w:r>
      <w:r>
        <w:rPr>
          <w:color w:val="auto"/>
          <w:sz w:val="28"/>
          <w:szCs w:val="28"/>
          <w:lang w:val="uk-UA"/>
        </w:rPr>
        <w:t>інтерпретації, і до якої повертаєшся</w:t>
      </w:r>
      <w:r w:rsidRPr="00086A9F">
        <w:rPr>
          <w:color w:val="auto"/>
          <w:sz w:val="28"/>
          <w:szCs w:val="28"/>
          <w:lang w:val="uk-UA"/>
        </w:rPr>
        <w:t xml:space="preserve">, пройшовши етап аналізу деталей зображення. </w:t>
      </w:r>
    </w:p>
    <w:p w:rsidR="005E3B61" w:rsidRPr="006A2F80" w:rsidRDefault="005E3B61" w:rsidP="007E2ABE">
      <w:pPr>
        <w:pStyle w:val="Default"/>
        <w:spacing w:line="360" w:lineRule="auto"/>
        <w:jc w:val="both"/>
        <w:rPr>
          <w:color w:val="auto"/>
          <w:sz w:val="28"/>
          <w:szCs w:val="28"/>
          <w:lang w:val="uk-UA"/>
        </w:rPr>
      </w:pPr>
      <w:r w:rsidRPr="006A2F80">
        <w:rPr>
          <w:color w:val="auto"/>
          <w:sz w:val="28"/>
          <w:szCs w:val="28"/>
          <w:lang w:val="uk-UA"/>
        </w:rPr>
        <w:t>Крім обов'язкового підпорядкування тлумачення окремих деталей загальному</w:t>
      </w:r>
      <w:r>
        <w:rPr>
          <w:color w:val="auto"/>
          <w:sz w:val="28"/>
          <w:szCs w:val="28"/>
          <w:lang w:val="uk-UA"/>
        </w:rPr>
        <w:t xml:space="preserve"> враженню</w:t>
      </w:r>
      <w:r w:rsidRPr="006A2F80">
        <w:rPr>
          <w:color w:val="auto"/>
          <w:sz w:val="28"/>
          <w:szCs w:val="28"/>
          <w:lang w:val="uk-UA"/>
        </w:rPr>
        <w:t>, важливим способом звузити значення символу є</w:t>
      </w:r>
    </w:p>
    <w:p w:rsidR="005E3B61" w:rsidRPr="006A2F80" w:rsidRDefault="005E3B61" w:rsidP="007E2ABE">
      <w:pPr>
        <w:pStyle w:val="Default"/>
        <w:spacing w:line="360" w:lineRule="auto"/>
        <w:jc w:val="both"/>
        <w:rPr>
          <w:color w:val="auto"/>
          <w:sz w:val="28"/>
          <w:szCs w:val="28"/>
          <w:lang w:val="uk-UA"/>
        </w:rPr>
      </w:pPr>
      <w:r w:rsidRPr="006A2F80">
        <w:rPr>
          <w:color w:val="auto"/>
          <w:sz w:val="28"/>
          <w:szCs w:val="28"/>
          <w:lang w:val="uk-UA"/>
        </w:rPr>
        <w:t>свідомий вибір відповідного контекс</w:t>
      </w:r>
      <w:r>
        <w:rPr>
          <w:color w:val="auto"/>
          <w:sz w:val="28"/>
          <w:szCs w:val="28"/>
          <w:lang w:val="uk-UA"/>
        </w:rPr>
        <w:t>ту інтерпретації. Наприклад, за</w:t>
      </w:r>
    </w:p>
    <w:p w:rsidR="005E3B61" w:rsidRPr="006A2F80" w:rsidRDefault="005E3B61" w:rsidP="007E2ABE">
      <w:pPr>
        <w:pStyle w:val="Default"/>
        <w:spacing w:line="360" w:lineRule="auto"/>
        <w:jc w:val="both"/>
        <w:rPr>
          <w:color w:val="auto"/>
          <w:sz w:val="28"/>
          <w:szCs w:val="28"/>
          <w:lang w:val="uk-UA"/>
        </w:rPr>
      </w:pPr>
      <w:r w:rsidRPr="006A2F80">
        <w:rPr>
          <w:color w:val="auto"/>
          <w:sz w:val="28"/>
          <w:szCs w:val="28"/>
          <w:lang w:val="uk-UA"/>
        </w:rPr>
        <w:t xml:space="preserve">наявності у малюнку панцира, шипів, </w:t>
      </w:r>
      <w:r>
        <w:rPr>
          <w:color w:val="auto"/>
          <w:sz w:val="28"/>
          <w:szCs w:val="28"/>
          <w:lang w:val="uk-UA"/>
        </w:rPr>
        <w:t>тощо</w:t>
      </w:r>
      <w:r w:rsidRPr="006A2F80">
        <w:rPr>
          <w:color w:val="auto"/>
          <w:sz w:val="28"/>
          <w:szCs w:val="28"/>
          <w:lang w:val="uk-UA"/>
        </w:rPr>
        <w:t xml:space="preserve"> при інтерпретації</w:t>
      </w:r>
    </w:p>
    <w:p w:rsidR="005E3B61" w:rsidRPr="006A2F80" w:rsidRDefault="005E3B61" w:rsidP="007E2ABE">
      <w:pPr>
        <w:pStyle w:val="Default"/>
        <w:spacing w:line="360" w:lineRule="auto"/>
        <w:jc w:val="both"/>
        <w:rPr>
          <w:color w:val="auto"/>
          <w:sz w:val="28"/>
          <w:szCs w:val="28"/>
          <w:lang w:val="uk-UA"/>
        </w:rPr>
      </w:pPr>
      <w:r>
        <w:rPr>
          <w:color w:val="auto"/>
          <w:sz w:val="28"/>
          <w:szCs w:val="28"/>
          <w:lang w:val="uk-UA"/>
        </w:rPr>
        <w:t xml:space="preserve">на </w:t>
      </w:r>
      <w:r w:rsidRPr="006A2F80">
        <w:rPr>
          <w:color w:val="auto"/>
          <w:sz w:val="28"/>
          <w:szCs w:val="28"/>
          <w:lang w:val="uk-UA"/>
        </w:rPr>
        <w:t xml:space="preserve">першому плані </w:t>
      </w:r>
      <w:r>
        <w:rPr>
          <w:color w:val="auto"/>
          <w:sz w:val="28"/>
          <w:szCs w:val="28"/>
          <w:lang w:val="uk-UA"/>
        </w:rPr>
        <w:t xml:space="preserve"> може виступати</w:t>
      </w:r>
      <w:r w:rsidRPr="006A2F80">
        <w:rPr>
          <w:color w:val="auto"/>
          <w:sz w:val="28"/>
          <w:szCs w:val="28"/>
          <w:lang w:val="uk-UA"/>
        </w:rPr>
        <w:t xml:space="preserve"> контекст самозахисту</w:t>
      </w:r>
      <w:r w:rsidR="00CB4A9E">
        <w:rPr>
          <w:color w:val="auto"/>
          <w:sz w:val="28"/>
          <w:szCs w:val="28"/>
          <w:lang w:val="uk-UA"/>
        </w:rPr>
        <w:t xml:space="preserve"> (додаток).</w:t>
      </w:r>
      <w:r>
        <w:rPr>
          <w:color w:val="auto"/>
          <w:sz w:val="28"/>
          <w:szCs w:val="28"/>
          <w:lang w:val="uk-UA"/>
        </w:rPr>
        <w:t xml:space="preserve"> </w:t>
      </w:r>
      <w:r w:rsidRPr="006A2F80">
        <w:rPr>
          <w:color w:val="auto"/>
          <w:sz w:val="28"/>
          <w:szCs w:val="28"/>
          <w:lang w:val="uk-UA"/>
        </w:rPr>
        <w:t>Правильний вибір контексту є важливим прийомом у роботі з</w:t>
      </w:r>
      <w:r>
        <w:rPr>
          <w:color w:val="auto"/>
          <w:sz w:val="28"/>
          <w:szCs w:val="28"/>
          <w:lang w:val="uk-UA"/>
        </w:rPr>
        <w:t xml:space="preserve"> </w:t>
      </w:r>
      <w:r w:rsidRPr="006A2F80">
        <w:rPr>
          <w:color w:val="auto"/>
          <w:sz w:val="28"/>
          <w:szCs w:val="28"/>
          <w:lang w:val="uk-UA"/>
        </w:rPr>
        <w:t>малюнком, що дозволяє розширити змістовно його інтерпретацію.</w:t>
      </w:r>
    </w:p>
    <w:p w:rsidR="005E3B61" w:rsidRPr="00CB4A9E" w:rsidRDefault="005E3B61" w:rsidP="007E2ABE">
      <w:pPr>
        <w:pStyle w:val="Default"/>
        <w:spacing w:line="360" w:lineRule="auto"/>
        <w:jc w:val="both"/>
        <w:rPr>
          <w:color w:val="000000" w:themeColor="text1"/>
          <w:sz w:val="28"/>
          <w:szCs w:val="28"/>
          <w:lang w:val="uk-UA"/>
        </w:rPr>
      </w:pPr>
      <w:r w:rsidRPr="00CB4A9E">
        <w:rPr>
          <w:color w:val="000000" w:themeColor="text1"/>
          <w:sz w:val="28"/>
          <w:szCs w:val="28"/>
          <w:lang w:val="uk-UA"/>
        </w:rPr>
        <w:t>Аналіз малюнків дав наступні результати:</w:t>
      </w:r>
      <w:r w:rsidR="00CB4A9E">
        <w:rPr>
          <w:color w:val="000000" w:themeColor="text1"/>
          <w:sz w:val="28"/>
          <w:szCs w:val="28"/>
          <w:lang w:val="uk-UA"/>
        </w:rPr>
        <w:t xml:space="preserve"> </w:t>
      </w:r>
      <w:r w:rsidRPr="00CB4A9E">
        <w:rPr>
          <w:color w:val="000000" w:themeColor="text1"/>
          <w:sz w:val="28"/>
          <w:szCs w:val="28"/>
          <w:lang w:val="uk-UA"/>
        </w:rPr>
        <w:t>низький рівень агресії-30%, середній рівень агресії-50%, високий рівень агресії-20%</w:t>
      </w:r>
    </w:p>
    <w:p w:rsidR="005E3B61" w:rsidRDefault="005E3B61" w:rsidP="007E2ABE">
      <w:pPr>
        <w:pStyle w:val="Default"/>
        <w:spacing w:line="360" w:lineRule="auto"/>
        <w:jc w:val="both"/>
        <w:rPr>
          <w:color w:val="FF0000"/>
          <w:sz w:val="28"/>
          <w:szCs w:val="28"/>
          <w:lang w:val="uk-UA"/>
        </w:rPr>
      </w:pPr>
      <w:r>
        <w:rPr>
          <w:noProof/>
          <w:color w:val="FF0000"/>
          <w:sz w:val="28"/>
          <w:szCs w:val="28"/>
        </w:rPr>
        <w:drawing>
          <wp:inline distT="0" distB="0" distL="0" distR="0">
            <wp:extent cx="2743200" cy="182880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80577" w:rsidRPr="00A7675D" w:rsidRDefault="00980577" w:rsidP="007E2ABE">
      <w:pPr>
        <w:pStyle w:val="Default"/>
        <w:spacing w:line="360" w:lineRule="auto"/>
        <w:jc w:val="both"/>
        <w:rPr>
          <w:color w:val="FF0000"/>
          <w:sz w:val="28"/>
          <w:szCs w:val="28"/>
          <w:lang w:val="uk-UA"/>
        </w:rPr>
      </w:pPr>
      <w:r>
        <w:rPr>
          <w:b/>
          <w:lang w:val="uk-UA"/>
        </w:rPr>
        <w:t xml:space="preserve">Рис. </w:t>
      </w:r>
      <w:r w:rsidRPr="009F3A5A">
        <w:rPr>
          <w:b/>
        </w:rPr>
        <w:t>3</w:t>
      </w:r>
      <w:r>
        <w:rPr>
          <w:b/>
          <w:lang w:val="uk-UA"/>
        </w:rPr>
        <w:t>.6 Рівень агресії.</w:t>
      </w:r>
    </w:p>
    <w:p w:rsidR="005E3B61" w:rsidRPr="00E03E47" w:rsidRDefault="005E3B61" w:rsidP="007E2ABE">
      <w:pPr>
        <w:pStyle w:val="Default"/>
        <w:spacing w:line="360" w:lineRule="auto"/>
        <w:jc w:val="both"/>
        <w:rPr>
          <w:color w:val="auto"/>
          <w:sz w:val="28"/>
          <w:szCs w:val="28"/>
          <w:lang w:val="uk-UA"/>
        </w:rPr>
      </w:pPr>
    </w:p>
    <w:p w:rsidR="005E3B61" w:rsidRPr="00B00477" w:rsidRDefault="005E3B61" w:rsidP="007E2ABE">
      <w:pPr>
        <w:pStyle w:val="Default"/>
        <w:spacing w:line="360" w:lineRule="auto"/>
        <w:ind w:firstLine="708"/>
        <w:jc w:val="both"/>
        <w:rPr>
          <w:sz w:val="28"/>
          <w:szCs w:val="28"/>
          <w:shd w:val="clear" w:color="auto" w:fill="FFFFFF"/>
          <w:lang w:val="uk-UA"/>
        </w:rPr>
      </w:pPr>
      <w:r>
        <w:rPr>
          <w:sz w:val="28"/>
          <w:szCs w:val="28"/>
          <w:lang w:val="uk-UA"/>
        </w:rPr>
        <w:t xml:space="preserve">Одержані в і результати вказують на зростаючий ріст тривожності та прихованої агресії у дітей. </w:t>
      </w:r>
      <w:r w:rsidRPr="00110E2E">
        <w:rPr>
          <w:sz w:val="28"/>
          <w:szCs w:val="28"/>
          <w:shd w:val="clear" w:color="auto" w:fill="FFFFFF"/>
          <w:lang w:val="uk-UA"/>
        </w:rPr>
        <w:t>Ці випадки поглиблюються як правило ще й</w:t>
      </w:r>
      <w:r>
        <w:rPr>
          <w:sz w:val="28"/>
          <w:szCs w:val="28"/>
          <w:shd w:val="clear" w:color="auto" w:fill="FFFFFF"/>
          <w:lang w:val="uk-UA"/>
        </w:rPr>
        <w:t xml:space="preserve"> </w:t>
      </w:r>
      <w:r w:rsidRPr="00110E2E">
        <w:rPr>
          <w:sz w:val="28"/>
          <w:szCs w:val="28"/>
          <w:shd w:val="clear" w:color="auto" w:fill="FFFFFF"/>
          <w:lang w:val="uk-UA"/>
        </w:rPr>
        <w:t>несприятливим психологічним мікрокліматом в сім’ї</w:t>
      </w:r>
      <w:r>
        <w:rPr>
          <w:sz w:val="28"/>
          <w:szCs w:val="28"/>
          <w:shd w:val="clear" w:color="auto" w:fill="FFFFFF"/>
          <w:lang w:val="uk-UA"/>
        </w:rPr>
        <w:t xml:space="preserve"> та</w:t>
      </w:r>
      <w:r w:rsidRPr="00F16F03">
        <w:rPr>
          <w:sz w:val="28"/>
          <w:szCs w:val="28"/>
          <w:shd w:val="clear" w:color="auto" w:fill="FFFFFF"/>
          <w:lang w:val="uk-UA"/>
        </w:rPr>
        <w:t xml:space="preserve"> у</w:t>
      </w:r>
      <w:r>
        <w:rPr>
          <w:sz w:val="28"/>
          <w:szCs w:val="28"/>
          <w:shd w:val="clear" w:color="auto" w:fill="FFFFFF"/>
          <w:lang w:val="uk-UA"/>
        </w:rPr>
        <w:t xml:space="preserve"> суспільстві взагалі. </w:t>
      </w:r>
    </w:p>
    <w:p w:rsidR="005E3B61" w:rsidRDefault="005E3B61" w:rsidP="007E2ABE">
      <w:pPr>
        <w:pStyle w:val="Default"/>
        <w:spacing w:line="360" w:lineRule="auto"/>
        <w:ind w:firstLine="708"/>
        <w:jc w:val="both"/>
        <w:rPr>
          <w:color w:val="auto"/>
          <w:sz w:val="28"/>
          <w:szCs w:val="28"/>
          <w:lang w:val="uk-UA"/>
        </w:rPr>
      </w:pPr>
    </w:p>
    <w:p w:rsidR="005E3B61" w:rsidRDefault="005E3B61" w:rsidP="007E2ABE">
      <w:pPr>
        <w:pStyle w:val="Default"/>
        <w:spacing w:line="360" w:lineRule="auto"/>
        <w:jc w:val="both"/>
        <w:rPr>
          <w:b/>
          <w:sz w:val="28"/>
          <w:szCs w:val="28"/>
          <w:lang w:val="uk-UA"/>
        </w:rPr>
      </w:pPr>
    </w:p>
    <w:p w:rsidR="005E3B61" w:rsidRDefault="005E3B61" w:rsidP="007E2ABE">
      <w:pPr>
        <w:pStyle w:val="Default"/>
        <w:spacing w:line="360" w:lineRule="auto"/>
        <w:jc w:val="both"/>
        <w:rPr>
          <w:b/>
          <w:sz w:val="28"/>
          <w:szCs w:val="28"/>
          <w:lang w:val="uk-UA"/>
        </w:rPr>
      </w:pPr>
    </w:p>
    <w:p w:rsidR="00B25467" w:rsidRDefault="00B25467" w:rsidP="007E2ABE">
      <w:pPr>
        <w:pStyle w:val="Default"/>
        <w:spacing w:line="360" w:lineRule="auto"/>
        <w:jc w:val="both"/>
        <w:rPr>
          <w:b/>
          <w:sz w:val="28"/>
          <w:szCs w:val="28"/>
          <w:lang w:val="uk-UA"/>
        </w:rPr>
      </w:pPr>
    </w:p>
    <w:p w:rsidR="00B25467" w:rsidRDefault="00B25467" w:rsidP="007E2ABE">
      <w:pPr>
        <w:pStyle w:val="Default"/>
        <w:spacing w:line="360" w:lineRule="auto"/>
        <w:jc w:val="both"/>
        <w:rPr>
          <w:b/>
          <w:sz w:val="28"/>
          <w:szCs w:val="28"/>
          <w:lang w:val="uk-UA"/>
        </w:rPr>
      </w:pPr>
    </w:p>
    <w:p w:rsidR="005E3B61" w:rsidRDefault="005E3B61" w:rsidP="007E2ABE">
      <w:pPr>
        <w:pStyle w:val="Default"/>
        <w:spacing w:line="360" w:lineRule="auto"/>
        <w:ind w:firstLine="708"/>
        <w:jc w:val="both"/>
        <w:rPr>
          <w:b/>
          <w:sz w:val="28"/>
          <w:szCs w:val="28"/>
          <w:lang w:val="uk-UA"/>
        </w:rPr>
      </w:pPr>
      <w:r w:rsidRPr="00A7675D">
        <w:rPr>
          <w:b/>
          <w:sz w:val="28"/>
          <w:szCs w:val="28"/>
          <w:lang w:val="uk-UA"/>
        </w:rPr>
        <w:lastRenderedPageBreak/>
        <w:t>3.3. Апробація арт-терапевтичної  методики</w:t>
      </w:r>
      <w:r w:rsidRPr="00A7675D">
        <w:rPr>
          <w:b/>
          <w:sz w:val="28"/>
          <w:szCs w:val="28"/>
        </w:rPr>
        <w:t xml:space="preserve"> “Дн</w:t>
      </w:r>
      <w:r w:rsidRPr="00A7675D">
        <w:rPr>
          <w:b/>
          <w:sz w:val="28"/>
          <w:szCs w:val="28"/>
          <w:lang w:val="uk-UA"/>
        </w:rPr>
        <w:t>і Творіння</w:t>
      </w:r>
      <w:r w:rsidRPr="00A7675D">
        <w:rPr>
          <w:b/>
          <w:sz w:val="28"/>
          <w:szCs w:val="28"/>
        </w:rPr>
        <w:t>”</w:t>
      </w:r>
    </w:p>
    <w:p w:rsidR="005E3B61" w:rsidRDefault="005E3B61" w:rsidP="007E2ABE">
      <w:pPr>
        <w:pStyle w:val="Default"/>
        <w:spacing w:line="360" w:lineRule="auto"/>
        <w:jc w:val="both"/>
        <w:rPr>
          <w:sz w:val="28"/>
          <w:szCs w:val="28"/>
          <w:lang w:val="uk-UA"/>
        </w:rPr>
      </w:pPr>
      <w:r>
        <w:rPr>
          <w:b/>
          <w:sz w:val="28"/>
          <w:szCs w:val="28"/>
          <w:lang w:val="uk-UA"/>
        </w:rPr>
        <w:tab/>
      </w:r>
      <w:r>
        <w:rPr>
          <w:sz w:val="28"/>
          <w:szCs w:val="28"/>
          <w:lang w:val="uk-UA"/>
        </w:rPr>
        <w:t xml:space="preserve">Художня терапія – це шлях, що відбувається за допомогою душі, терапія активації душевно-духовних творчих сил індивідуальності, яка в результаті може впливати навіть на глибоко занурені тілесні процеси .  </w:t>
      </w:r>
    </w:p>
    <w:p w:rsidR="005E3B61" w:rsidRDefault="005E3B61" w:rsidP="007E2ABE">
      <w:pPr>
        <w:pStyle w:val="Default"/>
        <w:spacing w:line="360" w:lineRule="auto"/>
        <w:ind w:firstLine="708"/>
        <w:jc w:val="both"/>
        <w:rPr>
          <w:sz w:val="28"/>
          <w:szCs w:val="28"/>
          <w:lang w:val="uk-UA"/>
        </w:rPr>
      </w:pPr>
      <w:r>
        <w:rPr>
          <w:sz w:val="28"/>
          <w:szCs w:val="28"/>
        </w:rPr>
        <w:t>Важливу роль у процес</w:t>
      </w:r>
      <w:r>
        <w:rPr>
          <w:sz w:val="28"/>
          <w:szCs w:val="28"/>
          <w:lang w:val="uk-UA"/>
        </w:rPr>
        <w:t xml:space="preserve">і художньої терапії </w:t>
      </w:r>
      <w:r>
        <w:rPr>
          <w:sz w:val="28"/>
          <w:szCs w:val="28"/>
        </w:rPr>
        <w:t xml:space="preserve"> гра</w:t>
      </w:r>
      <w:r>
        <w:rPr>
          <w:sz w:val="28"/>
          <w:szCs w:val="28"/>
          <w:lang w:val="uk-UA"/>
        </w:rPr>
        <w:t>є сприйняття кольорів.</w:t>
      </w:r>
    </w:p>
    <w:p w:rsidR="005E3B61" w:rsidRPr="009B5928" w:rsidRDefault="005E3B61" w:rsidP="007E2ABE">
      <w:pPr>
        <w:pStyle w:val="Default"/>
        <w:spacing w:line="360" w:lineRule="auto"/>
        <w:jc w:val="both"/>
        <w:rPr>
          <w:sz w:val="28"/>
          <w:szCs w:val="28"/>
        </w:rPr>
      </w:pPr>
      <w:r>
        <w:rPr>
          <w:sz w:val="28"/>
          <w:szCs w:val="28"/>
          <w:lang w:val="uk-UA"/>
        </w:rPr>
        <w:t>Звернемося до книги Буття</w:t>
      </w:r>
      <w:r w:rsidRPr="009B5928">
        <w:rPr>
          <w:sz w:val="28"/>
          <w:szCs w:val="28"/>
        </w:rPr>
        <w:t>:</w:t>
      </w:r>
    </w:p>
    <w:p w:rsidR="005E3B61" w:rsidRPr="009B5928" w:rsidRDefault="005E3B61" w:rsidP="007E2ABE">
      <w:pPr>
        <w:pStyle w:val="Default"/>
        <w:spacing w:line="360" w:lineRule="auto"/>
        <w:jc w:val="both"/>
        <w:rPr>
          <w:color w:val="auto"/>
          <w:sz w:val="28"/>
          <w:szCs w:val="28"/>
        </w:rPr>
      </w:pPr>
      <w:r w:rsidRPr="009B5928">
        <w:rPr>
          <w:color w:val="auto"/>
          <w:sz w:val="28"/>
          <w:szCs w:val="28"/>
        </w:rPr>
        <w:t xml:space="preserve">12. </w:t>
      </w:r>
      <w:r>
        <w:rPr>
          <w:color w:val="auto"/>
          <w:sz w:val="28"/>
          <w:szCs w:val="28"/>
        </w:rPr>
        <w:t xml:space="preserve"> І Бог промовив: о</w:t>
      </w:r>
      <w:r w:rsidRPr="009B5928">
        <w:rPr>
          <w:color w:val="auto"/>
          <w:sz w:val="28"/>
          <w:szCs w:val="28"/>
        </w:rPr>
        <w:t>це знак заповіту, що даю Я його поміж Мною та вами, і поміж кожною живою душею,</w:t>
      </w:r>
      <w:r>
        <w:rPr>
          <w:color w:val="auto"/>
          <w:sz w:val="28"/>
          <w:szCs w:val="28"/>
        </w:rPr>
        <w:t xml:space="preserve"> що з вами, на вічні покоління:</w:t>
      </w:r>
    </w:p>
    <w:p w:rsidR="005E3B61" w:rsidRPr="009B5928" w:rsidRDefault="005E3B61" w:rsidP="007E2ABE">
      <w:pPr>
        <w:pStyle w:val="Default"/>
        <w:spacing w:line="360" w:lineRule="auto"/>
        <w:jc w:val="both"/>
        <w:rPr>
          <w:color w:val="auto"/>
          <w:sz w:val="28"/>
          <w:szCs w:val="28"/>
        </w:rPr>
      </w:pPr>
      <w:r>
        <w:rPr>
          <w:color w:val="auto"/>
          <w:sz w:val="28"/>
          <w:szCs w:val="28"/>
        </w:rPr>
        <w:t xml:space="preserve">13. </w:t>
      </w:r>
      <w:r w:rsidRPr="009B5928">
        <w:rPr>
          <w:color w:val="auto"/>
          <w:sz w:val="28"/>
          <w:szCs w:val="28"/>
        </w:rPr>
        <w:t xml:space="preserve"> Я веселку Свою дав у хмарі, і стане вона за знака заповіту між Мною та між землею.</w:t>
      </w:r>
    </w:p>
    <w:p w:rsidR="005E3B61" w:rsidRDefault="005E3B61" w:rsidP="007E2ABE">
      <w:pPr>
        <w:pStyle w:val="Default"/>
        <w:spacing w:line="360" w:lineRule="auto"/>
        <w:jc w:val="both"/>
        <w:rPr>
          <w:color w:val="auto"/>
          <w:sz w:val="28"/>
          <w:szCs w:val="28"/>
        </w:rPr>
      </w:pPr>
      <w:r w:rsidRPr="009B5928">
        <w:rPr>
          <w:color w:val="auto"/>
          <w:sz w:val="28"/>
          <w:szCs w:val="28"/>
        </w:rPr>
        <w:t>14</w:t>
      </w:r>
      <w:r>
        <w:rPr>
          <w:color w:val="auto"/>
          <w:sz w:val="28"/>
          <w:szCs w:val="28"/>
        </w:rPr>
        <w:t xml:space="preserve">. </w:t>
      </w:r>
      <w:r w:rsidRPr="009B5928">
        <w:rPr>
          <w:color w:val="auto"/>
          <w:sz w:val="28"/>
          <w:szCs w:val="28"/>
        </w:rPr>
        <w:t xml:space="preserve"> І станеться,</w:t>
      </w:r>
      <w:r>
        <w:rPr>
          <w:color w:val="auto"/>
          <w:sz w:val="28"/>
          <w:szCs w:val="28"/>
        </w:rPr>
        <w:t xml:space="preserve"> коли над землею Я хмару наведу</w:t>
      </w:r>
      <w:r w:rsidRPr="009B5928">
        <w:rPr>
          <w:color w:val="auto"/>
          <w:sz w:val="28"/>
          <w:szCs w:val="28"/>
        </w:rPr>
        <w:t>, то буде виднітися в хмарі веселка.</w:t>
      </w:r>
    </w:p>
    <w:p w:rsidR="005E3B61" w:rsidRPr="00C6359F" w:rsidRDefault="005E3B61" w:rsidP="007E2ABE">
      <w:pPr>
        <w:pStyle w:val="Default"/>
        <w:spacing w:line="360" w:lineRule="auto"/>
        <w:jc w:val="both"/>
        <w:rPr>
          <w:color w:val="auto"/>
          <w:sz w:val="28"/>
          <w:szCs w:val="28"/>
        </w:rPr>
      </w:pPr>
      <w:r w:rsidRPr="00C6359F">
        <w:rPr>
          <w:color w:val="auto"/>
          <w:sz w:val="28"/>
          <w:szCs w:val="28"/>
        </w:rPr>
        <w:t>15 І згадаю про Свого заповіта, що між Мною й між вами, і між кожною живою душею в кожному тілі. І більш не буде вода для по</w:t>
      </w:r>
      <w:r>
        <w:rPr>
          <w:color w:val="auto"/>
          <w:sz w:val="28"/>
          <w:szCs w:val="28"/>
        </w:rPr>
        <w:t>топу, щоб вигубляти кожне тіло.</w:t>
      </w:r>
    </w:p>
    <w:p w:rsidR="005E3B61" w:rsidRPr="00C6359F" w:rsidRDefault="005E3B61" w:rsidP="007E2ABE">
      <w:pPr>
        <w:pStyle w:val="Default"/>
        <w:spacing w:line="360" w:lineRule="auto"/>
        <w:jc w:val="both"/>
        <w:rPr>
          <w:color w:val="auto"/>
          <w:sz w:val="28"/>
          <w:szCs w:val="28"/>
        </w:rPr>
      </w:pPr>
      <w:r w:rsidRPr="00C6359F">
        <w:rPr>
          <w:color w:val="auto"/>
          <w:sz w:val="28"/>
          <w:szCs w:val="28"/>
        </w:rPr>
        <w:t>16</w:t>
      </w:r>
      <w:r>
        <w:rPr>
          <w:color w:val="auto"/>
          <w:sz w:val="28"/>
          <w:szCs w:val="28"/>
        </w:rPr>
        <w:t xml:space="preserve">. </w:t>
      </w:r>
      <w:r w:rsidRPr="00C6359F">
        <w:rPr>
          <w:color w:val="auto"/>
          <w:sz w:val="28"/>
          <w:szCs w:val="28"/>
        </w:rPr>
        <w:t xml:space="preserve"> І буде веселка у хмарі, і побачу її, щоб пам'ятати про вічний заповіт між Богом і між кожною живою душею в кожному тілі, що воно на землі.</w:t>
      </w:r>
    </w:p>
    <w:p w:rsidR="005E3B61" w:rsidRDefault="005E3B61" w:rsidP="007E2ABE">
      <w:pPr>
        <w:pStyle w:val="Default"/>
        <w:spacing w:line="360" w:lineRule="auto"/>
        <w:jc w:val="both"/>
        <w:rPr>
          <w:color w:val="auto"/>
          <w:sz w:val="28"/>
          <w:szCs w:val="28"/>
        </w:rPr>
      </w:pPr>
      <w:r w:rsidRPr="00C6359F">
        <w:rPr>
          <w:color w:val="auto"/>
          <w:sz w:val="28"/>
          <w:szCs w:val="28"/>
        </w:rPr>
        <w:t>17</w:t>
      </w:r>
      <w:r>
        <w:rPr>
          <w:color w:val="auto"/>
          <w:sz w:val="28"/>
          <w:szCs w:val="28"/>
        </w:rPr>
        <w:t>.</w:t>
      </w:r>
      <w:r w:rsidRPr="00C6359F">
        <w:rPr>
          <w:color w:val="auto"/>
          <w:sz w:val="28"/>
          <w:szCs w:val="28"/>
        </w:rPr>
        <w:t xml:space="preserve"> І сказав Бог до Ноя: Це знак заповіту, що Я встановив поміж Мною й поміж кожним тілом, що воно на землі.</w:t>
      </w:r>
    </w:p>
    <w:p w:rsidR="005E3B61" w:rsidRPr="005E3B61" w:rsidRDefault="005E3B61" w:rsidP="007E2ABE">
      <w:pPr>
        <w:pStyle w:val="Default"/>
        <w:spacing w:line="360" w:lineRule="auto"/>
        <w:jc w:val="both"/>
        <w:rPr>
          <w:color w:val="auto"/>
          <w:sz w:val="28"/>
          <w:szCs w:val="28"/>
        </w:rPr>
      </w:pPr>
      <w:r>
        <w:rPr>
          <w:color w:val="auto"/>
          <w:sz w:val="28"/>
          <w:szCs w:val="28"/>
          <w:lang w:val="uk-UA"/>
        </w:rPr>
        <w:t>(Буття 9</w:t>
      </w:r>
      <w:r w:rsidRPr="005E3B61">
        <w:rPr>
          <w:color w:val="auto"/>
          <w:sz w:val="28"/>
          <w:szCs w:val="28"/>
        </w:rPr>
        <w:t>:12–17</w:t>
      </w:r>
      <w:r>
        <w:rPr>
          <w:color w:val="auto"/>
          <w:sz w:val="28"/>
          <w:szCs w:val="28"/>
          <w:lang w:val="uk-UA"/>
        </w:rPr>
        <w:t>)</w:t>
      </w:r>
    </w:p>
    <w:p w:rsidR="005E3B61" w:rsidRDefault="005E3B61" w:rsidP="007E2ABE">
      <w:pPr>
        <w:pStyle w:val="Default"/>
        <w:spacing w:line="360" w:lineRule="auto"/>
        <w:jc w:val="both"/>
        <w:rPr>
          <w:color w:val="auto"/>
          <w:sz w:val="28"/>
          <w:szCs w:val="28"/>
          <w:lang w:val="uk-UA"/>
        </w:rPr>
      </w:pPr>
      <w:r w:rsidRPr="005E3B61">
        <w:rPr>
          <w:color w:val="auto"/>
          <w:sz w:val="28"/>
          <w:szCs w:val="28"/>
        </w:rPr>
        <w:tab/>
      </w:r>
      <w:r>
        <w:rPr>
          <w:color w:val="auto"/>
          <w:sz w:val="28"/>
          <w:szCs w:val="28"/>
        </w:rPr>
        <w:t>В</w:t>
      </w:r>
      <w:r>
        <w:rPr>
          <w:color w:val="auto"/>
          <w:sz w:val="28"/>
          <w:szCs w:val="28"/>
          <w:lang w:val="uk-UA"/>
        </w:rPr>
        <w:t>ідповідно до Гете феномен веселки є чуттєво-</w:t>
      </w:r>
      <w:r>
        <w:rPr>
          <w:color w:val="auto"/>
          <w:sz w:val="28"/>
          <w:szCs w:val="28"/>
        </w:rPr>
        <w:t>моральним, у кольоровому св</w:t>
      </w:r>
      <w:r>
        <w:rPr>
          <w:color w:val="auto"/>
          <w:sz w:val="28"/>
          <w:szCs w:val="28"/>
          <w:lang w:val="uk-UA"/>
        </w:rPr>
        <w:t>іті небесне поєднується з земним світом, колір парить між духом та матерією як феномен середини.</w:t>
      </w:r>
    </w:p>
    <w:p w:rsidR="005E3B61" w:rsidRPr="00772886" w:rsidRDefault="005E3B61" w:rsidP="007E2ABE">
      <w:pPr>
        <w:pStyle w:val="Default"/>
        <w:spacing w:line="360" w:lineRule="auto"/>
        <w:jc w:val="both"/>
        <w:rPr>
          <w:color w:val="auto"/>
          <w:sz w:val="28"/>
          <w:szCs w:val="28"/>
        </w:rPr>
      </w:pPr>
      <w:r>
        <w:rPr>
          <w:color w:val="auto"/>
          <w:sz w:val="28"/>
          <w:szCs w:val="28"/>
          <w:lang w:val="uk-UA"/>
        </w:rPr>
        <w:tab/>
        <w:t>Р. Штайнер пише</w:t>
      </w:r>
      <w:r w:rsidRPr="00C6359F">
        <w:rPr>
          <w:color w:val="auto"/>
          <w:sz w:val="28"/>
          <w:szCs w:val="28"/>
        </w:rPr>
        <w:t>: “</w:t>
      </w:r>
      <w:r>
        <w:rPr>
          <w:color w:val="auto"/>
          <w:sz w:val="28"/>
          <w:szCs w:val="28"/>
        </w:rPr>
        <w:t>Веселка. Мен</w:t>
      </w:r>
      <w:r>
        <w:rPr>
          <w:color w:val="auto"/>
          <w:sz w:val="28"/>
          <w:szCs w:val="28"/>
          <w:lang w:val="uk-UA"/>
        </w:rPr>
        <w:t>і хочеться молитися</w:t>
      </w:r>
      <w:r w:rsidRPr="00C6359F">
        <w:rPr>
          <w:color w:val="auto"/>
          <w:sz w:val="28"/>
          <w:szCs w:val="28"/>
        </w:rPr>
        <w:t>:</w:t>
      </w:r>
      <w:r>
        <w:rPr>
          <w:color w:val="auto"/>
          <w:sz w:val="28"/>
          <w:szCs w:val="28"/>
          <w:lang w:val="uk-UA"/>
        </w:rPr>
        <w:t xml:space="preserve"> тут веселка починається з зовнішнього края фіолетовим кольором, який сяє у нескінченність. Перехід до синього – спокійний душевний настрій. Перехід до зеленого – все що росте…у зеленому живе те, щовідкриває нам врата до здивування, симпатії та антипатії відносно всіх речей. І якщо ви увібрали у себе зелений колір райдуги, то до певної міри ви навчилися розуміти всіх істот світу. І коли ви переходите до жовтого, ви почуваєте себу духовно </w:t>
      </w:r>
      <w:r>
        <w:rPr>
          <w:color w:val="auto"/>
          <w:sz w:val="28"/>
          <w:szCs w:val="28"/>
          <w:lang w:val="uk-UA"/>
        </w:rPr>
        <w:lastRenderedPageBreak/>
        <w:t>зміцненим, ви відчуваєте, що можете бути людиною у природі. Коли ви переходите  до помаранчевого, ви відчуваєте власне внутрішнє тепло, ви відчуваєте деякі недоліки та гарні риси вашого характера. Коли ви переходите до червоного, то ви відчуваєте, – адже ця сторона веселки знов переходить у нескінченність природи, – ви відчуваєте, як з вашої душі підіймається дещо від лікуючої радості, самовіддачі, любові до всіх істот.</w:t>
      </w:r>
      <w:r w:rsidRPr="003C1F39">
        <w:rPr>
          <w:color w:val="auto"/>
          <w:sz w:val="28"/>
          <w:szCs w:val="28"/>
          <w:lang w:val="uk-UA"/>
        </w:rPr>
        <w:t>”</w:t>
      </w:r>
      <w:r w:rsidR="00B25467" w:rsidRPr="00B25467">
        <w:rPr>
          <w:color w:val="auto"/>
          <w:sz w:val="28"/>
          <w:szCs w:val="28"/>
          <w:lang w:val="uk-UA"/>
        </w:rPr>
        <w:t xml:space="preserve"> [</w:t>
      </w:r>
      <w:r w:rsidR="00B25467" w:rsidRPr="00772886">
        <w:rPr>
          <w:color w:val="auto"/>
          <w:sz w:val="28"/>
          <w:szCs w:val="28"/>
        </w:rPr>
        <w:t>120</w:t>
      </w:r>
      <w:r w:rsidR="00B25467" w:rsidRPr="00B25467">
        <w:rPr>
          <w:color w:val="auto"/>
          <w:sz w:val="28"/>
          <w:szCs w:val="28"/>
          <w:lang w:val="uk-UA"/>
        </w:rPr>
        <w:t>]</w:t>
      </w:r>
      <w:r w:rsidR="00B25467" w:rsidRPr="00772886">
        <w:rPr>
          <w:color w:val="auto"/>
          <w:sz w:val="28"/>
          <w:szCs w:val="28"/>
        </w:rPr>
        <w:t>.</w:t>
      </w:r>
    </w:p>
    <w:p w:rsidR="005E3B61" w:rsidRDefault="005E3B61" w:rsidP="007E2ABE">
      <w:pPr>
        <w:pStyle w:val="Default"/>
        <w:spacing w:line="360" w:lineRule="auto"/>
        <w:jc w:val="both"/>
        <w:rPr>
          <w:color w:val="auto"/>
          <w:sz w:val="28"/>
          <w:szCs w:val="28"/>
          <w:lang w:val="uk-UA"/>
        </w:rPr>
      </w:pPr>
      <w:r>
        <w:rPr>
          <w:color w:val="FF0000"/>
          <w:sz w:val="28"/>
          <w:szCs w:val="28"/>
          <w:lang w:val="uk-UA"/>
        </w:rPr>
        <w:tab/>
      </w:r>
      <w:r>
        <w:rPr>
          <w:color w:val="auto"/>
          <w:sz w:val="28"/>
          <w:szCs w:val="28"/>
          <w:lang w:val="uk-UA"/>
        </w:rPr>
        <w:t>Таким чином, Р. Штайнер використовував мову кольорів, щоб наглядно висвітлити  ідеї духовного сприйняття світу. Цікаво порівняти це символічне значення кольорів з дослідженнями Люшера.</w:t>
      </w:r>
    </w:p>
    <w:p w:rsidR="005E3B61" w:rsidRPr="00B25467" w:rsidRDefault="005E3B61" w:rsidP="007E2ABE">
      <w:pPr>
        <w:pStyle w:val="Default"/>
        <w:spacing w:line="360" w:lineRule="auto"/>
        <w:jc w:val="both"/>
        <w:rPr>
          <w:color w:val="FF0000"/>
          <w:sz w:val="28"/>
          <w:szCs w:val="28"/>
          <w:lang w:val="uk-UA"/>
        </w:rPr>
      </w:pPr>
      <w:r>
        <w:rPr>
          <w:color w:val="auto"/>
          <w:sz w:val="28"/>
          <w:szCs w:val="28"/>
          <w:lang w:val="uk-UA"/>
        </w:rPr>
        <w:tab/>
        <w:t xml:space="preserve">Виходячи </w:t>
      </w:r>
      <w:r w:rsidRPr="00B24553">
        <w:rPr>
          <w:color w:val="auto"/>
          <w:sz w:val="28"/>
          <w:szCs w:val="28"/>
          <w:lang w:val="uk-UA"/>
        </w:rPr>
        <w:t>с</w:t>
      </w:r>
      <w:r>
        <w:rPr>
          <w:color w:val="auto"/>
          <w:sz w:val="28"/>
          <w:szCs w:val="28"/>
          <w:lang w:val="uk-UA"/>
        </w:rPr>
        <w:t>труктурне значення кольорів веселки</w:t>
      </w:r>
      <w:r w:rsidRPr="00B24553">
        <w:rPr>
          <w:color w:val="auto"/>
          <w:sz w:val="28"/>
          <w:szCs w:val="28"/>
          <w:lang w:val="uk-UA"/>
        </w:rPr>
        <w:t xml:space="preserve"> описано М.Люшером наступним чином.</w:t>
      </w:r>
      <w:r>
        <w:rPr>
          <w:color w:val="auto"/>
          <w:sz w:val="28"/>
          <w:szCs w:val="28"/>
          <w:lang w:val="uk-UA"/>
        </w:rPr>
        <w:t xml:space="preserve"> </w:t>
      </w:r>
      <w:r w:rsidRPr="00B24553">
        <w:rPr>
          <w:color w:val="auto"/>
          <w:sz w:val="28"/>
          <w:szCs w:val="28"/>
          <w:lang w:val="uk-UA"/>
        </w:rPr>
        <w:t>Темно-синій колір виявляє спокій, задоволення, пасивність, зосередженість на внутрішніх проблемах та схильність до самопожертви. Синє-зелений колір визначає цілеспрямованість</w:t>
      </w:r>
      <w:r>
        <w:rPr>
          <w:color w:val="auto"/>
          <w:sz w:val="28"/>
          <w:szCs w:val="28"/>
          <w:lang w:val="uk-UA"/>
        </w:rPr>
        <w:t xml:space="preserve">, </w:t>
      </w:r>
      <w:r w:rsidRPr="00B24553">
        <w:rPr>
          <w:color w:val="auto"/>
          <w:sz w:val="28"/>
          <w:szCs w:val="28"/>
          <w:lang w:val="uk-UA"/>
        </w:rPr>
        <w:t xml:space="preserve">самовпевненість, критичність по відношенню до інших людей та виражену потребу у збереженні своїх позицій. </w:t>
      </w:r>
      <w:r>
        <w:rPr>
          <w:color w:val="auto"/>
          <w:sz w:val="28"/>
          <w:szCs w:val="28"/>
          <w:lang w:val="uk-UA"/>
        </w:rPr>
        <w:t xml:space="preserve"> </w:t>
      </w:r>
      <w:r w:rsidRPr="00B24553">
        <w:rPr>
          <w:color w:val="auto"/>
          <w:sz w:val="28"/>
          <w:szCs w:val="28"/>
          <w:lang w:val="uk-UA"/>
        </w:rPr>
        <w:t>Оранжево-червоний колір символізує фізіологічний стан, пов'язаний з витратами енергії, та свідчить про високу силу волі, активність, прагнення успіху, бажання отримати максимум від життя, рішучість, ліде</w:t>
      </w:r>
      <w:r>
        <w:rPr>
          <w:color w:val="auto"/>
          <w:sz w:val="28"/>
          <w:szCs w:val="28"/>
          <w:lang w:val="uk-UA"/>
        </w:rPr>
        <w:t xml:space="preserve">рські тенденції </w:t>
      </w:r>
      <w:r w:rsidRPr="00B24553">
        <w:rPr>
          <w:color w:val="auto"/>
          <w:sz w:val="28"/>
          <w:szCs w:val="28"/>
          <w:lang w:val="uk-UA"/>
        </w:rPr>
        <w:t xml:space="preserve">. </w:t>
      </w:r>
      <w:r>
        <w:rPr>
          <w:color w:val="auto"/>
          <w:sz w:val="28"/>
          <w:szCs w:val="28"/>
          <w:lang w:val="uk-UA"/>
        </w:rPr>
        <w:t>Жовтий с</w:t>
      </w:r>
      <w:r w:rsidRPr="00B24553">
        <w:rPr>
          <w:color w:val="auto"/>
          <w:sz w:val="28"/>
          <w:szCs w:val="28"/>
          <w:lang w:val="uk-UA"/>
        </w:rPr>
        <w:t xml:space="preserve">имволізує активність, прагнення до спілкування і сприйнятливість до всього нового, оптимізм, радість і веселість, розслабленість і розкутість, оригінальність і прагнення </w:t>
      </w:r>
      <w:r>
        <w:rPr>
          <w:color w:val="auto"/>
          <w:sz w:val="28"/>
          <w:szCs w:val="28"/>
          <w:lang w:val="uk-UA"/>
        </w:rPr>
        <w:t>до розширення своїх можливостей</w:t>
      </w:r>
      <w:r w:rsidRPr="00B24553">
        <w:rPr>
          <w:color w:val="auto"/>
          <w:sz w:val="28"/>
          <w:szCs w:val="28"/>
          <w:lang w:val="uk-UA"/>
        </w:rPr>
        <w:t>. Символічне значення</w:t>
      </w:r>
      <w:r>
        <w:rPr>
          <w:color w:val="auto"/>
          <w:sz w:val="28"/>
          <w:szCs w:val="28"/>
          <w:lang w:val="uk-UA"/>
        </w:rPr>
        <w:t xml:space="preserve"> фіолетового </w:t>
      </w:r>
      <w:r w:rsidRPr="00B24553">
        <w:rPr>
          <w:color w:val="auto"/>
          <w:sz w:val="28"/>
          <w:szCs w:val="28"/>
          <w:lang w:val="uk-UA"/>
        </w:rPr>
        <w:t>: вразливість, емоційна виразність, чутливість, інтуїтивне розуміння, зачарованість і мрійливість, захоплення і фантазії</w:t>
      </w:r>
      <w:r w:rsidR="00B25467" w:rsidRPr="00B25467">
        <w:rPr>
          <w:color w:val="auto"/>
          <w:sz w:val="28"/>
          <w:szCs w:val="28"/>
          <w:lang w:val="uk-UA"/>
        </w:rPr>
        <w:t xml:space="preserve"> [</w:t>
      </w:r>
      <w:r w:rsidR="0092736D" w:rsidRPr="0092736D">
        <w:rPr>
          <w:color w:val="auto"/>
          <w:sz w:val="28"/>
          <w:szCs w:val="28"/>
          <w:lang w:val="uk-UA"/>
        </w:rPr>
        <w:t>60</w:t>
      </w:r>
      <w:r w:rsidR="00B25467" w:rsidRPr="00B25467">
        <w:rPr>
          <w:color w:val="auto"/>
          <w:sz w:val="28"/>
          <w:szCs w:val="28"/>
          <w:lang w:val="uk-UA"/>
        </w:rPr>
        <w:t>]</w:t>
      </w:r>
      <w:r w:rsidRPr="00B24553">
        <w:rPr>
          <w:color w:val="auto"/>
          <w:sz w:val="28"/>
          <w:szCs w:val="28"/>
          <w:lang w:val="uk-UA"/>
        </w:rPr>
        <w:t>.</w:t>
      </w:r>
    </w:p>
    <w:p w:rsidR="005E3B61" w:rsidRDefault="005E3B61" w:rsidP="007E2ABE">
      <w:pPr>
        <w:pStyle w:val="Default"/>
        <w:spacing w:line="360" w:lineRule="auto"/>
        <w:jc w:val="both"/>
        <w:rPr>
          <w:color w:val="auto"/>
          <w:sz w:val="28"/>
          <w:szCs w:val="28"/>
          <w:lang w:val="uk-UA"/>
        </w:rPr>
      </w:pPr>
      <w:r>
        <w:rPr>
          <w:color w:val="FF0000"/>
          <w:sz w:val="28"/>
          <w:szCs w:val="28"/>
          <w:lang w:val="uk-UA"/>
        </w:rPr>
        <w:tab/>
      </w:r>
      <w:r w:rsidR="0092736D">
        <w:rPr>
          <w:color w:val="auto"/>
          <w:sz w:val="28"/>
          <w:szCs w:val="28"/>
        </w:rPr>
        <w:t>За християнською символ</w:t>
      </w:r>
      <w:r w:rsidR="0092736D">
        <w:rPr>
          <w:color w:val="auto"/>
          <w:sz w:val="28"/>
          <w:szCs w:val="28"/>
          <w:lang w:val="uk-UA"/>
        </w:rPr>
        <w:t xml:space="preserve">ікою кольору </w:t>
      </w:r>
      <w:r w:rsidRPr="00421CDC">
        <w:rPr>
          <w:color w:val="auto"/>
          <w:sz w:val="28"/>
          <w:szCs w:val="28"/>
          <w:lang w:val="uk-UA"/>
        </w:rPr>
        <w:t xml:space="preserve">синій і блакитний </w:t>
      </w:r>
      <w:r w:rsidR="0092736D">
        <w:rPr>
          <w:color w:val="auto"/>
          <w:sz w:val="28"/>
          <w:szCs w:val="28"/>
          <w:lang w:val="uk-UA"/>
        </w:rPr>
        <w:t>–</w:t>
      </w:r>
      <w:r w:rsidRPr="00421CDC">
        <w:rPr>
          <w:color w:val="auto"/>
          <w:sz w:val="28"/>
          <w:szCs w:val="28"/>
          <w:lang w:val="uk-UA"/>
        </w:rPr>
        <w:t xml:space="preserve"> </w:t>
      </w:r>
      <w:r w:rsidR="0092736D">
        <w:rPr>
          <w:color w:val="auto"/>
          <w:sz w:val="28"/>
          <w:szCs w:val="28"/>
          <w:lang w:val="uk-UA"/>
        </w:rPr>
        <w:t xml:space="preserve">кольори сяючої </w:t>
      </w:r>
      <w:r w:rsidRPr="00421CDC">
        <w:rPr>
          <w:color w:val="auto"/>
          <w:sz w:val="28"/>
          <w:szCs w:val="28"/>
          <w:lang w:val="uk-UA"/>
        </w:rPr>
        <w:t xml:space="preserve">небесної тверді. Світло-синій символізує </w:t>
      </w:r>
      <w:r w:rsidR="0092736D">
        <w:rPr>
          <w:color w:val="auto"/>
          <w:sz w:val="28"/>
          <w:szCs w:val="28"/>
          <w:lang w:val="uk-UA"/>
        </w:rPr>
        <w:t>розум та відкритість.</w:t>
      </w:r>
    </w:p>
    <w:p w:rsidR="005E3B61" w:rsidRDefault="0092736D" w:rsidP="007E2ABE">
      <w:pPr>
        <w:pStyle w:val="Default"/>
        <w:spacing w:line="360" w:lineRule="auto"/>
        <w:jc w:val="both"/>
        <w:rPr>
          <w:color w:val="auto"/>
          <w:sz w:val="28"/>
          <w:szCs w:val="28"/>
          <w:lang w:val="uk-UA"/>
        </w:rPr>
      </w:pPr>
      <w:r>
        <w:rPr>
          <w:color w:val="auto"/>
          <w:sz w:val="28"/>
          <w:szCs w:val="28"/>
          <w:lang w:val="uk-UA"/>
        </w:rPr>
        <w:t>Темно-синій є кольором тіні та пітьми</w:t>
      </w:r>
      <w:r w:rsidR="005E3B61" w:rsidRPr="00421CDC">
        <w:rPr>
          <w:color w:val="auto"/>
          <w:sz w:val="28"/>
          <w:szCs w:val="28"/>
          <w:lang w:val="uk-UA"/>
        </w:rPr>
        <w:t xml:space="preserve">. </w:t>
      </w:r>
    </w:p>
    <w:p w:rsidR="005E3B61" w:rsidRPr="0092736D" w:rsidRDefault="005E3B61" w:rsidP="007E2ABE">
      <w:pPr>
        <w:pStyle w:val="Default"/>
        <w:spacing w:line="360" w:lineRule="auto"/>
        <w:ind w:firstLine="708"/>
        <w:jc w:val="both"/>
        <w:rPr>
          <w:color w:val="auto"/>
          <w:sz w:val="28"/>
          <w:szCs w:val="28"/>
        </w:rPr>
      </w:pPr>
      <w:r w:rsidRPr="00FA36F2">
        <w:rPr>
          <w:color w:val="auto"/>
          <w:sz w:val="28"/>
          <w:szCs w:val="28"/>
        </w:rPr>
        <w:t xml:space="preserve">Червоний - колір </w:t>
      </w:r>
      <w:r w:rsidR="0092736D">
        <w:rPr>
          <w:color w:val="auto"/>
          <w:sz w:val="28"/>
          <w:szCs w:val="28"/>
        </w:rPr>
        <w:t>сил</w:t>
      </w:r>
      <w:r w:rsidR="0092736D">
        <w:rPr>
          <w:color w:val="auto"/>
          <w:sz w:val="28"/>
          <w:szCs w:val="28"/>
          <w:lang w:val="uk-UA"/>
        </w:rPr>
        <w:t>и</w:t>
      </w:r>
      <w:r w:rsidRPr="00FA36F2">
        <w:rPr>
          <w:color w:val="auto"/>
          <w:sz w:val="28"/>
          <w:szCs w:val="28"/>
        </w:rPr>
        <w:t xml:space="preserve">, </w:t>
      </w:r>
      <w:r w:rsidR="0092736D">
        <w:rPr>
          <w:color w:val="auto"/>
          <w:sz w:val="28"/>
          <w:szCs w:val="28"/>
        </w:rPr>
        <w:t>житт</w:t>
      </w:r>
      <w:r w:rsidR="0092736D">
        <w:rPr>
          <w:color w:val="auto"/>
          <w:sz w:val="28"/>
          <w:szCs w:val="28"/>
          <w:lang w:val="uk-UA"/>
        </w:rPr>
        <w:t>євої енергії</w:t>
      </w:r>
      <w:r w:rsidRPr="00FA36F2">
        <w:rPr>
          <w:color w:val="auto"/>
          <w:sz w:val="28"/>
          <w:szCs w:val="28"/>
        </w:rPr>
        <w:t xml:space="preserve"> </w:t>
      </w:r>
      <w:r w:rsidR="0092736D">
        <w:rPr>
          <w:color w:val="auto"/>
          <w:sz w:val="28"/>
          <w:szCs w:val="28"/>
          <w:lang w:val="uk-UA"/>
        </w:rPr>
        <w:t xml:space="preserve">, </w:t>
      </w:r>
      <w:r w:rsidRPr="00FA36F2">
        <w:rPr>
          <w:color w:val="auto"/>
          <w:sz w:val="28"/>
          <w:szCs w:val="28"/>
        </w:rPr>
        <w:t xml:space="preserve">божественного вогню. </w:t>
      </w:r>
    </w:p>
    <w:p w:rsidR="003656E4" w:rsidRDefault="005E3B61" w:rsidP="007E2ABE">
      <w:pPr>
        <w:pStyle w:val="Default"/>
        <w:spacing w:line="360" w:lineRule="auto"/>
        <w:jc w:val="both"/>
        <w:rPr>
          <w:color w:val="auto"/>
          <w:sz w:val="28"/>
          <w:szCs w:val="28"/>
          <w:lang w:val="uk-UA"/>
        </w:rPr>
      </w:pPr>
      <w:r>
        <w:rPr>
          <w:color w:val="FF0000"/>
          <w:sz w:val="28"/>
          <w:szCs w:val="28"/>
          <w:lang w:val="uk-UA"/>
        </w:rPr>
        <w:tab/>
      </w:r>
      <w:r w:rsidRPr="00036E95">
        <w:rPr>
          <w:color w:val="auto"/>
          <w:sz w:val="28"/>
          <w:szCs w:val="28"/>
          <w:lang w:val="uk-UA"/>
        </w:rPr>
        <w:t>Фіолетовий - колір глибокої духовності.</w:t>
      </w:r>
    </w:p>
    <w:p w:rsidR="005E3B61" w:rsidRDefault="005E3B61" w:rsidP="007E2ABE">
      <w:pPr>
        <w:pStyle w:val="Default"/>
        <w:spacing w:line="360" w:lineRule="auto"/>
        <w:ind w:firstLine="708"/>
        <w:jc w:val="both"/>
        <w:rPr>
          <w:color w:val="auto"/>
          <w:sz w:val="28"/>
          <w:szCs w:val="28"/>
          <w:lang w:val="uk-UA"/>
        </w:rPr>
      </w:pPr>
      <w:r w:rsidRPr="004A2742">
        <w:rPr>
          <w:color w:val="auto"/>
          <w:sz w:val="28"/>
          <w:szCs w:val="28"/>
          <w:lang w:val="uk-UA"/>
        </w:rPr>
        <w:t>Зелений в християнстві - колір земної</w:t>
      </w:r>
      <w:r w:rsidR="003656E4">
        <w:rPr>
          <w:color w:val="auto"/>
          <w:sz w:val="28"/>
          <w:szCs w:val="28"/>
          <w:lang w:val="uk-UA"/>
        </w:rPr>
        <w:t xml:space="preserve"> гармонії та буття у світі.</w:t>
      </w:r>
    </w:p>
    <w:p w:rsidR="005E3B61" w:rsidRDefault="003656E4" w:rsidP="007E2ABE">
      <w:pPr>
        <w:pStyle w:val="Default"/>
        <w:spacing w:line="360" w:lineRule="auto"/>
        <w:ind w:firstLine="708"/>
        <w:jc w:val="both"/>
        <w:rPr>
          <w:color w:val="auto"/>
          <w:sz w:val="28"/>
          <w:szCs w:val="28"/>
          <w:lang w:val="uk-UA"/>
        </w:rPr>
      </w:pPr>
      <w:r>
        <w:rPr>
          <w:color w:val="auto"/>
          <w:sz w:val="28"/>
          <w:szCs w:val="28"/>
          <w:lang w:val="uk-UA"/>
        </w:rPr>
        <w:lastRenderedPageBreak/>
        <w:t>Золотисто-ж</w:t>
      </w:r>
      <w:r w:rsidR="005E3B61" w:rsidRPr="004A2742">
        <w:rPr>
          <w:color w:val="auto"/>
          <w:sz w:val="28"/>
          <w:szCs w:val="28"/>
          <w:lang w:val="uk-UA"/>
        </w:rPr>
        <w:t xml:space="preserve">овтий </w:t>
      </w:r>
      <w:r>
        <w:rPr>
          <w:color w:val="auto"/>
          <w:sz w:val="28"/>
          <w:szCs w:val="28"/>
          <w:lang w:val="uk-UA"/>
        </w:rPr>
        <w:t>символізує святий дух, святість</w:t>
      </w:r>
      <w:r w:rsidR="005E3B61" w:rsidRPr="004A2742">
        <w:rPr>
          <w:color w:val="auto"/>
          <w:sz w:val="28"/>
          <w:szCs w:val="28"/>
          <w:lang w:val="uk-UA"/>
        </w:rPr>
        <w:t>.</w:t>
      </w:r>
    </w:p>
    <w:p w:rsidR="0092736D" w:rsidRPr="003656E4" w:rsidRDefault="0092736D" w:rsidP="007E2ABE">
      <w:pPr>
        <w:pStyle w:val="Default"/>
        <w:spacing w:line="360" w:lineRule="auto"/>
        <w:jc w:val="both"/>
        <w:rPr>
          <w:color w:val="auto"/>
          <w:sz w:val="28"/>
          <w:szCs w:val="28"/>
        </w:rPr>
      </w:pPr>
      <w:r>
        <w:rPr>
          <w:color w:val="auto"/>
          <w:sz w:val="28"/>
          <w:szCs w:val="28"/>
          <w:lang w:val="uk-UA"/>
        </w:rPr>
        <w:tab/>
        <w:t>Можна помітити, що багато в чому ін</w:t>
      </w:r>
      <w:r w:rsidR="003656E4">
        <w:rPr>
          <w:color w:val="auto"/>
          <w:sz w:val="28"/>
          <w:szCs w:val="28"/>
          <w:lang w:val="uk-UA"/>
        </w:rPr>
        <w:t>терпретації чуттєвого змісту</w:t>
      </w:r>
      <w:r>
        <w:rPr>
          <w:color w:val="auto"/>
          <w:sz w:val="28"/>
          <w:szCs w:val="28"/>
          <w:lang w:val="uk-UA"/>
        </w:rPr>
        <w:t xml:space="preserve"> кольорів </w:t>
      </w:r>
      <w:r w:rsidR="003656E4">
        <w:rPr>
          <w:color w:val="auto"/>
          <w:sz w:val="28"/>
          <w:szCs w:val="28"/>
          <w:lang w:val="uk-UA"/>
        </w:rPr>
        <w:t>сходяться, на цьму побудований образотворчий елемент методики</w:t>
      </w:r>
      <w:r w:rsidR="003656E4" w:rsidRPr="003656E4">
        <w:rPr>
          <w:color w:val="auto"/>
          <w:sz w:val="28"/>
          <w:szCs w:val="28"/>
        </w:rPr>
        <w:t xml:space="preserve">  </w:t>
      </w:r>
      <w:r w:rsidR="003656E4">
        <w:rPr>
          <w:color w:val="auto"/>
          <w:sz w:val="28"/>
          <w:szCs w:val="28"/>
          <w:lang w:val="uk-UA"/>
        </w:rPr>
        <w:t xml:space="preserve"> </w:t>
      </w:r>
      <w:r w:rsidR="003656E4" w:rsidRPr="003656E4">
        <w:rPr>
          <w:color w:val="auto"/>
          <w:sz w:val="28"/>
          <w:szCs w:val="28"/>
        </w:rPr>
        <w:t xml:space="preserve">“ </w:t>
      </w:r>
      <w:r w:rsidR="003656E4">
        <w:rPr>
          <w:color w:val="auto"/>
          <w:sz w:val="28"/>
          <w:szCs w:val="28"/>
        </w:rPr>
        <w:t>Дн</w:t>
      </w:r>
      <w:r w:rsidR="003656E4">
        <w:rPr>
          <w:color w:val="auto"/>
          <w:sz w:val="28"/>
          <w:szCs w:val="28"/>
          <w:lang w:val="uk-UA"/>
        </w:rPr>
        <w:t>і Творіння</w:t>
      </w:r>
      <w:r w:rsidR="003656E4" w:rsidRPr="003656E4">
        <w:rPr>
          <w:color w:val="auto"/>
          <w:sz w:val="28"/>
          <w:szCs w:val="28"/>
        </w:rPr>
        <w:t>”</w:t>
      </w:r>
    </w:p>
    <w:p w:rsidR="005E3B61" w:rsidRDefault="005E3B61" w:rsidP="007E2ABE">
      <w:pPr>
        <w:pStyle w:val="Default"/>
        <w:spacing w:line="360" w:lineRule="auto"/>
        <w:ind w:firstLine="708"/>
        <w:jc w:val="both"/>
        <w:rPr>
          <w:sz w:val="28"/>
          <w:szCs w:val="28"/>
          <w:shd w:val="clear" w:color="auto" w:fill="FFFFFF"/>
          <w:lang w:val="uk-UA"/>
        </w:rPr>
      </w:pPr>
      <w:r>
        <w:rPr>
          <w:color w:val="auto"/>
          <w:sz w:val="28"/>
          <w:szCs w:val="28"/>
          <w:lang w:val="uk-UA"/>
        </w:rPr>
        <w:t xml:space="preserve">Для психотерапевтичної корекції та розвитку духовного потенціалу було розроблено авторську арт-терапевтичну методику </w:t>
      </w:r>
      <w:r w:rsidRPr="002D05EA">
        <w:rPr>
          <w:color w:val="auto"/>
          <w:sz w:val="28"/>
          <w:szCs w:val="28"/>
          <w:lang w:val="uk-UA"/>
        </w:rPr>
        <w:t>“Дн</w:t>
      </w:r>
      <w:r>
        <w:rPr>
          <w:color w:val="auto"/>
          <w:sz w:val="28"/>
          <w:szCs w:val="28"/>
          <w:lang w:val="uk-UA"/>
        </w:rPr>
        <w:t>і Творіння</w:t>
      </w:r>
      <w:r w:rsidRPr="002D05EA">
        <w:rPr>
          <w:color w:val="auto"/>
          <w:sz w:val="28"/>
          <w:szCs w:val="28"/>
          <w:lang w:val="uk-UA"/>
        </w:rPr>
        <w:t>”</w:t>
      </w:r>
      <w:r>
        <w:rPr>
          <w:sz w:val="28"/>
          <w:szCs w:val="28"/>
          <w:shd w:val="clear" w:color="auto" w:fill="FFFFFF"/>
          <w:lang w:val="uk-UA"/>
        </w:rPr>
        <w:t>.</w:t>
      </w:r>
      <w:r>
        <w:rPr>
          <w:color w:val="auto"/>
          <w:sz w:val="28"/>
          <w:szCs w:val="28"/>
          <w:lang w:val="uk-UA"/>
        </w:rPr>
        <w:t xml:space="preserve"> Дана методика заснована на семантично-образному малюванні відповідно до розповідей про створення світу з книги Буття.  Методика спрямована на те щоб дати дитині відчуття, що вона </w:t>
      </w:r>
      <w:r>
        <w:rPr>
          <w:sz w:val="28"/>
          <w:szCs w:val="28"/>
          <w:shd w:val="clear" w:color="auto" w:fill="FFFFFF"/>
          <w:lang w:val="uk-UA"/>
        </w:rPr>
        <w:t>оточена любов</w:t>
      </w:r>
      <w:r w:rsidRPr="00A72A3E">
        <w:rPr>
          <w:sz w:val="28"/>
          <w:szCs w:val="28"/>
          <w:shd w:val="clear" w:color="auto" w:fill="FFFFFF"/>
          <w:lang w:val="uk-UA"/>
        </w:rPr>
        <w:t>’ю</w:t>
      </w:r>
      <w:r>
        <w:rPr>
          <w:sz w:val="28"/>
          <w:szCs w:val="28"/>
          <w:shd w:val="clear" w:color="auto" w:fill="FFFFFF"/>
          <w:lang w:val="uk-UA"/>
        </w:rPr>
        <w:t xml:space="preserve"> і є активним творцем власного життя та світу.</w:t>
      </w:r>
    </w:p>
    <w:p w:rsidR="005E3B61" w:rsidRDefault="005E3B61" w:rsidP="007E2ABE">
      <w:pPr>
        <w:pStyle w:val="Default"/>
        <w:spacing w:line="360" w:lineRule="auto"/>
        <w:ind w:firstLine="708"/>
        <w:jc w:val="both"/>
        <w:rPr>
          <w:sz w:val="28"/>
          <w:szCs w:val="28"/>
          <w:shd w:val="clear" w:color="auto" w:fill="FFFFFF"/>
          <w:lang w:val="uk-UA"/>
        </w:rPr>
      </w:pPr>
      <w:r>
        <w:rPr>
          <w:sz w:val="28"/>
          <w:szCs w:val="28"/>
          <w:shd w:val="clear" w:color="auto" w:fill="FFFFFF"/>
          <w:lang w:val="uk-UA"/>
        </w:rPr>
        <w:t>Кольори та сюжети малюнків мають глибоке символічне та психотерапевтичне значення.</w:t>
      </w:r>
    </w:p>
    <w:p w:rsidR="005E3B61" w:rsidRDefault="005E3B61" w:rsidP="007E2ABE">
      <w:pPr>
        <w:pStyle w:val="Default"/>
        <w:spacing w:line="360" w:lineRule="auto"/>
        <w:ind w:firstLine="708"/>
        <w:jc w:val="both"/>
        <w:rPr>
          <w:sz w:val="28"/>
          <w:szCs w:val="28"/>
          <w:shd w:val="clear" w:color="auto" w:fill="FFFFFF"/>
          <w:lang w:val="uk-UA"/>
        </w:rPr>
      </w:pPr>
      <w:r>
        <w:rPr>
          <w:sz w:val="28"/>
          <w:szCs w:val="28"/>
          <w:shd w:val="clear" w:color="auto" w:fill="FFFFFF"/>
          <w:lang w:val="uk-UA"/>
        </w:rPr>
        <w:t>У перший день відділяється світло від темряви, що дає дитині можливість знайти у світло у самій собі. Золотий колір – це колір Божественної Благодаті, а синє-фіолетовий символізує темряву.</w:t>
      </w:r>
    </w:p>
    <w:p w:rsidR="005E3B61" w:rsidRDefault="005E3B61" w:rsidP="007E2ABE">
      <w:pPr>
        <w:pStyle w:val="Default"/>
        <w:spacing w:line="360" w:lineRule="auto"/>
        <w:ind w:firstLine="708"/>
        <w:jc w:val="both"/>
        <w:rPr>
          <w:sz w:val="28"/>
          <w:szCs w:val="28"/>
          <w:shd w:val="clear" w:color="auto" w:fill="FFFFFF"/>
          <w:lang w:val="uk-UA"/>
        </w:rPr>
      </w:pPr>
      <w:r>
        <w:rPr>
          <w:sz w:val="28"/>
          <w:szCs w:val="28"/>
          <w:shd w:val="clear" w:color="auto" w:fill="FFFFFF"/>
          <w:lang w:val="uk-UA"/>
        </w:rPr>
        <w:t>На другий день відділяються води небесної тверді від вод земної тверді. Це спонукає до волі дитини. Синій – колір спокою.</w:t>
      </w:r>
    </w:p>
    <w:p w:rsidR="005E3B61" w:rsidRDefault="005E3B61" w:rsidP="007E2ABE">
      <w:pPr>
        <w:pStyle w:val="Default"/>
        <w:spacing w:line="360" w:lineRule="auto"/>
        <w:ind w:firstLine="708"/>
        <w:jc w:val="both"/>
        <w:rPr>
          <w:sz w:val="28"/>
          <w:szCs w:val="28"/>
          <w:shd w:val="clear" w:color="auto" w:fill="FFFFFF"/>
          <w:lang w:val="uk-UA"/>
        </w:rPr>
      </w:pPr>
      <w:r>
        <w:rPr>
          <w:sz w:val="28"/>
          <w:szCs w:val="28"/>
          <w:shd w:val="clear" w:color="auto" w:fill="FFFFFF"/>
          <w:lang w:val="uk-UA"/>
        </w:rPr>
        <w:t>На третій день води відходять і з</w:t>
      </w:r>
      <w:r w:rsidRPr="000273E0">
        <w:rPr>
          <w:sz w:val="28"/>
          <w:szCs w:val="28"/>
          <w:shd w:val="clear" w:color="auto" w:fill="FFFFFF"/>
        </w:rPr>
        <w:t>’</w:t>
      </w:r>
      <w:r>
        <w:rPr>
          <w:sz w:val="28"/>
          <w:szCs w:val="28"/>
          <w:shd w:val="clear" w:color="auto" w:fill="FFFFFF"/>
        </w:rPr>
        <w:t>явля</w:t>
      </w:r>
      <w:r>
        <w:rPr>
          <w:sz w:val="28"/>
          <w:szCs w:val="28"/>
          <w:shd w:val="clear" w:color="auto" w:fill="FFFFFF"/>
          <w:lang w:val="uk-UA"/>
        </w:rPr>
        <w:t>ється суша та рослини. Виникає коричневий, що поєднує у собі всі кольори, він є формотворчим. Зелений є символом росту та розвитку.</w:t>
      </w:r>
    </w:p>
    <w:p w:rsidR="005E3B61" w:rsidRDefault="005E3B61" w:rsidP="007E2ABE">
      <w:pPr>
        <w:pStyle w:val="Default"/>
        <w:spacing w:line="360" w:lineRule="auto"/>
        <w:ind w:firstLine="708"/>
        <w:jc w:val="both"/>
        <w:rPr>
          <w:sz w:val="28"/>
          <w:szCs w:val="28"/>
          <w:shd w:val="clear" w:color="auto" w:fill="FFFFFF"/>
          <w:lang w:val="uk-UA"/>
        </w:rPr>
      </w:pPr>
      <w:r>
        <w:rPr>
          <w:sz w:val="28"/>
          <w:szCs w:val="28"/>
          <w:shd w:val="clear" w:color="auto" w:fill="FFFFFF"/>
          <w:lang w:val="uk-UA"/>
        </w:rPr>
        <w:t>На четвертий день створюються</w:t>
      </w:r>
      <w:r>
        <w:rPr>
          <w:sz w:val="28"/>
          <w:szCs w:val="28"/>
          <w:shd w:val="clear" w:color="auto" w:fill="FFFFFF"/>
        </w:rPr>
        <w:t xml:space="preserve"> св</w:t>
      </w:r>
      <w:r>
        <w:rPr>
          <w:sz w:val="28"/>
          <w:szCs w:val="28"/>
          <w:shd w:val="clear" w:color="auto" w:fill="FFFFFF"/>
          <w:lang w:val="uk-UA"/>
        </w:rPr>
        <w:t>ітила. Дитина відчуває перебіг дня та ночі, вплив космічних сил, знаходить орієнтири у темряві.</w:t>
      </w:r>
    </w:p>
    <w:p w:rsidR="005E3B61" w:rsidRPr="00A10C1C" w:rsidRDefault="005E3B61" w:rsidP="007E2ABE">
      <w:pPr>
        <w:pStyle w:val="Default"/>
        <w:spacing w:line="360" w:lineRule="auto"/>
        <w:ind w:firstLine="708"/>
        <w:jc w:val="both"/>
        <w:rPr>
          <w:sz w:val="28"/>
          <w:szCs w:val="28"/>
          <w:shd w:val="clear" w:color="auto" w:fill="FFFFFF"/>
        </w:rPr>
      </w:pPr>
      <w:r>
        <w:rPr>
          <w:sz w:val="28"/>
          <w:szCs w:val="28"/>
          <w:shd w:val="clear" w:color="auto" w:fill="FFFFFF"/>
          <w:lang w:val="uk-UA"/>
        </w:rPr>
        <w:t>В п</w:t>
      </w:r>
      <w:r w:rsidRPr="00A10C1C">
        <w:rPr>
          <w:sz w:val="28"/>
          <w:szCs w:val="28"/>
          <w:shd w:val="clear" w:color="auto" w:fill="FFFFFF"/>
        </w:rPr>
        <w:t>’</w:t>
      </w:r>
      <w:r>
        <w:rPr>
          <w:sz w:val="28"/>
          <w:szCs w:val="28"/>
          <w:shd w:val="clear" w:color="auto" w:fill="FFFFFF"/>
        </w:rPr>
        <w:t xml:space="preserve">ятий день води та небо наповнюються рибами та птахами, що </w:t>
      </w:r>
      <w:r>
        <w:rPr>
          <w:sz w:val="28"/>
          <w:szCs w:val="28"/>
          <w:shd w:val="clear" w:color="auto" w:fill="FFFFFF"/>
          <w:lang w:val="uk-UA"/>
        </w:rPr>
        <w:t>є невід</w:t>
      </w:r>
      <w:r w:rsidRPr="00A10C1C">
        <w:rPr>
          <w:sz w:val="28"/>
          <w:szCs w:val="28"/>
          <w:shd w:val="clear" w:color="auto" w:fill="FFFFFF"/>
        </w:rPr>
        <w:t>’</w:t>
      </w:r>
      <w:r>
        <w:rPr>
          <w:sz w:val="28"/>
          <w:szCs w:val="28"/>
          <w:shd w:val="clear" w:color="auto" w:fill="FFFFFF"/>
          <w:lang w:val="uk-UA"/>
        </w:rPr>
        <w:t>ємними від своїх стихій. А де дитина почувається комфортно</w:t>
      </w:r>
      <w:r w:rsidRPr="00A10C1C">
        <w:rPr>
          <w:sz w:val="28"/>
          <w:szCs w:val="28"/>
          <w:shd w:val="clear" w:color="auto" w:fill="FFFFFF"/>
        </w:rPr>
        <w:t>?</w:t>
      </w:r>
    </w:p>
    <w:p w:rsidR="005E3B61" w:rsidRPr="00933D19" w:rsidRDefault="005E3B61" w:rsidP="007E2ABE">
      <w:pPr>
        <w:pStyle w:val="Default"/>
        <w:spacing w:line="360" w:lineRule="auto"/>
        <w:ind w:firstLine="708"/>
        <w:jc w:val="both"/>
        <w:rPr>
          <w:sz w:val="28"/>
          <w:szCs w:val="28"/>
          <w:shd w:val="clear" w:color="auto" w:fill="FFFFFF"/>
          <w:lang w:val="uk-UA"/>
        </w:rPr>
      </w:pPr>
      <w:r>
        <w:rPr>
          <w:sz w:val="28"/>
          <w:szCs w:val="28"/>
          <w:shd w:val="clear" w:color="auto" w:fill="FFFFFF"/>
        </w:rPr>
        <w:t xml:space="preserve">На шостий день </w:t>
      </w:r>
      <w:r>
        <w:rPr>
          <w:sz w:val="28"/>
          <w:szCs w:val="28"/>
          <w:shd w:val="clear" w:color="auto" w:fill="FFFFFF"/>
          <w:lang w:val="uk-UA"/>
        </w:rPr>
        <w:t>Бог створює всіх тварин, та людину по свому образу. З</w:t>
      </w:r>
      <w:r w:rsidRPr="00933D19">
        <w:rPr>
          <w:sz w:val="28"/>
          <w:szCs w:val="28"/>
          <w:shd w:val="clear" w:color="auto" w:fill="FFFFFF"/>
          <w:lang w:val="uk-UA"/>
        </w:rPr>
        <w:t>’явля</w:t>
      </w:r>
      <w:r>
        <w:rPr>
          <w:sz w:val="28"/>
          <w:szCs w:val="28"/>
          <w:shd w:val="clear" w:color="auto" w:fill="FFFFFF"/>
          <w:lang w:val="uk-UA"/>
        </w:rPr>
        <w:t>ється червоний колір – колір тепла, енергії, любові.</w:t>
      </w:r>
    </w:p>
    <w:p w:rsidR="005E3B61" w:rsidRDefault="005E3B61" w:rsidP="007E2ABE">
      <w:pPr>
        <w:pStyle w:val="Default"/>
        <w:spacing w:line="360" w:lineRule="auto"/>
        <w:ind w:firstLine="708"/>
        <w:jc w:val="both"/>
        <w:rPr>
          <w:sz w:val="28"/>
          <w:szCs w:val="28"/>
          <w:shd w:val="clear" w:color="auto" w:fill="FFFFFF"/>
          <w:lang w:val="uk-UA"/>
        </w:rPr>
      </w:pPr>
      <w:r>
        <w:rPr>
          <w:sz w:val="28"/>
          <w:szCs w:val="28"/>
          <w:shd w:val="clear" w:color="auto" w:fill="FFFFFF"/>
          <w:lang w:val="uk-UA"/>
        </w:rPr>
        <w:t>Тепер всі елементи творіння поєдналися у гармонії. Дитина, малюючи фарбами дні творіння, сама уподібнюється творцю. У неї є сили створювати прекрасне своїм задумом та наполегливістю. Вона є частиною світу, що Бог створив з любові для неї, тому вона має піклуватися про цей світ.</w:t>
      </w:r>
    </w:p>
    <w:p w:rsidR="005E3B61" w:rsidRPr="000273E0" w:rsidRDefault="005E3B61" w:rsidP="007E2ABE">
      <w:pPr>
        <w:pStyle w:val="Default"/>
        <w:spacing w:line="360" w:lineRule="auto"/>
        <w:jc w:val="both"/>
        <w:rPr>
          <w:sz w:val="28"/>
          <w:szCs w:val="28"/>
          <w:shd w:val="clear" w:color="auto" w:fill="FFFFFF"/>
          <w:lang w:val="uk-UA"/>
        </w:rPr>
      </w:pPr>
      <w:r>
        <w:rPr>
          <w:sz w:val="28"/>
          <w:szCs w:val="28"/>
          <w:shd w:val="clear" w:color="auto" w:fill="FFFFFF"/>
          <w:lang w:val="uk-UA"/>
        </w:rPr>
        <w:lastRenderedPageBreak/>
        <w:tab/>
        <w:t>Малюнки, створені дітьми за цією методикою впевнені, наповнені яскравими фарбами, гармонійні та образні, що, безумовно, свідчить про розвиток творчого та духовного потенціалу, впевненості у собі.</w:t>
      </w:r>
    </w:p>
    <w:p w:rsidR="005E3B61" w:rsidRDefault="005E3B61" w:rsidP="007E2ABE">
      <w:pPr>
        <w:pStyle w:val="Default"/>
        <w:spacing w:line="360" w:lineRule="auto"/>
        <w:ind w:firstLine="708"/>
        <w:jc w:val="both"/>
        <w:rPr>
          <w:sz w:val="28"/>
          <w:szCs w:val="28"/>
          <w:lang w:val="uk-UA"/>
        </w:rPr>
      </w:pPr>
      <w:r>
        <w:rPr>
          <w:sz w:val="28"/>
          <w:szCs w:val="28"/>
          <w:shd w:val="clear" w:color="auto" w:fill="FFFFFF"/>
          <w:lang w:val="uk-UA"/>
        </w:rPr>
        <w:t xml:space="preserve"> </w:t>
      </w:r>
      <w:r>
        <w:rPr>
          <w:sz w:val="28"/>
          <w:szCs w:val="28"/>
          <w:lang w:val="uk-UA"/>
        </w:rPr>
        <w:t xml:space="preserve">Після цього займалися спогляданням та знайомством з православними іконами. Метою було сформувати образ світу, де панує Боже Світло та Благодать, а Добро перемагає Зло. </w:t>
      </w:r>
    </w:p>
    <w:p w:rsidR="005E3B61" w:rsidRPr="00772886" w:rsidRDefault="005E3B61" w:rsidP="007E2ABE">
      <w:pPr>
        <w:pStyle w:val="Default"/>
        <w:spacing w:line="360" w:lineRule="auto"/>
        <w:ind w:firstLine="708"/>
        <w:jc w:val="both"/>
        <w:rPr>
          <w:b/>
          <w:color w:val="auto"/>
          <w:sz w:val="28"/>
          <w:szCs w:val="28"/>
        </w:rPr>
      </w:pPr>
      <w:r w:rsidRPr="00C13A20">
        <w:rPr>
          <w:b/>
          <w:color w:val="auto"/>
          <w:sz w:val="28"/>
          <w:szCs w:val="28"/>
        </w:rPr>
        <w:t>3.4</w:t>
      </w:r>
      <w:r w:rsidRPr="003B32D3">
        <w:rPr>
          <w:b/>
          <w:color w:val="auto"/>
          <w:sz w:val="28"/>
          <w:szCs w:val="28"/>
        </w:rPr>
        <w:t xml:space="preserve">. </w:t>
      </w:r>
      <w:r w:rsidR="003B32D3" w:rsidRPr="003B32D3">
        <w:rPr>
          <w:b/>
          <w:color w:val="auto"/>
          <w:sz w:val="28"/>
          <w:szCs w:val="28"/>
          <w:lang w:val="en-US"/>
        </w:rPr>
        <w:t>II</w:t>
      </w:r>
      <w:r w:rsidR="003B32D3" w:rsidRPr="003B32D3">
        <w:rPr>
          <w:b/>
          <w:color w:val="auto"/>
          <w:sz w:val="28"/>
          <w:szCs w:val="28"/>
        </w:rPr>
        <w:t xml:space="preserve"> етап досл</w:t>
      </w:r>
      <w:r w:rsidR="003B32D3" w:rsidRPr="003B32D3">
        <w:rPr>
          <w:b/>
          <w:color w:val="auto"/>
          <w:sz w:val="28"/>
          <w:szCs w:val="28"/>
          <w:lang w:val="uk-UA"/>
        </w:rPr>
        <w:t>ідження. Експериментальне</w:t>
      </w:r>
      <w:r w:rsidR="003B32D3">
        <w:rPr>
          <w:b/>
          <w:color w:val="auto"/>
          <w:sz w:val="28"/>
          <w:szCs w:val="28"/>
          <w:lang w:val="uk-UA"/>
        </w:rPr>
        <w:t xml:space="preserve"> тестування </w:t>
      </w:r>
      <w:r w:rsidR="003B32D3" w:rsidRPr="003B32D3">
        <w:rPr>
          <w:b/>
          <w:color w:val="auto"/>
          <w:sz w:val="28"/>
          <w:szCs w:val="28"/>
          <w:lang w:val="uk-UA"/>
        </w:rPr>
        <w:t>тривожності та агресії учнів 3 класів</w:t>
      </w:r>
    </w:p>
    <w:p w:rsidR="000E1760" w:rsidRPr="000E1760" w:rsidRDefault="000E1760" w:rsidP="007E2ABE">
      <w:pPr>
        <w:pStyle w:val="Default"/>
        <w:spacing w:line="360" w:lineRule="auto"/>
        <w:ind w:firstLine="708"/>
        <w:jc w:val="both"/>
        <w:rPr>
          <w:sz w:val="28"/>
          <w:szCs w:val="28"/>
          <w:lang w:val="uk-UA"/>
        </w:rPr>
      </w:pPr>
      <w:r>
        <w:rPr>
          <w:sz w:val="28"/>
          <w:szCs w:val="28"/>
          <w:lang w:val="uk-UA"/>
        </w:rPr>
        <w:t>ІІ етапом дослідження стало повторне тестування на тривожність, агресію та відносини у сім</w:t>
      </w:r>
      <w:r w:rsidRPr="00933D19">
        <w:rPr>
          <w:sz w:val="28"/>
          <w:szCs w:val="28"/>
        </w:rPr>
        <w:t>’</w:t>
      </w:r>
      <w:r>
        <w:rPr>
          <w:sz w:val="28"/>
          <w:szCs w:val="28"/>
          <w:lang w:val="uk-UA"/>
        </w:rPr>
        <w:t>ї учнів третіх класів.</w:t>
      </w:r>
    </w:p>
    <w:p w:rsidR="00755F5F" w:rsidRPr="00CB2645" w:rsidRDefault="00755F5F" w:rsidP="007E2ABE">
      <w:pPr>
        <w:pStyle w:val="Default"/>
        <w:spacing w:line="360" w:lineRule="auto"/>
        <w:ind w:firstLine="709"/>
        <w:jc w:val="both"/>
        <w:rPr>
          <w:color w:val="000000" w:themeColor="text1"/>
          <w:sz w:val="28"/>
          <w:szCs w:val="28"/>
          <w:lang w:val="uk-UA"/>
        </w:rPr>
      </w:pPr>
      <w:r w:rsidRPr="00CB2645">
        <w:rPr>
          <w:color w:val="000000" w:themeColor="text1"/>
          <w:sz w:val="28"/>
          <w:szCs w:val="28"/>
          <w:lang w:val="uk-UA"/>
        </w:rPr>
        <w:t xml:space="preserve">За шкалою тривожності повторні показники </w:t>
      </w:r>
      <w:r>
        <w:rPr>
          <w:color w:val="000000" w:themeColor="text1"/>
          <w:sz w:val="28"/>
          <w:szCs w:val="28"/>
          <w:lang w:val="uk-UA"/>
        </w:rPr>
        <w:t xml:space="preserve">дівчат </w:t>
      </w:r>
      <w:r w:rsidRPr="00CB2645">
        <w:rPr>
          <w:color w:val="000000" w:themeColor="text1"/>
          <w:sz w:val="28"/>
          <w:szCs w:val="28"/>
          <w:lang w:val="uk-UA"/>
        </w:rPr>
        <w:t>наступні:  60% з нормальним  рівнем тривожності, 25% з підвищеним рівнем тривожності, 10% з явно підвищеною тривожностю, з дуже високою тривожністю-відсутні</w:t>
      </w:r>
    </w:p>
    <w:p w:rsidR="00755F5F" w:rsidRDefault="00755F5F" w:rsidP="007E2ABE">
      <w:pPr>
        <w:pStyle w:val="Default"/>
        <w:spacing w:line="360" w:lineRule="auto"/>
        <w:jc w:val="both"/>
        <w:rPr>
          <w:color w:val="000000" w:themeColor="text1"/>
          <w:sz w:val="28"/>
          <w:szCs w:val="28"/>
          <w:lang w:val="uk-UA"/>
        </w:rPr>
      </w:pPr>
      <w:r w:rsidRPr="00CB2645">
        <w:rPr>
          <w:color w:val="000000" w:themeColor="text1"/>
          <w:sz w:val="28"/>
          <w:szCs w:val="28"/>
          <w:lang w:val="uk-UA"/>
        </w:rPr>
        <w:t>5% перевищили показники за шкалою соціальної очікуваності, що може вказувати на недостовірність результатів.</w:t>
      </w:r>
    </w:p>
    <w:p w:rsidR="00755F5F" w:rsidRPr="00AC71F6" w:rsidRDefault="00773CE9" w:rsidP="007E2ABE">
      <w:pPr>
        <w:pStyle w:val="Default"/>
        <w:spacing w:line="360" w:lineRule="auto"/>
        <w:ind w:firstLine="708"/>
        <w:jc w:val="both"/>
        <w:rPr>
          <w:color w:val="auto"/>
          <w:sz w:val="28"/>
          <w:szCs w:val="28"/>
          <w:lang w:val="uk-UA"/>
        </w:rPr>
      </w:pPr>
      <w:r>
        <w:rPr>
          <w:color w:val="auto"/>
          <w:sz w:val="28"/>
          <w:szCs w:val="28"/>
          <w:lang w:val="uk-UA"/>
        </w:rPr>
        <w:t xml:space="preserve">Отже, за шкалою тривожності </w:t>
      </w:r>
      <w:r w:rsidRPr="00466CDB">
        <w:rPr>
          <w:color w:val="auto"/>
          <w:sz w:val="28"/>
          <w:szCs w:val="28"/>
        </w:rPr>
        <w:t xml:space="preserve"> </w:t>
      </w:r>
      <w:r>
        <w:rPr>
          <w:color w:val="auto"/>
          <w:sz w:val="28"/>
          <w:szCs w:val="28"/>
        </w:rPr>
        <w:t xml:space="preserve">у </w:t>
      </w:r>
      <w:r>
        <w:rPr>
          <w:color w:val="auto"/>
          <w:sz w:val="28"/>
          <w:szCs w:val="28"/>
          <w:lang w:val="uk-UA"/>
        </w:rPr>
        <w:t>дівчат  нормальний рівень</w:t>
      </w:r>
      <w:r w:rsidR="00AC71F6">
        <w:rPr>
          <w:color w:val="auto"/>
          <w:sz w:val="28"/>
          <w:szCs w:val="28"/>
          <w:lang w:val="uk-UA"/>
        </w:rPr>
        <w:t xml:space="preserve"> тривожності зріс  на 10</w:t>
      </w:r>
      <w:r>
        <w:rPr>
          <w:color w:val="auto"/>
          <w:sz w:val="28"/>
          <w:szCs w:val="28"/>
          <w:lang w:val="uk-UA"/>
        </w:rPr>
        <w:t xml:space="preserve"> %, підвищений рівень тривожност</w:t>
      </w:r>
      <w:r w:rsidR="00AC71F6">
        <w:rPr>
          <w:color w:val="auto"/>
          <w:sz w:val="28"/>
          <w:szCs w:val="28"/>
          <w:lang w:val="uk-UA"/>
        </w:rPr>
        <w:t>і незмінний</w:t>
      </w:r>
      <w:r>
        <w:rPr>
          <w:color w:val="auto"/>
          <w:sz w:val="28"/>
          <w:szCs w:val="28"/>
          <w:lang w:val="uk-UA"/>
        </w:rPr>
        <w:t>, явно підвищений рівень тривожност</w:t>
      </w:r>
      <w:r w:rsidR="00AC71F6">
        <w:rPr>
          <w:color w:val="auto"/>
          <w:sz w:val="28"/>
          <w:szCs w:val="28"/>
          <w:lang w:val="uk-UA"/>
        </w:rPr>
        <w:t>і впав на 15</w:t>
      </w:r>
      <w:r>
        <w:rPr>
          <w:color w:val="auto"/>
          <w:sz w:val="28"/>
          <w:szCs w:val="28"/>
          <w:lang w:val="uk-UA"/>
        </w:rPr>
        <w:t>%, висок</w:t>
      </w:r>
      <w:r w:rsidR="00AC71F6">
        <w:rPr>
          <w:color w:val="auto"/>
          <w:sz w:val="28"/>
          <w:szCs w:val="28"/>
          <w:lang w:val="uk-UA"/>
        </w:rPr>
        <w:t>ий рівень тривожності впав на 12,5</w:t>
      </w:r>
      <w:r>
        <w:rPr>
          <w:color w:val="auto"/>
          <w:sz w:val="28"/>
          <w:szCs w:val="28"/>
          <w:lang w:val="uk-UA"/>
        </w:rPr>
        <w:t xml:space="preserve">% , рівень недостовірних відповідей впав на </w:t>
      </w:r>
      <w:r w:rsidR="00AC71F6">
        <w:rPr>
          <w:color w:val="auto"/>
          <w:sz w:val="28"/>
          <w:szCs w:val="28"/>
          <w:lang w:val="uk-UA"/>
        </w:rPr>
        <w:t>1</w:t>
      </w:r>
      <w:r>
        <w:rPr>
          <w:color w:val="auto"/>
          <w:sz w:val="28"/>
          <w:szCs w:val="28"/>
          <w:lang w:val="uk-UA"/>
        </w:rPr>
        <w:t>2,5%</w:t>
      </w:r>
      <w:r w:rsidR="00AC71F6">
        <w:rPr>
          <w:color w:val="auto"/>
          <w:sz w:val="28"/>
          <w:szCs w:val="28"/>
          <w:lang w:val="uk-UA"/>
        </w:rPr>
        <w:t>.</w:t>
      </w:r>
    </w:p>
    <w:p w:rsidR="00755F5F" w:rsidRPr="008476A9" w:rsidRDefault="00755F5F" w:rsidP="007E2ABE">
      <w:pPr>
        <w:pStyle w:val="Default"/>
        <w:spacing w:line="360" w:lineRule="auto"/>
        <w:ind w:firstLine="709"/>
        <w:jc w:val="both"/>
        <w:rPr>
          <w:color w:val="auto"/>
          <w:sz w:val="28"/>
          <w:szCs w:val="28"/>
        </w:rPr>
      </w:pPr>
      <w:r>
        <w:rPr>
          <w:color w:val="auto"/>
          <w:sz w:val="28"/>
          <w:szCs w:val="28"/>
          <w:lang w:val="uk-UA"/>
        </w:rPr>
        <w:t>За результатами</w:t>
      </w:r>
      <w:r w:rsidR="00AC71F6">
        <w:rPr>
          <w:color w:val="auto"/>
          <w:sz w:val="28"/>
          <w:szCs w:val="28"/>
          <w:lang w:val="uk-UA"/>
        </w:rPr>
        <w:t xml:space="preserve"> повторного</w:t>
      </w:r>
      <w:r>
        <w:rPr>
          <w:color w:val="auto"/>
          <w:sz w:val="28"/>
          <w:szCs w:val="28"/>
          <w:lang w:val="uk-UA"/>
        </w:rPr>
        <w:t xml:space="preserve"> тестування хлопчики поділилися на такі групи</w:t>
      </w:r>
      <w:r w:rsidRPr="008476A9">
        <w:rPr>
          <w:color w:val="auto"/>
          <w:sz w:val="28"/>
          <w:szCs w:val="28"/>
        </w:rPr>
        <w:t>:</w:t>
      </w:r>
    </w:p>
    <w:p w:rsidR="00755F5F" w:rsidRPr="00466CDB" w:rsidRDefault="004B1C09" w:rsidP="007E2ABE">
      <w:pPr>
        <w:pStyle w:val="Default"/>
        <w:spacing w:line="360" w:lineRule="auto"/>
        <w:ind w:firstLine="709"/>
        <w:jc w:val="both"/>
        <w:rPr>
          <w:color w:val="auto"/>
          <w:sz w:val="28"/>
          <w:szCs w:val="28"/>
          <w:lang w:val="uk-UA"/>
        </w:rPr>
      </w:pPr>
      <w:r>
        <w:rPr>
          <w:color w:val="auto"/>
          <w:sz w:val="28"/>
          <w:szCs w:val="28"/>
          <w:lang w:val="uk-UA"/>
        </w:rPr>
        <w:t>55</w:t>
      </w:r>
      <w:r w:rsidR="00755F5F" w:rsidRPr="008476A9">
        <w:rPr>
          <w:color w:val="auto"/>
          <w:sz w:val="28"/>
          <w:szCs w:val="28"/>
          <w:lang w:val="uk-UA"/>
        </w:rPr>
        <w:t>% з но</w:t>
      </w:r>
      <w:r w:rsidR="00755F5F">
        <w:rPr>
          <w:color w:val="auto"/>
          <w:sz w:val="28"/>
          <w:szCs w:val="28"/>
          <w:lang w:val="uk-UA"/>
        </w:rPr>
        <w:t>рм</w:t>
      </w:r>
      <w:r>
        <w:rPr>
          <w:color w:val="auto"/>
          <w:sz w:val="28"/>
          <w:szCs w:val="28"/>
          <w:lang w:val="uk-UA"/>
        </w:rPr>
        <w:t>альним  рівнем тривожності, 15</w:t>
      </w:r>
      <w:r w:rsidR="00755F5F" w:rsidRPr="008476A9">
        <w:rPr>
          <w:color w:val="auto"/>
          <w:sz w:val="28"/>
          <w:szCs w:val="28"/>
          <w:lang w:val="uk-UA"/>
        </w:rPr>
        <w:t xml:space="preserve">% з </w:t>
      </w:r>
      <w:r w:rsidR="00755F5F" w:rsidRPr="00755F5F">
        <w:rPr>
          <w:color w:val="auto"/>
          <w:sz w:val="28"/>
          <w:szCs w:val="28"/>
          <w:lang w:val="uk-UA"/>
        </w:rPr>
        <w:t>дек</w:t>
      </w:r>
      <w:r w:rsidR="00755F5F">
        <w:rPr>
          <w:color w:val="auto"/>
          <w:sz w:val="28"/>
          <w:szCs w:val="28"/>
          <w:lang w:val="uk-UA"/>
        </w:rPr>
        <w:t>і</w:t>
      </w:r>
      <w:r w:rsidR="00755F5F" w:rsidRPr="00755F5F">
        <w:rPr>
          <w:color w:val="auto"/>
          <w:sz w:val="28"/>
          <w:szCs w:val="28"/>
          <w:lang w:val="uk-UA"/>
        </w:rPr>
        <w:t xml:space="preserve">лько </w:t>
      </w:r>
      <w:r w:rsidR="00755F5F" w:rsidRPr="008476A9">
        <w:rPr>
          <w:color w:val="auto"/>
          <w:sz w:val="28"/>
          <w:szCs w:val="28"/>
          <w:lang w:val="uk-UA"/>
        </w:rPr>
        <w:t>п</w:t>
      </w:r>
      <w:r w:rsidR="00755F5F">
        <w:rPr>
          <w:color w:val="auto"/>
          <w:sz w:val="28"/>
          <w:szCs w:val="28"/>
          <w:lang w:val="uk-UA"/>
        </w:rPr>
        <w:t xml:space="preserve">ідвищеним рівнем тривожності, </w:t>
      </w:r>
      <w:r>
        <w:rPr>
          <w:color w:val="auto"/>
          <w:sz w:val="28"/>
          <w:szCs w:val="28"/>
          <w:lang w:val="uk-UA"/>
        </w:rPr>
        <w:t>15</w:t>
      </w:r>
      <w:r w:rsidR="00755F5F">
        <w:rPr>
          <w:color w:val="auto"/>
          <w:sz w:val="28"/>
          <w:szCs w:val="28"/>
          <w:lang w:val="uk-UA"/>
        </w:rPr>
        <w:t>% з явно</w:t>
      </w:r>
      <w:r w:rsidR="00755F5F" w:rsidRPr="008476A9">
        <w:rPr>
          <w:color w:val="auto"/>
          <w:sz w:val="28"/>
          <w:szCs w:val="28"/>
          <w:lang w:val="uk-UA"/>
        </w:rPr>
        <w:t xml:space="preserve"> </w:t>
      </w:r>
      <w:r w:rsidR="00755F5F">
        <w:rPr>
          <w:color w:val="auto"/>
          <w:sz w:val="28"/>
          <w:szCs w:val="28"/>
          <w:lang w:val="uk-UA"/>
        </w:rPr>
        <w:t>підвищеною тривожністю, 5</w:t>
      </w:r>
      <w:r w:rsidR="00755F5F" w:rsidRPr="008476A9">
        <w:rPr>
          <w:color w:val="auto"/>
          <w:sz w:val="28"/>
          <w:szCs w:val="28"/>
          <w:lang w:val="uk-UA"/>
        </w:rPr>
        <w:t>%</w:t>
      </w:r>
      <w:r w:rsidR="00755F5F">
        <w:rPr>
          <w:color w:val="auto"/>
          <w:sz w:val="28"/>
          <w:szCs w:val="28"/>
          <w:lang w:val="uk-UA"/>
        </w:rPr>
        <w:t xml:space="preserve"> з дуже високою тривожністю, 10</w:t>
      </w:r>
      <w:r w:rsidR="00755F5F" w:rsidRPr="008476A9">
        <w:rPr>
          <w:color w:val="auto"/>
          <w:sz w:val="28"/>
          <w:szCs w:val="28"/>
          <w:lang w:val="uk-UA"/>
        </w:rPr>
        <w:t>% перевищили показники за шкалою соціальної очікуваності, що може вказувати на недостовірність результатів.</w:t>
      </w:r>
    </w:p>
    <w:p w:rsidR="005E3B61" w:rsidRPr="00654AA7" w:rsidRDefault="005E3B61" w:rsidP="007E2ABE">
      <w:pPr>
        <w:pStyle w:val="Default"/>
        <w:spacing w:line="360" w:lineRule="auto"/>
        <w:ind w:firstLine="708"/>
        <w:jc w:val="both"/>
        <w:rPr>
          <w:color w:val="auto"/>
          <w:sz w:val="28"/>
          <w:szCs w:val="28"/>
          <w:lang w:val="uk-UA"/>
        </w:rPr>
      </w:pPr>
      <w:r>
        <w:rPr>
          <w:color w:val="auto"/>
          <w:sz w:val="28"/>
          <w:szCs w:val="28"/>
          <w:lang w:val="uk-UA"/>
        </w:rPr>
        <w:t>Отже</w:t>
      </w:r>
      <w:r w:rsidR="00466CDB">
        <w:rPr>
          <w:color w:val="auto"/>
          <w:sz w:val="28"/>
          <w:szCs w:val="28"/>
          <w:lang w:val="uk-UA"/>
        </w:rPr>
        <w:t>,</w:t>
      </w:r>
      <w:r>
        <w:rPr>
          <w:color w:val="auto"/>
          <w:sz w:val="28"/>
          <w:szCs w:val="28"/>
          <w:lang w:val="uk-UA"/>
        </w:rPr>
        <w:t xml:space="preserve"> за шкалою тривожності </w:t>
      </w:r>
      <w:r w:rsidR="00466CDB" w:rsidRPr="00466CDB">
        <w:rPr>
          <w:color w:val="auto"/>
          <w:sz w:val="28"/>
          <w:szCs w:val="28"/>
        </w:rPr>
        <w:t xml:space="preserve"> </w:t>
      </w:r>
      <w:r w:rsidR="00466CDB">
        <w:rPr>
          <w:color w:val="auto"/>
          <w:sz w:val="28"/>
          <w:szCs w:val="28"/>
        </w:rPr>
        <w:t>у хлопчик</w:t>
      </w:r>
      <w:r w:rsidR="00466CDB">
        <w:rPr>
          <w:color w:val="auto"/>
          <w:sz w:val="28"/>
          <w:szCs w:val="28"/>
          <w:lang w:val="uk-UA"/>
        </w:rPr>
        <w:t xml:space="preserve">ів  нормальний </w:t>
      </w:r>
      <w:r>
        <w:rPr>
          <w:color w:val="auto"/>
          <w:sz w:val="28"/>
          <w:szCs w:val="28"/>
          <w:lang w:val="uk-UA"/>
        </w:rPr>
        <w:t>рівень</w:t>
      </w:r>
      <w:r w:rsidR="00466CDB">
        <w:rPr>
          <w:color w:val="auto"/>
          <w:sz w:val="28"/>
          <w:szCs w:val="28"/>
          <w:lang w:val="uk-UA"/>
        </w:rPr>
        <w:t xml:space="preserve"> тривожності зріс  на 22, 7 %, підвищений рівень тривожності впав на 1,6%, явно підвищений рівень тривожності впав на 1,6%, високий рівень тривожності впав на 15% , рівень недостовірних відповідей впав на 2,5%</w:t>
      </w:r>
      <w:r w:rsidR="004B1C09" w:rsidRPr="004B1C09">
        <w:rPr>
          <w:color w:val="auto"/>
          <w:sz w:val="28"/>
          <w:szCs w:val="28"/>
        </w:rPr>
        <w:t>:</w:t>
      </w:r>
    </w:p>
    <w:p w:rsidR="005E3B61" w:rsidRDefault="005E3B61" w:rsidP="007E2ABE">
      <w:pPr>
        <w:pStyle w:val="Default"/>
        <w:spacing w:line="360" w:lineRule="auto"/>
        <w:ind w:firstLine="709"/>
        <w:jc w:val="both"/>
        <w:rPr>
          <w:color w:val="000000" w:themeColor="text1"/>
          <w:sz w:val="28"/>
          <w:szCs w:val="28"/>
          <w:lang w:val="uk-UA"/>
        </w:rPr>
      </w:pPr>
      <w:r w:rsidRPr="00654AA7">
        <w:rPr>
          <w:color w:val="000000" w:themeColor="text1"/>
          <w:sz w:val="28"/>
          <w:szCs w:val="28"/>
          <w:shd w:val="clear" w:color="auto" w:fill="FFFFFF"/>
          <w:lang w:val="uk-UA"/>
        </w:rPr>
        <w:lastRenderedPageBreak/>
        <w:t>За проективною методікою для діагностики шкільноі тривожності  (А. М. Прихожан</w:t>
      </w:r>
      <w:r w:rsidRPr="00654AA7">
        <w:rPr>
          <w:rFonts w:ascii="Calibri" w:hAnsi="Calibri"/>
          <w:color w:val="000000" w:themeColor="text1"/>
          <w:sz w:val="26"/>
          <w:szCs w:val="26"/>
          <w:shd w:val="clear" w:color="auto" w:fill="FFFFFF"/>
          <w:lang w:val="uk-UA"/>
        </w:rPr>
        <w:t>) .</w:t>
      </w:r>
      <w:r w:rsidR="00654AA7">
        <w:rPr>
          <w:color w:val="000000" w:themeColor="text1"/>
          <w:sz w:val="28"/>
          <w:szCs w:val="28"/>
          <w:shd w:val="clear" w:color="auto" w:fill="FFFFFF"/>
          <w:lang w:val="uk-UA"/>
        </w:rPr>
        <w:t xml:space="preserve"> Кількість тривожних дівчат</w:t>
      </w:r>
      <w:r w:rsidRPr="00654AA7">
        <w:rPr>
          <w:color w:val="000000" w:themeColor="text1"/>
          <w:sz w:val="28"/>
          <w:szCs w:val="28"/>
          <w:shd w:val="clear" w:color="auto" w:fill="FFFFFF"/>
          <w:lang w:val="uk-UA"/>
        </w:rPr>
        <w:t xml:space="preserve"> склала </w:t>
      </w:r>
      <w:r w:rsidR="009A14F7">
        <w:rPr>
          <w:color w:val="000000" w:themeColor="text1"/>
          <w:sz w:val="28"/>
          <w:szCs w:val="28"/>
          <w:shd w:val="clear" w:color="auto" w:fill="FFFFFF"/>
          <w:lang w:val="uk-UA"/>
        </w:rPr>
        <w:t xml:space="preserve"> 15</w:t>
      </w:r>
      <w:r w:rsidR="00654AA7">
        <w:rPr>
          <w:color w:val="000000" w:themeColor="text1"/>
          <w:sz w:val="28"/>
          <w:szCs w:val="28"/>
          <w:lang w:val="uk-UA"/>
        </w:rPr>
        <w:t>%, а хлопчиків –</w:t>
      </w:r>
      <w:r w:rsidR="009A14F7">
        <w:rPr>
          <w:color w:val="000000" w:themeColor="text1"/>
          <w:sz w:val="28"/>
          <w:szCs w:val="28"/>
          <w:lang w:val="uk-UA"/>
        </w:rPr>
        <w:t>25%.</w:t>
      </w:r>
    </w:p>
    <w:p w:rsidR="00EA4DBB" w:rsidRDefault="00EA4DBB" w:rsidP="007E2ABE">
      <w:pPr>
        <w:pStyle w:val="Default"/>
        <w:spacing w:line="360" w:lineRule="auto"/>
        <w:ind w:firstLine="709"/>
        <w:jc w:val="both"/>
        <w:rPr>
          <w:color w:val="000000" w:themeColor="text1"/>
          <w:sz w:val="28"/>
          <w:szCs w:val="28"/>
          <w:lang w:val="uk-UA"/>
        </w:rPr>
      </w:pPr>
      <w:r w:rsidRPr="00FB4445">
        <w:rPr>
          <w:color w:val="000000" w:themeColor="text1"/>
          <w:sz w:val="28"/>
          <w:szCs w:val="28"/>
          <w:lang w:val="uk-UA"/>
        </w:rPr>
        <w:object w:dxaOrig="432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in" o:ole="">
            <v:imagedata r:id="rId14" o:title=""/>
          </v:shape>
          <o:OLEObject Type="Embed" ProgID="MSGraph.Chart.8" ShapeID="_x0000_i1025" DrawAspect="Content" ObjectID="_1699677779" r:id="rId15">
            <o:FieldCodes>\s</o:FieldCodes>
          </o:OLEObject>
        </w:object>
      </w:r>
    </w:p>
    <w:p w:rsidR="00733474" w:rsidRPr="009F3A5A" w:rsidRDefault="00733474" w:rsidP="007E2ABE">
      <w:pPr>
        <w:widowControl w:val="0"/>
        <w:ind w:firstLine="709"/>
        <w:jc w:val="both"/>
        <w:rPr>
          <w:b/>
          <w:lang w:val="uk-UA"/>
        </w:rPr>
      </w:pPr>
      <w:r>
        <w:rPr>
          <w:b/>
          <w:lang w:val="uk-UA"/>
        </w:rPr>
        <w:t xml:space="preserve">Рис. </w:t>
      </w:r>
      <w:r w:rsidRPr="009F3A5A">
        <w:rPr>
          <w:b/>
        </w:rPr>
        <w:t>3</w:t>
      </w:r>
      <w:r>
        <w:rPr>
          <w:b/>
          <w:lang w:val="uk-UA"/>
        </w:rPr>
        <w:t xml:space="preserve">.8 </w:t>
      </w:r>
      <w:r>
        <w:rPr>
          <w:b/>
        </w:rPr>
        <w:t>Т</w:t>
      </w:r>
      <w:r w:rsidR="00421CD2">
        <w:rPr>
          <w:b/>
          <w:lang w:val="uk-UA"/>
        </w:rPr>
        <w:t>ривожність дівчат</w:t>
      </w:r>
      <w:r>
        <w:rPr>
          <w:b/>
          <w:lang w:val="uk-UA"/>
        </w:rPr>
        <w:t xml:space="preserve"> за проективною методикою</w:t>
      </w:r>
    </w:p>
    <w:p w:rsidR="00733474" w:rsidRDefault="00733474" w:rsidP="007E2ABE">
      <w:pPr>
        <w:pStyle w:val="Default"/>
        <w:spacing w:line="360" w:lineRule="auto"/>
        <w:ind w:firstLine="709"/>
        <w:jc w:val="both"/>
        <w:rPr>
          <w:color w:val="000000" w:themeColor="text1"/>
          <w:sz w:val="28"/>
          <w:szCs w:val="28"/>
          <w:lang w:val="uk-UA"/>
        </w:rPr>
      </w:pPr>
      <w:r>
        <w:rPr>
          <w:noProof/>
          <w:color w:val="000000" w:themeColor="text1"/>
          <w:sz w:val="28"/>
          <w:szCs w:val="28"/>
        </w:rPr>
        <w:drawing>
          <wp:inline distT="0" distB="0" distL="0" distR="0">
            <wp:extent cx="2743200" cy="1828800"/>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1CD2" w:rsidRPr="009F3A5A" w:rsidRDefault="00421CD2" w:rsidP="007E2ABE">
      <w:pPr>
        <w:widowControl w:val="0"/>
        <w:ind w:firstLine="709"/>
        <w:jc w:val="both"/>
        <w:rPr>
          <w:b/>
          <w:lang w:val="uk-UA"/>
        </w:rPr>
      </w:pPr>
      <w:r>
        <w:rPr>
          <w:b/>
          <w:lang w:val="uk-UA"/>
        </w:rPr>
        <w:t xml:space="preserve">Рис. </w:t>
      </w:r>
      <w:r w:rsidRPr="009F3A5A">
        <w:rPr>
          <w:b/>
        </w:rPr>
        <w:t>3</w:t>
      </w:r>
      <w:r>
        <w:rPr>
          <w:b/>
          <w:lang w:val="uk-UA"/>
        </w:rPr>
        <w:t xml:space="preserve">.9 </w:t>
      </w:r>
      <w:r>
        <w:rPr>
          <w:b/>
        </w:rPr>
        <w:t>Т</w:t>
      </w:r>
      <w:r>
        <w:rPr>
          <w:b/>
          <w:lang w:val="uk-UA"/>
        </w:rPr>
        <w:t>ривожність хлопчиків за проективною методикою</w:t>
      </w:r>
    </w:p>
    <w:p w:rsidR="00421CD2" w:rsidRDefault="00421CD2" w:rsidP="007E2ABE">
      <w:pPr>
        <w:pStyle w:val="Default"/>
        <w:spacing w:line="360" w:lineRule="auto"/>
        <w:ind w:firstLine="709"/>
        <w:jc w:val="both"/>
        <w:rPr>
          <w:color w:val="000000" w:themeColor="text1"/>
          <w:sz w:val="28"/>
          <w:szCs w:val="28"/>
          <w:lang w:val="uk-UA"/>
        </w:rPr>
      </w:pPr>
    </w:p>
    <w:p w:rsidR="009A14F7" w:rsidRDefault="009A14F7" w:rsidP="007E2ABE">
      <w:pPr>
        <w:pStyle w:val="Default"/>
        <w:spacing w:line="360" w:lineRule="auto"/>
        <w:ind w:firstLine="709"/>
        <w:jc w:val="both"/>
        <w:rPr>
          <w:color w:val="000000" w:themeColor="text1"/>
          <w:sz w:val="28"/>
          <w:szCs w:val="28"/>
          <w:lang w:val="uk-UA"/>
        </w:rPr>
      </w:pPr>
      <w:r>
        <w:rPr>
          <w:color w:val="000000" w:themeColor="text1"/>
          <w:sz w:val="28"/>
          <w:szCs w:val="28"/>
          <w:lang w:val="uk-UA"/>
        </w:rPr>
        <w:t>Таким чином, за проективною методикою діагностики тривожності тривожність у дівчат впала на 25%, а у хлопчиків на 30%</w:t>
      </w:r>
    </w:p>
    <w:p w:rsidR="009A14F7" w:rsidRPr="009A14F7" w:rsidRDefault="009A14F7" w:rsidP="007E2ABE">
      <w:pPr>
        <w:pStyle w:val="Default"/>
        <w:spacing w:line="360" w:lineRule="auto"/>
        <w:ind w:firstLine="709"/>
        <w:jc w:val="both"/>
        <w:rPr>
          <w:color w:val="auto"/>
          <w:sz w:val="28"/>
          <w:szCs w:val="28"/>
          <w:lang w:val="uk-UA"/>
        </w:rPr>
      </w:pPr>
      <w:r w:rsidRPr="00FB4445">
        <w:rPr>
          <w:color w:val="auto"/>
          <w:sz w:val="28"/>
          <w:szCs w:val="28"/>
          <w:lang w:val="uk-UA"/>
        </w:rPr>
        <w:object w:dxaOrig="4319" w:dyaOrig="2880">
          <v:shape id="_x0000_i1026" type="#_x0000_t75" style="width:3in;height:2in" o:ole="">
            <v:imagedata r:id="rId17" o:title=""/>
          </v:shape>
          <o:OLEObject Type="Embed" ProgID="MSGraph.Chart.8" ShapeID="_x0000_i1026" DrawAspect="Content" ObjectID="_1699677780" r:id="rId18">
            <o:FieldCodes>\s</o:FieldCodes>
          </o:OLEObject>
        </w:object>
      </w:r>
    </w:p>
    <w:p w:rsidR="0030244E" w:rsidRPr="009F3A5A" w:rsidRDefault="0030244E" w:rsidP="007E2ABE">
      <w:pPr>
        <w:widowControl w:val="0"/>
        <w:ind w:firstLine="709"/>
        <w:jc w:val="both"/>
        <w:rPr>
          <w:b/>
          <w:lang w:val="uk-UA"/>
        </w:rPr>
      </w:pPr>
      <w:r>
        <w:rPr>
          <w:b/>
          <w:lang w:val="uk-UA"/>
        </w:rPr>
        <w:t xml:space="preserve">Рис. </w:t>
      </w:r>
      <w:r w:rsidRPr="009F3A5A">
        <w:rPr>
          <w:b/>
        </w:rPr>
        <w:t>3</w:t>
      </w:r>
      <w:r>
        <w:rPr>
          <w:b/>
          <w:lang w:val="uk-UA"/>
        </w:rPr>
        <w:t>.10 Порівняння результатів тривожністі за проективною методикою</w:t>
      </w:r>
    </w:p>
    <w:p w:rsidR="005E3B61" w:rsidRDefault="005E3B61" w:rsidP="007E2ABE">
      <w:pPr>
        <w:pStyle w:val="Default"/>
        <w:spacing w:line="360" w:lineRule="auto"/>
        <w:ind w:firstLine="709"/>
        <w:jc w:val="both"/>
        <w:rPr>
          <w:color w:val="auto"/>
          <w:sz w:val="28"/>
          <w:szCs w:val="28"/>
          <w:lang w:val="uk-UA"/>
        </w:rPr>
      </w:pPr>
    </w:p>
    <w:p w:rsidR="005E3B61" w:rsidRDefault="005E3B61" w:rsidP="007E2ABE">
      <w:pPr>
        <w:pStyle w:val="Default"/>
        <w:spacing w:line="360" w:lineRule="auto"/>
        <w:ind w:firstLine="709"/>
        <w:jc w:val="both"/>
        <w:rPr>
          <w:color w:val="auto"/>
          <w:sz w:val="28"/>
          <w:szCs w:val="28"/>
          <w:lang w:val="uk-UA"/>
        </w:rPr>
      </w:pPr>
      <w:r>
        <w:rPr>
          <w:color w:val="auto"/>
          <w:sz w:val="28"/>
          <w:szCs w:val="28"/>
          <w:lang w:val="uk-UA"/>
        </w:rPr>
        <w:t>Повторні малюнки сім</w:t>
      </w:r>
      <w:r w:rsidRPr="004F06DE">
        <w:rPr>
          <w:color w:val="auto"/>
          <w:sz w:val="28"/>
          <w:szCs w:val="28"/>
        </w:rPr>
        <w:t>’</w:t>
      </w:r>
      <w:r>
        <w:rPr>
          <w:color w:val="auto"/>
          <w:sz w:val="28"/>
          <w:szCs w:val="28"/>
          <w:lang w:val="uk-UA"/>
        </w:rPr>
        <w:t>ї показали, що хоча певні проблеми залишилися, відношення до них змінилося. Малюнки більш конструктивні, яскраво розфарбовані, старанно виконані.</w:t>
      </w:r>
    </w:p>
    <w:p w:rsidR="005E3B61" w:rsidRDefault="005E3B61" w:rsidP="007E2ABE">
      <w:pPr>
        <w:pStyle w:val="Default"/>
        <w:spacing w:line="360" w:lineRule="auto"/>
        <w:ind w:firstLine="709"/>
        <w:jc w:val="both"/>
        <w:rPr>
          <w:color w:val="auto"/>
          <w:sz w:val="28"/>
          <w:szCs w:val="28"/>
          <w:lang w:val="uk-UA"/>
        </w:rPr>
      </w:pPr>
      <w:r>
        <w:rPr>
          <w:color w:val="auto"/>
          <w:sz w:val="28"/>
          <w:szCs w:val="28"/>
          <w:lang w:val="uk-UA"/>
        </w:rPr>
        <w:t>Яскравим прикладом може бути порівняння малюнків Григорія Г. Якщо перший малюнок сім</w:t>
      </w:r>
      <w:r w:rsidRPr="00F92202">
        <w:rPr>
          <w:color w:val="auto"/>
          <w:sz w:val="28"/>
          <w:szCs w:val="28"/>
          <w:lang w:val="uk-UA"/>
        </w:rPr>
        <w:t>’</w:t>
      </w:r>
      <w:r>
        <w:rPr>
          <w:color w:val="auto"/>
          <w:sz w:val="28"/>
          <w:szCs w:val="28"/>
          <w:lang w:val="uk-UA"/>
        </w:rPr>
        <w:t>ї має явні ознаки конфліктності та агресії та схож на наскельний ієрогліф, то другий складає більш гармонійне враження</w:t>
      </w:r>
      <w:r w:rsidRPr="00F92202">
        <w:rPr>
          <w:color w:val="auto"/>
          <w:sz w:val="28"/>
          <w:szCs w:val="28"/>
          <w:lang w:val="uk-UA"/>
        </w:rPr>
        <w:t>: ф</w:t>
      </w:r>
      <w:r>
        <w:rPr>
          <w:color w:val="auto"/>
          <w:sz w:val="28"/>
          <w:szCs w:val="28"/>
          <w:lang w:val="uk-UA"/>
        </w:rPr>
        <w:t>ігури пропорційні, яскраво розфарбовані та вдягнені, більш адекватно передані частини тіла. На перший погляд може насторожити, що вони ніби поміщені у рамку. Але слід зазначити, що подібне обрамлення є звичним елементом оформлення вальдорфських зошитів, і скоріш за все він переніс його і в малюнок. На першій роботі емоції ніби переливаються за край аркуша, а на другій вони вже більш стриманні та впорядковані.</w:t>
      </w:r>
    </w:p>
    <w:p w:rsidR="003B32D3" w:rsidRDefault="003B32D3" w:rsidP="007E2ABE">
      <w:pPr>
        <w:pStyle w:val="Default"/>
        <w:spacing w:line="360" w:lineRule="auto"/>
        <w:jc w:val="both"/>
        <w:rPr>
          <w:color w:val="000000" w:themeColor="text1"/>
          <w:sz w:val="28"/>
          <w:szCs w:val="28"/>
          <w:lang w:val="uk-UA"/>
        </w:rPr>
      </w:pPr>
    </w:p>
    <w:p w:rsidR="003B32D3" w:rsidRDefault="003B32D3" w:rsidP="007E2ABE">
      <w:pPr>
        <w:pStyle w:val="Default"/>
        <w:spacing w:line="360" w:lineRule="auto"/>
        <w:jc w:val="both"/>
        <w:rPr>
          <w:color w:val="000000" w:themeColor="text1"/>
          <w:sz w:val="28"/>
          <w:szCs w:val="28"/>
          <w:lang w:val="uk-UA"/>
        </w:rPr>
      </w:pPr>
      <w:r w:rsidRPr="00CB4A9E">
        <w:rPr>
          <w:color w:val="000000" w:themeColor="text1"/>
          <w:sz w:val="28"/>
          <w:szCs w:val="28"/>
          <w:lang w:val="uk-UA"/>
        </w:rPr>
        <w:t>Аналіз малюнків дав наступні результати:</w:t>
      </w:r>
      <w:r>
        <w:rPr>
          <w:color w:val="000000" w:themeColor="text1"/>
          <w:sz w:val="28"/>
          <w:szCs w:val="28"/>
          <w:lang w:val="uk-UA"/>
        </w:rPr>
        <w:t xml:space="preserve"> </w:t>
      </w:r>
      <w:r w:rsidRPr="00CB4A9E">
        <w:rPr>
          <w:color w:val="000000" w:themeColor="text1"/>
          <w:sz w:val="28"/>
          <w:szCs w:val="28"/>
          <w:lang w:val="uk-UA"/>
        </w:rPr>
        <w:t>низький рівень агресії-30%, середній рівень агресії-50%, високий рівень агресії-20%</w:t>
      </w:r>
    </w:p>
    <w:p w:rsidR="005903EF" w:rsidRDefault="005903EF" w:rsidP="007E2ABE">
      <w:pPr>
        <w:pStyle w:val="Default"/>
        <w:spacing w:line="360" w:lineRule="auto"/>
        <w:jc w:val="both"/>
        <w:rPr>
          <w:color w:val="000000" w:themeColor="text1"/>
          <w:sz w:val="28"/>
          <w:szCs w:val="28"/>
          <w:lang w:val="uk-UA"/>
        </w:rPr>
      </w:pPr>
      <w:r w:rsidRPr="00FB4445">
        <w:rPr>
          <w:color w:val="000000" w:themeColor="text1"/>
          <w:sz w:val="28"/>
          <w:szCs w:val="28"/>
          <w:lang w:val="uk-UA"/>
        </w:rPr>
        <w:object w:dxaOrig="4319" w:dyaOrig="2880">
          <v:shape id="_x0000_i1027" type="#_x0000_t75" style="width:3in;height:2in" o:ole="">
            <v:imagedata r:id="rId19" o:title=""/>
          </v:shape>
          <o:OLEObject Type="Embed" ProgID="MSGraph.Chart.8" ShapeID="_x0000_i1027" DrawAspect="Content" ObjectID="_1699677781" r:id="rId20">
            <o:FieldCodes>\s</o:FieldCodes>
          </o:OLEObject>
        </w:object>
      </w:r>
    </w:p>
    <w:p w:rsidR="000E1760" w:rsidRPr="000E1760" w:rsidRDefault="000E1760" w:rsidP="007E2ABE">
      <w:pPr>
        <w:widowControl w:val="0"/>
        <w:jc w:val="both"/>
        <w:rPr>
          <w:b/>
          <w:lang w:val="uk-UA"/>
        </w:rPr>
      </w:pPr>
      <w:r>
        <w:rPr>
          <w:b/>
          <w:lang w:val="uk-UA"/>
        </w:rPr>
        <w:t xml:space="preserve">Рис. </w:t>
      </w:r>
      <w:r w:rsidRPr="008E7C97">
        <w:rPr>
          <w:b/>
          <w:lang w:val="uk-UA"/>
        </w:rPr>
        <w:t>3</w:t>
      </w:r>
      <w:r>
        <w:rPr>
          <w:b/>
          <w:lang w:val="uk-UA"/>
        </w:rPr>
        <w:t xml:space="preserve">.12 </w:t>
      </w:r>
      <w:r>
        <w:rPr>
          <w:b/>
        </w:rPr>
        <w:t>Р</w:t>
      </w:r>
      <w:r>
        <w:rPr>
          <w:b/>
          <w:lang w:val="uk-UA"/>
        </w:rPr>
        <w:t>івень агресії. ІІ етап</w:t>
      </w:r>
    </w:p>
    <w:p w:rsidR="005E3B61" w:rsidRPr="000E1760" w:rsidRDefault="005E3B61" w:rsidP="007E2ABE">
      <w:pPr>
        <w:pStyle w:val="Default"/>
        <w:spacing w:line="360" w:lineRule="auto"/>
        <w:ind w:firstLine="708"/>
        <w:jc w:val="both"/>
        <w:rPr>
          <w:color w:val="auto"/>
          <w:sz w:val="28"/>
          <w:szCs w:val="28"/>
          <w:lang w:val="uk-UA"/>
        </w:rPr>
      </w:pPr>
      <w:r w:rsidRPr="000E1760">
        <w:rPr>
          <w:color w:val="auto"/>
          <w:sz w:val="28"/>
          <w:szCs w:val="28"/>
          <w:lang w:val="uk-UA"/>
        </w:rPr>
        <w:t xml:space="preserve">За методикою </w:t>
      </w:r>
      <w:r w:rsidRPr="000E1760">
        <w:rPr>
          <w:color w:val="auto"/>
          <w:sz w:val="28"/>
          <w:szCs w:val="28"/>
        </w:rPr>
        <w:t>“Н</w:t>
      </w:r>
      <w:r w:rsidRPr="000E1760">
        <w:rPr>
          <w:color w:val="auto"/>
          <w:sz w:val="28"/>
          <w:szCs w:val="28"/>
          <w:lang w:val="uk-UA"/>
        </w:rPr>
        <w:t>еіснуюча тварина</w:t>
      </w:r>
      <w:r w:rsidRPr="000E1760">
        <w:rPr>
          <w:color w:val="auto"/>
          <w:sz w:val="28"/>
          <w:szCs w:val="28"/>
        </w:rPr>
        <w:t>” показники також зм</w:t>
      </w:r>
      <w:r w:rsidRPr="000E1760">
        <w:rPr>
          <w:color w:val="auto"/>
          <w:sz w:val="28"/>
          <w:szCs w:val="28"/>
          <w:lang w:val="uk-UA"/>
        </w:rPr>
        <w:t>і</w:t>
      </w:r>
      <w:r w:rsidRPr="000E1760">
        <w:rPr>
          <w:color w:val="auto"/>
          <w:sz w:val="28"/>
          <w:szCs w:val="28"/>
        </w:rPr>
        <w:t>нилися</w:t>
      </w:r>
      <w:r w:rsidRPr="000E1760">
        <w:rPr>
          <w:color w:val="auto"/>
          <w:sz w:val="28"/>
          <w:szCs w:val="28"/>
          <w:lang w:val="uk-UA"/>
        </w:rPr>
        <w:t>:</w:t>
      </w:r>
    </w:p>
    <w:p w:rsidR="005E3B61" w:rsidRPr="000E1760" w:rsidRDefault="005E3B61" w:rsidP="007E2ABE">
      <w:pPr>
        <w:pStyle w:val="Default"/>
        <w:spacing w:line="360" w:lineRule="auto"/>
        <w:jc w:val="both"/>
        <w:rPr>
          <w:color w:val="auto"/>
          <w:sz w:val="28"/>
          <w:szCs w:val="28"/>
          <w:lang w:val="uk-UA"/>
        </w:rPr>
      </w:pPr>
      <w:r w:rsidRPr="000E1760">
        <w:rPr>
          <w:color w:val="auto"/>
          <w:sz w:val="28"/>
          <w:szCs w:val="28"/>
          <w:lang w:val="uk-UA"/>
        </w:rPr>
        <w:t>низький рівень агресії-70%, середній рівень агресії-30%.</w:t>
      </w:r>
    </w:p>
    <w:p w:rsidR="003B32D3" w:rsidRDefault="003B32D3" w:rsidP="007E2ABE">
      <w:pPr>
        <w:pStyle w:val="Default"/>
        <w:spacing w:line="360" w:lineRule="auto"/>
        <w:jc w:val="both"/>
        <w:rPr>
          <w:color w:val="auto"/>
          <w:sz w:val="28"/>
          <w:szCs w:val="28"/>
          <w:lang w:val="uk-UA"/>
        </w:rPr>
      </w:pPr>
      <w:r>
        <w:rPr>
          <w:color w:val="FF0000"/>
          <w:sz w:val="28"/>
          <w:szCs w:val="28"/>
          <w:lang w:val="uk-UA"/>
        </w:rPr>
        <w:tab/>
      </w:r>
      <w:r>
        <w:rPr>
          <w:color w:val="auto"/>
          <w:sz w:val="28"/>
          <w:szCs w:val="28"/>
          <w:lang w:val="uk-UA"/>
        </w:rPr>
        <w:t xml:space="preserve">Таким чином, </w:t>
      </w:r>
      <w:r w:rsidR="003B212A">
        <w:rPr>
          <w:color w:val="auto"/>
          <w:sz w:val="28"/>
          <w:szCs w:val="28"/>
          <w:lang w:val="uk-UA"/>
        </w:rPr>
        <w:t>низький рівень агресії показали на 40% більше реципієнтів, середній рівень агресії впав на 20%, високого рівня агресії не виявлено.</w:t>
      </w:r>
    </w:p>
    <w:p w:rsidR="003B212A" w:rsidRDefault="0030244E" w:rsidP="007E2ABE">
      <w:pPr>
        <w:pStyle w:val="Default"/>
        <w:spacing w:line="360" w:lineRule="auto"/>
        <w:jc w:val="both"/>
        <w:rPr>
          <w:color w:val="auto"/>
          <w:sz w:val="28"/>
          <w:szCs w:val="28"/>
          <w:lang w:val="uk-UA"/>
        </w:rPr>
      </w:pPr>
      <w:r w:rsidRPr="00FB4445">
        <w:rPr>
          <w:color w:val="auto"/>
          <w:sz w:val="28"/>
          <w:szCs w:val="28"/>
          <w:lang w:val="uk-UA"/>
        </w:rPr>
        <w:object w:dxaOrig="5730" w:dyaOrig="3809">
          <v:shape id="_x0000_i1028" type="#_x0000_t75" style="width:286.5pt;height:190.5pt" o:ole="">
            <v:imagedata r:id="rId21" o:title=""/>
          </v:shape>
          <o:OLEObject Type="Embed" ProgID="MSGraph.Chart.8" ShapeID="_x0000_i1028" DrawAspect="Content" ObjectID="_1699677782" r:id="rId22">
            <o:FieldCodes>\s</o:FieldCodes>
          </o:OLEObject>
        </w:object>
      </w:r>
    </w:p>
    <w:p w:rsidR="0030244E" w:rsidRPr="0030244E" w:rsidRDefault="0030244E" w:rsidP="007E2ABE">
      <w:pPr>
        <w:widowControl w:val="0"/>
        <w:jc w:val="both"/>
        <w:rPr>
          <w:b/>
          <w:lang w:val="uk-UA"/>
        </w:rPr>
      </w:pPr>
      <w:r>
        <w:rPr>
          <w:b/>
          <w:lang w:val="uk-UA"/>
        </w:rPr>
        <w:t xml:space="preserve">Рис. </w:t>
      </w:r>
      <w:r w:rsidRPr="008E7C97">
        <w:rPr>
          <w:b/>
          <w:lang w:val="uk-UA"/>
        </w:rPr>
        <w:t>3</w:t>
      </w:r>
      <w:r w:rsidR="000E1760">
        <w:rPr>
          <w:b/>
          <w:lang w:val="uk-UA"/>
        </w:rPr>
        <w:t>.13</w:t>
      </w:r>
      <w:r>
        <w:rPr>
          <w:b/>
          <w:lang w:val="uk-UA"/>
        </w:rPr>
        <w:t xml:space="preserve"> Порівняння результатів дослідження агресивності</w:t>
      </w:r>
    </w:p>
    <w:p w:rsidR="0030244E" w:rsidRPr="003B32D3" w:rsidRDefault="0030244E" w:rsidP="007E2ABE">
      <w:pPr>
        <w:pStyle w:val="Default"/>
        <w:spacing w:line="360" w:lineRule="auto"/>
        <w:jc w:val="both"/>
        <w:rPr>
          <w:color w:val="auto"/>
          <w:sz w:val="28"/>
          <w:szCs w:val="28"/>
          <w:lang w:val="uk-UA"/>
        </w:rPr>
      </w:pPr>
    </w:p>
    <w:p w:rsidR="000E1760" w:rsidRPr="005065F4" w:rsidRDefault="000E1760" w:rsidP="007E2ABE">
      <w:pPr>
        <w:pStyle w:val="Default"/>
        <w:spacing w:line="360" w:lineRule="auto"/>
        <w:ind w:firstLine="708"/>
        <w:jc w:val="both"/>
        <w:rPr>
          <w:b/>
          <w:sz w:val="28"/>
          <w:szCs w:val="28"/>
          <w:lang w:val="uk-UA"/>
        </w:rPr>
      </w:pPr>
      <w:r w:rsidRPr="005065F4">
        <w:rPr>
          <w:b/>
          <w:sz w:val="28"/>
          <w:szCs w:val="28"/>
          <w:lang w:val="uk-UA"/>
        </w:rPr>
        <w:t>Висновки до 3 розділу</w:t>
      </w:r>
    </w:p>
    <w:p w:rsidR="005E3B61" w:rsidRDefault="000E1760" w:rsidP="007E2ABE">
      <w:pPr>
        <w:pStyle w:val="Default"/>
        <w:spacing w:line="360" w:lineRule="auto"/>
        <w:jc w:val="both"/>
        <w:rPr>
          <w:color w:val="auto"/>
          <w:sz w:val="28"/>
          <w:szCs w:val="28"/>
          <w:lang w:val="uk-UA"/>
        </w:rPr>
      </w:pPr>
      <w:r>
        <w:rPr>
          <w:color w:val="auto"/>
          <w:sz w:val="28"/>
          <w:szCs w:val="28"/>
          <w:lang w:val="uk-UA"/>
        </w:rPr>
        <w:tab/>
      </w:r>
      <w:r w:rsidR="00F679AF">
        <w:rPr>
          <w:color w:val="auto"/>
          <w:sz w:val="28"/>
          <w:szCs w:val="28"/>
          <w:lang w:val="uk-UA"/>
        </w:rPr>
        <w:t>Результати дослідження показали, що ріст тривожності та агресивності дітей є актуальною проблемою сьогодення</w:t>
      </w:r>
    </w:p>
    <w:p w:rsidR="005E3B61" w:rsidRDefault="005E3B61" w:rsidP="007E2ABE">
      <w:pPr>
        <w:pStyle w:val="Default"/>
        <w:spacing w:line="360" w:lineRule="auto"/>
        <w:ind w:firstLine="708"/>
        <w:jc w:val="both"/>
        <w:rPr>
          <w:color w:val="auto"/>
          <w:sz w:val="28"/>
          <w:szCs w:val="28"/>
          <w:lang w:val="uk-UA"/>
        </w:rPr>
      </w:pPr>
      <w:r>
        <w:rPr>
          <w:color w:val="auto"/>
          <w:sz w:val="28"/>
          <w:szCs w:val="28"/>
          <w:lang w:val="uk-UA"/>
        </w:rPr>
        <w:t xml:space="preserve">Отримані результати вказують, що після застосування авторської методики </w:t>
      </w:r>
      <w:r w:rsidRPr="00FD7A10">
        <w:rPr>
          <w:color w:val="auto"/>
          <w:sz w:val="28"/>
          <w:szCs w:val="28"/>
          <w:lang w:val="uk-UA"/>
        </w:rPr>
        <w:t>“Дн</w:t>
      </w:r>
      <w:r>
        <w:rPr>
          <w:color w:val="auto"/>
          <w:sz w:val="28"/>
          <w:szCs w:val="28"/>
          <w:lang w:val="uk-UA"/>
        </w:rPr>
        <w:t>і Творіння</w:t>
      </w:r>
      <w:r w:rsidRPr="00FD7A10">
        <w:rPr>
          <w:color w:val="auto"/>
          <w:sz w:val="28"/>
          <w:szCs w:val="28"/>
          <w:lang w:val="uk-UA"/>
        </w:rPr>
        <w:t>”</w:t>
      </w:r>
      <w:r>
        <w:rPr>
          <w:color w:val="auto"/>
          <w:sz w:val="28"/>
          <w:szCs w:val="28"/>
          <w:lang w:val="uk-UA"/>
        </w:rPr>
        <w:t xml:space="preserve"> та споглядання образів ікон, показники тривожності та агресії у дітей значно зменшилися.  Цю методику можно рекомендувати для розвитку духовного потенціалу та душевну гармонію дітей. У майбутньому цікаво розробити таку методику для підлитків та дорослих.</w:t>
      </w:r>
    </w:p>
    <w:p w:rsidR="005E3B61" w:rsidRPr="00E721DD" w:rsidRDefault="005E3B61" w:rsidP="007E2ABE">
      <w:pPr>
        <w:jc w:val="both"/>
        <w:rPr>
          <w:rFonts w:ascii="Times New Roman" w:hAnsi="Times New Roman" w:cs="Times New Roman"/>
          <w:sz w:val="28"/>
          <w:szCs w:val="28"/>
          <w:lang w:val="uk-UA"/>
        </w:rPr>
      </w:pPr>
    </w:p>
    <w:p w:rsidR="00BE0B33" w:rsidRDefault="00BE0B33" w:rsidP="007E2ABE">
      <w:pPr>
        <w:spacing w:line="360" w:lineRule="auto"/>
        <w:ind w:firstLine="708"/>
        <w:jc w:val="both"/>
        <w:rPr>
          <w:rFonts w:ascii="Times New Roman" w:hAnsi="Times New Roman" w:cs="Times New Roman"/>
          <w:b/>
          <w:sz w:val="28"/>
          <w:szCs w:val="28"/>
          <w:lang w:val="uk-UA"/>
        </w:rPr>
      </w:pPr>
    </w:p>
    <w:p w:rsidR="00BE0B33" w:rsidRDefault="00BE0B33" w:rsidP="007E2ABE">
      <w:pPr>
        <w:spacing w:line="360" w:lineRule="auto"/>
        <w:ind w:firstLine="708"/>
        <w:jc w:val="both"/>
        <w:rPr>
          <w:rFonts w:ascii="Times New Roman" w:hAnsi="Times New Roman" w:cs="Times New Roman"/>
          <w:b/>
          <w:sz w:val="28"/>
          <w:szCs w:val="28"/>
          <w:lang w:val="uk-UA"/>
        </w:rPr>
      </w:pPr>
    </w:p>
    <w:p w:rsidR="00BE0B33" w:rsidRDefault="00BE0B33" w:rsidP="007E2ABE">
      <w:pPr>
        <w:spacing w:line="360" w:lineRule="auto"/>
        <w:ind w:firstLine="708"/>
        <w:jc w:val="both"/>
        <w:rPr>
          <w:rFonts w:ascii="Times New Roman" w:hAnsi="Times New Roman" w:cs="Times New Roman"/>
          <w:b/>
          <w:sz w:val="28"/>
          <w:szCs w:val="28"/>
          <w:lang w:val="uk-UA"/>
        </w:rPr>
      </w:pPr>
    </w:p>
    <w:p w:rsidR="00BE0B33" w:rsidRDefault="00BE0B33" w:rsidP="007E2ABE">
      <w:pPr>
        <w:spacing w:line="360" w:lineRule="auto"/>
        <w:ind w:firstLine="708"/>
        <w:jc w:val="both"/>
        <w:rPr>
          <w:rFonts w:ascii="Times New Roman" w:hAnsi="Times New Roman" w:cs="Times New Roman"/>
          <w:b/>
          <w:sz w:val="28"/>
          <w:szCs w:val="28"/>
          <w:lang w:val="uk-UA"/>
        </w:rPr>
      </w:pPr>
    </w:p>
    <w:p w:rsidR="00BE0B33" w:rsidRDefault="00BE0B33" w:rsidP="007E2ABE">
      <w:pPr>
        <w:spacing w:line="360" w:lineRule="auto"/>
        <w:ind w:firstLine="708"/>
        <w:jc w:val="both"/>
        <w:rPr>
          <w:rFonts w:ascii="Times New Roman" w:hAnsi="Times New Roman" w:cs="Times New Roman"/>
          <w:b/>
          <w:sz w:val="28"/>
          <w:szCs w:val="28"/>
          <w:lang w:val="uk-UA"/>
        </w:rPr>
      </w:pPr>
    </w:p>
    <w:p w:rsidR="00BE0B33" w:rsidRDefault="00BE0B33" w:rsidP="007E2ABE">
      <w:pPr>
        <w:spacing w:line="360" w:lineRule="auto"/>
        <w:ind w:firstLine="708"/>
        <w:jc w:val="both"/>
        <w:rPr>
          <w:rFonts w:ascii="Times New Roman" w:hAnsi="Times New Roman" w:cs="Times New Roman"/>
          <w:b/>
          <w:sz w:val="28"/>
          <w:szCs w:val="28"/>
          <w:lang w:val="uk-UA"/>
        </w:rPr>
      </w:pPr>
    </w:p>
    <w:p w:rsidR="00BE0B33" w:rsidRDefault="00BE0B33" w:rsidP="007E2ABE">
      <w:pPr>
        <w:spacing w:line="360" w:lineRule="auto"/>
        <w:ind w:firstLine="708"/>
        <w:jc w:val="both"/>
        <w:rPr>
          <w:rFonts w:ascii="Times New Roman" w:hAnsi="Times New Roman" w:cs="Times New Roman"/>
          <w:b/>
          <w:sz w:val="28"/>
          <w:szCs w:val="28"/>
          <w:lang w:val="uk-UA"/>
        </w:rPr>
      </w:pPr>
    </w:p>
    <w:p w:rsidR="005E3B61" w:rsidRDefault="0052293E" w:rsidP="007E2ABE">
      <w:pPr>
        <w:spacing w:line="360" w:lineRule="auto"/>
        <w:ind w:firstLine="708"/>
        <w:jc w:val="both"/>
        <w:rPr>
          <w:rFonts w:ascii="Times New Roman" w:hAnsi="Times New Roman" w:cs="Times New Roman"/>
          <w:b/>
          <w:sz w:val="28"/>
          <w:szCs w:val="28"/>
          <w:lang w:val="uk-UA"/>
        </w:rPr>
      </w:pPr>
      <w:r w:rsidRPr="0052293E">
        <w:rPr>
          <w:rFonts w:ascii="Times New Roman" w:hAnsi="Times New Roman" w:cs="Times New Roman"/>
          <w:b/>
          <w:sz w:val="28"/>
          <w:szCs w:val="28"/>
          <w:lang w:val="uk-UA"/>
        </w:rPr>
        <w:t>ВИСНОВКИ</w:t>
      </w:r>
    </w:p>
    <w:p w:rsidR="005065F4" w:rsidRDefault="005065F4"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103856">
        <w:rPr>
          <w:rFonts w:ascii="Times New Roman" w:hAnsi="Times New Roman" w:cs="Times New Roman"/>
          <w:sz w:val="28"/>
          <w:szCs w:val="28"/>
          <w:lang w:val="uk-UA"/>
        </w:rPr>
        <w:t>Сис</w:t>
      </w:r>
      <w:r>
        <w:rPr>
          <w:rFonts w:ascii="Times New Roman" w:hAnsi="Times New Roman" w:cs="Times New Roman"/>
          <w:sz w:val="28"/>
          <w:szCs w:val="28"/>
          <w:lang w:val="uk-UA"/>
        </w:rPr>
        <w:t>тематизація та класифікація поняття сакрального мистецтва у релігійно-філософській літературі дозволяє розглядати його як символ, знак, слово та ідею та дозволяє трактувати його у аспекті психології релігії як медіатор між людиною та духовним світом.</w:t>
      </w:r>
    </w:p>
    <w:p w:rsidR="00953D5F" w:rsidRDefault="00953D5F"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Досліджено поняття духовного потенціалу та факторів, що впливають на його розвиток.</w:t>
      </w:r>
    </w:p>
    <w:p w:rsidR="00953D5F" w:rsidRDefault="00953D5F"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Проведено пілотажне дослідження по виявленню рівня тривожності , агресії та сімейних відносин у школярів 3 класів.</w:t>
      </w:r>
    </w:p>
    <w:p w:rsidR="00953D5F" w:rsidRDefault="00953D5F"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Розроблена та апробована авторська модифікована арт-терапевтична методика </w:t>
      </w:r>
      <w:r w:rsidRPr="00103856">
        <w:rPr>
          <w:rFonts w:ascii="Times New Roman" w:hAnsi="Times New Roman" w:cs="Times New Roman"/>
          <w:sz w:val="28"/>
          <w:szCs w:val="28"/>
        </w:rPr>
        <w:t>“</w:t>
      </w:r>
      <w:r>
        <w:rPr>
          <w:rFonts w:ascii="Times New Roman" w:hAnsi="Times New Roman" w:cs="Times New Roman"/>
          <w:sz w:val="28"/>
          <w:szCs w:val="28"/>
        </w:rPr>
        <w:t>Дн</w:t>
      </w:r>
      <w:r>
        <w:rPr>
          <w:rFonts w:ascii="Times New Roman" w:hAnsi="Times New Roman" w:cs="Times New Roman"/>
          <w:sz w:val="28"/>
          <w:szCs w:val="28"/>
          <w:lang w:val="uk-UA"/>
        </w:rPr>
        <w:t>і Творіння</w:t>
      </w:r>
      <w:r w:rsidRPr="00103856">
        <w:rPr>
          <w:rFonts w:ascii="Times New Roman" w:hAnsi="Times New Roman" w:cs="Times New Roman"/>
          <w:sz w:val="28"/>
          <w:szCs w:val="28"/>
        </w:rPr>
        <w:t>”</w:t>
      </w:r>
      <w:r>
        <w:rPr>
          <w:rFonts w:ascii="Times New Roman" w:hAnsi="Times New Roman" w:cs="Times New Roman"/>
          <w:sz w:val="28"/>
          <w:szCs w:val="28"/>
          <w:lang w:val="uk-UA"/>
        </w:rPr>
        <w:t xml:space="preserve"> спрямована на розвиток духовного потенціалу дитини.</w:t>
      </w:r>
    </w:p>
    <w:p w:rsidR="00973ABC" w:rsidRDefault="00973ABC"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Проведено емпіричне дослідження терапевтичного впливу сакрального мистецтва на розвиток особистості дітей. </w:t>
      </w:r>
    </w:p>
    <w:p w:rsidR="009548C8" w:rsidRPr="009548C8" w:rsidRDefault="00973ABC" w:rsidP="007E2ABE">
      <w:pPr>
        <w:spacing w:line="360" w:lineRule="auto"/>
        <w:ind w:firstLine="708"/>
        <w:jc w:val="both"/>
        <w:rPr>
          <w:rFonts w:ascii="Times New Roman" w:hAnsi="Times New Roman" w:cs="Times New Roman"/>
          <w:sz w:val="28"/>
          <w:szCs w:val="28"/>
          <w:lang w:val="uk-UA"/>
        </w:rPr>
      </w:pPr>
      <w:r w:rsidRPr="00973ABC">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009548C8" w:rsidRPr="00973ABC">
        <w:rPr>
          <w:rFonts w:ascii="Times New Roman" w:hAnsi="Times New Roman" w:cs="Times New Roman"/>
          <w:sz w:val="28"/>
          <w:szCs w:val="28"/>
          <w:lang w:val="uk-UA"/>
        </w:rPr>
        <w:t xml:space="preserve">шкалою тривожності </w:t>
      </w:r>
      <w:r w:rsidR="009548C8" w:rsidRPr="00973ABC">
        <w:rPr>
          <w:rFonts w:ascii="Times New Roman" w:hAnsi="Times New Roman" w:cs="Times New Roman"/>
          <w:sz w:val="28"/>
          <w:szCs w:val="28"/>
        </w:rPr>
        <w:t xml:space="preserve"> у </w:t>
      </w:r>
      <w:r w:rsidR="009548C8" w:rsidRPr="00973ABC">
        <w:rPr>
          <w:rFonts w:ascii="Times New Roman" w:hAnsi="Times New Roman" w:cs="Times New Roman"/>
          <w:sz w:val="28"/>
          <w:szCs w:val="28"/>
          <w:lang w:val="uk-UA"/>
        </w:rPr>
        <w:t>дівчат  нормальний рівень тривожності зріс  на 10 %, підвищений рівень тривожності незмінний, явно підвищений рівень тривожності впав на 15%, високий рівень тривожності впав на 12,5% , рівень недостовірних відповідей впав на 12,5%</w:t>
      </w:r>
      <w:r w:rsidRPr="00973ABC">
        <w:rPr>
          <w:rFonts w:ascii="Times New Roman" w:hAnsi="Times New Roman" w:cs="Times New Roman"/>
          <w:sz w:val="28"/>
          <w:szCs w:val="28"/>
        </w:rPr>
        <w:t xml:space="preserve">; </w:t>
      </w:r>
      <w:r>
        <w:rPr>
          <w:rFonts w:ascii="Times New Roman" w:hAnsi="Times New Roman" w:cs="Times New Roman"/>
          <w:sz w:val="28"/>
          <w:szCs w:val="28"/>
        </w:rPr>
        <w:t>у</w:t>
      </w:r>
      <w:r w:rsidR="009548C8" w:rsidRPr="009548C8">
        <w:rPr>
          <w:rFonts w:ascii="Times New Roman" w:hAnsi="Times New Roman" w:cs="Times New Roman"/>
          <w:sz w:val="28"/>
          <w:szCs w:val="28"/>
        </w:rPr>
        <w:t xml:space="preserve"> хлопчик</w:t>
      </w:r>
      <w:r w:rsidR="009548C8" w:rsidRPr="009548C8">
        <w:rPr>
          <w:rFonts w:ascii="Times New Roman" w:hAnsi="Times New Roman" w:cs="Times New Roman"/>
          <w:sz w:val="28"/>
          <w:szCs w:val="28"/>
          <w:lang w:val="uk-UA"/>
        </w:rPr>
        <w:t>ів  нормальний рівень тривожності зріс  на 22, 7 %, підвищений рівень тривожності впав на 1,6%, явно підвищений рівень тривожності впав на 1,6%, високий рівень</w:t>
      </w:r>
    </w:p>
    <w:p w:rsidR="00637E98" w:rsidRPr="00637E98" w:rsidRDefault="00973ABC" w:rsidP="007E2ABE">
      <w:pPr>
        <w:pStyle w:val="Default"/>
        <w:spacing w:line="360" w:lineRule="auto"/>
        <w:ind w:firstLine="709"/>
        <w:jc w:val="both"/>
        <w:rPr>
          <w:color w:val="000000" w:themeColor="text1"/>
          <w:sz w:val="28"/>
          <w:szCs w:val="28"/>
          <w:lang w:val="uk-UA"/>
        </w:rPr>
      </w:pPr>
      <w:r>
        <w:rPr>
          <w:color w:val="000000" w:themeColor="text1"/>
          <w:sz w:val="28"/>
          <w:szCs w:val="28"/>
          <w:lang w:val="uk-UA"/>
        </w:rPr>
        <w:t>За</w:t>
      </w:r>
      <w:r w:rsidR="00637E98">
        <w:rPr>
          <w:color w:val="000000" w:themeColor="text1"/>
          <w:sz w:val="28"/>
          <w:szCs w:val="28"/>
          <w:lang w:val="uk-UA"/>
        </w:rPr>
        <w:t xml:space="preserve"> проективною методикою діагностики тривожності тривожність у дівчат впала на 25%, а у хлопчиків на 30%</w:t>
      </w:r>
    </w:p>
    <w:p w:rsidR="00103856" w:rsidRDefault="00973ABC"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637E98" w:rsidRPr="00637E98">
        <w:rPr>
          <w:rFonts w:ascii="Times New Roman" w:hAnsi="Times New Roman" w:cs="Times New Roman"/>
          <w:sz w:val="28"/>
          <w:szCs w:val="28"/>
          <w:lang w:val="uk-UA"/>
        </w:rPr>
        <w:t>изький рівень агресії показали на 40% більше реципієнтів, середній рівень агресії впав на 20%, високого рівня агресії не виявлено.</w:t>
      </w:r>
    </w:p>
    <w:p w:rsidR="009548C8" w:rsidRDefault="009548C8" w:rsidP="007E2AB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Емпирічне дослідження показало, що </w:t>
      </w:r>
      <w:r w:rsidR="00973ABC">
        <w:rPr>
          <w:rFonts w:ascii="Times New Roman" w:hAnsi="Times New Roman" w:cs="Times New Roman"/>
          <w:sz w:val="28"/>
          <w:szCs w:val="28"/>
          <w:lang w:val="uk-UA"/>
        </w:rPr>
        <w:t>знайомство з сакральним мистецтвом та зайняття творчістю на біблейські сюжети позитивно впливає на зниження рівня тривожності та агресії, гармонізує відношення між особистістю та світом.</w:t>
      </w:r>
    </w:p>
    <w:p w:rsidR="005065F4" w:rsidRDefault="009548C8" w:rsidP="007E2ABE">
      <w:pPr>
        <w:widowControl w:val="0"/>
        <w:shd w:val="clear" w:color="auto" w:fill="FFFFFF"/>
        <w:spacing w:line="360" w:lineRule="auto"/>
        <w:jc w:val="both"/>
        <w:rPr>
          <w:rFonts w:ascii="Times New Roman" w:hAnsi="Times New Roman" w:cs="Times New Roman"/>
          <w:sz w:val="28"/>
          <w:szCs w:val="28"/>
          <w:lang w:val="uk-UA" w:eastAsia="uk-UA"/>
        </w:rPr>
      </w:pPr>
      <w:r>
        <w:rPr>
          <w:rFonts w:ascii="Times New Roman" w:hAnsi="Times New Roman" w:cs="Times New Roman"/>
          <w:sz w:val="28"/>
          <w:szCs w:val="28"/>
          <w:lang w:val="uk-UA"/>
        </w:rPr>
        <w:tab/>
        <w:t xml:space="preserve">На підставі отриманих результатів розроблені рекомендації педагогам та практикуючим </w:t>
      </w:r>
      <w:r w:rsidR="005065F4" w:rsidRPr="009548C8">
        <w:rPr>
          <w:rFonts w:ascii="Times New Roman" w:hAnsi="Times New Roman" w:cs="Times New Roman"/>
          <w:sz w:val="28"/>
          <w:szCs w:val="28"/>
          <w:lang w:eastAsia="uk-UA"/>
        </w:rPr>
        <w:t>психологам:</w:t>
      </w:r>
    </w:p>
    <w:p w:rsidR="009548C8" w:rsidRPr="009548C8" w:rsidRDefault="009548C8" w:rsidP="007E2ABE">
      <w:pPr>
        <w:widowControl w:val="0"/>
        <w:shd w:val="clear" w:color="auto" w:fill="FFFFFF"/>
        <w:spacing w:line="360" w:lineRule="auto"/>
        <w:jc w:val="both"/>
        <w:rPr>
          <w:sz w:val="28"/>
          <w:szCs w:val="28"/>
          <w:lang w:val="uk-UA"/>
        </w:rPr>
      </w:pPr>
      <w:r>
        <w:rPr>
          <w:rFonts w:ascii="Times New Roman" w:hAnsi="Times New Roman" w:cs="Times New Roman"/>
          <w:sz w:val="28"/>
          <w:szCs w:val="28"/>
          <w:lang w:val="uk-UA" w:eastAsia="uk-UA"/>
        </w:rPr>
        <w:tab/>
        <w:t xml:space="preserve">Включення арт-терапевтичної методики </w:t>
      </w:r>
      <w:r w:rsidRPr="009548C8">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Дн</w:t>
      </w:r>
      <w:r>
        <w:rPr>
          <w:rFonts w:ascii="Times New Roman" w:hAnsi="Times New Roman" w:cs="Times New Roman"/>
          <w:sz w:val="28"/>
          <w:szCs w:val="28"/>
          <w:lang w:val="uk-UA" w:eastAsia="uk-UA"/>
        </w:rPr>
        <w:t>і Творіння</w:t>
      </w:r>
      <w:r w:rsidRPr="009548C8">
        <w:rPr>
          <w:rFonts w:ascii="Times New Roman" w:hAnsi="Times New Roman" w:cs="Times New Roman"/>
          <w:sz w:val="28"/>
          <w:szCs w:val="28"/>
          <w:lang w:eastAsia="uk-UA"/>
        </w:rPr>
        <w:t xml:space="preserve">”  </w:t>
      </w:r>
      <w:r>
        <w:rPr>
          <w:rFonts w:ascii="Times New Roman" w:hAnsi="Times New Roman" w:cs="Times New Roman"/>
          <w:sz w:val="28"/>
          <w:szCs w:val="28"/>
          <w:lang w:eastAsia="uk-UA"/>
        </w:rPr>
        <w:t>до навчального плану на факультативн</w:t>
      </w:r>
      <w:r>
        <w:rPr>
          <w:rFonts w:ascii="Times New Roman" w:hAnsi="Times New Roman" w:cs="Times New Roman"/>
          <w:sz w:val="28"/>
          <w:szCs w:val="28"/>
          <w:lang w:val="uk-UA" w:eastAsia="uk-UA"/>
        </w:rPr>
        <w:t>ій основі</w:t>
      </w:r>
    </w:p>
    <w:p w:rsidR="005065F4" w:rsidRDefault="005065F4" w:rsidP="007E2ABE">
      <w:pPr>
        <w:widowControl w:val="0"/>
        <w:shd w:val="clear" w:color="auto" w:fill="FFFFFF"/>
        <w:spacing w:line="360" w:lineRule="auto"/>
        <w:ind w:firstLine="708"/>
        <w:jc w:val="both"/>
        <w:rPr>
          <w:rFonts w:ascii="Times New Roman" w:hAnsi="Times New Roman" w:cs="Times New Roman"/>
          <w:spacing w:val="1"/>
          <w:sz w:val="28"/>
          <w:szCs w:val="28"/>
          <w:lang w:val="uk-UA"/>
        </w:rPr>
      </w:pPr>
      <w:r w:rsidRPr="007D3B5E">
        <w:rPr>
          <w:color w:val="000000"/>
          <w:spacing w:val="-4"/>
          <w:sz w:val="28"/>
          <w:szCs w:val="28"/>
        </w:rPr>
        <w:t xml:space="preserve"> </w:t>
      </w:r>
      <w:r w:rsidR="00B742FA">
        <w:rPr>
          <w:rFonts w:ascii="Times New Roman" w:hAnsi="Times New Roman" w:cs="Times New Roman"/>
          <w:color w:val="000000"/>
          <w:spacing w:val="-4"/>
          <w:sz w:val="28"/>
          <w:szCs w:val="28"/>
          <w:lang w:val="uk-UA"/>
        </w:rPr>
        <w:t>Орієнтація дітей на духовні цінності, знайомство з сакральним мистецтвом та зайняття художньою творчістю. Без розвитку образно-метафоричного мислення неможливо оволодіти ієрархією цінностей</w:t>
      </w:r>
      <w:r w:rsidRPr="007D3B5E">
        <w:rPr>
          <w:spacing w:val="1"/>
          <w:sz w:val="28"/>
          <w:szCs w:val="28"/>
        </w:rPr>
        <w:t xml:space="preserve">. </w:t>
      </w:r>
      <w:r w:rsidR="00B742FA" w:rsidRPr="00B742FA">
        <w:rPr>
          <w:rFonts w:ascii="Times New Roman" w:hAnsi="Times New Roman" w:cs="Times New Roman"/>
          <w:spacing w:val="1"/>
          <w:sz w:val="28"/>
          <w:szCs w:val="28"/>
          <w:lang w:val="uk-UA"/>
        </w:rPr>
        <w:t>Знайомство може проходити в рамках факультатива.</w:t>
      </w:r>
    </w:p>
    <w:p w:rsidR="00E41D47" w:rsidRPr="00B742FA" w:rsidRDefault="00E41D47" w:rsidP="007E2ABE">
      <w:pPr>
        <w:widowControl w:val="0"/>
        <w:shd w:val="clear" w:color="auto" w:fill="FFFFFF"/>
        <w:spacing w:line="360" w:lineRule="auto"/>
        <w:ind w:firstLine="708"/>
        <w:jc w:val="both"/>
        <w:rPr>
          <w:rFonts w:ascii="Times New Roman" w:hAnsi="Times New Roman" w:cs="Times New Roman"/>
          <w:color w:val="000000"/>
          <w:spacing w:val="-4"/>
          <w:sz w:val="28"/>
          <w:szCs w:val="28"/>
          <w:lang w:val="uk-UA"/>
        </w:rPr>
      </w:pPr>
      <w:r>
        <w:rPr>
          <w:rFonts w:ascii="Times New Roman" w:hAnsi="Times New Roman" w:cs="Times New Roman"/>
          <w:spacing w:val="1"/>
          <w:sz w:val="28"/>
          <w:szCs w:val="28"/>
          <w:lang w:val="uk-UA"/>
        </w:rPr>
        <w:t>В учбових закладах доцільна наявністьність психолога, що володіє арт-терапевтичними методиками та може долучати до них дітей, педагогів та батьків.</w:t>
      </w:r>
    </w:p>
    <w:p w:rsidR="005065F4" w:rsidRPr="00E41D47" w:rsidRDefault="005065F4" w:rsidP="007E2ABE">
      <w:pPr>
        <w:widowControl w:val="0"/>
        <w:shd w:val="clear" w:color="auto" w:fill="FFFFFF"/>
        <w:spacing w:line="360" w:lineRule="auto"/>
        <w:ind w:firstLine="708"/>
        <w:jc w:val="both"/>
        <w:rPr>
          <w:rFonts w:ascii="Times New Roman" w:hAnsi="Times New Roman" w:cs="Times New Roman"/>
          <w:color w:val="000000"/>
          <w:spacing w:val="-4"/>
          <w:sz w:val="28"/>
          <w:szCs w:val="28"/>
          <w:lang w:val="uk-UA"/>
        </w:rPr>
      </w:pPr>
      <w:r w:rsidRPr="00E41D47">
        <w:rPr>
          <w:rFonts w:ascii="Times New Roman" w:hAnsi="Times New Roman" w:cs="Times New Roman"/>
          <w:color w:val="000000"/>
          <w:spacing w:val="-4"/>
          <w:sz w:val="28"/>
          <w:szCs w:val="28"/>
        </w:rPr>
        <w:t xml:space="preserve"> </w:t>
      </w:r>
      <w:r w:rsidR="00E41D47" w:rsidRPr="00E41D47">
        <w:rPr>
          <w:rFonts w:ascii="Times New Roman" w:hAnsi="Times New Roman" w:cs="Times New Roman"/>
          <w:color w:val="000000"/>
          <w:spacing w:val="-4"/>
          <w:sz w:val="28"/>
          <w:szCs w:val="28"/>
          <w:lang w:val="uk-UA"/>
        </w:rPr>
        <w:t xml:space="preserve">Виникає </w:t>
      </w:r>
      <w:r w:rsidR="00E41D47">
        <w:rPr>
          <w:rFonts w:ascii="Times New Roman" w:hAnsi="Times New Roman" w:cs="Times New Roman"/>
          <w:color w:val="000000"/>
          <w:spacing w:val="-4"/>
          <w:sz w:val="28"/>
          <w:szCs w:val="28"/>
          <w:lang w:val="uk-UA"/>
        </w:rPr>
        <w:t>явна необхідність формування середи, що сприятимиме розвитку духовного та творчого потенціалу на державному рівні.</w:t>
      </w: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C048AF" w:rsidRDefault="00C048AF"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BE0B33" w:rsidRDefault="00BE0B33" w:rsidP="007E2ABE">
      <w:pPr>
        <w:spacing w:line="360" w:lineRule="auto"/>
        <w:jc w:val="both"/>
        <w:rPr>
          <w:rFonts w:ascii="Times New Roman" w:hAnsi="Times New Roman" w:cs="Times New Roman"/>
          <w:b/>
          <w:sz w:val="28"/>
          <w:szCs w:val="28"/>
          <w:lang w:val="uk-UA"/>
        </w:rPr>
      </w:pPr>
    </w:p>
    <w:p w:rsidR="00726765" w:rsidRPr="00772886" w:rsidRDefault="00EC06CE" w:rsidP="007E2ABE">
      <w:pPr>
        <w:spacing w:line="360" w:lineRule="auto"/>
        <w:jc w:val="both"/>
        <w:rPr>
          <w:rFonts w:ascii="Times New Roman" w:hAnsi="Times New Roman" w:cs="Times New Roman"/>
          <w:b/>
          <w:sz w:val="28"/>
          <w:szCs w:val="28"/>
          <w:lang w:val="uk-UA"/>
        </w:rPr>
      </w:pPr>
      <w:r w:rsidRPr="00772886">
        <w:rPr>
          <w:rFonts w:ascii="Times New Roman" w:hAnsi="Times New Roman" w:cs="Times New Roman"/>
          <w:b/>
          <w:sz w:val="28"/>
          <w:szCs w:val="28"/>
        </w:rPr>
        <w:t>СПИСОК</w:t>
      </w:r>
      <w:r w:rsidRPr="00772886">
        <w:rPr>
          <w:rFonts w:ascii="Times New Roman" w:hAnsi="Times New Roman" w:cs="Times New Roman"/>
          <w:b/>
          <w:sz w:val="28"/>
          <w:szCs w:val="28"/>
          <w:lang w:val="uk-UA"/>
        </w:rPr>
        <w:t xml:space="preserve"> ВИКОРИСТАНОЇ</w:t>
      </w:r>
      <w:r w:rsidRPr="00772886">
        <w:rPr>
          <w:rFonts w:ascii="Times New Roman" w:hAnsi="Times New Roman" w:cs="Times New Roman"/>
          <w:b/>
          <w:sz w:val="28"/>
          <w:szCs w:val="28"/>
        </w:rPr>
        <w:t xml:space="preserve"> Л</w:t>
      </w:r>
      <w:r w:rsidRPr="00772886">
        <w:rPr>
          <w:rFonts w:ascii="Times New Roman" w:hAnsi="Times New Roman" w:cs="Times New Roman"/>
          <w:b/>
          <w:sz w:val="28"/>
          <w:szCs w:val="28"/>
          <w:lang w:val="uk-UA"/>
        </w:rPr>
        <w:t>ІТЕРАТУРИ</w:t>
      </w:r>
    </w:p>
    <w:p w:rsidR="00726765" w:rsidRPr="00772886" w:rsidRDefault="00726765" w:rsidP="007E2ABE">
      <w:pPr>
        <w:pStyle w:val="Style34"/>
        <w:widowControl/>
        <w:numPr>
          <w:ilvl w:val="0"/>
          <w:numId w:val="6"/>
        </w:numPr>
        <w:tabs>
          <w:tab w:val="clear" w:pos="720"/>
          <w:tab w:val="left" w:pos="-1300"/>
          <w:tab w:val="left" w:pos="-200"/>
          <w:tab w:val="left" w:pos="567"/>
        </w:tabs>
        <w:spacing w:line="360" w:lineRule="auto"/>
        <w:ind w:left="567" w:hanging="567"/>
        <w:jc w:val="both"/>
        <w:rPr>
          <w:rStyle w:val="FontStyle66"/>
          <w:sz w:val="28"/>
          <w:szCs w:val="28"/>
        </w:rPr>
      </w:pPr>
      <w:r w:rsidRPr="00772886">
        <w:rPr>
          <w:rStyle w:val="FontStyle66"/>
          <w:sz w:val="28"/>
          <w:szCs w:val="28"/>
        </w:rPr>
        <w:t>Абульханова К.А. О субъекте психической деятельности. Методологические проблемы психологии</w:t>
      </w:r>
      <w:r w:rsidR="009625B1" w:rsidRPr="00772886">
        <w:rPr>
          <w:rStyle w:val="FontStyle66"/>
          <w:sz w:val="28"/>
          <w:szCs w:val="28"/>
          <w:lang w:val="uk-UA"/>
        </w:rPr>
        <w:t xml:space="preserve">. </w:t>
      </w:r>
      <w:r w:rsidRPr="00772886">
        <w:rPr>
          <w:rStyle w:val="FontStyle66"/>
          <w:sz w:val="28"/>
          <w:szCs w:val="28"/>
        </w:rPr>
        <w:t>М.: Наука, 1973.</w:t>
      </w:r>
      <w:r w:rsidRPr="00772886">
        <w:rPr>
          <w:noProof/>
          <w:sz w:val="28"/>
          <w:szCs w:val="28"/>
        </w:rPr>
        <w:t xml:space="preserve"> </w:t>
      </w:r>
      <w:r w:rsidRPr="00772886">
        <w:rPr>
          <w:rStyle w:val="FontStyle66"/>
          <w:sz w:val="28"/>
          <w:szCs w:val="28"/>
        </w:rPr>
        <w:t>288 с.</w:t>
      </w:r>
      <w:r w:rsidRPr="00772886">
        <w:rPr>
          <w:sz w:val="28"/>
          <w:szCs w:val="28"/>
        </w:rPr>
        <w:t xml:space="preserve"> </w:t>
      </w:r>
    </w:p>
    <w:p w:rsidR="00726765" w:rsidRPr="00772886" w:rsidRDefault="00726765" w:rsidP="007E2ABE">
      <w:pPr>
        <w:pStyle w:val="Style34"/>
        <w:widowControl/>
        <w:numPr>
          <w:ilvl w:val="0"/>
          <w:numId w:val="6"/>
        </w:numPr>
        <w:tabs>
          <w:tab w:val="clear" w:pos="720"/>
          <w:tab w:val="left" w:pos="-1300"/>
          <w:tab w:val="left" w:pos="-200"/>
          <w:tab w:val="left" w:pos="567"/>
        </w:tabs>
        <w:spacing w:line="360" w:lineRule="auto"/>
        <w:ind w:left="567" w:hanging="567"/>
        <w:jc w:val="both"/>
        <w:rPr>
          <w:rStyle w:val="FontStyle66"/>
          <w:sz w:val="28"/>
          <w:szCs w:val="28"/>
        </w:rPr>
      </w:pPr>
      <w:r w:rsidRPr="00772886">
        <w:rPr>
          <w:rStyle w:val="FontStyle66"/>
          <w:sz w:val="28"/>
          <w:szCs w:val="28"/>
        </w:rPr>
        <w:t>Абульханова-Славская К. А. Деятельность и психология личности</w:t>
      </w:r>
      <w:r w:rsidR="009625B1" w:rsidRPr="00772886">
        <w:rPr>
          <w:rStyle w:val="FontStyle66"/>
          <w:sz w:val="28"/>
          <w:szCs w:val="28"/>
          <w:lang w:val="uk-UA"/>
        </w:rPr>
        <w:t xml:space="preserve">. </w:t>
      </w:r>
      <w:r w:rsidRPr="00772886">
        <w:rPr>
          <w:rStyle w:val="FontStyle66"/>
          <w:sz w:val="28"/>
          <w:szCs w:val="28"/>
        </w:rPr>
        <w:t>М.: Наука, 1980.</w:t>
      </w:r>
      <w:r w:rsidRPr="00772886">
        <w:rPr>
          <w:noProof/>
          <w:sz w:val="28"/>
          <w:szCs w:val="28"/>
        </w:rPr>
        <w:t xml:space="preserve"> </w:t>
      </w:r>
      <w:r w:rsidRPr="00772886">
        <w:rPr>
          <w:rStyle w:val="FontStyle66"/>
          <w:sz w:val="28"/>
          <w:szCs w:val="28"/>
        </w:rPr>
        <w:t>335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Августин Блаженный. И</w:t>
      </w:r>
      <w:r w:rsidR="00772886">
        <w:rPr>
          <w:rFonts w:ascii="Times New Roman" w:hAnsi="Times New Roman" w:cs="Times New Roman"/>
          <w:sz w:val="28"/>
          <w:szCs w:val="28"/>
        </w:rPr>
        <w:t>споведь.</w:t>
      </w:r>
      <w:r w:rsidR="002C39E7" w:rsidRPr="00772886">
        <w:rPr>
          <w:rFonts w:ascii="Times New Roman" w:hAnsi="Times New Roman" w:cs="Times New Roman"/>
          <w:sz w:val="28"/>
          <w:szCs w:val="28"/>
        </w:rPr>
        <w:t xml:space="preserve"> Богословские труды</w:t>
      </w:r>
      <w:r w:rsidR="002C39E7" w:rsidRPr="00772886">
        <w:rPr>
          <w:rFonts w:ascii="Times New Roman" w:hAnsi="Times New Roman" w:cs="Times New Roman"/>
          <w:sz w:val="28"/>
          <w:szCs w:val="28"/>
          <w:lang w:val="uk-UA"/>
        </w:rPr>
        <w:t>,</w:t>
      </w:r>
      <w:r w:rsidR="008E4FE6" w:rsidRPr="00772886">
        <w:rPr>
          <w:rFonts w:ascii="Times New Roman" w:hAnsi="Times New Roman" w:cs="Times New Roman"/>
          <w:sz w:val="28"/>
          <w:szCs w:val="28"/>
        </w:rPr>
        <w:t xml:space="preserve"> 1978. №19. </w:t>
      </w:r>
      <w:r w:rsidR="009625B1" w:rsidRPr="00772886">
        <w:rPr>
          <w:rFonts w:ascii="Times New Roman" w:hAnsi="Times New Roman" w:cs="Times New Roman"/>
          <w:sz w:val="28"/>
          <w:szCs w:val="28"/>
        </w:rPr>
        <w:t>162 с</w:t>
      </w:r>
      <w:r w:rsidRPr="00772886">
        <w:rPr>
          <w:rFonts w:ascii="Times New Roman" w:hAnsi="Times New Roman" w:cs="Times New Roman"/>
          <w:sz w:val="28"/>
          <w:szCs w:val="28"/>
        </w:rPr>
        <w:t>.</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Аверинцев С. Софи</w:t>
      </w:r>
      <w:r w:rsidR="008E4FE6" w:rsidRPr="00772886">
        <w:rPr>
          <w:rFonts w:ascii="Times New Roman" w:hAnsi="Times New Roman" w:cs="Times New Roman"/>
          <w:sz w:val="28"/>
          <w:szCs w:val="28"/>
        </w:rPr>
        <w:t>я-Логос: словарь</w:t>
      </w:r>
      <w:r w:rsidR="008E4FE6" w:rsidRPr="00772886">
        <w:rPr>
          <w:rFonts w:ascii="Times New Roman" w:hAnsi="Times New Roman" w:cs="Times New Roman"/>
          <w:sz w:val="28"/>
          <w:szCs w:val="28"/>
          <w:lang w:val="uk-UA"/>
        </w:rPr>
        <w:t xml:space="preserve">. </w:t>
      </w:r>
      <w:r w:rsidR="001C0819">
        <w:rPr>
          <w:rFonts w:ascii="Times New Roman" w:hAnsi="Times New Roman" w:cs="Times New Roman"/>
          <w:sz w:val="28"/>
          <w:szCs w:val="28"/>
        </w:rPr>
        <w:t xml:space="preserve">2-е изд. перереоб. </w:t>
      </w:r>
      <w:r w:rsidR="001C0819">
        <w:rPr>
          <w:rFonts w:ascii="Times New Roman" w:hAnsi="Times New Roman" w:cs="Times New Roman"/>
          <w:sz w:val="28"/>
          <w:szCs w:val="28"/>
          <w:lang w:val="uk-UA"/>
        </w:rPr>
        <w:t>і</w:t>
      </w:r>
      <w:r w:rsidR="009625B1" w:rsidRPr="00772886">
        <w:rPr>
          <w:rFonts w:ascii="Times New Roman" w:hAnsi="Times New Roman" w:cs="Times New Roman"/>
          <w:sz w:val="28"/>
          <w:szCs w:val="28"/>
        </w:rPr>
        <w:t xml:space="preserve"> доп</w:t>
      </w:r>
      <w:r w:rsidR="001C0819">
        <w:rPr>
          <w:rFonts w:ascii="Times New Roman" w:hAnsi="Times New Roman" w:cs="Times New Roman"/>
          <w:sz w:val="28"/>
          <w:szCs w:val="28"/>
          <w:lang w:val="uk-UA"/>
        </w:rPr>
        <w:t>ов</w:t>
      </w:r>
      <w:r w:rsidR="009625B1" w:rsidRPr="00772886">
        <w:rPr>
          <w:rFonts w:ascii="Times New Roman" w:hAnsi="Times New Roman" w:cs="Times New Roman"/>
          <w:sz w:val="28"/>
          <w:szCs w:val="28"/>
        </w:rPr>
        <w:t>.</w:t>
      </w:r>
      <w:r w:rsidRPr="00772886">
        <w:rPr>
          <w:rFonts w:ascii="Times New Roman" w:hAnsi="Times New Roman" w:cs="Times New Roman"/>
          <w:sz w:val="28"/>
          <w:szCs w:val="28"/>
        </w:rPr>
        <w:t xml:space="preserve"> К.: Дух і літера, 2001.</w:t>
      </w:r>
      <w:r w:rsidR="009625B1" w:rsidRPr="00772886">
        <w:rPr>
          <w:rFonts w:ascii="Times New Roman" w:hAnsi="Times New Roman" w:cs="Times New Roman"/>
          <w:noProof/>
          <w:sz w:val="28"/>
          <w:szCs w:val="28"/>
        </w:rPr>
        <w:t xml:space="preserve"> </w:t>
      </w:r>
      <w:r w:rsidRPr="00772886">
        <w:rPr>
          <w:rFonts w:ascii="Times New Roman" w:hAnsi="Times New Roman" w:cs="Times New Roman"/>
          <w:sz w:val="28"/>
          <w:szCs w:val="28"/>
        </w:rPr>
        <w:t xml:space="preserve">458 с. </w:t>
      </w:r>
    </w:p>
    <w:p w:rsidR="00726765" w:rsidRPr="00772886" w:rsidRDefault="00726765" w:rsidP="007E2ABE">
      <w:pPr>
        <w:pStyle w:val="Style19"/>
        <w:widowControl/>
        <w:numPr>
          <w:ilvl w:val="0"/>
          <w:numId w:val="6"/>
        </w:numPr>
        <w:tabs>
          <w:tab w:val="clear" w:pos="720"/>
          <w:tab w:val="left" w:pos="-1300"/>
          <w:tab w:val="left" w:pos="-200"/>
          <w:tab w:val="left" w:pos="567"/>
        </w:tabs>
        <w:spacing w:line="360" w:lineRule="auto"/>
        <w:ind w:left="567" w:hanging="567"/>
        <w:jc w:val="both"/>
        <w:rPr>
          <w:rStyle w:val="FontStyle66"/>
          <w:sz w:val="28"/>
          <w:szCs w:val="28"/>
        </w:rPr>
      </w:pPr>
      <w:r w:rsidRPr="00772886">
        <w:rPr>
          <w:rStyle w:val="FontStyle66"/>
          <w:sz w:val="28"/>
          <w:szCs w:val="28"/>
        </w:rPr>
        <w:t>Агафонов Ф.Ю. Человек как смысловая модель мира. Пролегомены к психологической т</w:t>
      </w:r>
      <w:r w:rsidR="001C0819">
        <w:rPr>
          <w:rStyle w:val="FontStyle66"/>
          <w:sz w:val="28"/>
          <w:szCs w:val="28"/>
        </w:rPr>
        <w:t>еории смысла</w:t>
      </w:r>
      <w:r w:rsidR="009625B1" w:rsidRPr="00772886">
        <w:rPr>
          <w:rStyle w:val="FontStyle66"/>
          <w:sz w:val="28"/>
          <w:szCs w:val="28"/>
          <w:lang w:val="uk-UA"/>
        </w:rPr>
        <w:t xml:space="preserve">. </w:t>
      </w:r>
      <w:r w:rsidRPr="00772886">
        <w:rPr>
          <w:rStyle w:val="FontStyle66"/>
          <w:sz w:val="28"/>
          <w:szCs w:val="28"/>
        </w:rPr>
        <w:t xml:space="preserve">М.; Самара: Бахрах, 2000. </w:t>
      </w:r>
      <w:r w:rsidR="009625B1" w:rsidRPr="00772886">
        <w:rPr>
          <w:noProof/>
          <w:sz w:val="28"/>
          <w:szCs w:val="28"/>
          <w:lang w:val="uk-UA"/>
        </w:rPr>
        <w:t xml:space="preserve"> </w:t>
      </w:r>
      <w:r w:rsidRPr="00772886">
        <w:rPr>
          <w:rStyle w:val="FontStyle66"/>
          <w:sz w:val="28"/>
          <w:szCs w:val="28"/>
        </w:rPr>
        <w:t xml:space="preserve">335 с. </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Айналов Д.С. Киево-Софийский Собор. Исследования древней м</w:t>
      </w:r>
      <w:r w:rsidR="001C0819">
        <w:rPr>
          <w:color w:val="000000"/>
          <w:sz w:val="28"/>
          <w:szCs w:val="28"/>
        </w:rPr>
        <w:t>озаической и фресковой живописи</w:t>
      </w:r>
      <w:r w:rsidR="009625B1" w:rsidRPr="00772886">
        <w:rPr>
          <w:color w:val="000000"/>
          <w:sz w:val="28"/>
          <w:szCs w:val="28"/>
          <w:lang w:val="uk-UA"/>
        </w:rPr>
        <w:t xml:space="preserve">. </w:t>
      </w:r>
      <w:r w:rsidRPr="00772886">
        <w:rPr>
          <w:color w:val="000000"/>
          <w:sz w:val="28"/>
          <w:szCs w:val="28"/>
        </w:rPr>
        <w:t xml:space="preserve">СПб.: </w:t>
      </w:r>
      <w:r w:rsidRPr="00772886">
        <w:rPr>
          <w:noProof/>
          <w:sz w:val="28"/>
          <w:szCs w:val="28"/>
        </w:rPr>
        <w:t>1</w:t>
      </w:r>
      <w:r w:rsidRPr="00772886">
        <w:rPr>
          <w:color w:val="000000"/>
          <w:sz w:val="28"/>
          <w:szCs w:val="28"/>
        </w:rPr>
        <w:t>889.</w:t>
      </w:r>
      <w:r w:rsidRPr="00772886">
        <w:rPr>
          <w:noProof/>
          <w:sz w:val="28"/>
          <w:szCs w:val="28"/>
        </w:rPr>
        <w:t xml:space="preserve"> </w:t>
      </w:r>
      <w:r w:rsidRPr="00772886">
        <w:rPr>
          <w:color w:val="000000"/>
          <w:sz w:val="28"/>
          <w:szCs w:val="28"/>
        </w:rPr>
        <w:t>542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Алпатова М. В. Этюды по всеобщей ист</w:t>
      </w:r>
      <w:r w:rsidR="009625B1" w:rsidRPr="00772886">
        <w:rPr>
          <w:rFonts w:ascii="Times New Roman" w:hAnsi="Times New Roman" w:cs="Times New Roman"/>
          <w:sz w:val="28"/>
          <w:szCs w:val="28"/>
        </w:rPr>
        <w:t>ории искусства</w:t>
      </w:r>
      <w:r w:rsidR="009625B1" w:rsidRPr="00772886">
        <w:rPr>
          <w:rFonts w:ascii="Times New Roman" w:hAnsi="Times New Roman" w:cs="Times New Roman"/>
          <w:sz w:val="28"/>
          <w:szCs w:val="28"/>
          <w:lang w:val="uk-UA"/>
        </w:rPr>
        <w:t xml:space="preserve">. </w:t>
      </w:r>
      <w:r w:rsidRPr="00772886">
        <w:rPr>
          <w:rFonts w:ascii="Times New Roman" w:hAnsi="Times New Roman" w:cs="Times New Roman"/>
          <w:noProof/>
          <w:sz w:val="28"/>
          <w:szCs w:val="28"/>
        </w:rPr>
        <w:t xml:space="preserve"> </w:t>
      </w:r>
      <w:r w:rsidRPr="00772886">
        <w:rPr>
          <w:rFonts w:ascii="Times New Roman" w:hAnsi="Times New Roman" w:cs="Times New Roman"/>
          <w:sz w:val="28"/>
          <w:szCs w:val="28"/>
        </w:rPr>
        <w:t>М.: Искусство, 1967.</w:t>
      </w:r>
      <w:r w:rsidR="008E4FE6" w:rsidRPr="00772886">
        <w:rPr>
          <w:rFonts w:ascii="Times New Roman" w:hAnsi="Times New Roman" w:cs="Times New Roman"/>
          <w:noProof/>
          <w:sz w:val="28"/>
          <w:szCs w:val="28"/>
        </w:rPr>
        <w:t xml:space="preserve"> </w:t>
      </w:r>
      <w:r w:rsidRPr="00772886">
        <w:rPr>
          <w:rFonts w:ascii="Times New Roman" w:hAnsi="Times New Roman" w:cs="Times New Roman"/>
          <w:sz w:val="28"/>
          <w:szCs w:val="28"/>
        </w:rPr>
        <w:t>Т.1.</w:t>
      </w:r>
      <w:r w:rsidR="008E4FE6" w:rsidRPr="00772886">
        <w:rPr>
          <w:rFonts w:ascii="Times New Roman" w:hAnsi="Times New Roman" w:cs="Times New Roman"/>
          <w:noProof/>
          <w:sz w:val="28"/>
          <w:szCs w:val="28"/>
        </w:rPr>
        <w:t xml:space="preserve"> </w:t>
      </w:r>
      <w:r w:rsidR="001C0819">
        <w:rPr>
          <w:rFonts w:ascii="Times New Roman" w:hAnsi="Times New Roman" w:cs="Times New Roman"/>
          <w:sz w:val="28"/>
          <w:szCs w:val="28"/>
        </w:rPr>
        <w:t>721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noProof/>
          <w:sz w:val="28"/>
          <w:szCs w:val="28"/>
        </w:rPr>
        <w:t>Амяга Н. В. Самораскрытие и сам</w:t>
      </w:r>
      <w:r w:rsidR="00772886">
        <w:rPr>
          <w:rFonts w:ascii="Times New Roman" w:hAnsi="Times New Roman" w:cs="Times New Roman"/>
          <w:noProof/>
          <w:sz w:val="28"/>
          <w:szCs w:val="28"/>
        </w:rPr>
        <w:t>ообъявление личности в общении.</w:t>
      </w:r>
      <w:r w:rsidRPr="00772886">
        <w:rPr>
          <w:rFonts w:ascii="Times New Roman" w:hAnsi="Times New Roman" w:cs="Times New Roman"/>
          <w:noProof/>
          <w:sz w:val="28"/>
          <w:szCs w:val="28"/>
        </w:rPr>
        <w:t xml:space="preserve"> Личность,общение, груп</w:t>
      </w:r>
      <w:r w:rsidR="009625B1" w:rsidRPr="00772886">
        <w:rPr>
          <w:rFonts w:ascii="Times New Roman" w:hAnsi="Times New Roman" w:cs="Times New Roman"/>
          <w:noProof/>
          <w:sz w:val="28"/>
          <w:szCs w:val="28"/>
        </w:rPr>
        <w:t>повые процессы</w:t>
      </w:r>
      <w:r w:rsidR="009625B1" w:rsidRPr="00772886">
        <w:rPr>
          <w:rFonts w:ascii="Times New Roman" w:hAnsi="Times New Roman" w:cs="Times New Roman"/>
          <w:noProof/>
          <w:sz w:val="28"/>
          <w:szCs w:val="28"/>
          <w:lang w:val="uk-UA"/>
        </w:rPr>
        <w:t xml:space="preserve">. </w:t>
      </w:r>
      <w:r w:rsidR="001F468C" w:rsidRPr="00772886">
        <w:rPr>
          <w:rFonts w:ascii="Times New Roman" w:hAnsi="Times New Roman" w:cs="Times New Roman"/>
          <w:noProof/>
          <w:sz w:val="28"/>
          <w:szCs w:val="28"/>
        </w:rPr>
        <w:t>М.: Наука,1991.</w:t>
      </w:r>
      <w:r w:rsidR="001F468C" w:rsidRPr="00772886">
        <w:rPr>
          <w:rFonts w:ascii="Times New Roman" w:hAnsi="Times New Roman" w:cs="Times New Roman"/>
          <w:noProof/>
          <w:sz w:val="28"/>
          <w:szCs w:val="28"/>
          <w:lang w:val="uk-UA"/>
        </w:rPr>
        <w:t xml:space="preserve"> </w:t>
      </w:r>
      <w:r w:rsidRPr="00772886">
        <w:rPr>
          <w:rFonts w:ascii="Times New Roman" w:hAnsi="Times New Roman" w:cs="Times New Roman"/>
          <w:noProof/>
          <w:sz w:val="28"/>
          <w:szCs w:val="28"/>
        </w:rPr>
        <w:t>189 с.</w:t>
      </w:r>
    </w:p>
    <w:p w:rsidR="00726765" w:rsidRPr="00772886" w:rsidRDefault="00726765" w:rsidP="007E2ABE">
      <w:pPr>
        <w:pStyle w:val="Style19"/>
        <w:widowControl/>
        <w:numPr>
          <w:ilvl w:val="0"/>
          <w:numId w:val="6"/>
        </w:numPr>
        <w:tabs>
          <w:tab w:val="clear" w:pos="720"/>
          <w:tab w:val="left" w:pos="-1300"/>
          <w:tab w:val="left" w:pos="-200"/>
          <w:tab w:val="left" w:pos="567"/>
        </w:tabs>
        <w:spacing w:line="360" w:lineRule="auto"/>
        <w:ind w:left="567" w:hanging="567"/>
        <w:jc w:val="both"/>
        <w:rPr>
          <w:rStyle w:val="FontStyle66"/>
          <w:sz w:val="28"/>
          <w:szCs w:val="28"/>
        </w:rPr>
      </w:pPr>
      <w:r w:rsidRPr="00772886">
        <w:rPr>
          <w:rStyle w:val="FontStyle66"/>
          <w:sz w:val="28"/>
          <w:szCs w:val="28"/>
        </w:rPr>
        <w:t>Ананьев Б. Г. Избранные труды</w:t>
      </w:r>
      <w:r w:rsidR="001F468C" w:rsidRPr="00772886">
        <w:rPr>
          <w:rStyle w:val="FontStyle66"/>
          <w:sz w:val="28"/>
          <w:szCs w:val="28"/>
          <w:lang w:val="uk-UA"/>
        </w:rPr>
        <w:t xml:space="preserve">. </w:t>
      </w:r>
      <w:r w:rsidRPr="00772886">
        <w:rPr>
          <w:noProof/>
          <w:sz w:val="28"/>
          <w:szCs w:val="28"/>
        </w:rPr>
        <w:t xml:space="preserve"> </w:t>
      </w:r>
      <w:r w:rsidRPr="00772886">
        <w:rPr>
          <w:rStyle w:val="FontStyle66"/>
          <w:sz w:val="28"/>
          <w:szCs w:val="28"/>
        </w:rPr>
        <w:t xml:space="preserve">М.: Педагогика, 1980. </w:t>
      </w:r>
      <w:r w:rsidR="008E4FE6" w:rsidRPr="00772886">
        <w:rPr>
          <w:noProof/>
          <w:sz w:val="28"/>
          <w:szCs w:val="28"/>
        </w:rPr>
        <w:t xml:space="preserve">Т.1. </w:t>
      </w:r>
      <w:r w:rsidRPr="00772886">
        <w:rPr>
          <w:noProof/>
          <w:sz w:val="28"/>
          <w:szCs w:val="28"/>
        </w:rPr>
        <w:t xml:space="preserve"> </w:t>
      </w:r>
      <w:r w:rsidRPr="00772886">
        <w:rPr>
          <w:rStyle w:val="FontStyle66"/>
          <w:sz w:val="28"/>
          <w:szCs w:val="28"/>
        </w:rPr>
        <w:t xml:space="preserve">486 с. </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Анатолий (Ма</w:t>
      </w:r>
      <w:r w:rsidR="001C0819">
        <w:rPr>
          <w:color w:val="000000"/>
          <w:sz w:val="28"/>
          <w:szCs w:val="28"/>
        </w:rPr>
        <w:t>ртыноский; отец).</w:t>
      </w:r>
      <w:r w:rsidR="001C0819">
        <w:rPr>
          <w:color w:val="000000"/>
          <w:sz w:val="28"/>
          <w:szCs w:val="28"/>
          <w:lang w:val="uk-UA"/>
        </w:rPr>
        <w:t xml:space="preserve"> </w:t>
      </w:r>
      <w:r w:rsidR="001C0819">
        <w:rPr>
          <w:color w:val="000000"/>
          <w:sz w:val="28"/>
          <w:szCs w:val="28"/>
        </w:rPr>
        <w:t>О</w:t>
      </w:r>
      <w:r w:rsidR="001C0819">
        <w:rPr>
          <w:color w:val="000000"/>
          <w:sz w:val="28"/>
          <w:szCs w:val="28"/>
          <w:lang w:val="uk-UA"/>
        </w:rPr>
        <w:t xml:space="preserve"> </w:t>
      </w:r>
      <w:r w:rsidR="00772886">
        <w:rPr>
          <w:color w:val="000000"/>
          <w:sz w:val="28"/>
          <w:szCs w:val="28"/>
        </w:rPr>
        <w:t>иконописи</w:t>
      </w:r>
      <w:r w:rsidR="00772886" w:rsidRPr="00772886">
        <w:rPr>
          <w:i/>
          <w:color w:val="000000"/>
          <w:sz w:val="28"/>
          <w:szCs w:val="28"/>
        </w:rPr>
        <w:t>.</w:t>
      </w:r>
      <w:r w:rsidRPr="00772886">
        <w:rPr>
          <w:i/>
          <w:color w:val="000000"/>
          <w:sz w:val="28"/>
          <w:szCs w:val="28"/>
        </w:rPr>
        <w:t xml:space="preserve"> Философия русского религиозного искусства</w:t>
      </w:r>
      <w:r w:rsidRPr="00772886">
        <w:rPr>
          <w:color w:val="000000"/>
          <w:sz w:val="28"/>
          <w:szCs w:val="28"/>
        </w:rPr>
        <w:t>. М.: Прогресс: Культура, 1993.  С.64-71.</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Андреева Г. М. Социальн</w:t>
      </w:r>
      <w:r w:rsidR="001F468C" w:rsidRPr="00772886">
        <w:rPr>
          <w:color w:val="000000"/>
          <w:sz w:val="28"/>
          <w:szCs w:val="28"/>
        </w:rPr>
        <w:t>ая психология</w:t>
      </w:r>
      <w:r w:rsidR="001F468C" w:rsidRPr="00772886">
        <w:rPr>
          <w:color w:val="000000"/>
          <w:sz w:val="28"/>
          <w:szCs w:val="28"/>
          <w:lang w:val="uk-UA"/>
        </w:rPr>
        <w:t xml:space="preserve">. </w:t>
      </w:r>
      <w:r w:rsidRPr="00772886">
        <w:rPr>
          <w:color w:val="000000"/>
          <w:sz w:val="28"/>
          <w:szCs w:val="28"/>
        </w:rPr>
        <w:t>М.: Наука</w:t>
      </w:r>
      <w:r w:rsidR="001F468C" w:rsidRPr="00772886">
        <w:rPr>
          <w:color w:val="000000"/>
          <w:sz w:val="28"/>
          <w:szCs w:val="28"/>
          <w:lang w:val="uk-UA"/>
        </w:rPr>
        <w:t xml:space="preserve">, </w:t>
      </w:r>
      <w:r w:rsidRPr="00772886">
        <w:rPr>
          <w:noProof/>
          <w:sz w:val="28"/>
          <w:szCs w:val="28"/>
        </w:rPr>
        <w:t>1</w:t>
      </w:r>
      <w:r w:rsidRPr="00772886">
        <w:rPr>
          <w:color w:val="000000"/>
          <w:sz w:val="28"/>
          <w:szCs w:val="28"/>
        </w:rPr>
        <w:t xml:space="preserve">988. </w:t>
      </w:r>
      <w:r w:rsidR="001F468C" w:rsidRPr="00772886">
        <w:rPr>
          <w:noProof/>
          <w:sz w:val="28"/>
          <w:szCs w:val="28"/>
          <w:lang w:val="uk-UA"/>
        </w:rPr>
        <w:t xml:space="preserve"> </w:t>
      </w:r>
      <w:r w:rsidRPr="00772886">
        <w:rPr>
          <w:color w:val="000000"/>
          <w:sz w:val="28"/>
          <w:szCs w:val="28"/>
        </w:rPr>
        <w:t>121 с.</w:t>
      </w:r>
    </w:p>
    <w:p w:rsidR="00726765" w:rsidRPr="00772886" w:rsidRDefault="00726765" w:rsidP="007E2ABE">
      <w:pPr>
        <w:pStyle w:val="Style19"/>
        <w:widowControl/>
        <w:numPr>
          <w:ilvl w:val="0"/>
          <w:numId w:val="6"/>
        </w:numPr>
        <w:tabs>
          <w:tab w:val="clear" w:pos="720"/>
          <w:tab w:val="left" w:pos="-1300"/>
          <w:tab w:val="left" w:pos="-200"/>
          <w:tab w:val="left" w:pos="567"/>
        </w:tabs>
        <w:spacing w:line="360" w:lineRule="auto"/>
        <w:ind w:left="567" w:hanging="567"/>
        <w:jc w:val="both"/>
        <w:rPr>
          <w:sz w:val="28"/>
          <w:szCs w:val="28"/>
          <w:u w:val="single"/>
        </w:rPr>
      </w:pPr>
      <w:r w:rsidRPr="00772886">
        <w:rPr>
          <w:sz w:val="28"/>
          <w:szCs w:val="28"/>
        </w:rPr>
        <w:t>Андрей (Кураев; дьякон). Взрослым о детской ве</w:t>
      </w:r>
      <w:r w:rsidR="001C0819">
        <w:rPr>
          <w:sz w:val="28"/>
          <w:szCs w:val="28"/>
        </w:rPr>
        <w:t>ре</w:t>
      </w:r>
      <w:r w:rsidR="002C39E7" w:rsidRPr="00772886">
        <w:rPr>
          <w:sz w:val="28"/>
          <w:szCs w:val="28"/>
          <w:lang w:val="uk-UA"/>
        </w:rPr>
        <w:t xml:space="preserve">. </w:t>
      </w:r>
      <w:r w:rsidRPr="00772886">
        <w:rPr>
          <w:sz w:val="28"/>
          <w:szCs w:val="28"/>
        </w:rPr>
        <w:t>Ростов-н</w:t>
      </w:r>
      <w:r w:rsidR="001C0819">
        <w:rPr>
          <w:sz w:val="28"/>
          <w:szCs w:val="28"/>
        </w:rPr>
        <w:t>а-Дону.: Троицкое Слово, 2002</w:t>
      </w:r>
      <w:r w:rsidR="002C39E7" w:rsidRPr="00772886">
        <w:rPr>
          <w:sz w:val="28"/>
          <w:szCs w:val="28"/>
          <w:lang w:val="uk-UA"/>
        </w:rPr>
        <w:t>.</w:t>
      </w:r>
      <w:r w:rsidR="001C0819">
        <w:rPr>
          <w:sz w:val="28"/>
          <w:szCs w:val="28"/>
          <w:lang w:val="uk-UA"/>
        </w:rPr>
        <w:t xml:space="preserve"> </w:t>
      </w:r>
      <w:r w:rsidRPr="00772886">
        <w:rPr>
          <w:sz w:val="28"/>
          <w:szCs w:val="28"/>
        </w:rPr>
        <w:t>637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Антонова В. И. Древнерусское искусство в собрании</w:t>
      </w:r>
      <w:r w:rsidR="002C39E7" w:rsidRPr="00772886">
        <w:rPr>
          <w:rFonts w:ascii="Times New Roman" w:hAnsi="Times New Roman" w:cs="Times New Roman"/>
          <w:sz w:val="28"/>
          <w:szCs w:val="28"/>
        </w:rPr>
        <w:t xml:space="preserve"> Павла Корина </w:t>
      </w:r>
      <w:r w:rsidR="002C39E7" w:rsidRPr="00772886">
        <w:rPr>
          <w:rFonts w:ascii="Times New Roman" w:hAnsi="Times New Roman" w:cs="Times New Roman"/>
          <w:sz w:val="28"/>
          <w:szCs w:val="28"/>
          <w:lang w:val="uk-UA"/>
        </w:rPr>
        <w:t>.</w:t>
      </w:r>
      <w:r w:rsidRPr="00772886">
        <w:rPr>
          <w:rFonts w:ascii="Times New Roman" w:hAnsi="Times New Roman" w:cs="Times New Roman"/>
          <w:sz w:val="28"/>
          <w:szCs w:val="28"/>
        </w:rPr>
        <w:t>М.:</w:t>
      </w:r>
      <w:r w:rsidRPr="00772886">
        <w:rPr>
          <w:rFonts w:ascii="Times New Roman" w:hAnsi="Times New Roman" w:cs="Times New Roman"/>
          <w:noProof/>
          <w:sz w:val="28"/>
          <w:szCs w:val="28"/>
        </w:rPr>
        <w:t xml:space="preserve"> </w:t>
      </w:r>
      <w:r w:rsidRPr="00772886">
        <w:rPr>
          <w:rFonts w:ascii="Times New Roman" w:hAnsi="Times New Roman" w:cs="Times New Roman"/>
          <w:sz w:val="28"/>
          <w:szCs w:val="28"/>
        </w:rPr>
        <w:t>Искусство,1966.</w:t>
      </w:r>
      <w:r w:rsidR="002C39E7" w:rsidRPr="00772886">
        <w:rPr>
          <w:rFonts w:ascii="Times New Roman" w:hAnsi="Times New Roman" w:cs="Times New Roman"/>
          <w:noProof/>
          <w:sz w:val="28"/>
          <w:szCs w:val="28"/>
        </w:rPr>
        <w:t xml:space="preserve"> </w:t>
      </w:r>
      <w:r w:rsidR="001C0819">
        <w:rPr>
          <w:rFonts w:ascii="Times New Roman" w:hAnsi="Times New Roman" w:cs="Times New Roman"/>
          <w:noProof/>
          <w:sz w:val="28"/>
          <w:szCs w:val="28"/>
        </w:rPr>
        <w:t>650 с</w:t>
      </w:r>
      <w:r w:rsidRPr="00772886">
        <w:rPr>
          <w:rFonts w:ascii="Times New Roman" w:hAnsi="Times New Roman" w:cs="Times New Roman"/>
          <w:noProof/>
          <w:sz w:val="28"/>
          <w:szCs w:val="28"/>
        </w:rPr>
        <w:t>.</w:t>
      </w:r>
    </w:p>
    <w:p w:rsidR="00726765" w:rsidRPr="00772886" w:rsidRDefault="00726765" w:rsidP="007E2ABE">
      <w:pPr>
        <w:pStyle w:val="Style17"/>
        <w:widowControl/>
        <w:numPr>
          <w:ilvl w:val="0"/>
          <w:numId w:val="6"/>
        </w:numPr>
        <w:tabs>
          <w:tab w:val="clear" w:pos="720"/>
          <w:tab w:val="left" w:pos="-1300"/>
          <w:tab w:val="left" w:pos="-200"/>
          <w:tab w:val="left" w:pos="567"/>
        </w:tabs>
        <w:spacing w:line="360" w:lineRule="auto"/>
        <w:ind w:left="567" w:hanging="567"/>
        <w:rPr>
          <w:rStyle w:val="FontStyle66"/>
          <w:sz w:val="28"/>
          <w:szCs w:val="28"/>
        </w:rPr>
      </w:pPr>
      <w:r w:rsidRPr="00772886">
        <w:rPr>
          <w:rStyle w:val="FontStyle66"/>
          <w:sz w:val="28"/>
          <w:szCs w:val="28"/>
        </w:rPr>
        <w:t>Анциферова Л. И. Развитие системного подхода к методологии историко-теоретического исследо</w:t>
      </w:r>
      <w:r w:rsidR="00772886">
        <w:rPr>
          <w:rStyle w:val="FontStyle66"/>
          <w:sz w:val="28"/>
          <w:szCs w:val="28"/>
        </w:rPr>
        <w:t xml:space="preserve">вания в советской психологии. </w:t>
      </w:r>
      <w:r w:rsidRPr="00772886">
        <w:rPr>
          <w:rStyle w:val="FontStyle66"/>
          <w:i/>
          <w:sz w:val="28"/>
          <w:szCs w:val="28"/>
        </w:rPr>
        <w:t>Актуальные проблемы</w:t>
      </w:r>
      <w:r w:rsidR="008E4FE6" w:rsidRPr="00772886">
        <w:rPr>
          <w:rStyle w:val="FontStyle66"/>
          <w:i/>
          <w:sz w:val="28"/>
          <w:szCs w:val="28"/>
        </w:rPr>
        <w:t xml:space="preserve"> истории и теории психологии</w:t>
      </w:r>
      <w:r w:rsidR="008E4FE6" w:rsidRPr="00772886">
        <w:rPr>
          <w:rStyle w:val="FontStyle66"/>
          <w:sz w:val="28"/>
          <w:szCs w:val="28"/>
        </w:rPr>
        <w:t xml:space="preserve">. </w:t>
      </w:r>
      <w:r w:rsidRPr="00772886">
        <w:rPr>
          <w:rStyle w:val="FontStyle66"/>
          <w:sz w:val="28"/>
          <w:szCs w:val="28"/>
        </w:rPr>
        <w:t>Ереван</w:t>
      </w:r>
      <w:r w:rsidR="008E4FE6" w:rsidRPr="00772886">
        <w:rPr>
          <w:rStyle w:val="FontStyle66"/>
          <w:sz w:val="28"/>
          <w:szCs w:val="28"/>
        </w:rPr>
        <w:t xml:space="preserve">: Изд-во Ереван. ун-та, 1976. </w:t>
      </w:r>
      <w:r w:rsidRPr="00772886">
        <w:rPr>
          <w:rStyle w:val="FontStyle66"/>
          <w:sz w:val="28"/>
          <w:szCs w:val="28"/>
        </w:rPr>
        <w:t>Т.1.</w:t>
      </w:r>
      <w:r w:rsidRPr="00772886">
        <w:rPr>
          <w:noProof/>
          <w:sz w:val="28"/>
          <w:szCs w:val="28"/>
        </w:rPr>
        <w:t xml:space="preserve"> </w:t>
      </w:r>
      <w:r w:rsidRPr="00772886">
        <w:rPr>
          <w:rStyle w:val="FontStyle66"/>
          <w:sz w:val="28"/>
          <w:szCs w:val="28"/>
        </w:rPr>
        <w:t>С. 14-17.</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noProof/>
          <w:sz w:val="28"/>
          <w:szCs w:val="28"/>
        </w:rPr>
        <w:t>Арнхейм Р. Искусство и визуа</w:t>
      </w:r>
      <w:r w:rsidR="002C39E7" w:rsidRPr="00772886">
        <w:rPr>
          <w:rFonts w:ascii="Times New Roman" w:hAnsi="Times New Roman" w:cs="Times New Roman"/>
          <w:noProof/>
          <w:sz w:val="28"/>
          <w:szCs w:val="28"/>
        </w:rPr>
        <w:t xml:space="preserve">льное восприятие </w:t>
      </w:r>
      <w:r w:rsidR="002C39E7" w:rsidRPr="00772886">
        <w:rPr>
          <w:rFonts w:ascii="Times New Roman" w:hAnsi="Times New Roman" w:cs="Times New Roman"/>
          <w:noProof/>
          <w:sz w:val="28"/>
          <w:szCs w:val="28"/>
          <w:lang w:val="uk-UA"/>
        </w:rPr>
        <w:t>.</w:t>
      </w:r>
      <w:r w:rsidR="002C39E7" w:rsidRPr="00772886">
        <w:rPr>
          <w:rFonts w:ascii="Times New Roman" w:hAnsi="Times New Roman" w:cs="Times New Roman"/>
          <w:noProof/>
          <w:sz w:val="28"/>
          <w:szCs w:val="28"/>
        </w:rPr>
        <w:t xml:space="preserve"> М.: Наука, 1974. </w:t>
      </w:r>
      <w:r w:rsidRPr="00772886">
        <w:rPr>
          <w:rFonts w:ascii="Times New Roman" w:hAnsi="Times New Roman" w:cs="Times New Roman"/>
          <w:noProof/>
          <w:sz w:val="28"/>
          <w:szCs w:val="28"/>
        </w:rPr>
        <w:t xml:space="preserve">276 с. </w:t>
      </w:r>
    </w:p>
    <w:p w:rsidR="00726765" w:rsidRPr="00772886" w:rsidRDefault="00726765" w:rsidP="007E2ABE">
      <w:pPr>
        <w:pStyle w:val="Style17"/>
        <w:widowControl/>
        <w:numPr>
          <w:ilvl w:val="0"/>
          <w:numId w:val="6"/>
        </w:numPr>
        <w:tabs>
          <w:tab w:val="clear" w:pos="720"/>
          <w:tab w:val="left" w:pos="-1300"/>
          <w:tab w:val="left" w:pos="-200"/>
          <w:tab w:val="left" w:pos="567"/>
        </w:tabs>
        <w:spacing w:line="360" w:lineRule="auto"/>
        <w:ind w:left="567" w:hanging="567"/>
        <w:rPr>
          <w:rStyle w:val="FontStyle66"/>
          <w:sz w:val="28"/>
          <w:szCs w:val="28"/>
        </w:rPr>
      </w:pPr>
      <w:r w:rsidRPr="00772886">
        <w:rPr>
          <w:rStyle w:val="FontStyle66"/>
          <w:sz w:val="28"/>
          <w:szCs w:val="28"/>
        </w:rPr>
        <w:t>Арнхейм Р. Новые очерки по психологии искусства</w:t>
      </w:r>
      <w:r w:rsidR="002C39E7" w:rsidRPr="00772886">
        <w:rPr>
          <w:rStyle w:val="FontStyle66"/>
          <w:sz w:val="28"/>
          <w:szCs w:val="28"/>
          <w:lang w:val="uk-UA"/>
        </w:rPr>
        <w:t xml:space="preserve">. </w:t>
      </w:r>
      <w:r w:rsidRPr="00772886">
        <w:rPr>
          <w:rStyle w:val="FontStyle66"/>
          <w:sz w:val="28"/>
          <w:szCs w:val="28"/>
        </w:rPr>
        <w:t>М.: Прогресс, 1994.</w:t>
      </w:r>
      <w:r w:rsidRPr="00772886">
        <w:rPr>
          <w:noProof/>
          <w:sz w:val="28"/>
          <w:szCs w:val="28"/>
        </w:rPr>
        <w:t xml:space="preserve"> </w:t>
      </w:r>
      <w:r w:rsidRPr="00772886">
        <w:rPr>
          <w:rStyle w:val="FontStyle66"/>
          <w:sz w:val="28"/>
          <w:szCs w:val="28"/>
        </w:rPr>
        <w:t>300 с</w:t>
      </w:r>
      <w:r w:rsidRPr="00772886">
        <w:rPr>
          <w:sz w:val="28"/>
          <w:szCs w:val="28"/>
        </w:rPr>
        <w:t>.</w:t>
      </w:r>
    </w:p>
    <w:p w:rsidR="00726765" w:rsidRPr="00772886" w:rsidRDefault="00726765" w:rsidP="007E2ABE">
      <w:pPr>
        <w:pStyle w:val="Style10"/>
        <w:widowControl/>
        <w:numPr>
          <w:ilvl w:val="0"/>
          <w:numId w:val="6"/>
        </w:numPr>
        <w:tabs>
          <w:tab w:val="clear" w:pos="720"/>
          <w:tab w:val="left" w:pos="-1300"/>
          <w:tab w:val="left" w:pos="-200"/>
          <w:tab w:val="left" w:pos="567"/>
        </w:tabs>
        <w:spacing w:line="360" w:lineRule="auto"/>
        <w:ind w:left="567" w:hanging="567"/>
        <w:jc w:val="both"/>
        <w:rPr>
          <w:rStyle w:val="FontStyle66"/>
          <w:sz w:val="28"/>
          <w:szCs w:val="28"/>
        </w:rPr>
      </w:pPr>
      <w:r w:rsidRPr="00772886">
        <w:rPr>
          <w:rStyle w:val="FontStyle66"/>
          <w:sz w:val="28"/>
          <w:szCs w:val="28"/>
        </w:rPr>
        <w:t>Асмолов А.Г. Деятельность и установка</w:t>
      </w:r>
      <w:r w:rsidR="009625B1" w:rsidRPr="00772886">
        <w:rPr>
          <w:rStyle w:val="FontStyle66"/>
          <w:sz w:val="28"/>
          <w:szCs w:val="28"/>
          <w:lang w:val="uk-UA"/>
        </w:rPr>
        <w:t xml:space="preserve">. </w:t>
      </w:r>
      <w:r w:rsidRPr="00772886">
        <w:rPr>
          <w:rStyle w:val="FontStyle66"/>
          <w:sz w:val="28"/>
          <w:szCs w:val="28"/>
        </w:rPr>
        <w:t>М.: Издат. МГУ, 1979.151 с.</w:t>
      </w:r>
    </w:p>
    <w:p w:rsidR="00726765" w:rsidRPr="00772886" w:rsidRDefault="00726765" w:rsidP="007E2ABE">
      <w:pPr>
        <w:pStyle w:val="Style10"/>
        <w:widowControl/>
        <w:numPr>
          <w:ilvl w:val="0"/>
          <w:numId w:val="6"/>
        </w:numPr>
        <w:tabs>
          <w:tab w:val="clear" w:pos="720"/>
          <w:tab w:val="left" w:pos="-1300"/>
          <w:tab w:val="left" w:pos="-200"/>
          <w:tab w:val="left" w:pos="567"/>
        </w:tabs>
        <w:spacing w:line="360" w:lineRule="auto"/>
        <w:ind w:left="567" w:hanging="567"/>
        <w:jc w:val="both"/>
        <w:rPr>
          <w:rStyle w:val="FontStyle66"/>
          <w:sz w:val="28"/>
          <w:szCs w:val="28"/>
        </w:rPr>
      </w:pPr>
      <w:r w:rsidRPr="00772886">
        <w:rPr>
          <w:rStyle w:val="FontStyle66"/>
          <w:sz w:val="28"/>
          <w:szCs w:val="28"/>
        </w:rPr>
        <w:t>Асмолов А.Г. Личность как предмет психологического исследования</w:t>
      </w:r>
      <w:r w:rsidR="001F468C" w:rsidRPr="00772886">
        <w:rPr>
          <w:rStyle w:val="FontStyle66"/>
          <w:sz w:val="28"/>
          <w:szCs w:val="28"/>
          <w:lang w:val="uk-UA"/>
        </w:rPr>
        <w:t xml:space="preserve">. </w:t>
      </w:r>
      <w:r w:rsidRPr="00772886">
        <w:rPr>
          <w:rStyle w:val="FontStyle66"/>
          <w:sz w:val="28"/>
          <w:szCs w:val="28"/>
        </w:rPr>
        <w:t xml:space="preserve">М.: </w:t>
      </w:r>
      <w:r w:rsidRPr="00772886">
        <w:rPr>
          <w:rStyle w:val="FontStyle56"/>
          <w:b w:val="0"/>
          <w:sz w:val="28"/>
          <w:szCs w:val="28"/>
        </w:rPr>
        <w:t>Изд.</w:t>
      </w:r>
      <w:r w:rsidRPr="00772886">
        <w:rPr>
          <w:rStyle w:val="FontStyle56"/>
          <w:sz w:val="28"/>
          <w:szCs w:val="28"/>
        </w:rPr>
        <w:t xml:space="preserve"> </w:t>
      </w:r>
      <w:r w:rsidRPr="00772886">
        <w:rPr>
          <w:rStyle w:val="FontStyle66"/>
          <w:sz w:val="28"/>
          <w:szCs w:val="28"/>
        </w:rPr>
        <w:t>МГУ, 1984</w:t>
      </w:r>
      <w:r w:rsidR="008E4FE6" w:rsidRPr="00772886">
        <w:rPr>
          <w:rStyle w:val="FontStyle66"/>
          <w:sz w:val="28"/>
          <w:szCs w:val="28"/>
          <w:lang w:val="uk-UA"/>
        </w:rPr>
        <w:t xml:space="preserve">. </w:t>
      </w:r>
      <w:r w:rsidRPr="00772886">
        <w:rPr>
          <w:rStyle w:val="FontStyle66"/>
          <w:sz w:val="28"/>
          <w:szCs w:val="28"/>
        </w:rPr>
        <w:t>104 с.</w:t>
      </w:r>
      <w:r w:rsidRPr="00772886">
        <w:rPr>
          <w:sz w:val="28"/>
          <w:szCs w:val="28"/>
        </w:rPr>
        <w:t xml:space="preserve"> </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Белявск</w:t>
      </w:r>
      <w:r w:rsidR="001C0819">
        <w:rPr>
          <w:color w:val="000000"/>
          <w:sz w:val="28"/>
          <w:szCs w:val="28"/>
        </w:rPr>
        <w:t>ий И.Г. Историческая психология</w:t>
      </w:r>
      <w:r w:rsidR="001F468C" w:rsidRPr="00772886">
        <w:rPr>
          <w:color w:val="000000"/>
          <w:sz w:val="28"/>
          <w:szCs w:val="28"/>
          <w:lang w:val="uk-UA"/>
        </w:rPr>
        <w:t xml:space="preserve">. </w:t>
      </w:r>
      <w:r w:rsidRPr="00772886">
        <w:rPr>
          <w:color w:val="000000"/>
          <w:sz w:val="28"/>
          <w:szCs w:val="28"/>
        </w:rPr>
        <w:t>Одесса: Одесская гор. типография, 1991.</w:t>
      </w:r>
      <w:r w:rsidR="001F468C" w:rsidRPr="00772886">
        <w:rPr>
          <w:sz w:val="28"/>
          <w:szCs w:val="28"/>
          <w:lang w:val="uk-UA"/>
        </w:rPr>
        <w:t xml:space="preserve"> </w:t>
      </w:r>
      <w:r w:rsidRPr="00772886">
        <w:rPr>
          <w:rStyle w:val="FontStyle66"/>
          <w:sz w:val="28"/>
          <w:szCs w:val="28"/>
        </w:rPr>
        <w:t xml:space="preserve"> </w:t>
      </w:r>
      <w:r w:rsidRPr="00772886">
        <w:rPr>
          <w:color w:val="000000"/>
          <w:sz w:val="28"/>
          <w:szCs w:val="28"/>
        </w:rPr>
        <w:t>251 с.</w:t>
      </w:r>
    </w:p>
    <w:p w:rsidR="00726765" w:rsidRPr="00772886" w:rsidRDefault="00726765" w:rsidP="007E2ABE">
      <w:pPr>
        <w:pStyle w:val="Style14"/>
        <w:widowControl/>
        <w:numPr>
          <w:ilvl w:val="0"/>
          <w:numId w:val="6"/>
        </w:numPr>
        <w:tabs>
          <w:tab w:val="clear" w:pos="720"/>
          <w:tab w:val="left" w:pos="-1300"/>
          <w:tab w:val="left" w:pos="567"/>
        </w:tabs>
        <w:spacing w:line="360" w:lineRule="auto"/>
        <w:ind w:left="567" w:hanging="567"/>
        <w:jc w:val="both"/>
        <w:rPr>
          <w:rStyle w:val="FontStyle66"/>
          <w:sz w:val="28"/>
          <w:szCs w:val="28"/>
        </w:rPr>
      </w:pPr>
      <w:r w:rsidRPr="00772886">
        <w:rPr>
          <w:rStyle w:val="FontStyle66"/>
          <w:sz w:val="28"/>
          <w:szCs w:val="28"/>
        </w:rPr>
        <w:t xml:space="preserve">Белявский И.Г. Исповедь пасынка века и немного исторической психологии </w:t>
      </w:r>
      <w:r w:rsidR="001F468C" w:rsidRPr="00772886">
        <w:rPr>
          <w:rStyle w:val="FontStyle66"/>
          <w:sz w:val="28"/>
          <w:szCs w:val="28"/>
          <w:lang w:val="uk-UA"/>
        </w:rPr>
        <w:t xml:space="preserve">. </w:t>
      </w:r>
      <w:r w:rsidR="008E4FE6" w:rsidRPr="00772886">
        <w:rPr>
          <w:rStyle w:val="FontStyle66"/>
          <w:sz w:val="28"/>
          <w:szCs w:val="28"/>
        </w:rPr>
        <w:t xml:space="preserve">Одесса: ОКФА, 1997. </w:t>
      </w:r>
      <w:r w:rsidR="008E4FE6" w:rsidRPr="00772886">
        <w:rPr>
          <w:rStyle w:val="FontStyle66"/>
          <w:sz w:val="28"/>
          <w:szCs w:val="28"/>
          <w:lang w:val="uk-UA"/>
        </w:rPr>
        <w:t xml:space="preserve"> </w:t>
      </w:r>
      <w:r w:rsidRPr="00772886">
        <w:rPr>
          <w:rStyle w:val="FontStyle66"/>
          <w:sz w:val="28"/>
          <w:szCs w:val="28"/>
        </w:rPr>
        <w:t>465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Бердяев Н.А. Самопознание (Опыты фи</w:t>
      </w:r>
      <w:r w:rsidR="00772886">
        <w:rPr>
          <w:color w:val="000000"/>
          <w:sz w:val="28"/>
          <w:szCs w:val="28"/>
        </w:rPr>
        <w:t>лософской автобиографии)</w:t>
      </w:r>
      <w:r w:rsidR="001F468C" w:rsidRPr="00772886">
        <w:rPr>
          <w:color w:val="000000"/>
          <w:sz w:val="28"/>
          <w:szCs w:val="28"/>
        </w:rPr>
        <w:t>.</w:t>
      </w:r>
      <w:r w:rsidRPr="00772886">
        <w:rPr>
          <w:color w:val="000000"/>
          <w:sz w:val="28"/>
          <w:szCs w:val="28"/>
        </w:rPr>
        <w:t xml:space="preserve"> М.: Наука, 1991.</w:t>
      </w:r>
      <w:r w:rsidR="001F468C" w:rsidRPr="00772886">
        <w:rPr>
          <w:sz w:val="28"/>
          <w:szCs w:val="28"/>
          <w:lang w:val="uk-UA"/>
        </w:rPr>
        <w:t xml:space="preserve"> </w:t>
      </w:r>
      <w:r w:rsidRPr="00772886">
        <w:rPr>
          <w:sz w:val="28"/>
          <w:szCs w:val="28"/>
        </w:rPr>
        <w:t>445 с.</w:t>
      </w:r>
      <w:r w:rsidRPr="00772886">
        <w:rPr>
          <w:color w:val="000000"/>
          <w:sz w:val="28"/>
          <w:szCs w:val="28"/>
        </w:rPr>
        <w:t>.</w:t>
      </w:r>
      <w:r w:rsidRPr="00772886">
        <w:rPr>
          <w:sz w:val="28"/>
          <w:szCs w:val="28"/>
        </w:rPr>
        <w:t xml:space="preserve"> </w:t>
      </w:r>
    </w:p>
    <w:p w:rsidR="00726765" w:rsidRPr="00772886" w:rsidRDefault="00772886"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Pr>
          <w:color w:val="000000"/>
          <w:sz w:val="28"/>
          <w:szCs w:val="28"/>
        </w:rPr>
        <w:t>Библия.</w:t>
      </w:r>
      <w:r w:rsidR="00726765" w:rsidRPr="00772886">
        <w:rPr>
          <w:color w:val="000000"/>
          <w:sz w:val="28"/>
          <w:szCs w:val="28"/>
        </w:rPr>
        <w:t xml:space="preserve"> Русская православная</w:t>
      </w:r>
      <w:r w:rsidR="003B1790">
        <w:rPr>
          <w:color w:val="000000"/>
          <w:sz w:val="28"/>
          <w:szCs w:val="28"/>
        </w:rPr>
        <w:t xml:space="preserve"> церковь</w:t>
      </w:r>
      <w:r w:rsidR="001F468C" w:rsidRPr="00772886">
        <w:rPr>
          <w:color w:val="000000"/>
          <w:sz w:val="28"/>
          <w:szCs w:val="28"/>
        </w:rPr>
        <w:t>.</w:t>
      </w:r>
      <w:r w:rsidR="003B1790">
        <w:rPr>
          <w:color w:val="000000"/>
          <w:sz w:val="28"/>
          <w:szCs w:val="28"/>
        </w:rPr>
        <w:t xml:space="preserve"> М.:</w:t>
      </w:r>
      <w:r w:rsidR="003B1790">
        <w:rPr>
          <w:color w:val="000000"/>
          <w:sz w:val="28"/>
          <w:szCs w:val="28"/>
          <w:lang w:val="uk-UA"/>
        </w:rPr>
        <w:t xml:space="preserve"> </w:t>
      </w:r>
      <w:r w:rsidR="00726765" w:rsidRPr="00772886">
        <w:rPr>
          <w:color w:val="000000"/>
          <w:sz w:val="28"/>
          <w:szCs w:val="28"/>
        </w:rPr>
        <w:t>Российское библейское общество,</w:t>
      </w:r>
      <w:r w:rsidR="003B1790">
        <w:rPr>
          <w:color w:val="000000"/>
          <w:sz w:val="28"/>
          <w:szCs w:val="28"/>
          <w:lang w:val="uk-UA"/>
        </w:rPr>
        <w:t xml:space="preserve"> </w:t>
      </w:r>
      <w:r w:rsidR="00726765" w:rsidRPr="00772886">
        <w:rPr>
          <w:sz w:val="28"/>
          <w:szCs w:val="28"/>
        </w:rPr>
        <w:t xml:space="preserve"> 2</w:t>
      </w:r>
      <w:r w:rsidR="00726765" w:rsidRPr="00772886">
        <w:rPr>
          <w:color w:val="000000"/>
          <w:sz w:val="28"/>
          <w:szCs w:val="28"/>
        </w:rPr>
        <w:t>92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Білявський І.Г. Соціальна перцепція: навч. посібн</w:t>
      </w:r>
      <w:r w:rsidR="00772886">
        <w:rPr>
          <w:color w:val="000000"/>
          <w:sz w:val="28"/>
          <w:szCs w:val="28"/>
        </w:rPr>
        <w:t>ик до спецкурсу</w:t>
      </w:r>
      <w:r w:rsidRPr="00772886">
        <w:rPr>
          <w:color w:val="000000"/>
          <w:sz w:val="28"/>
          <w:szCs w:val="28"/>
        </w:rPr>
        <w:t>.</w:t>
      </w:r>
      <w:r w:rsidRPr="00772886">
        <w:rPr>
          <w:sz w:val="28"/>
          <w:szCs w:val="28"/>
        </w:rPr>
        <w:t xml:space="preserve"> </w:t>
      </w:r>
      <w:r w:rsidRPr="00772886">
        <w:rPr>
          <w:color w:val="000000"/>
          <w:sz w:val="28"/>
          <w:szCs w:val="28"/>
        </w:rPr>
        <w:t>Одесса: Астропринт, 200</w:t>
      </w:r>
      <w:r w:rsidR="001F468C" w:rsidRPr="00772886">
        <w:rPr>
          <w:color w:val="000000"/>
          <w:sz w:val="28"/>
          <w:szCs w:val="28"/>
        </w:rPr>
        <w:t>0.</w:t>
      </w:r>
      <w:r w:rsidR="001F468C" w:rsidRPr="00772886">
        <w:rPr>
          <w:color w:val="000000"/>
          <w:sz w:val="28"/>
          <w:szCs w:val="28"/>
          <w:lang w:val="uk-UA"/>
        </w:rPr>
        <w:t xml:space="preserve"> </w:t>
      </w:r>
      <w:r w:rsidRPr="00772886">
        <w:rPr>
          <w:color w:val="000000"/>
          <w:sz w:val="28"/>
          <w:szCs w:val="28"/>
        </w:rPr>
        <w:t>116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Бл</w:t>
      </w:r>
      <w:r w:rsidR="003B1790">
        <w:rPr>
          <w:rFonts w:ascii="Times New Roman" w:hAnsi="Times New Roman" w:cs="Times New Roman"/>
          <w:sz w:val="28"/>
          <w:szCs w:val="28"/>
        </w:rPr>
        <w:t>ок А. Лирика. Театр</w:t>
      </w:r>
      <w:r w:rsidR="008E4FE6" w:rsidRPr="00772886">
        <w:rPr>
          <w:rFonts w:ascii="Times New Roman" w:hAnsi="Times New Roman" w:cs="Times New Roman"/>
          <w:sz w:val="28"/>
          <w:szCs w:val="28"/>
        </w:rPr>
        <w:t xml:space="preserve">. </w:t>
      </w:r>
      <w:r w:rsidRPr="00772886">
        <w:rPr>
          <w:rFonts w:ascii="Times New Roman" w:hAnsi="Times New Roman" w:cs="Times New Roman"/>
          <w:sz w:val="28"/>
          <w:szCs w:val="28"/>
        </w:rPr>
        <w:t xml:space="preserve"> М.: Правда, 1982. 273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Божович Л.И.</w:t>
      </w:r>
      <w:r w:rsidR="00772886">
        <w:rPr>
          <w:rStyle w:val="FontStyle66"/>
          <w:sz w:val="28"/>
          <w:szCs w:val="28"/>
        </w:rPr>
        <w:t xml:space="preserve">, </w:t>
      </w:r>
      <w:r w:rsidRPr="00772886">
        <w:rPr>
          <w:rStyle w:val="FontStyle66"/>
          <w:sz w:val="28"/>
          <w:szCs w:val="28"/>
        </w:rPr>
        <w:t xml:space="preserve"> </w:t>
      </w:r>
      <w:r w:rsidR="00772886" w:rsidRPr="00772886">
        <w:rPr>
          <w:rStyle w:val="FontStyle66"/>
          <w:sz w:val="28"/>
          <w:szCs w:val="28"/>
        </w:rPr>
        <w:t xml:space="preserve">Т.Е.Конникова </w:t>
      </w:r>
      <w:r w:rsidR="00772886">
        <w:rPr>
          <w:rStyle w:val="FontStyle66"/>
          <w:sz w:val="28"/>
          <w:szCs w:val="28"/>
        </w:rPr>
        <w:t xml:space="preserve">. </w:t>
      </w:r>
      <w:r w:rsidRPr="00772886">
        <w:rPr>
          <w:rStyle w:val="FontStyle66"/>
          <w:sz w:val="28"/>
          <w:szCs w:val="28"/>
        </w:rPr>
        <w:t>О нравственном развитии и</w:t>
      </w:r>
      <w:r w:rsidR="00772886">
        <w:rPr>
          <w:rStyle w:val="FontStyle66"/>
          <w:sz w:val="28"/>
          <w:szCs w:val="28"/>
        </w:rPr>
        <w:t xml:space="preserve"> воспитании детей. </w:t>
      </w:r>
      <w:r w:rsidRPr="00772886">
        <w:rPr>
          <w:rStyle w:val="FontStyle66"/>
          <w:sz w:val="28"/>
          <w:szCs w:val="28"/>
        </w:rPr>
        <w:t xml:space="preserve">Вопросы психологии. 1975. </w:t>
      </w:r>
      <w:r w:rsidRPr="00772886">
        <w:rPr>
          <w:sz w:val="28"/>
          <w:szCs w:val="28"/>
        </w:rPr>
        <w:t xml:space="preserve">№1. </w:t>
      </w:r>
      <w:r w:rsidRPr="00772886">
        <w:rPr>
          <w:rStyle w:val="FontStyle66"/>
          <w:sz w:val="28"/>
          <w:szCs w:val="28"/>
        </w:rPr>
        <w:t xml:space="preserve"> С. 80-90.</w:t>
      </w:r>
    </w:p>
    <w:p w:rsidR="00662764" w:rsidRPr="00772886" w:rsidRDefault="00662764" w:rsidP="007E2ABE">
      <w:pPr>
        <w:pStyle w:val="ab"/>
        <w:numPr>
          <w:ilvl w:val="0"/>
          <w:numId w:val="6"/>
        </w:numPr>
        <w:tabs>
          <w:tab w:val="clear" w:pos="720"/>
          <w:tab w:val="num" w:pos="0"/>
        </w:tabs>
        <w:ind w:left="0" w:firstLine="0"/>
        <w:jc w:val="both"/>
        <w:rPr>
          <w:rStyle w:val="FontStyle66"/>
          <w:sz w:val="28"/>
          <w:szCs w:val="28"/>
          <w:lang w:val="uk-UA"/>
        </w:rPr>
      </w:pPr>
      <w:r w:rsidRPr="00772886">
        <w:rPr>
          <w:rFonts w:ascii="Times New Roman" w:hAnsi="Times New Roman" w:cs="Times New Roman"/>
          <w:sz w:val="28"/>
          <w:szCs w:val="28"/>
          <w:lang w:val="uk-UA"/>
        </w:rPr>
        <w:t>Боришевський М.Й. Психологічні закономірності розвитку духовності особистості: наук</w:t>
      </w:r>
      <w:r w:rsidR="008E4FE6" w:rsidRPr="00772886">
        <w:rPr>
          <w:rFonts w:ascii="Times New Roman" w:hAnsi="Times New Roman" w:cs="Times New Roman"/>
          <w:sz w:val="28"/>
          <w:szCs w:val="28"/>
          <w:lang w:val="uk-UA"/>
        </w:rPr>
        <w:t>ове видання : монографія. Київ</w:t>
      </w:r>
      <w:r w:rsidR="008E4FE6" w:rsidRPr="00772886">
        <w:rPr>
          <w:rFonts w:ascii="Times New Roman" w:hAnsi="Times New Roman" w:cs="Times New Roman"/>
          <w:sz w:val="28"/>
          <w:szCs w:val="28"/>
        </w:rPr>
        <w:t xml:space="preserve">: </w:t>
      </w:r>
      <w:r w:rsidRPr="00772886">
        <w:rPr>
          <w:rFonts w:ascii="Times New Roman" w:hAnsi="Times New Roman" w:cs="Times New Roman"/>
          <w:sz w:val="28"/>
          <w:szCs w:val="28"/>
          <w:lang w:val="uk-UA"/>
        </w:rPr>
        <w:t>«Педагогічна думка», 2011, 199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lang w:val="uk-UA"/>
        </w:rPr>
      </w:pPr>
      <w:r w:rsidRPr="00772886">
        <w:rPr>
          <w:rStyle w:val="FontStyle66"/>
          <w:sz w:val="28"/>
          <w:szCs w:val="28"/>
          <w:lang w:val="uk-UA"/>
        </w:rPr>
        <w:t>Бочоришвили Л.Т. Философия, психология, эстетика</w:t>
      </w:r>
      <w:r w:rsidR="001F468C" w:rsidRPr="00772886">
        <w:rPr>
          <w:rStyle w:val="FontStyle66"/>
          <w:sz w:val="28"/>
          <w:szCs w:val="28"/>
          <w:lang w:val="uk-UA"/>
        </w:rPr>
        <w:t xml:space="preserve">. </w:t>
      </w:r>
      <w:r w:rsidRPr="00772886">
        <w:rPr>
          <w:rStyle w:val="FontStyle66"/>
          <w:sz w:val="28"/>
          <w:szCs w:val="28"/>
          <w:lang w:val="uk-UA"/>
        </w:rPr>
        <w:t>Тбилиси: Мецниереба, 1979. 198 с.</w:t>
      </w:r>
      <w:r w:rsidRPr="00772886">
        <w:rPr>
          <w:sz w:val="28"/>
          <w:szCs w:val="28"/>
          <w:lang w:val="uk-UA"/>
        </w:rPr>
        <w:t xml:space="preserve"> </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sz w:val="28"/>
          <w:szCs w:val="28"/>
          <w:lang w:val="uk-UA"/>
        </w:rPr>
        <w:t>Бушай І.М. Психологічні основи становлення образу світу дітей шкільного віку: автореферат дис….</w:t>
      </w:r>
      <w:r w:rsidR="00C838AC">
        <w:rPr>
          <w:sz w:val="28"/>
          <w:szCs w:val="28"/>
          <w:lang w:val="uk-UA"/>
        </w:rPr>
        <w:t>доктора психол. наук: 19.00.01.</w:t>
      </w:r>
      <w:r w:rsidR="001F468C" w:rsidRPr="00772886">
        <w:rPr>
          <w:sz w:val="28"/>
          <w:szCs w:val="28"/>
        </w:rPr>
        <w:t xml:space="preserve"> К.: Б.в.,2009,</w:t>
      </w:r>
      <w:r w:rsidR="001F468C" w:rsidRPr="00772886">
        <w:rPr>
          <w:sz w:val="28"/>
          <w:szCs w:val="28"/>
          <w:lang w:val="uk-UA"/>
        </w:rPr>
        <w:t xml:space="preserve"> </w:t>
      </w:r>
      <w:r w:rsidRPr="00772886">
        <w:rPr>
          <w:sz w:val="28"/>
          <w:szCs w:val="28"/>
        </w:rPr>
        <w:t>41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Бычков В.</w:t>
      </w:r>
      <w:r w:rsidR="001F468C" w:rsidRPr="00772886">
        <w:rPr>
          <w:rFonts w:ascii="Times New Roman" w:hAnsi="Times New Roman" w:cs="Times New Roman"/>
          <w:sz w:val="28"/>
          <w:szCs w:val="28"/>
        </w:rPr>
        <w:t xml:space="preserve"> 2000 лет христианской культуры</w:t>
      </w:r>
      <w:r w:rsidR="001F468C" w:rsidRPr="00772886">
        <w:rPr>
          <w:rFonts w:ascii="Times New Roman" w:hAnsi="Times New Roman" w:cs="Times New Roman"/>
          <w:sz w:val="28"/>
          <w:szCs w:val="28"/>
          <w:lang w:val="uk-UA"/>
        </w:rPr>
        <w:t xml:space="preserve">. </w:t>
      </w:r>
      <w:r w:rsidRPr="00772886">
        <w:rPr>
          <w:rFonts w:ascii="Times New Roman" w:hAnsi="Times New Roman" w:cs="Times New Roman"/>
          <w:sz w:val="28"/>
          <w:szCs w:val="28"/>
        </w:rPr>
        <w:t>М.; СПб.: Университетская книга: УРАО, 1999.</w:t>
      </w:r>
      <w:r w:rsidR="008E4FE6" w:rsidRPr="00772886">
        <w:rPr>
          <w:rFonts w:ascii="Times New Roman" w:hAnsi="Times New Roman" w:cs="Times New Roman"/>
          <w:sz w:val="28"/>
          <w:szCs w:val="28"/>
        </w:rPr>
        <w:t xml:space="preserve"> Т. 1. 574 с.; Т. 2. </w:t>
      </w:r>
      <w:r w:rsidRPr="00772886">
        <w:rPr>
          <w:rFonts w:ascii="Times New Roman" w:hAnsi="Times New Roman" w:cs="Times New Roman"/>
          <w:sz w:val="28"/>
          <w:szCs w:val="28"/>
        </w:rPr>
        <w:t>527 с.</w:t>
      </w:r>
    </w:p>
    <w:p w:rsidR="00726765" w:rsidRPr="00772886" w:rsidRDefault="00726765" w:rsidP="007E2ABE">
      <w:pPr>
        <w:numPr>
          <w:ilvl w:val="0"/>
          <w:numId w:val="6"/>
        </w:numPr>
        <w:tabs>
          <w:tab w:val="clear" w:pos="72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Виленский М.Я., Сафин Р.С. Профессиональная направленность   физического воспитания студентов педагогических сп</w:t>
      </w:r>
      <w:r w:rsidR="008E4FE6" w:rsidRPr="00772886">
        <w:rPr>
          <w:rFonts w:ascii="Times New Roman" w:hAnsi="Times New Roman" w:cs="Times New Roman"/>
          <w:sz w:val="28"/>
          <w:szCs w:val="28"/>
        </w:rPr>
        <w:t xml:space="preserve">ециальностей: Учебное пособие.  М.: Высшая школа, 1989. </w:t>
      </w:r>
      <w:r w:rsidRPr="00772886">
        <w:rPr>
          <w:rFonts w:ascii="Times New Roman" w:hAnsi="Times New Roman" w:cs="Times New Roman"/>
          <w:sz w:val="28"/>
          <w:szCs w:val="28"/>
        </w:rPr>
        <w:t>158 с.</w:t>
      </w:r>
    </w:p>
    <w:p w:rsidR="001F468C" w:rsidRPr="00772886" w:rsidRDefault="00726765" w:rsidP="007E2ABE">
      <w:pPr>
        <w:pStyle w:val="Style10"/>
        <w:widowControl/>
        <w:numPr>
          <w:ilvl w:val="0"/>
          <w:numId w:val="6"/>
        </w:numPr>
        <w:tabs>
          <w:tab w:val="clear" w:pos="720"/>
          <w:tab w:val="left" w:pos="-1300"/>
          <w:tab w:val="left" w:pos="567"/>
        </w:tabs>
        <w:spacing w:line="360" w:lineRule="auto"/>
        <w:ind w:left="567" w:hanging="567"/>
        <w:jc w:val="both"/>
        <w:rPr>
          <w:sz w:val="28"/>
          <w:szCs w:val="28"/>
        </w:rPr>
      </w:pPr>
      <w:r w:rsidRPr="00772886">
        <w:rPr>
          <w:rStyle w:val="FontStyle66"/>
          <w:sz w:val="28"/>
          <w:szCs w:val="28"/>
        </w:rPr>
        <w:t>Вейнингер О. Пол и характер</w:t>
      </w:r>
      <w:r w:rsidR="001F468C" w:rsidRPr="00772886">
        <w:rPr>
          <w:rStyle w:val="FontStyle66"/>
          <w:sz w:val="28"/>
          <w:szCs w:val="28"/>
          <w:lang w:val="uk-UA"/>
        </w:rPr>
        <w:t xml:space="preserve">. </w:t>
      </w:r>
      <w:r w:rsidRPr="00772886">
        <w:rPr>
          <w:rStyle w:val="FontStyle66"/>
          <w:sz w:val="28"/>
          <w:szCs w:val="28"/>
        </w:rPr>
        <w:t xml:space="preserve"> М.: Терра, 1992.</w:t>
      </w:r>
      <w:r w:rsidRPr="00772886">
        <w:rPr>
          <w:sz w:val="28"/>
          <w:szCs w:val="28"/>
        </w:rPr>
        <w:t xml:space="preserve"> </w:t>
      </w:r>
      <w:r w:rsidRPr="00772886">
        <w:rPr>
          <w:rStyle w:val="FontStyle66"/>
          <w:sz w:val="28"/>
          <w:szCs w:val="28"/>
        </w:rPr>
        <w:t xml:space="preserve"> 480 с. </w:t>
      </w:r>
    </w:p>
    <w:p w:rsidR="00726765" w:rsidRPr="00772886" w:rsidRDefault="00726765" w:rsidP="007E2ABE">
      <w:pPr>
        <w:pStyle w:val="Style10"/>
        <w:widowControl/>
        <w:numPr>
          <w:ilvl w:val="0"/>
          <w:numId w:val="6"/>
        </w:numPr>
        <w:tabs>
          <w:tab w:val="clear" w:pos="720"/>
          <w:tab w:val="left" w:pos="-1300"/>
          <w:tab w:val="left" w:pos="567"/>
        </w:tabs>
        <w:spacing w:line="360" w:lineRule="auto"/>
        <w:ind w:left="567" w:hanging="567"/>
        <w:jc w:val="both"/>
        <w:rPr>
          <w:rStyle w:val="FontStyle66"/>
          <w:sz w:val="28"/>
          <w:szCs w:val="28"/>
        </w:rPr>
      </w:pPr>
      <w:r w:rsidRPr="00772886">
        <w:rPr>
          <w:rStyle w:val="FontStyle66"/>
          <w:sz w:val="28"/>
          <w:szCs w:val="28"/>
        </w:rPr>
        <w:t>Вертгеймер М. Продуктивное мышление; пер. с англ.; общ. ре</w:t>
      </w:r>
      <w:r w:rsidR="008E4FE6" w:rsidRPr="00772886">
        <w:rPr>
          <w:rStyle w:val="FontStyle66"/>
          <w:sz w:val="28"/>
          <w:szCs w:val="28"/>
        </w:rPr>
        <w:t>д.: С.Ф.Горбова, В.П.Зинченко.</w:t>
      </w:r>
      <w:r w:rsidRPr="00772886">
        <w:rPr>
          <w:rStyle w:val="FontStyle66"/>
          <w:sz w:val="28"/>
          <w:szCs w:val="28"/>
        </w:rPr>
        <w:t xml:space="preserve"> М.: Прогресс, 1987. 335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noProof/>
          <w:sz w:val="28"/>
          <w:szCs w:val="28"/>
        </w:rPr>
        <w:t>Верт</w:t>
      </w:r>
      <w:r w:rsidR="00C838AC">
        <w:rPr>
          <w:rFonts w:ascii="Times New Roman" w:hAnsi="Times New Roman" w:cs="Times New Roman"/>
          <w:noProof/>
          <w:sz w:val="28"/>
          <w:szCs w:val="28"/>
        </w:rPr>
        <w:t xml:space="preserve">инский А. Дорогой длинною. </w:t>
      </w:r>
      <w:r w:rsidR="008E4FE6" w:rsidRPr="00772886">
        <w:rPr>
          <w:rFonts w:ascii="Times New Roman" w:hAnsi="Times New Roman" w:cs="Times New Roman"/>
          <w:noProof/>
          <w:sz w:val="28"/>
          <w:szCs w:val="28"/>
        </w:rPr>
        <w:t xml:space="preserve"> М.: Худ.лит, 1991. </w:t>
      </w:r>
      <w:r w:rsidRPr="00772886">
        <w:rPr>
          <w:rFonts w:ascii="Times New Roman" w:hAnsi="Times New Roman" w:cs="Times New Roman"/>
          <w:noProof/>
          <w:sz w:val="28"/>
          <w:szCs w:val="28"/>
        </w:rPr>
        <w:t xml:space="preserve">  334 с.</w:t>
      </w:r>
    </w:p>
    <w:p w:rsidR="00726765" w:rsidRPr="00772886" w:rsidRDefault="00726765" w:rsidP="007E2ABE">
      <w:pPr>
        <w:pStyle w:val="Style39"/>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Выготский Л.С</w:t>
      </w:r>
      <w:r w:rsidR="001F468C" w:rsidRPr="00772886">
        <w:rPr>
          <w:rStyle w:val="FontStyle66"/>
          <w:sz w:val="28"/>
          <w:szCs w:val="28"/>
        </w:rPr>
        <w:t>. Психология искусства</w:t>
      </w:r>
      <w:r w:rsidR="001F468C" w:rsidRPr="00772886">
        <w:rPr>
          <w:rStyle w:val="FontStyle66"/>
          <w:sz w:val="28"/>
          <w:szCs w:val="28"/>
          <w:lang w:val="uk-UA"/>
        </w:rPr>
        <w:t xml:space="preserve">. </w:t>
      </w:r>
      <w:r w:rsidRPr="00772886">
        <w:rPr>
          <w:rStyle w:val="FontStyle66"/>
          <w:sz w:val="28"/>
          <w:szCs w:val="28"/>
        </w:rPr>
        <w:t xml:space="preserve">М.: Лабиринт, 1987. 415 с. </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Гадамер Г.-Г</w:t>
      </w:r>
      <w:r w:rsidR="003B1790">
        <w:rPr>
          <w:rStyle w:val="FontStyle66"/>
          <w:sz w:val="28"/>
          <w:szCs w:val="28"/>
        </w:rPr>
        <w:t>. Актуальность прекрасного</w:t>
      </w:r>
      <w:r w:rsidR="003B1790">
        <w:rPr>
          <w:rStyle w:val="FontStyle66"/>
          <w:sz w:val="28"/>
          <w:szCs w:val="28"/>
          <w:lang w:val="uk-UA"/>
        </w:rPr>
        <w:t xml:space="preserve">. </w:t>
      </w:r>
      <w:r w:rsidR="001F468C" w:rsidRPr="00772886">
        <w:rPr>
          <w:rStyle w:val="FontStyle66"/>
          <w:sz w:val="28"/>
          <w:szCs w:val="28"/>
        </w:rPr>
        <w:t xml:space="preserve">М.: Искусство, 1991. </w:t>
      </w:r>
      <w:r w:rsidR="001F468C" w:rsidRPr="00772886">
        <w:rPr>
          <w:rStyle w:val="FontStyle66"/>
          <w:sz w:val="28"/>
          <w:szCs w:val="28"/>
          <w:lang w:val="uk-UA"/>
        </w:rPr>
        <w:t xml:space="preserve"> </w:t>
      </w:r>
      <w:r w:rsidRPr="00772886">
        <w:rPr>
          <w:rStyle w:val="FontStyle66"/>
          <w:sz w:val="28"/>
          <w:szCs w:val="28"/>
        </w:rPr>
        <w:t>367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Гадамер Г.-Г. Истина и метод. Основы философской герменевтики</w:t>
      </w:r>
      <w:r w:rsidR="001F468C" w:rsidRPr="00772886">
        <w:rPr>
          <w:rStyle w:val="FontStyle66"/>
          <w:sz w:val="28"/>
          <w:szCs w:val="28"/>
          <w:lang w:val="uk-UA"/>
        </w:rPr>
        <w:t xml:space="preserve">. </w:t>
      </w:r>
      <w:r w:rsidR="008E4FE6" w:rsidRPr="00772886">
        <w:rPr>
          <w:rStyle w:val="FontStyle66"/>
          <w:sz w:val="28"/>
          <w:szCs w:val="28"/>
        </w:rPr>
        <w:t xml:space="preserve">М.: Прогресс, 1988. </w:t>
      </w:r>
      <w:r w:rsidRPr="00772886">
        <w:rPr>
          <w:rStyle w:val="FontStyle66"/>
          <w:sz w:val="28"/>
          <w:szCs w:val="28"/>
        </w:rPr>
        <w:t>699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 xml:space="preserve">Грановская Р. М. Психология Веры </w:t>
      </w:r>
      <w:r w:rsidR="001F468C" w:rsidRPr="00772886">
        <w:rPr>
          <w:rFonts w:ascii="Times New Roman" w:hAnsi="Times New Roman" w:cs="Times New Roman"/>
          <w:sz w:val="28"/>
          <w:szCs w:val="28"/>
          <w:lang w:val="uk-UA"/>
        </w:rPr>
        <w:t xml:space="preserve">. </w:t>
      </w:r>
      <w:r w:rsidR="008E4FE6" w:rsidRPr="00772886">
        <w:rPr>
          <w:rFonts w:ascii="Times New Roman" w:hAnsi="Times New Roman" w:cs="Times New Roman"/>
          <w:sz w:val="28"/>
          <w:szCs w:val="28"/>
        </w:rPr>
        <w:t>СПб.: Речь, 2004.</w:t>
      </w:r>
      <w:r w:rsidR="008E4FE6" w:rsidRPr="00772886">
        <w:rPr>
          <w:rFonts w:ascii="Times New Roman" w:hAnsi="Times New Roman" w:cs="Times New Roman"/>
          <w:sz w:val="28"/>
          <w:szCs w:val="28"/>
          <w:lang w:val="en-US"/>
        </w:rPr>
        <w:t xml:space="preserve"> </w:t>
      </w:r>
      <w:r w:rsidR="003B1790">
        <w:rPr>
          <w:rFonts w:ascii="Times New Roman" w:hAnsi="Times New Roman" w:cs="Times New Roman"/>
          <w:sz w:val="28"/>
          <w:szCs w:val="28"/>
        </w:rPr>
        <w:t xml:space="preserve">576 </w:t>
      </w:r>
      <w:r w:rsidR="003B1790">
        <w:rPr>
          <w:rFonts w:ascii="Times New Roman" w:hAnsi="Times New Roman" w:cs="Times New Roman"/>
          <w:sz w:val="28"/>
          <w:szCs w:val="28"/>
          <w:lang w:val="uk-UA"/>
        </w:rPr>
        <w:t xml:space="preserve"> с</w:t>
      </w:r>
      <w:r w:rsidRPr="00772886">
        <w:rPr>
          <w:rFonts w:ascii="Times New Roman" w:hAnsi="Times New Roman" w:cs="Times New Roman"/>
          <w:sz w:val="28"/>
          <w:szCs w:val="28"/>
        </w:rPr>
        <w:t>.</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Грановская Р.М. Э</w:t>
      </w:r>
      <w:r w:rsidR="001F468C" w:rsidRPr="00772886">
        <w:rPr>
          <w:rFonts w:ascii="Times New Roman" w:hAnsi="Times New Roman" w:cs="Times New Roman"/>
          <w:sz w:val="28"/>
          <w:szCs w:val="28"/>
        </w:rPr>
        <w:t>лементы практической психологии</w:t>
      </w:r>
      <w:r w:rsidR="001F468C" w:rsidRPr="00772886">
        <w:rPr>
          <w:rFonts w:ascii="Times New Roman" w:hAnsi="Times New Roman" w:cs="Times New Roman"/>
          <w:sz w:val="28"/>
          <w:szCs w:val="28"/>
          <w:lang w:val="uk-UA"/>
        </w:rPr>
        <w:t xml:space="preserve">. </w:t>
      </w:r>
      <w:r w:rsidR="008E4FE6" w:rsidRPr="00772886">
        <w:rPr>
          <w:rFonts w:ascii="Times New Roman" w:hAnsi="Times New Roman" w:cs="Times New Roman"/>
          <w:sz w:val="28"/>
          <w:szCs w:val="28"/>
        </w:rPr>
        <w:t xml:space="preserve">СПб.: Речь, 2003. </w:t>
      </w:r>
      <w:r w:rsidRPr="00772886">
        <w:rPr>
          <w:rFonts w:ascii="Times New Roman" w:hAnsi="Times New Roman" w:cs="Times New Roman"/>
          <w:sz w:val="28"/>
          <w:szCs w:val="28"/>
        </w:rPr>
        <w:t xml:space="preserve"> 655</w:t>
      </w:r>
      <w:r w:rsidR="003B1790">
        <w:rPr>
          <w:rFonts w:ascii="Times New Roman" w:hAnsi="Times New Roman" w:cs="Times New Roman"/>
          <w:sz w:val="28"/>
          <w:szCs w:val="28"/>
          <w:lang w:val="uk-UA"/>
        </w:rPr>
        <w:t xml:space="preserve"> </w:t>
      </w:r>
      <w:r w:rsidRPr="00772886">
        <w:rPr>
          <w:rFonts w:ascii="Times New Roman" w:hAnsi="Times New Roman" w:cs="Times New Roman"/>
          <w:sz w:val="28"/>
          <w:szCs w:val="28"/>
        </w:rPr>
        <w:t>с.</w:t>
      </w:r>
    </w:p>
    <w:p w:rsidR="00726765" w:rsidRPr="00772886" w:rsidRDefault="001F468C"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Грегори Р. Глаз и мозг</w:t>
      </w:r>
      <w:r w:rsidRPr="00772886">
        <w:rPr>
          <w:rFonts w:ascii="Times New Roman" w:hAnsi="Times New Roman" w:cs="Times New Roman"/>
          <w:sz w:val="28"/>
          <w:szCs w:val="28"/>
          <w:lang w:val="uk-UA"/>
        </w:rPr>
        <w:t xml:space="preserve">. </w:t>
      </w:r>
      <w:r w:rsidRPr="00772886">
        <w:rPr>
          <w:rFonts w:ascii="Times New Roman" w:hAnsi="Times New Roman" w:cs="Times New Roman"/>
          <w:sz w:val="28"/>
          <w:szCs w:val="28"/>
        </w:rPr>
        <w:t>М.: Наука, 1970.</w:t>
      </w:r>
      <w:r w:rsidRPr="00772886">
        <w:rPr>
          <w:rFonts w:ascii="Times New Roman" w:hAnsi="Times New Roman" w:cs="Times New Roman"/>
          <w:sz w:val="28"/>
          <w:szCs w:val="28"/>
          <w:lang w:val="uk-UA"/>
        </w:rPr>
        <w:t xml:space="preserve"> </w:t>
      </w:r>
      <w:r w:rsidR="00726765" w:rsidRPr="00772886">
        <w:rPr>
          <w:rFonts w:ascii="Times New Roman" w:hAnsi="Times New Roman" w:cs="Times New Roman"/>
          <w:sz w:val="28"/>
          <w:szCs w:val="28"/>
        </w:rPr>
        <w:t>277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Григорий (Дьяч</w:t>
      </w:r>
      <w:r w:rsidR="00C838AC">
        <w:rPr>
          <w:rFonts w:ascii="Times New Roman" w:hAnsi="Times New Roman" w:cs="Times New Roman"/>
          <w:sz w:val="28"/>
          <w:szCs w:val="28"/>
        </w:rPr>
        <w:t>енко; протоиерей) Духовный мир</w:t>
      </w:r>
      <w:r w:rsidRPr="00772886">
        <w:rPr>
          <w:rFonts w:ascii="Times New Roman" w:hAnsi="Times New Roman" w:cs="Times New Roman"/>
          <w:sz w:val="28"/>
          <w:szCs w:val="28"/>
        </w:rPr>
        <w:t xml:space="preserve">. </w:t>
      </w:r>
      <w:r w:rsidRPr="00772886">
        <w:rPr>
          <w:rFonts w:ascii="Times New Roman" w:hAnsi="Times New Roman" w:cs="Times New Roman"/>
          <w:noProof/>
          <w:sz w:val="28"/>
          <w:szCs w:val="28"/>
        </w:rPr>
        <w:t>М.:</w:t>
      </w:r>
      <w:r w:rsidRPr="00772886">
        <w:rPr>
          <w:rFonts w:ascii="Times New Roman" w:hAnsi="Times New Roman" w:cs="Times New Roman"/>
          <w:sz w:val="28"/>
          <w:szCs w:val="28"/>
        </w:rPr>
        <w:t xml:space="preserve"> Изд.Артос-Медиа, 2006. 664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Гукаленко О.В., Власова Т.И. Экзистенциальные ценности как основа духовно-нравственного становления ли</w:t>
      </w:r>
      <w:r w:rsidR="00C838AC">
        <w:rPr>
          <w:color w:val="000000"/>
          <w:sz w:val="28"/>
          <w:szCs w:val="28"/>
        </w:rPr>
        <w:t xml:space="preserve">чности . </w:t>
      </w:r>
      <w:r w:rsidRPr="00C838AC">
        <w:rPr>
          <w:i/>
          <w:color w:val="000000"/>
          <w:sz w:val="28"/>
          <w:szCs w:val="28"/>
        </w:rPr>
        <w:t>Покр</w:t>
      </w:r>
      <w:r w:rsidR="008E4FE6" w:rsidRPr="00C838AC">
        <w:rPr>
          <w:i/>
          <w:color w:val="000000"/>
          <w:sz w:val="28"/>
          <w:szCs w:val="28"/>
        </w:rPr>
        <w:t>овские чтения</w:t>
      </w:r>
      <w:r w:rsidR="008E4FE6" w:rsidRPr="00772886">
        <w:rPr>
          <w:color w:val="000000"/>
          <w:sz w:val="28"/>
          <w:szCs w:val="28"/>
        </w:rPr>
        <w:t xml:space="preserve">: сб. науч. докл. Кн.5. </w:t>
      </w:r>
      <w:r w:rsidRPr="00772886">
        <w:rPr>
          <w:color w:val="000000"/>
          <w:sz w:val="28"/>
          <w:szCs w:val="28"/>
        </w:rPr>
        <w:t xml:space="preserve">Бендеры: Полиграфист, 2003. </w:t>
      </w:r>
      <w:r w:rsidRPr="00772886">
        <w:rPr>
          <w:sz w:val="28"/>
          <w:szCs w:val="28"/>
        </w:rPr>
        <w:t xml:space="preserve"> С. 18-26</w:t>
      </w:r>
      <w:r w:rsidRPr="00772886">
        <w:rPr>
          <w:color w:val="000000"/>
          <w:sz w:val="28"/>
          <w:szCs w:val="28"/>
        </w:rPr>
        <w:t>.</w:t>
      </w:r>
    </w:p>
    <w:p w:rsidR="00DA30A9" w:rsidRPr="00772886" w:rsidRDefault="00DA30A9" w:rsidP="007E2ABE">
      <w:pPr>
        <w:pStyle w:val="ab"/>
        <w:numPr>
          <w:ilvl w:val="0"/>
          <w:numId w:val="6"/>
        </w:numPr>
        <w:tabs>
          <w:tab w:val="clear" w:pos="720"/>
        </w:tabs>
        <w:spacing w:after="0" w:line="360" w:lineRule="auto"/>
        <w:ind w:left="0" w:firstLine="0"/>
        <w:jc w:val="both"/>
        <w:rPr>
          <w:rFonts w:ascii="Times New Roman" w:hAnsi="Times New Roman" w:cs="Times New Roman"/>
          <w:sz w:val="28"/>
          <w:szCs w:val="28"/>
          <w:lang w:val="uk-UA" w:eastAsia="ar-SA"/>
        </w:rPr>
      </w:pPr>
      <w:r w:rsidRPr="00772886">
        <w:rPr>
          <w:rFonts w:ascii="Times New Roman" w:hAnsi="Times New Roman" w:cs="Times New Roman"/>
          <w:sz w:val="28"/>
          <w:szCs w:val="28"/>
          <w:lang w:val="uk-UA" w:eastAsia="ar-SA"/>
        </w:rPr>
        <w:t>Дарвиш О. Б. Возрастная психология : учеб. пособие дл</w:t>
      </w:r>
      <w:r w:rsidR="003B1790">
        <w:rPr>
          <w:rFonts w:ascii="Times New Roman" w:hAnsi="Times New Roman" w:cs="Times New Roman"/>
          <w:sz w:val="28"/>
          <w:szCs w:val="28"/>
          <w:lang w:val="uk-UA" w:eastAsia="ar-SA"/>
        </w:rPr>
        <w:t xml:space="preserve">я студ. высш. учеб. </w:t>
      </w:r>
      <w:r w:rsidR="003B1790">
        <w:rPr>
          <w:rFonts w:ascii="Times New Roman" w:hAnsi="Times New Roman" w:cs="Times New Roman"/>
          <w:sz w:val="28"/>
          <w:szCs w:val="28"/>
          <w:lang w:eastAsia="ar-SA"/>
        </w:rPr>
        <w:t>з</w:t>
      </w:r>
      <w:r w:rsidR="003B1790">
        <w:rPr>
          <w:rFonts w:ascii="Times New Roman" w:hAnsi="Times New Roman" w:cs="Times New Roman"/>
          <w:sz w:val="28"/>
          <w:szCs w:val="28"/>
          <w:lang w:val="uk-UA" w:eastAsia="ar-SA"/>
        </w:rPr>
        <w:t>аведений</w:t>
      </w:r>
      <w:r w:rsidR="003B1790" w:rsidRPr="003B1790">
        <w:rPr>
          <w:rFonts w:ascii="Times New Roman" w:hAnsi="Times New Roman" w:cs="Times New Roman"/>
          <w:sz w:val="28"/>
          <w:szCs w:val="28"/>
          <w:lang w:eastAsia="ar-SA"/>
        </w:rPr>
        <w:t xml:space="preserve"> /</w:t>
      </w:r>
      <w:r w:rsidR="003B1790">
        <w:rPr>
          <w:rFonts w:ascii="Times New Roman" w:hAnsi="Times New Roman" w:cs="Times New Roman"/>
          <w:sz w:val="28"/>
          <w:szCs w:val="28"/>
          <w:lang w:eastAsia="ar-SA"/>
        </w:rPr>
        <w:t xml:space="preserve"> </w:t>
      </w:r>
      <w:r w:rsidR="003B1790">
        <w:rPr>
          <w:rFonts w:ascii="Times New Roman" w:hAnsi="Times New Roman" w:cs="Times New Roman"/>
          <w:sz w:val="28"/>
          <w:szCs w:val="28"/>
          <w:lang w:val="uk-UA" w:eastAsia="ar-SA"/>
        </w:rPr>
        <w:t>за ред. В. Е. Клочко.</w:t>
      </w:r>
      <w:r w:rsidRPr="00772886">
        <w:rPr>
          <w:rFonts w:ascii="Times New Roman" w:hAnsi="Times New Roman" w:cs="Times New Roman"/>
          <w:sz w:val="28"/>
          <w:szCs w:val="28"/>
          <w:lang w:val="uk-UA" w:eastAsia="ar-SA"/>
        </w:rPr>
        <w:t xml:space="preserve"> Москва : ВЛАДОС, 2003, 264 с</w:t>
      </w:r>
      <w:r w:rsidR="00C048AF" w:rsidRPr="00772886">
        <w:rPr>
          <w:rFonts w:ascii="Times New Roman" w:hAnsi="Times New Roman" w:cs="Times New Roman"/>
          <w:sz w:val="28"/>
          <w:szCs w:val="28"/>
          <w:lang w:val="uk-UA" w:eastAsia="ar-SA"/>
        </w:rPr>
        <w:t>.</w:t>
      </w:r>
    </w:p>
    <w:p w:rsidR="00B74CE1" w:rsidRPr="00772886" w:rsidRDefault="00B74CE1" w:rsidP="007E2ABE">
      <w:pPr>
        <w:pStyle w:val="ab"/>
        <w:numPr>
          <w:ilvl w:val="0"/>
          <w:numId w:val="6"/>
        </w:numPr>
        <w:tabs>
          <w:tab w:val="clear" w:pos="720"/>
        </w:tabs>
        <w:spacing w:after="0" w:line="360" w:lineRule="auto"/>
        <w:ind w:left="0" w:firstLine="0"/>
        <w:jc w:val="both"/>
        <w:rPr>
          <w:rStyle w:val="af0"/>
          <w:rFonts w:ascii="Times New Roman" w:hAnsi="Times New Roman" w:cs="Times New Roman"/>
          <w:i w:val="0"/>
          <w:iCs w:val="0"/>
          <w:sz w:val="28"/>
          <w:szCs w:val="28"/>
          <w:lang w:val="uk-UA" w:eastAsia="ar-SA"/>
        </w:rPr>
      </w:pPr>
      <w:r w:rsidRPr="00772886">
        <w:rPr>
          <w:rFonts w:ascii="Times New Roman" w:hAnsi="Times New Roman" w:cs="Times New Roman"/>
          <w:sz w:val="28"/>
          <w:szCs w:val="28"/>
        </w:rPr>
        <w:t xml:space="preserve">Данилова </w:t>
      </w:r>
      <w:r w:rsidRPr="00772886">
        <w:rPr>
          <w:rFonts w:ascii="Times New Roman" w:hAnsi="Times New Roman" w:cs="Times New Roman"/>
          <w:sz w:val="28"/>
          <w:szCs w:val="28"/>
          <w:lang w:val="uk-UA"/>
        </w:rPr>
        <w:t xml:space="preserve">Е.С. </w:t>
      </w:r>
      <w:r w:rsidRPr="00772886">
        <w:rPr>
          <w:rFonts w:ascii="Times New Roman" w:hAnsi="Times New Roman" w:cs="Times New Roman"/>
          <w:sz w:val="28"/>
          <w:szCs w:val="28"/>
        </w:rPr>
        <w:t>Психологические особенности социальной перцепции православной иконы в</w:t>
      </w:r>
      <w:r w:rsidRPr="00772886">
        <w:rPr>
          <w:rFonts w:ascii="Times New Roman" w:hAnsi="Times New Roman" w:cs="Times New Roman"/>
          <w:sz w:val="28"/>
          <w:szCs w:val="28"/>
          <w:lang w:val="uk-UA"/>
        </w:rPr>
        <w:t xml:space="preserve"> </w:t>
      </w:r>
      <w:r w:rsidRPr="00772886">
        <w:rPr>
          <w:rFonts w:ascii="Times New Roman" w:hAnsi="Times New Roman" w:cs="Times New Roman"/>
          <w:sz w:val="28"/>
          <w:szCs w:val="28"/>
        </w:rPr>
        <w:t>культурно-историческом генезисе</w:t>
      </w:r>
      <w:r w:rsidR="003358DA" w:rsidRPr="00772886">
        <w:rPr>
          <w:rFonts w:ascii="Times New Roman" w:hAnsi="Times New Roman" w:cs="Times New Roman"/>
          <w:sz w:val="28"/>
          <w:szCs w:val="28"/>
        </w:rPr>
        <w:t xml:space="preserve">: дис. … </w:t>
      </w:r>
      <w:r w:rsidR="003358DA" w:rsidRPr="00772886">
        <w:rPr>
          <w:rFonts w:ascii="Times New Roman" w:hAnsi="Times New Roman" w:cs="Times New Roman"/>
          <w:sz w:val="28"/>
          <w:szCs w:val="28"/>
          <w:lang w:val="uk-UA"/>
        </w:rPr>
        <w:t>к-та</w:t>
      </w:r>
      <w:r w:rsidR="003358DA" w:rsidRPr="00772886">
        <w:rPr>
          <w:rFonts w:ascii="Times New Roman" w:hAnsi="Times New Roman" w:cs="Times New Roman"/>
          <w:sz w:val="28"/>
          <w:szCs w:val="28"/>
        </w:rPr>
        <w:t xml:space="preserve"> </w:t>
      </w:r>
      <w:r w:rsidR="003358DA" w:rsidRPr="00772886">
        <w:rPr>
          <w:rFonts w:ascii="Times New Roman" w:hAnsi="Times New Roman" w:cs="Times New Roman"/>
          <w:sz w:val="28"/>
          <w:szCs w:val="28"/>
          <w:lang w:val="uk-UA"/>
        </w:rPr>
        <w:t>психолог</w:t>
      </w:r>
      <w:r w:rsidR="003358DA" w:rsidRPr="00772886">
        <w:rPr>
          <w:rFonts w:ascii="Times New Roman" w:hAnsi="Times New Roman" w:cs="Times New Roman"/>
          <w:sz w:val="28"/>
          <w:szCs w:val="28"/>
        </w:rPr>
        <w:t xml:space="preserve">. наук : 19.00.01 / </w:t>
      </w:r>
      <w:r w:rsidR="003358DA" w:rsidRPr="00772886">
        <w:rPr>
          <w:rFonts w:ascii="Times New Roman" w:hAnsi="Times New Roman" w:cs="Times New Roman"/>
          <w:sz w:val="28"/>
          <w:szCs w:val="28"/>
          <w:lang w:val="uk-UA"/>
        </w:rPr>
        <w:t>Одеськ</w:t>
      </w:r>
      <w:r w:rsidR="003358DA" w:rsidRPr="00772886">
        <w:rPr>
          <w:rFonts w:ascii="Times New Roman" w:hAnsi="Times New Roman" w:cs="Times New Roman"/>
          <w:sz w:val="28"/>
          <w:szCs w:val="28"/>
        </w:rPr>
        <w:t>. нац. ун-т.</w:t>
      </w:r>
      <w:r w:rsidR="003358DA" w:rsidRPr="00772886">
        <w:rPr>
          <w:rFonts w:ascii="Times New Roman" w:hAnsi="Times New Roman" w:cs="Times New Roman"/>
          <w:sz w:val="28"/>
          <w:szCs w:val="28"/>
          <w:lang w:val="uk-UA"/>
        </w:rPr>
        <w:t xml:space="preserve"> ім. І.І Мечнікова </w:t>
      </w:r>
      <w:r w:rsidR="003358DA" w:rsidRPr="00772886">
        <w:rPr>
          <w:rFonts w:ascii="Times New Roman" w:hAnsi="Times New Roman" w:cs="Times New Roman"/>
          <w:sz w:val="28"/>
          <w:szCs w:val="28"/>
        </w:rPr>
        <w:t xml:space="preserve">, </w:t>
      </w:r>
      <w:r w:rsidR="003358DA" w:rsidRPr="00772886">
        <w:rPr>
          <w:rFonts w:ascii="Times New Roman" w:hAnsi="Times New Roman" w:cs="Times New Roman"/>
          <w:sz w:val="28"/>
          <w:szCs w:val="28"/>
          <w:lang w:val="uk-UA"/>
        </w:rPr>
        <w:t xml:space="preserve">Одеса, </w:t>
      </w:r>
      <w:r w:rsidR="003358DA" w:rsidRPr="00772886">
        <w:rPr>
          <w:rFonts w:ascii="Times New Roman" w:hAnsi="Times New Roman" w:cs="Times New Roman"/>
          <w:sz w:val="28"/>
          <w:szCs w:val="28"/>
        </w:rPr>
        <w:t>20</w:t>
      </w:r>
      <w:r w:rsidR="003358DA" w:rsidRPr="00772886">
        <w:rPr>
          <w:rFonts w:ascii="Times New Roman" w:hAnsi="Times New Roman" w:cs="Times New Roman"/>
          <w:sz w:val="28"/>
          <w:szCs w:val="28"/>
          <w:lang w:val="uk-UA"/>
        </w:rPr>
        <w:t>09</w:t>
      </w:r>
      <w:r w:rsidR="003358DA" w:rsidRPr="00772886">
        <w:rPr>
          <w:rFonts w:ascii="Times New Roman" w:hAnsi="Times New Roman" w:cs="Times New Roman"/>
          <w:sz w:val="28"/>
          <w:szCs w:val="28"/>
        </w:rPr>
        <w:t xml:space="preserve">. </w:t>
      </w:r>
      <w:r w:rsidR="003358DA" w:rsidRPr="00772886">
        <w:rPr>
          <w:rFonts w:ascii="Times New Roman" w:hAnsi="Times New Roman" w:cs="Times New Roman"/>
          <w:sz w:val="28"/>
          <w:szCs w:val="28"/>
          <w:lang w:val="uk-UA"/>
        </w:rPr>
        <w:t xml:space="preserve">220 </w:t>
      </w:r>
      <w:r w:rsidR="003358DA" w:rsidRPr="00772886">
        <w:rPr>
          <w:rFonts w:ascii="Times New Roman" w:hAnsi="Times New Roman" w:cs="Times New Roman"/>
          <w:sz w:val="28"/>
          <w:szCs w:val="28"/>
        </w:rPr>
        <w:t>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Style w:val="FontStyle66"/>
          <w:noProof/>
          <w:sz w:val="28"/>
          <w:szCs w:val="28"/>
        </w:rPr>
      </w:pPr>
      <w:r w:rsidRPr="00772886">
        <w:rPr>
          <w:rStyle w:val="FontStyle66"/>
          <w:sz w:val="28"/>
          <w:szCs w:val="28"/>
        </w:rPr>
        <w:t xml:space="preserve">Кириленко Т. Т. Самосознание и мировоззрение личности: философско-публицистический очерк </w:t>
      </w:r>
      <w:r w:rsidR="00243A14" w:rsidRPr="00772886">
        <w:rPr>
          <w:rStyle w:val="FontStyle66"/>
          <w:sz w:val="28"/>
          <w:szCs w:val="28"/>
          <w:lang w:val="uk-UA"/>
        </w:rPr>
        <w:t xml:space="preserve">. </w:t>
      </w:r>
      <w:r w:rsidRPr="00772886">
        <w:rPr>
          <w:rStyle w:val="FontStyle66"/>
          <w:sz w:val="28"/>
          <w:szCs w:val="28"/>
        </w:rPr>
        <w:t>М.: Знание, 1988. 62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sz w:val="28"/>
          <w:szCs w:val="28"/>
        </w:rPr>
        <w:t>Кирчевский Р. Л. Психология малой группы</w:t>
      </w:r>
      <w:r w:rsidR="00243A14" w:rsidRPr="00772886">
        <w:rPr>
          <w:rFonts w:ascii="Times New Roman" w:hAnsi="Times New Roman" w:cs="Times New Roman"/>
          <w:sz w:val="28"/>
          <w:szCs w:val="28"/>
          <w:lang w:val="uk-UA"/>
        </w:rPr>
        <w:t xml:space="preserve">. </w:t>
      </w:r>
      <w:r w:rsidR="008E4FE6" w:rsidRPr="00772886">
        <w:rPr>
          <w:rFonts w:ascii="Times New Roman" w:hAnsi="Times New Roman" w:cs="Times New Roman"/>
          <w:sz w:val="28"/>
          <w:szCs w:val="28"/>
        </w:rPr>
        <w:t xml:space="preserve">М., 1991. </w:t>
      </w:r>
      <w:r w:rsidRPr="00772886">
        <w:rPr>
          <w:rFonts w:ascii="Times New Roman" w:hAnsi="Times New Roman" w:cs="Times New Roman"/>
          <w:sz w:val="28"/>
          <w:szCs w:val="28"/>
        </w:rPr>
        <w:t xml:space="preserve"> 276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Style w:val="FontStyle66"/>
          <w:noProof/>
          <w:sz w:val="28"/>
          <w:szCs w:val="28"/>
        </w:rPr>
      </w:pPr>
      <w:r w:rsidRPr="00772886">
        <w:rPr>
          <w:rStyle w:val="FontStyle66"/>
          <w:sz w:val="28"/>
          <w:szCs w:val="28"/>
        </w:rPr>
        <w:t>Левит</w:t>
      </w:r>
      <w:r w:rsidR="003B1790">
        <w:rPr>
          <w:rStyle w:val="FontStyle66"/>
          <w:sz w:val="28"/>
          <w:szCs w:val="28"/>
        </w:rPr>
        <w:t>ин К. Е. Личностью не рождаются</w:t>
      </w:r>
      <w:r w:rsidR="00243A14" w:rsidRPr="00772886">
        <w:rPr>
          <w:rStyle w:val="FontStyle66"/>
          <w:sz w:val="28"/>
          <w:szCs w:val="28"/>
          <w:lang w:val="uk-UA"/>
        </w:rPr>
        <w:t xml:space="preserve">. </w:t>
      </w:r>
      <w:r w:rsidRPr="00772886">
        <w:rPr>
          <w:rStyle w:val="FontStyle66"/>
          <w:sz w:val="28"/>
          <w:szCs w:val="28"/>
        </w:rPr>
        <w:t>М.: Наука, 1990. 208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Style w:val="FontStyle66"/>
          <w:noProof/>
          <w:sz w:val="28"/>
          <w:szCs w:val="28"/>
        </w:rPr>
      </w:pPr>
      <w:r w:rsidRPr="00772886">
        <w:rPr>
          <w:rStyle w:val="FontStyle66"/>
          <w:sz w:val="28"/>
          <w:szCs w:val="28"/>
        </w:rPr>
        <w:t xml:space="preserve">Лекторский </w:t>
      </w:r>
      <w:r w:rsidR="003B1790">
        <w:rPr>
          <w:rStyle w:val="FontStyle66"/>
          <w:sz w:val="28"/>
          <w:szCs w:val="28"/>
        </w:rPr>
        <w:t>В. А. Субъект. Объект. Познание</w:t>
      </w:r>
      <w:r w:rsidR="00243A14" w:rsidRPr="00772886">
        <w:rPr>
          <w:rStyle w:val="FontStyle66"/>
          <w:sz w:val="28"/>
          <w:szCs w:val="28"/>
          <w:lang w:val="uk-UA"/>
        </w:rPr>
        <w:t xml:space="preserve">. </w:t>
      </w:r>
      <w:r w:rsidR="00243A14" w:rsidRPr="00772886">
        <w:rPr>
          <w:rStyle w:val="FontStyle66"/>
          <w:sz w:val="28"/>
          <w:szCs w:val="28"/>
        </w:rPr>
        <w:t xml:space="preserve">М.: Наука, 1980. </w:t>
      </w:r>
      <w:r w:rsidRPr="00772886">
        <w:rPr>
          <w:rStyle w:val="FontStyle66"/>
          <w:sz w:val="28"/>
          <w:szCs w:val="28"/>
        </w:rPr>
        <w:t>359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Style w:val="FontStyle66"/>
          <w:sz w:val="28"/>
          <w:szCs w:val="28"/>
        </w:rPr>
        <w:t>Леонга</w:t>
      </w:r>
      <w:r w:rsidR="003B1790">
        <w:rPr>
          <w:rStyle w:val="FontStyle66"/>
          <w:sz w:val="28"/>
          <w:szCs w:val="28"/>
        </w:rPr>
        <w:t>рд К. Акцентуированные личности</w:t>
      </w:r>
      <w:r w:rsidR="00243A14" w:rsidRPr="00772886">
        <w:rPr>
          <w:rStyle w:val="FontStyle66"/>
          <w:sz w:val="28"/>
          <w:szCs w:val="28"/>
          <w:lang w:val="uk-UA"/>
        </w:rPr>
        <w:t xml:space="preserve">. </w:t>
      </w:r>
      <w:r w:rsidRPr="00772886">
        <w:rPr>
          <w:rStyle w:val="FontStyle66"/>
          <w:sz w:val="28"/>
          <w:szCs w:val="28"/>
        </w:rPr>
        <w:t xml:space="preserve">Ростов-на-Дону: Феникс, 1997. 541 с. </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Style w:val="FontStyle66"/>
          <w:noProof/>
          <w:sz w:val="28"/>
          <w:szCs w:val="28"/>
        </w:rPr>
      </w:pPr>
      <w:r w:rsidRPr="00772886">
        <w:rPr>
          <w:rStyle w:val="FontStyle66"/>
          <w:sz w:val="28"/>
          <w:szCs w:val="28"/>
        </w:rPr>
        <w:t>Леонтьев А. Н. Деятельн</w:t>
      </w:r>
      <w:r w:rsidR="008D7E7E" w:rsidRPr="00772886">
        <w:rPr>
          <w:rStyle w:val="FontStyle66"/>
          <w:sz w:val="28"/>
          <w:szCs w:val="28"/>
        </w:rPr>
        <w:t>ость. Сознание. Личность</w:t>
      </w:r>
      <w:r w:rsidR="008D7E7E" w:rsidRPr="00772886">
        <w:rPr>
          <w:rStyle w:val="FontStyle66"/>
          <w:sz w:val="28"/>
          <w:szCs w:val="28"/>
          <w:lang w:val="uk-UA"/>
        </w:rPr>
        <w:t xml:space="preserve">. </w:t>
      </w:r>
      <w:r w:rsidR="008D7E7E" w:rsidRPr="00772886">
        <w:rPr>
          <w:rStyle w:val="FontStyle66"/>
          <w:sz w:val="28"/>
          <w:szCs w:val="28"/>
        </w:rPr>
        <w:t xml:space="preserve">М.: Политиздат, 1977. </w:t>
      </w:r>
      <w:r w:rsidRPr="00772886">
        <w:rPr>
          <w:rStyle w:val="FontStyle66"/>
          <w:sz w:val="28"/>
          <w:szCs w:val="28"/>
        </w:rPr>
        <w:t xml:space="preserve">304 с. </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Style w:val="FontStyle66"/>
          <w:sz w:val="28"/>
          <w:szCs w:val="28"/>
        </w:rPr>
        <w:t>Леонтьев А. Н. Избранные психологические произв</w:t>
      </w:r>
      <w:r w:rsidR="003B1790">
        <w:rPr>
          <w:rStyle w:val="FontStyle66"/>
          <w:sz w:val="28"/>
          <w:szCs w:val="28"/>
        </w:rPr>
        <w:t xml:space="preserve">едения. В 2 </w:t>
      </w:r>
      <w:r w:rsidR="00C838AC">
        <w:rPr>
          <w:rStyle w:val="FontStyle66"/>
          <w:sz w:val="28"/>
          <w:szCs w:val="28"/>
        </w:rPr>
        <w:t>т</w:t>
      </w:r>
      <w:r w:rsidRPr="00772886">
        <w:rPr>
          <w:rStyle w:val="FontStyle66"/>
          <w:sz w:val="28"/>
          <w:szCs w:val="28"/>
        </w:rPr>
        <w:t xml:space="preserve">. </w:t>
      </w:r>
      <w:r w:rsidR="008E4FE6" w:rsidRPr="00772886">
        <w:rPr>
          <w:rStyle w:val="FontStyle66"/>
          <w:sz w:val="28"/>
          <w:szCs w:val="28"/>
        </w:rPr>
        <w:t xml:space="preserve">М.: Педагогика, 1983. </w:t>
      </w:r>
      <w:r w:rsidR="008D7E7E" w:rsidRPr="00772886">
        <w:rPr>
          <w:rStyle w:val="FontStyle66"/>
          <w:sz w:val="28"/>
          <w:szCs w:val="28"/>
        </w:rPr>
        <w:t xml:space="preserve">Т. 1. </w:t>
      </w:r>
      <w:r w:rsidRPr="00772886">
        <w:rPr>
          <w:rStyle w:val="FontStyle66"/>
          <w:sz w:val="28"/>
          <w:szCs w:val="28"/>
        </w:rPr>
        <w:t>391 с.; Т. 2</w:t>
      </w:r>
      <w:r w:rsidR="008D7E7E" w:rsidRPr="00772886">
        <w:rPr>
          <w:rFonts w:ascii="Times New Roman" w:hAnsi="Times New Roman" w:cs="Times New Roman"/>
          <w:color w:val="000000"/>
          <w:sz w:val="28"/>
          <w:szCs w:val="28"/>
        </w:rPr>
        <w:t xml:space="preserve">. </w:t>
      </w:r>
      <w:r w:rsidRPr="00772886">
        <w:rPr>
          <w:rFonts w:ascii="Times New Roman" w:hAnsi="Times New Roman" w:cs="Times New Roman"/>
          <w:color w:val="000000"/>
          <w:sz w:val="28"/>
          <w:szCs w:val="28"/>
        </w:rPr>
        <w:t xml:space="preserve"> 318 с</w:t>
      </w:r>
      <w:r w:rsidRPr="00772886">
        <w:rPr>
          <w:rFonts w:ascii="Times New Roman" w:hAnsi="Times New Roman" w:cs="Times New Roman"/>
          <w:sz w:val="28"/>
          <w:szCs w:val="28"/>
        </w:rPr>
        <w:t>.</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Style w:val="FontStyle66"/>
          <w:sz w:val="28"/>
          <w:szCs w:val="28"/>
        </w:rPr>
        <w:t>Леонтьев А. Н. Проблемы развития психики</w:t>
      </w:r>
      <w:r w:rsidR="008D7E7E" w:rsidRPr="00772886">
        <w:rPr>
          <w:rStyle w:val="FontStyle66"/>
          <w:sz w:val="28"/>
          <w:szCs w:val="28"/>
          <w:lang w:val="uk-UA"/>
        </w:rPr>
        <w:t xml:space="preserve">. </w:t>
      </w:r>
      <w:r w:rsidRPr="00772886">
        <w:rPr>
          <w:rStyle w:val="FontStyle66"/>
          <w:sz w:val="28"/>
          <w:szCs w:val="28"/>
        </w:rPr>
        <w:t>М.: Изд. Моск. ун-та, 1972.</w:t>
      </w:r>
      <w:r w:rsidR="008D7E7E" w:rsidRPr="00772886">
        <w:rPr>
          <w:rFonts w:ascii="Times New Roman" w:hAnsi="Times New Roman" w:cs="Times New Roman"/>
          <w:sz w:val="28"/>
          <w:szCs w:val="28"/>
          <w:lang w:val="uk-UA"/>
        </w:rPr>
        <w:t xml:space="preserve"> </w:t>
      </w:r>
      <w:r w:rsidRPr="00772886">
        <w:rPr>
          <w:rStyle w:val="FontStyle66"/>
          <w:sz w:val="28"/>
          <w:szCs w:val="28"/>
        </w:rPr>
        <w:t xml:space="preserve">575 с. </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sz w:val="28"/>
          <w:szCs w:val="28"/>
        </w:rPr>
        <w:t xml:space="preserve">Леонтьев А. А. Психологическая структура значения семантическая структура слова </w:t>
      </w:r>
      <w:r w:rsidR="008D7E7E" w:rsidRPr="00772886">
        <w:rPr>
          <w:rFonts w:ascii="Times New Roman" w:hAnsi="Times New Roman" w:cs="Times New Roman"/>
          <w:sz w:val="28"/>
          <w:szCs w:val="28"/>
        </w:rPr>
        <w:t>.</w:t>
      </w:r>
      <w:r w:rsidR="008E4FE6" w:rsidRPr="00772886">
        <w:rPr>
          <w:rFonts w:ascii="Times New Roman" w:hAnsi="Times New Roman" w:cs="Times New Roman"/>
          <w:sz w:val="28"/>
          <w:szCs w:val="28"/>
        </w:rPr>
        <w:t xml:space="preserve"> М.; 1971. </w:t>
      </w:r>
      <w:r w:rsidRPr="00772886">
        <w:rPr>
          <w:rFonts w:ascii="Times New Roman" w:hAnsi="Times New Roman" w:cs="Times New Roman"/>
          <w:sz w:val="28"/>
          <w:szCs w:val="28"/>
        </w:rPr>
        <w:t xml:space="preserve"> 144 </w:t>
      </w:r>
      <w:r w:rsidR="008D7E7E" w:rsidRPr="00772886">
        <w:rPr>
          <w:rFonts w:ascii="Times New Roman" w:hAnsi="Times New Roman" w:cs="Times New Roman"/>
          <w:sz w:val="28"/>
          <w:szCs w:val="28"/>
        </w:rPr>
        <w:t>с</w:t>
      </w:r>
      <w:r w:rsidRPr="00772886">
        <w:rPr>
          <w:rFonts w:ascii="Times New Roman" w:hAnsi="Times New Roman" w:cs="Times New Roman"/>
          <w:sz w:val="28"/>
          <w:szCs w:val="28"/>
        </w:rPr>
        <w:t>.</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Style w:val="FontStyle66"/>
          <w:sz w:val="28"/>
          <w:szCs w:val="28"/>
        </w:rPr>
        <w:t>Леонтьев Д. А. Психология смысла: природа, структура и динамика смысло</w:t>
      </w:r>
      <w:r w:rsidR="008D7E7E" w:rsidRPr="00772886">
        <w:rPr>
          <w:rStyle w:val="FontStyle66"/>
          <w:sz w:val="28"/>
          <w:szCs w:val="28"/>
        </w:rPr>
        <w:t>вой реальности; МГУ им. М. В. Ломоносова.</w:t>
      </w:r>
      <w:r w:rsidRPr="00772886">
        <w:rPr>
          <w:rStyle w:val="FontStyle66"/>
          <w:sz w:val="28"/>
          <w:szCs w:val="28"/>
        </w:rPr>
        <w:t xml:space="preserve"> М.: Смысл, 1999. </w:t>
      </w:r>
      <w:r w:rsidR="008D7E7E" w:rsidRPr="00772886">
        <w:rPr>
          <w:rFonts w:ascii="Times New Roman" w:hAnsi="Times New Roman" w:cs="Times New Roman"/>
          <w:sz w:val="28"/>
          <w:szCs w:val="28"/>
          <w:lang w:val="uk-UA"/>
        </w:rPr>
        <w:t xml:space="preserve"> </w:t>
      </w:r>
      <w:r w:rsidRPr="00772886">
        <w:rPr>
          <w:rStyle w:val="FontStyle66"/>
          <w:sz w:val="28"/>
          <w:szCs w:val="28"/>
        </w:rPr>
        <w:t>486 с</w:t>
      </w:r>
      <w:r w:rsidRPr="00772886">
        <w:rPr>
          <w:rFonts w:ascii="Times New Roman" w:hAnsi="Times New Roman" w:cs="Times New Roman"/>
          <w:sz w:val="28"/>
          <w:szCs w:val="28"/>
        </w:rPr>
        <w:t>.</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Style w:val="FontStyle66"/>
          <w:noProof/>
          <w:sz w:val="28"/>
          <w:szCs w:val="28"/>
        </w:rPr>
      </w:pPr>
      <w:r w:rsidRPr="00772886">
        <w:rPr>
          <w:rStyle w:val="FontStyle66"/>
          <w:sz w:val="28"/>
          <w:szCs w:val="28"/>
        </w:rPr>
        <w:t>Ломов Б. Ф. Методологические и теоретические проблемы психоло</w:t>
      </w:r>
      <w:r w:rsidR="00B3685D" w:rsidRPr="00772886">
        <w:rPr>
          <w:rStyle w:val="FontStyle66"/>
          <w:sz w:val="28"/>
          <w:szCs w:val="28"/>
        </w:rPr>
        <w:t xml:space="preserve">гии </w:t>
      </w:r>
      <w:r w:rsidRPr="00772886">
        <w:rPr>
          <w:rStyle w:val="FontStyle66"/>
          <w:sz w:val="28"/>
          <w:szCs w:val="28"/>
        </w:rPr>
        <w:t>; АН СССР, Ин-т психологии; отв. ред. Ю. М. Забродин, Е. В. Шорохова.</w:t>
      </w:r>
      <w:r w:rsidR="00B3685D" w:rsidRPr="00772886">
        <w:rPr>
          <w:rStyle w:val="FontStyle66"/>
          <w:sz w:val="28"/>
          <w:szCs w:val="28"/>
          <w:lang w:val="uk-UA"/>
        </w:rPr>
        <w:t xml:space="preserve"> </w:t>
      </w:r>
      <w:r w:rsidRPr="00772886">
        <w:rPr>
          <w:rStyle w:val="FontStyle66"/>
          <w:sz w:val="28"/>
          <w:szCs w:val="28"/>
        </w:rPr>
        <w:t>М.: Наука, 1984. 444 с</w:t>
      </w:r>
      <w:r w:rsidRPr="00772886">
        <w:rPr>
          <w:rFonts w:ascii="Times New Roman" w:hAnsi="Times New Roman" w:cs="Times New Roman"/>
          <w:sz w:val="28"/>
          <w:szCs w:val="28"/>
        </w:rPr>
        <w:t>.</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sz w:val="28"/>
          <w:szCs w:val="28"/>
        </w:rPr>
        <w:t>Лотман Ю. М. С</w:t>
      </w:r>
      <w:r w:rsidR="00B3685D" w:rsidRPr="00772886">
        <w:rPr>
          <w:rFonts w:ascii="Times New Roman" w:hAnsi="Times New Roman" w:cs="Times New Roman"/>
          <w:sz w:val="28"/>
          <w:szCs w:val="28"/>
        </w:rPr>
        <w:t>труктура художественного текста</w:t>
      </w:r>
      <w:r w:rsidR="00B3685D" w:rsidRPr="00772886">
        <w:rPr>
          <w:rFonts w:ascii="Times New Roman" w:hAnsi="Times New Roman" w:cs="Times New Roman"/>
          <w:sz w:val="28"/>
          <w:szCs w:val="28"/>
          <w:lang w:val="uk-UA"/>
        </w:rPr>
        <w:t xml:space="preserve">. </w:t>
      </w:r>
      <w:r w:rsidR="008E4FE6" w:rsidRPr="00772886">
        <w:rPr>
          <w:rFonts w:ascii="Times New Roman" w:hAnsi="Times New Roman" w:cs="Times New Roman"/>
          <w:sz w:val="28"/>
          <w:szCs w:val="28"/>
        </w:rPr>
        <w:t xml:space="preserve">М.:Наука, 1970. </w:t>
      </w:r>
      <w:r w:rsidRPr="00772886">
        <w:rPr>
          <w:rFonts w:ascii="Times New Roman" w:hAnsi="Times New Roman" w:cs="Times New Roman"/>
          <w:sz w:val="28"/>
          <w:szCs w:val="28"/>
        </w:rPr>
        <w:t xml:space="preserve"> 328 с. </w:t>
      </w:r>
    </w:p>
    <w:p w:rsidR="00726765" w:rsidRPr="00772886" w:rsidRDefault="00C838AC"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Pr>
          <w:rFonts w:ascii="Times New Roman" w:hAnsi="Times New Roman" w:cs="Times New Roman"/>
          <w:sz w:val="28"/>
          <w:szCs w:val="28"/>
        </w:rPr>
        <w:t xml:space="preserve">Лосев А. Ф. Диалектика мифа. </w:t>
      </w:r>
      <w:r w:rsidR="00726765" w:rsidRPr="003B1790">
        <w:rPr>
          <w:rFonts w:ascii="Times New Roman" w:hAnsi="Times New Roman" w:cs="Times New Roman"/>
          <w:sz w:val="28"/>
          <w:szCs w:val="28"/>
        </w:rPr>
        <w:t>Философия. Мифология</w:t>
      </w:r>
      <w:r w:rsidR="008E4FE6" w:rsidRPr="003B1790">
        <w:rPr>
          <w:rFonts w:ascii="Times New Roman" w:hAnsi="Times New Roman" w:cs="Times New Roman"/>
          <w:sz w:val="28"/>
          <w:szCs w:val="28"/>
        </w:rPr>
        <w:t xml:space="preserve">. Культура. </w:t>
      </w:r>
      <w:r w:rsidR="00B3685D" w:rsidRPr="00772886">
        <w:rPr>
          <w:rFonts w:ascii="Times New Roman" w:hAnsi="Times New Roman" w:cs="Times New Roman"/>
          <w:sz w:val="28"/>
          <w:szCs w:val="28"/>
        </w:rPr>
        <w:t>М.:Эксмо, 1991.</w:t>
      </w:r>
      <w:r w:rsidR="00B3685D" w:rsidRPr="00772886">
        <w:rPr>
          <w:rFonts w:ascii="Times New Roman" w:hAnsi="Times New Roman" w:cs="Times New Roman"/>
          <w:sz w:val="28"/>
          <w:szCs w:val="28"/>
          <w:lang w:val="uk-UA"/>
        </w:rPr>
        <w:t xml:space="preserve"> </w:t>
      </w:r>
      <w:r w:rsidR="00726765" w:rsidRPr="00772886">
        <w:rPr>
          <w:rFonts w:ascii="Times New Roman" w:hAnsi="Times New Roman" w:cs="Times New Roman"/>
          <w:sz w:val="28"/>
          <w:szCs w:val="28"/>
        </w:rPr>
        <w:t>С. 50-51.</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color w:val="000000"/>
          <w:sz w:val="28"/>
          <w:szCs w:val="28"/>
        </w:rPr>
        <w:t>Лосский В. Мистичес</w:t>
      </w:r>
      <w:r w:rsidR="00B3685D" w:rsidRPr="00772886">
        <w:rPr>
          <w:rFonts w:ascii="Times New Roman" w:hAnsi="Times New Roman" w:cs="Times New Roman"/>
          <w:color w:val="000000"/>
          <w:sz w:val="28"/>
          <w:szCs w:val="28"/>
        </w:rPr>
        <w:t>кое богословие Восточной Церкви</w:t>
      </w:r>
      <w:r w:rsidR="00B3685D" w:rsidRPr="00772886">
        <w:rPr>
          <w:rFonts w:ascii="Times New Roman" w:hAnsi="Times New Roman" w:cs="Times New Roman"/>
          <w:color w:val="000000"/>
          <w:sz w:val="28"/>
          <w:szCs w:val="28"/>
          <w:lang w:val="uk-UA"/>
        </w:rPr>
        <w:t xml:space="preserve">. </w:t>
      </w:r>
      <w:r w:rsidRPr="00772886">
        <w:rPr>
          <w:rFonts w:ascii="Times New Roman" w:hAnsi="Times New Roman" w:cs="Times New Roman"/>
          <w:color w:val="000000"/>
          <w:sz w:val="28"/>
          <w:szCs w:val="28"/>
        </w:rPr>
        <w:t>Париж, 1944.</w:t>
      </w:r>
      <w:r w:rsidRPr="00772886">
        <w:rPr>
          <w:rFonts w:ascii="Times New Roman" w:hAnsi="Times New Roman" w:cs="Times New Roman"/>
          <w:sz w:val="28"/>
          <w:szCs w:val="28"/>
        </w:rPr>
        <w:t xml:space="preserve"> </w:t>
      </w:r>
      <w:r w:rsidRPr="00772886">
        <w:rPr>
          <w:rFonts w:ascii="Times New Roman" w:hAnsi="Times New Roman" w:cs="Times New Roman"/>
          <w:color w:val="000000"/>
          <w:sz w:val="28"/>
          <w:szCs w:val="28"/>
        </w:rPr>
        <w:t xml:space="preserve"> С.178-192</w:t>
      </w:r>
      <w:r w:rsidRPr="00772886">
        <w:rPr>
          <w:rFonts w:ascii="Times New Roman" w:hAnsi="Times New Roman" w:cs="Times New Roman"/>
          <w:sz w:val="28"/>
          <w:szCs w:val="28"/>
        </w:rPr>
        <w:t>.</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color w:val="000000"/>
          <w:sz w:val="28"/>
          <w:szCs w:val="28"/>
        </w:rPr>
        <w:t xml:space="preserve">Лоули Д., Максвелл А. Факторный анализ как статистический метод </w:t>
      </w:r>
      <w:r w:rsidR="00B3685D" w:rsidRPr="00772886">
        <w:rPr>
          <w:rFonts w:ascii="Times New Roman" w:hAnsi="Times New Roman" w:cs="Times New Roman"/>
          <w:color w:val="000000"/>
          <w:sz w:val="28"/>
          <w:szCs w:val="28"/>
          <w:lang w:val="uk-UA"/>
        </w:rPr>
        <w:t xml:space="preserve">. </w:t>
      </w:r>
      <w:r w:rsidRPr="00772886">
        <w:rPr>
          <w:rFonts w:ascii="Times New Roman" w:hAnsi="Times New Roman" w:cs="Times New Roman"/>
          <w:color w:val="000000"/>
          <w:sz w:val="28"/>
          <w:szCs w:val="28"/>
        </w:rPr>
        <w:t>М.:  Статистика, 1973. – 176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Style w:val="FontStyle66"/>
          <w:sz w:val="28"/>
          <w:szCs w:val="28"/>
        </w:rPr>
        <w:t>Лурия А. Р. Об историчности развития познавательных процессов</w:t>
      </w:r>
      <w:r w:rsidR="00B3685D" w:rsidRPr="00772886">
        <w:rPr>
          <w:rStyle w:val="FontStyle66"/>
          <w:sz w:val="28"/>
          <w:szCs w:val="28"/>
          <w:lang w:val="uk-UA"/>
        </w:rPr>
        <w:t xml:space="preserve">. </w:t>
      </w:r>
      <w:r w:rsidR="008E4FE6" w:rsidRPr="00772886">
        <w:rPr>
          <w:rStyle w:val="FontStyle66"/>
          <w:sz w:val="28"/>
          <w:szCs w:val="28"/>
        </w:rPr>
        <w:t xml:space="preserve">М.: Наука, 1974. </w:t>
      </w:r>
      <w:r w:rsidRPr="00772886">
        <w:rPr>
          <w:rStyle w:val="FontStyle66"/>
          <w:sz w:val="28"/>
          <w:szCs w:val="28"/>
        </w:rPr>
        <w:t>172 с</w:t>
      </w:r>
      <w:r w:rsidRPr="00772886">
        <w:rPr>
          <w:rFonts w:ascii="Times New Roman" w:hAnsi="Times New Roman" w:cs="Times New Roman"/>
          <w:sz w:val="28"/>
          <w:szCs w:val="28"/>
        </w:rPr>
        <w:t>.</w:t>
      </w:r>
    </w:p>
    <w:p w:rsidR="00503CDE" w:rsidRPr="00772886" w:rsidRDefault="00503CDE"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noProof/>
          <w:sz w:val="28"/>
          <w:szCs w:val="28"/>
        </w:rPr>
        <w:t>Люшер М.Тест Люшера. Оценка личности через выбор цвета. Rowohlt, Reinbek, 1985</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color w:val="000000"/>
          <w:sz w:val="28"/>
          <w:szCs w:val="28"/>
        </w:rPr>
        <w:t>Максименко С. Д. Генезис существования личности.</w:t>
      </w:r>
      <w:r w:rsidR="00B3685D" w:rsidRPr="00772886">
        <w:rPr>
          <w:rFonts w:ascii="Times New Roman" w:hAnsi="Times New Roman" w:cs="Times New Roman"/>
          <w:color w:val="000000"/>
          <w:sz w:val="28"/>
          <w:szCs w:val="28"/>
          <w:lang w:val="uk-UA"/>
        </w:rPr>
        <w:t xml:space="preserve"> </w:t>
      </w:r>
      <w:r w:rsidRPr="00772886">
        <w:rPr>
          <w:rFonts w:ascii="Times New Roman" w:hAnsi="Times New Roman" w:cs="Times New Roman"/>
          <w:color w:val="000000"/>
          <w:sz w:val="28"/>
          <w:szCs w:val="28"/>
        </w:rPr>
        <w:t>К.: Изд. ООО «КММ», 2006.</w:t>
      </w:r>
      <w:r w:rsidR="008E4FE6" w:rsidRPr="00772886">
        <w:rPr>
          <w:rFonts w:ascii="Times New Roman" w:hAnsi="Times New Roman" w:cs="Times New Roman"/>
          <w:sz w:val="28"/>
          <w:szCs w:val="28"/>
        </w:rPr>
        <w:t xml:space="preserve"> </w:t>
      </w:r>
      <w:r w:rsidRPr="00772886">
        <w:rPr>
          <w:rFonts w:ascii="Times New Roman" w:hAnsi="Times New Roman" w:cs="Times New Roman"/>
          <w:color w:val="000000"/>
          <w:sz w:val="28"/>
          <w:szCs w:val="28"/>
        </w:rPr>
        <w:t xml:space="preserve"> 240 с. </w:t>
      </w:r>
    </w:p>
    <w:p w:rsidR="00BC4ABB" w:rsidRPr="00772886" w:rsidRDefault="007D7C0D" w:rsidP="007E2ABE">
      <w:pPr>
        <w:pStyle w:val="af"/>
        <w:numPr>
          <w:ilvl w:val="0"/>
          <w:numId w:val="6"/>
        </w:numPr>
        <w:tabs>
          <w:tab w:val="clear" w:pos="720"/>
          <w:tab w:val="num" w:pos="0"/>
        </w:tabs>
        <w:spacing w:after="0" w:afterAutospacing="0" w:line="360" w:lineRule="atLeast"/>
        <w:ind w:hanging="720"/>
        <w:jc w:val="both"/>
        <w:rPr>
          <w:color w:val="000000" w:themeColor="text1"/>
          <w:sz w:val="28"/>
          <w:szCs w:val="28"/>
        </w:rPr>
      </w:pPr>
      <w:r w:rsidRPr="00772886">
        <w:rPr>
          <w:color w:val="000000" w:themeColor="text1"/>
          <w:sz w:val="28"/>
          <w:szCs w:val="28"/>
        </w:rPr>
        <w:t>Максименко С.Д. Психологія в соціальній та педагогічній практиці: методологія, методи, програми, процедури. К.: 1998.</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Style w:val="FontStyle66"/>
          <w:noProof/>
          <w:sz w:val="28"/>
          <w:szCs w:val="28"/>
        </w:rPr>
      </w:pPr>
      <w:r w:rsidRPr="00772886">
        <w:rPr>
          <w:rStyle w:val="FontStyle66"/>
          <w:sz w:val="28"/>
          <w:szCs w:val="28"/>
        </w:rPr>
        <w:t xml:space="preserve">Мид </w:t>
      </w:r>
      <w:r w:rsidRPr="00772886">
        <w:rPr>
          <w:rStyle w:val="FontStyle64"/>
          <w:b w:val="0"/>
          <w:spacing w:val="20"/>
          <w:sz w:val="28"/>
          <w:szCs w:val="28"/>
        </w:rPr>
        <w:t>М.</w:t>
      </w:r>
      <w:r w:rsidRPr="00772886">
        <w:rPr>
          <w:rStyle w:val="FontStyle64"/>
          <w:b w:val="0"/>
          <w:sz w:val="28"/>
          <w:szCs w:val="28"/>
        </w:rPr>
        <w:t xml:space="preserve"> </w:t>
      </w:r>
      <w:r w:rsidRPr="00772886">
        <w:rPr>
          <w:rStyle w:val="FontStyle66"/>
          <w:sz w:val="28"/>
          <w:szCs w:val="28"/>
        </w:rPr>
        <w:t>Культура и мир детства:</w:t>
      </w:r>
      <w:r w:rsidR="00B3685D" w:rsidRPr="00772886">
        <w:rPr>
          <w:rStyle w:val="FontStyle66"/>
          <w:sz w:val="28"/>
          <w:szCs w:val="28"/>
        </w:rPr>
        <w:t xml:space="preserve"> избранные произведения</w:t>
      </w:r>
      <w:r w:rsidRPr="00772886">
        <w:rPr>
          <w:rStyle w:val="FontStyle66"/>
          <w:sz w:val="28"/>
          <w:szCs w:val="28"/>
        </w:rPr>
        <w:t>; пер с англ. и коммент. Ю. А. Асеева.</w:t>
      </w:r>
      <w:r w:rsidR="00B3685D" w:rsidRPr="00772886">
        <w:rPr>
          <w:rStyle w:val="FontStyle66"/>
          <w:sz w:val="28"/>
          <w:szCs w:val="28"/>
          <w:lang w:val="uk-UA"/>
        </w:rPr>
        <w:t xml:space="preserve"> </w:t>
      </w:r>
      <w:r w:rsidRPr="00772886">
        <w:rPr>
          <w:rStyle w:val="FontStyle66"/>
          <w:sz w:val="28"/>
          <w:szCs w:val="28"/>
        </w:rPr>
        <w:t>М.: Наука, 1988.</w:t>
      </w:r>
      <w:r w:rsidR="00B3685D" w:rsidRPr="00772886">
        <w:rPr>
          <w:rStyle w:val="FontStyle66"/>
          <w:sz w:val="28"/>
          <w:szCs w:val="28"/>
          <w:lang w:val="uk-UA"/>
        </w:rPr>
        <w:t xml:space="preserve"> </w:t>
      </w:r>
      <w:r w:rsidRPr="00772886">
        <w:rPr>
          <w:rStyle w:val="FontStyle66"/>
          <w:sz w:val="28"/>
          <w:szCs w:val="28"/>
        </w:rPr>
        <w:t>429 с.</w:t>
      </w:r>
    </w:p>
    <w:p w:rsidR="00626031" w:rsidRPr="00772886" w:rsidRDefault="00626031"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lang w:val="uk-UA"/>
        </w:rPr>
        <w:t xml:space="preserve">Новоселецька </w:t>
      </w:r>
      <w:r w:rsidRPr="00772886">
        <w:rPr>
          <w:rStyle w:val="FontStyle66"/>
          <w:sz w:val="28"/>
          <w:szCs w:val="28"/>
          <w:lang w:val="en-US"/>
        </w:rPr>
        <w:t>I</w:t>
      </w:r>
      <w:r w:rsidRPr="00772886">
        <w:rPr>
          <w:rStyle w:val="FontStyle66"/>
          <w:sz w:val="28"/>
          <w:szCs w:val="28"/>
        </w:rPr>
        <w:t>.</w:t>
      </w:r>
      <w:r w:rsidRPr="00772886">
        <w:rPr>
          <w:rStyle w:val="FontStyle66"/>
          <w:sz w:val="28"/>
          <w:szCs w:val="28"/>
          <w:lang w:val="uk-UA"/>
        </w:rPr>
        <w:t xml:space="preserve"> Є. Розвиток художньо-творчих здібностей дітей дошкільного віку в реаліях євро інтеграційних вимірів.</w:t>
      </w:r>
      <w:r w:rsidR="00FC5191" w:rsidRPr="00772886">
        <w:rPr>
          <w:rStyle w:val="FontStyle66"/>
          <w:sz w:val="28"/>
          <w:szCs w:val="28"/>
          <w:lang w:val="uk-UA"/>
        </w:rPr>
        <w:t xml:space="preserve"> Молодий вчений</w:t>
      </w:r>
      <w:r w:rsidR="009D3863" w:rsidRPr="00772886">
        <w:rPr>
          <w:rStyle w:val="FontStyle66"/>
          <w:sz w:val="28"/>
          <w:szCs w:val="28"/>
          <w:lang w:val="uk-UA"/>
        </w:rPr>
        <w:t xml:space="preserve">. 2017. </w:t>
      </w:r>
      <w:r w:rsidR="009D3863" w:rsidRPr="00772886">
        <w:rPr>
          <w:sz w:val="28"/>
          <w:szCs w:val="28"/>
          <w:lang w:val="uk-UA"/>
        </w:rPr>
        <w:t xml:space="preserve">№ 10.2. С 60-64 </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Пиаже Ж. Генезис элементарных логических структур. Кла</w:t>
      </w:r>
      <w:r w:rsidR="00B3685D" w:rsidRPr="00772886">
        <w:rPr>
          <w:rStyle w:val="FontStyle66"/>
          <w:sz w:val="28"/>
          <w:szCs w:val="28"/>
        </w:rPr>
        <w:t xml:space="preserve">ссификации и сериации </w:t>
      </w:r>
      <w:r w:rsidRPr="00772886">
        <w:rPr>
          <w:rStyle w:val="FontStyle66"/>
          <w:sz w:val="28"/>
          <w:szCs w:val="28"/>
        </w:rPr>
        <w:t xml:space="preserve">; пер. с фр. Э. М. </w:t>
      </w:r>
      <w:r w:rsidR="008E4FE6" w:rsidRPr="00772886">
        <w:rPr>
          <w:rStyle w:val="FontStyle66"/>
          <w:sz w:val="28"/>
          <w:szCs w:val="28"/>
        </w:rPr>
        <w:t xml:space="preserve">Пчелкиной. </w:t>
      </w:r>
      <w:r w:rsidRPr="00772886">
        <w:rPr>
          <w:rStyle w:val="FontStyle66"/>
          <w:sz w:val="28"/>
          <w:szCs w:val="28"/>
        </w:rPr>
        <w:t xml:space="preserve"> М</w:t>
      </w:r>
      <w:r w:rsidR="00B3685D" w:rsidRPr="00772886">
        <w:rPr>
          <w:rStyle w:val="FontStyle66"/>
          <w:sz w:val="28"/>
          <w:szCs w:val="28"/>
        </w:rPr>
        <w:t>.: Издат. иностр. лит., 1963.</w:t>
      </w:r>
      <w:r w:rsidRPr="00772886">
        <w:rPr>
          <w:rStyle w:val="FontStyle66"/>
          <w:sz w:val="28"/>
          <w:szCs w:val="28"/>
        </w:rPr>
        <w:t xml:space="preserve"> 448 с</w:t>
      </w:r>
      <w:r w:rsidRPr="00772886">
        <w:rPr>
          <w:sz w:val="28"/>
          <w:szCs w:val="28"/>
        </w:rPr>
        <w:t>.</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 xml:space="preserve">Пиаже Ж. Психология, междисциплинарные </w:t>
      </w:r>
      <w:r w:rsidR="00B3685D" w:rsidRPr="00772886">
        <w:rPr>
          <w:rStyle w:val="FontStyle66"/>
          <w:sz w:val="28"/>
          <w:szCs w:val="28"/>
        </w:rPr>
        <w:t>связи и система наук</w:t>
      </w:r>
      <w:r w:rsidR="00C838AC">
        <w:rPr>
          <w:rStyle w:val="FontStyle66"/>
          <w:sz w:val="28"/>
          <w:szCs w:val="28"/>
          <w:lang w:val="uk-UA"/>
        </w:rPr>
        <w:t>.</w:t>
      </w:r>
      <w:r w:rsidR="00B3685D" w:rsidRPr="00772886">
        <w:rPr>
          <w:rStyle w:val="FontStyle66"/>
          <w:sz w:val="28"/>
          <w:szCs w:val="28"/>
          <w:lang w:val="uk-UA"/>
        </w:rPr>
        <w:t xml:space="preserve"> </w:t>
      </w:r>
      <w:r w:rsidRPr="003B1790">
        <w:rPr>
          <w:rStyle w:val="FontStyle66"/>
          <w:sz w:val="28"/>
          <w:szCs w:val="28"/>
        </w:rPr>
        <w:t>Вопросы философии</w:t>
      </w:r>
      <w:r w:rsidR="003B1790">
        <w:rPr>
          <w:rStyle w:val="FontStyle66"/>
          <w:sz w:val="28"/>
          <w:szCs w:val="28"/>
          <w:lang w:val="uk-UA"/>
        </w:rPr>
        <w:t>.</w:t>
      </w:r>
      <w:r w:rsidR="00B3685D" w:rsidRPr="00772886">
        <w:rPr>
          <w:rStyle w:val="FontStyle66"/>
          <w:sz w:val="28"/>
          <w:szCs w:val="28"/>
          <w:lang w:val="uk-UA"/>
        </w:rPr>
        <w:t xml:space="preserve"> </w:t>
      </w:r>
      <w:r w:rsidR="00841BAF" w:rsidRPr="00772886">
        <w:rPr>
          <w:rStyle w:val="FontStyle66"/>
          <w:sz w:val="28"/>
          <w:szCs w:val="28"/>
        </w:rPr>
        <w:t xml:space="preserve">1966. </w:t>
      </w:r>
      <w:r w:rsidRPr="00772886">
        <w:rPr>
          <w:rStyle w:val="FontStyle66"/>
          <w:sz w:val="28"/>
          <w:szCs w:val="28"/>
        </w:rPr>
        <w:t xml:space="preserve"> № 12.</w:t>
      </w:r>
      <w:r w:rsidR="00657510" w:rsidRPr="00772886">
        <w:rPr>
          <w:noProof/>
          <w:sz w:val="28"/>
          <w:szCs w:val="28"/>
        </w:rPr>
        <w:t xml:space="preserve"> </w:t>
      </w:r>
      <w:r w:rsidRPr="00772886">
        <w:rPr>
          <w:noProof/>
          <w:sz w:val="28"/>
          <w:szCs w:val="28"/>
        </w:rPr>
        <w:t>С.</w:t>
      </w:r>
      <w:r w:rsidRPr="00772886">
        <w:rPr>
          <w:rStyle w:val="FontStyle66"/>
          <w:sz w:val="28"/>
          <w:szCs w:val="28"/>
        </w:rPr>
        <w:t>5-23.</w:t>
      </w:r>
    </w:p>
    <w:p w:rsidR="00726765" w:rsidRPr="00772886" w:rsidRDefault="00726765" w:rsidP="007E2ABE">
      <w:pPr>
        <w:numPr>
          <w:ilvl w:val="0"/>
          <w:numId w:val="6"/>
        </w:numPr>
        <w:tabs>
          <w:tab w:val="clear" w:pos="72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Платонов К.К. Личность и труд</w:t>
      </w:r>
      <w:r w:rsidR="00657510" w:rsidRPr="00772886">
        <w:rPr>
          <w:rFonts w:ascii="Times New Roman" w:hAnsi="Times New Roman" w:cs="Times New Roman"/>
          <w:sz w:val="28"/>
          <w:szCs w:val="28"/>
        </w:rPr>
        <w:t>.  М.: Мысль,</w:t>
      </w:r>
      <w:r w:rsidR="00657510" w:rsidRPr="00772886">
        <w:rPr>
          <w:rFonts w:ascii="Times New Roman" w:hAnsi="Times New Roman" w:cs="Times New Roman"/>
          <w:sz w:val="28"/>
          <w:szCs w:val="28"/>
          <w:lang w:val="uk-UA"/>
        </w:rPr>
        <w:t xml:space="preserve"> </w:t>
      </w:r>
      <w:r w:rsidRPr="00772886">
        <w:rPr>
          <w:rFonts w:ascii="Times New Roman" w:hAnsi="Times New Roman" w:cs="Times New Roman"/>
          <w:sz w:val="28"/>
          <w:szCs w:val="28"/>
        </w:rPr>
        <w:t xml:space="preserve">1965. </w:t>
      </w:r>
      <w:r w:rsidR="00657510" w:rsidRPr="00772886">
        <w:rPr>
          <w:rFonts w:ascii="Times New Roman" w:hAnsi="Times New Roman" w:cs="Times New Roman"/>
          <w:sz w:val="28"/>
          <w:szCs w:val="28"/>
        </w:rPr>
        <w:t>368 с.</w:t>
      </w:r>
    </w:p>
    <w:p w:rsidR="00726765" w:rsidRPr="00772886" w:rsidRDefault="00726765" w:rsidP="007E2ABE">
      <w:pPr>
        <w:numPr>
          <w:ilvl w:val="0"/>
          <w:numId w:val="6"/>
        </w:numPr>
        <w:tabs>
          <w:tab w:val="clear" w:pos="720"/>
          <w:tab w:val="left" w:pos="567"/>
        </w:tabs>
        <w:spacing w:after="0" w:line="360" w:lineRule="auto"/>
        <w:ind w:left="567" w:hanging="567"/>
        <w:jc w:val="both"/>
        <w:rPr>
          <w:rFonts w:ascii="Times New Roman" w:hAnsi="Times New Roman" w:cs="Times New Roman"/>
          <w:sz w:val="28"/>
          <w:szCs w:val="28"/>
        </w:rPr>
      </w:pPr>
      <w:r w:rsidRPr="00772886">
        <w:rPr>
          <w:rStyle w:val="FontStyle66"/>
          <w:sz w:val="28"/>
          <w:szCs w:val="28"/>
        </w:rPr>
        <w:t>Познание и регуляция деятельности: исторические, онтогенетические и прикладные проблемы. Труды по психологии / отв. ред. С. Котик.  Тарту: Тарт. ун-т, 1990. 133 с.</w:t>
      </w:r>
      <w:r w:rsidRPr="00772886">
        <w:rPr>
          <w:rFonts w:ascii="Times New Roman" w:hAnsi="Times New Roman" w:cs="Times New Roman"/>
          <w:sz w:val="28"/>
          <w:szCs w:val="28"/>
        </w:rPr>
        <w:tab/>
      </w:r>
    </w:p>
    <w:p w:rsidR="00DA30A9" w:rsidRPr="00772886" w:rsidRDefault="00DA30A9" w:rsidP="007E2ABE">
      <w:pPr>
        <w:numPr>
          <w:ilvl w:val="0"/>
          <w:numId w:val="6"/>
        </w:numPr>
        <w:tabs>
          <w:tab w:val="clear" w:pos="720"/>
          <w:tab w:val="left" w:pos="567"/>
        </w:tabs>
        <w:spacing w:after="0" w:line="360" w:lineRule="auto"/>
        <w:ind w:left="567" w:hanging="567"/>
        <w:jc w:val="both"/>
        <w:rPr>
          <w:rFonts w:ascii="Times New Roman" w:hAnsi="Times New Roman" w:cs="Times New Roman"/>
          <w:color w:val="000000" w:themeColor="text1"/>
          <w:sz w:val="28"/>
          <w:szCs w:val="28"/>
        </w:rPr>
      </w:pPr>
      <w:r w:rsidRPr="00772886">
        <w:rPr>
          <w:rFonts w:ascii="Times New Roman" w:eastAsia="Times New Roman" w:hAnsi="Times New Roman" w:cs="Times New Roman"/>
          <w:color w:val="000000" w:themeColor="text1"/>
          <w:sz w:val="28"/>
          <w:szCs w:val="28"/>
        </w:rPr>
        <w:t>Прихожан А. М.</w:t>
      </w:r>
      <w:r w:rsidRPr="00772886">
        <w:rPr>
          <w:rFonts w:ascii="Times New Roman" w:eastAsia="Times New Roman" w:hAnsi="Times New Roman" w:cs="Times New Roman"/>
          <w:color w:val="000000" w:themeColor="text1"/>
          <w:sz w:val="28"/>
          <w:szCs w:val="28"/>
          <w:lang w:val="uk-UA"/>
        </w:rPr>
        <w:t xml:space="preserve"> </w:t>
      </w:r>
      <w:r w:rsidRPr="00772886">
        <w:rPr>
          <w:rFonts w:ascii="Times New Roman" w:eastAsia="Times New Roman" w:hAnsi="Times New Roman" w:cs="Times New Roman"/>
          <w:color w:val="000000" w:themeColor="text1"/>
          <w:sz w:val="28"/>
          <w:szCs w:val="28"/>
        </w:rPr>
        <w:t>Тревожность у детей и подростков: психологическая</w:t>
      </w:r>
      <w:r w:rsidR="00582114">
        <w:rPr>
          <w:rFonts w:ascii="Times New Roman" w:eastAsia="Times New Roman" w:hAnsi="Times New Roman" w:cs="Times New Roman"/>
          <w:color w:val="000000" w:themeColor="text1"/>
          <w:sz w:val="28"/>
          <w:szCs w:val="28"/>
        </w:rPr>
        <w:t xml:space="preserve"> природа и возрастная динамика. </w:t>
      </w:r>
      <w:r w:rsidRPr="00772886">
        <w:rPr>
          <w:rFonts w:ascii="Times New Roman" w:eastAsia="Times New Roman" w:hAnsi="Times New Roman" w:cs="Times New Roman"/>
          <w:color w:val="000000" w:themeColor="text1"/>
          <w:sz w:val="28"/>
          <w:szCs w:val="28"/>
        </w:rPr>
        <w:t xml:space="preserve">Воронеж: </w:t>
      </w:r>
      <w:r w:rsidR="00582114">
        <w:rPr>
          <w:rFonts w:ascii="Times New Roman" w:eastAsia="Times New Roman" w:hAnsi="Times New Roman" w:cs="Times New Roman"/>
          <w:color w:val="000000" w:themeColor="text1"/>
          <w:sz w:val="28"/>
          <w:szCs w:val="28"/>
        </w:rPr>
        <w:t xml:space="preserve"> МОДЭК</w:t>
      </w:r>
      <w:r w:rsidRPr="00772886">
        <w:rPr>
          <w:rFonts w:ascii="Times New Roman" w:eastAsia="Times New Roman" w:hAnsi="Times New Roman" w:cs="Times New Roman"/>
          <w:color w:val="000000" w:themeColor="text1"/>
          <w:sz w:val="28"/>
          <w:szCs w:val="28"/>
        </w:rPr>
        <w:t>, 2000.  304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noProof/>
          <w:sz w:val="28"/>
          <w:szCs w:val="28"/>
        </w:rPr>
        <w:t>Психология религиозности и мистицизма: хрестома</w:t>
      </w:r>
      <w:r w:rsidR="00657510" w:rsidRPr="00772886">
        <w:rPr>
          <w:rFonts w:ascii="Times New Roman" w:hAnsi="Times New Roman" w:cs="Times New Roman"/>
          <w:noProof/>
          <w:sz w:val="28"/>
          <w:szCs w:val="28"/>
        </w:rPr>
        <w:t>тия / сост.  К. В. Сельченок. Минск: Харвест; М.: АСТ, 2001.</w:t>
      </w:r>
      <w:r w:rsidR="00657510" w:rsidRPr="00772886">
        <w:rPr>
          <w:rFonts w:ascii="Times New Roman" w:hAnsi="Times New Roman" w:cs="Times New Roman"/>
          <w:noProof/>
          <w:sz w:val="28"/>
          <w:szCs w:val="28"/>
          <w:lang w:val="uk-UA"/>
        </w:rPr>
        <w:t xml:space="preserve"> </w:t>
      </w:r>
      <w:r w:rsidRPr="00772886">
        <w:rPr>
          <w:rFonts w:ascii="Times New Roman" w:hAnsi="Times New Roman" w:cs="Times New Roman"/>
          <w:noProof/>
          <w:sz w:val="28"/>
          <w:szCs w:val="28"/>
        </w:rPr>
        <w:t xml:space="preserve">544 с. </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noProof/>
          <w:sz w:val="28"/>
          <w:szCs w:val="28"/>
        </w:rPr>
        <w:t>Психология художественного творчества: хресто</w:t>
      </w:r>
      <w:r w:rsidR="00657510" w:rsidRPr="00772886">
        <w:rPr>
          <w:rFonts w:ascii="Times New Roman" w:hAnsi="Times New Roman" w:cs="Times New Roman"/>
          <w:noProof/>
          <w:sz w:val="28"/>
          <w:szCs w:val="28"/>
        </w:rPr>
        <w:t xml:space="preserve">матия / сост. К. В. Сельчанок. </w:t>
      </w:r>
      <w:r w:rsidRPr="00772886">
        <w:rPr>
          <w:rFonts w:ascii="Times New Roman" w:hAnsi="Times New Roman" w:cs="Times New Roman"/>
          <w:noProof/>
          <w:sz w:val="28"/>
          <w:szCs w:val="28"/>
        </w:rPr>
        <w:t xml:space="preserve"> Минск: Харвест,</w:t>
      </w:r>
      <w:r w:rsidR="00657510" w:rsidRPr="00772886">
        <w:rPr>
          <w:rFonts w:ascii="Times New Roman" w:hAnsi="Times New Roman" w:cs="Times New Roman"/>
          <w:noProof/>
          <w:sz w:val="28"/>
          <w:szCs w:val="28"/>
        </w:rPr>
        <w:t xml:space="preserve"> 1999. </w:t>
      </w:r>
      <w:r w:rsidRPr="00772886">
        <w:rPr>
          <w:rFonts w:ascii="Times New Roman" w:hAnsi="Times New Roman" w:cs="Times New Roman"/>
          <w:noProof/>
          <w:sz w:val="28"/>
          <w:szCs w:val="28"/>
        </w:rPr>
        <w:t xml:space="preserve"> 752 с. </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Психологія. З викладом основ психології релігії / під ред. Юсефа    Макселона; пер з пол. Т. Чорновіл.</w:t>
      </w:r>
      <w:r w:rsidRPr="00772886">
        <w:rPr>
          <w:rFonts w:ascii="Times New Roman" w:hAnsi="Times New Roman" w:cs="Times New Roman"/>
          <w:noProof/>
          <w:sz w:val="28"/>
          <w:szCs w:val="28"/>
        </w:rPr>
        <w:t xml:space="preserve"> –</w:t>
      </w:r>
      <w:r w:rsidRPr="00772886">
        <w:rPr>
          <w:rFonts w:ascii="Times New Roman" w:hAnsi="Times New Roman" w:cs="Times New Roman"/>
          <w:sz w:val="28"/>
          <w:szCs w:val="28"/>
        </w:rPr>
        <w:t xml:space="preserve"> Львів: Свічадо, 1998. 320 с.</w:t>
      </w:r>
    </w:p>
    <w:p w:rsidR="001028CC" w:rsidRPr="00772886" w:rsidRDefault="00F5405C"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rStyle w:val="FontStyle66"/>
          <w:sz w:val="28"/>
          <w:szCs w:val="28"/>
        </w:rPr>
        <w:t xml:space="preserve">Рубинштейн С. Л. Бытие и сознание. </w:t>
      </w:r>
      <w:r w:rsidRPr="00C838AC">
        <w:rPr>
          <w:rStyle w:val="FontStyle66"/>
          <w:i/>
          <w:sz w:val="28"/>
          <w:szCs w:val="28"/>
        </w:rPr>
        <w:t>О месте психического во всеобщей взаимосвязи явлений материального мира</w:t>
      </w:r>
      <w:r w:rsidR="00C838AC" w:rsidRPr="00C838AC">
        <w:rPr>
          <w:rStyle w:val="FontStyle66"/>
          <w:i/>
          <w:sz w:val="28"/>
          <w:szCs w:val="28"/>
        </w:rPr>
        <w:t>.</w:t>
      </w:r>
      <w:r w:rsidR="00C838AC">
        <w:rPr>
          <w:rStyle w:val="FontStyle66"/>
          <w:sz w:val="28"/>
          <w:szCs w:val="28"/>
        </w:rPr>
        <w:t xml:space="preserve"> </w:t>
      </w:r>
      <w:r w:rsidRPr="00772886">
        <w:rPr>
          <w:rStyle w:val="FontStyle66"/>
          <w:sz w:val="28"/>
          <w:szCs w:val="28"/>
        </w:rPr>
        <w:t xml:space="preserve">М.: Изд-во Акад. наук СССР, 1957. </w:t>
      </w:r>
      <w:r w:rsidRPr="00772886">
        <w:rPr>
          <w:noProof/>
          <w:sz w:val="28"/>
          <w:szCs w:val="28"/>
        </w:rPr>
        <w:t>–</w:t>
      </w:r>
      <w:r w:rsidRPr="00772886">
        <w:rPr>
          <w:rStyle w:val="FontStyle66"/>
          <w:sz w:val="28"/>
          <w:szCs w:val="28"/>
        </w:rPr>
        <w:t xml:space="preserve"> 328 с</w:t>
      </w:r>
      <w:r w:rsidRPr="00772886">
        <w:rPr>
          <w:sz w:val="28"/>
          <w:szCs w:val="28"/>
        </w:rPr>
        <w:t>.</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Рувинский Л. И. Самовоспитание чувств, интеллекта, воли</w:t>
      </w:r>
      <w:r w:rsidR="00657510" w:rsidRPr="00772886">
        <w:rPr>
          <w:rStyle w:val="FontStyle66"/>
          <w:sz w:val="28"/>
          <w:szCs w:val="28"/>
          <w:lang w:val="uk-UA"/>
        </w:rPr>
        <w:t xml:space="preserve">. </w:t>
      </w:r>
      <w:r w:rsidRPr="00772886">
        <w:rPr>
          <w:rStyle w:val="FontStyle66"/>
          <w:sz w:val="28"/>
          <w:szCs w:val="28"/>
        </w:rPr>
        <w:t>М.: Знание, 1983</w:t>
      </w:r>
      <w:r w:rsidR="00657510" w:rsidRPr="00772886">
        <w:rPr>
          <w:rStyle w:val="FontStyle66"/>
          <w:sz w:val="28"/>
          <w:szCs w:val="28"/>
          <w:lang w:val="uk-UA"/>
        </w:rPr>
        <w:t xml:space="preserve">. </w:t>
      </w:r>
      <w:r w:rsidRPr="00772886">
        <w:rPr>
          <w:rStyle w:val="FontStyle66"/>
          <w:sz w:val="28"/>
          <w:szCs w:val="28"/>
        </w:rPr>
        <w:t>160 с.</w:t>
      </w:r>
    </w:p>
    <w:p w:rsidR="00FB616C" w:rsidRPr="00772886" w:rsidRDefault="00FB616C" w:rsidP="007E2ABE">
      <w:pPr>
        <w:pStyle w:val="ab"/>
        <w:numPr>
          <w:ilvl w:val="0"/>
          <w:numId w:val="6"/>
        </w:numPr>
        <w:tabs>
          <w:tab w:val="clear" w:pos="720"/>
          <w:tab w:val="num" w:pos="0"/>
        </w:tabs>
        <w:ind w:left="0" w:firstLine="0"/>
        <w:jc w:val="both"/>
        <w:rPr>
          <w:rStyle w:val="FontStyle66"/>
          <w:sz w:val="28"/>
          <w:szCs w:val="28"/>
          <w:lang w:val="uk-UA"/>
        </w:rPr>
      </w:pPr>
      <w:r w:rsidRPr="00772886">
        <w:rPr>
          <w:rFonts w:ascii="Times New Roman" w:hAnsi="Times New Roman" w:cs="Times New Roman"/>
          <w:sz w:val="28"/>
          <w:szCs w:val="28"/>
          <w:lang w:val="uk-UA"/>
        </w:rPr>
        <w:t>Савчин М.В.</w:t>
      </w:r>
      <w:r w:rsidRPr="00772886">
        <w:rPr>
          <w:rFonts w:ascii="Times New Roman" w:hAnsi="Times New Roman" w:cs="Times New Roman"/>
          <w:sz w:val="28"/>
          <w:szCs w:val="28"/>
        </w:rPr>
        <w:t xml:space="preserve"> </w:t>
      </w:r>
      <w:r w:rsidRPr="00772886">
        <w:rPr>
          <w:rFonts w:ascii="Times New Roman" w:hAnsi="Times New Roman" w:cs="Times New Roman"/>
          <w:sz w:val="28"/>
          <w:szCs w:val="28"/>
          <w:lang w:val="uk-UA"/>
        </w:rPr>
        <w:t xml:space="preserve"> Духовний потенціал людини</w:t>
      </w:r>
      <w:r w:rsidRPr="00772886">
        <w:rPr>
          <w:rFonts w:ascii="Times New Roman" w:hAnsi="Times New Roman" w:cs="Times New Roman"/>
          <w:sz w:val="28"/>
          <w:szCs w:val="28"/>
        </w:rPr>
        <w:t xml:space="preserve"> : навчальне </w:t>
      </w:r>
      <w:r w:rsidRPr="00772886">
        <w:rPr>
          <w:rFonts w:ascii="Times New Roman" w:hAnsi="Times New Roman" w:cs="Times New Roman"/>
          <w:sz w:val="28"/>
          <w:szCs w:val="28"/>
          <w:lang w:val="uk-UA"/>
        </w:rPr>
        <w:t>видання</w:t>
      </w:r>
      <w:r w:rsidRPr="00772886">
        <w:rPr>
          <w:rFonts w:ascii="Times New Roman" w:hAnsi="Times New Roman" w:cs="Times New Roman"/>
          <w:sz w:val="28"/>
          <w:szCs w:val="28"/>
        </w:rPr>
        <w:t xml:space="preserve">: </w:t>
      </w:r>
      <w:r w:rsidRPr="00772886">
        <w:rPr>
          <w:rFonts w:ascii="Times New Roman" w:hAnsi="Times New Roman" w:cs="Times New Roman"/>
          <w:sz w:val="28"/>
          <w:szCs w:val="28"/>
          <w:lang w:val="uk-UA"/>
        </w:rPr>
        <w:t xml:space="preserve">монографія. Вид. 2-ге , пер., доп. Івано-Франківськ </w:t>
      </w:r>
      <w:r w:rsidRPr="00772886">
        <w:rPr>
          <w:rFonts w:ascii="Times New Roman" w:hAnsi="Times New Roman" w:cs="Times New Roman"/>
          <w:sz w:val="28"/>
          <w:szCs w:val="28"/>
        </w:rPr>
        <w:t>:</w:t>
      </w:r>
      <w:r w:rsidR="00841BAF" w:rsidRPr="00772886">
        <w:rPr>
          <w:rFonts w:ascii="Times New Roman" w:hAnsi="Times New Roman" w:cs="Times New Roman"/>
          <w:sz w:val="28"/>
          <w:szCs w:val="28"/>
          <w:lang w:val="uk-UA"/>
        </w:rPr>
        <w:t xml:space="preserve"> Місто НВ, 2010</w:t>
      </w:r>
      <w:r w:rsidR="00841BAF" w:rsidRPr="00772886">
        <w:rPr>
          <w:rFonts w:ascii="Times New Roman" w:hAnsi="Times New Roman" w:cs="Times New Roman"/>
          <w:sz w:val="28"/>
          <w:szCs w:val="28"/>
        </w:rPr>
        <w:t xml:space="preserve">. </w:t>
      </w:r>
      <w:r w:rsidRPr="00772886">
        <w:rPr>
          <w:rFonts w:ascii="Times New Roman" w:hAnsi="Times New Roman" w:cs="Times New Roman"/>
          <w:sz w:val="28"/>
          <w:szCs w:val="28"/>
          <w:lang w:val="uk-UA"/>
        </w:rPr>
        <w:t>508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Салямон Л. О физиологии эмоцион</w:t>
      </w:r>
      <w:r w:rsidR="00C838AC">
        <w:rPr>
          <w:color w:val="000000"/>
          <w:sz w:val="28"/>
          <w:szCs w:val="28"/>
        </w:rPr>
        <w:t xml:space="preserve">ально-эстетических процессов. </w:t>
      </w:r>
      <w:r w:rsidRPr="00C838AC">
        <w:rPr>
          <w:i/>
          <w:color w:val="000000"/>
          <w:sz w:val="28"/>
          <w:szCs w:val="28"/>
        </w:rPr>
        <w:t>Психология  художественного творчества</w:t>
      </w:r>
      <w:r w:rsidRPr="00772886">
        <w:rPr>
          <w:color w:val="000000"/>
          <w:sz w:val="28"/>
          <w:szCs w:val="28"/>
        </w:rPr>
        <w:t>. Минск, 1999. 189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Са</w:t>
      </w:r>
      <w:r w:rsidR="00657510" w:rsidRPr="00772886">
        <w:rPr>
          <w:rFonts w:ascii="Times New Roman" w:hAnsi="Times New Roman" w:cs="Times New Roman"/>
          <w:sz w:val="28"/>
          <w:szCs w:val="28"/>
        </w:rPr>
        <w:t>фронов А. Г. Психология религии</w:t>
      </w:r>
      <w:r w:rsidR="00657510" w:rsidRPr="00772886">
        <w:rPr>
          <w:rFonts w:ascii="Times New Roman" w:hAnsi="Times New Roman" w:cs="Times New Roman"/>
          <w:sz w:val="28"/>
          <w:szCs w:val="28"/>
          <w:lang w:val="uk-UA"/>
        </w:rPr>
        <w:t xml:space="preserve">. </w:t>
      </w:r>
      <w:r w:rsidRPr="00772886">
        <w:rPr>
          <w:rFonts w:ascii="Times New Roman" w:hAnsi="Times New Roman" w:cs="Times New Roman"/>
          <w:sz w:val="28"/>
          <w:szCs w:val="28"/>
        </w:rPr>
        <w:t xml:space="preserve">К.: Ника-Центр, 2002. </w:t>
      </w:r>
      <w:r w:rsidR="00657510" w:rsidRPr="00772886">
        <w:rPr>
          <w:rFonts w:ascii="Times New Roman" w:hAnsi="Times New Roman" w:cs="Times New Roman"/>
          <w:noProof/>
          <w:sz w:val="28"/>
          <w:szCs w:val="28"/>
          <w:lang w:val="uk-UA"/>
        </w:rPr>
        <w:t xml:space="preserve"> </w:t>
      </w:r>
      <w:r w:rsidR="00582114">
        <w:rPr>
          <w:rFonts w:ascii="Times New Roman" w:hAnsi="Times New Roman" w:cs="Times New Roman"/>
          <w:sz w:val="28"/>
          <w:szCs w:val="28"/>
        </w:rPr>
        <w:t>224</w:t>
      </w:r>
      <w:r w:rsidRPr="00772886">
        <w:rPr>
          <w:rFonts w:ascii="Times New Roman" w:hAnsi="Times New Roman" w:cs="Times New Roman"/>
          <w:sz w:val="28"/>
          <w:szCs w:val="28"/>
        </w:rPr>
        <w:t xml:space="preserve">. </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iCs/>
          <w:sz w:val="28"/>
          <w:szCs w:val="28"/>
        </w:rPr>
        <w:t>Свєнціцька В.І.</w:t>
      </w:r>
      <w:r w:rsidRPr="00772886">
        <w:rPr>
          <w:rFonts w:ascii="Times New Roman" w:hAnsi="Times New Roman" w:cs="Times New Roman"/>
          <w:sz w:val="28"/>
          <w:szCs w:val="28"/>
        </w:rPr>
        <w:t xml:space="preserve"> Українське народне малярство ХІІІ − ХХ ст. Альбом</w:t>
      </w:r>
      <w:r w:rsidR="00657510" w:rsidRPr="00772886">
        <w:rPr>
          <w:rFonts w:ascii="Times New Roman" w:hAnsi="Times New Roman" w:cs="Times New Roman"/>
          <w:sz w:val="28"/>
          <w:szCs w:val="28"/>
        </w:rPr>
        <w:t>. Київ: б. м., 1991.</w:t>
      </w:r>
      <w:r w:rsidR="00657510" w:rsidRPr="00772886">
        <w:rPr>
          <w:rFonts w:ascii="Times New Roman" w:hAnsi="Times New Roman" w:cs="Times New Roman"/>
          <w:sz w:val="28"/>
          <w:szCs w:val="28"/>
          <w:lang w:val="uk-UA"/>
        </w:rPr>
        <w:t xml:space="preserve"> </w:t>
      </w:r>
      <w:r w:rsidRPr="00772886">
        <w:rPr>
          <w:rFonts w:ascii="Times New Roman" w:hAnsi="Times New Roman" w:cs="Times New Roman"/>
          <w:sz w:val="28"/>
          <w:szCs w:val="28"/>
        </w:rPr>
        <w:t xml:space="preserve">121 с.. </w:t>
      </w:r>
    </w:p>
    <w:p w:rsidR="00726765" w:rsidRPr="00772886" w:rsidRDefault="00726765" w:rsidP="007E2ABE">
      <w:pPr>
        <w:pStyle w:val="Style39"/>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Семёнов В. Е. Социальная психология</w:t>
      </w:r>
      <w:r w:rsidR="00657510" w:rsidRPr="00772886">
        <w:rPr>
          <w:rStyle w:val="FontStyle66"/>
          <w:sz w:val="28"/>
          <w:szCs w:val="28"/>
        </w:rPr>
        <w:t xml:space="preserve"> искусства. Актуальные проблемы</w:t>
      </w:r>
      <w:r w:rsidR="00657510" w:rsidRPr="00772886">
        <w:rPr>
          <w:rStyle w:val="FontStyle66"/>
          <w:sz w:val="28"/>
          <w:szCs w:val="28"/>
          <w:lang w:val="uk-UA"/>
        </w:rPr>
        <w:t xml:space="preserve">. </w:t>
      </w:r>
      <w:r w:rsidRPr="00772886">
        <w:rPr>
          <w:rStyle w:val="FontStyle66"/>
          <w:sz w:val="28"/>
          <w:szCs w:val="28"/>
        </w:rPr>
        <w:t>М.: НИИ ОПП, 1992.</w:t>
      </w:r>
      <w:r w:rsidR="00841BAF" w:rsidRPr="00772886">
        <w:rPr>
          <w:noProof/>
          <w:sz w:val="28"/>
          <w:szCs w:val="28"/>
        </w:rPr>
        <w:t xml:space="preserve"> </w:t>
      </w:r>
      <w:r w:rsidRPr="00772886">
        <w:rPr>
          <w:noProof/>
          <w:sz w:val="28"/>
          <w:szCs w:val="28"/>
        </w:rPr>
        <w:t>16</w:t>
      </w:r>
      <w:r w:rsidRPr="00772886">
        <w:rPr>
          <w:rStyle w:val="FontStyle66"/>
          <w:sz w:val="28"/>
          <w:szCs w:val="28"/>
        </w:rPr>
        <w:t>5 с.</w:t>
      </w:r>
    </w:p>
    <w:p w:rsidR="00726765" w:rsidRPr="00772886" w:rsidRDefault="00726765" w:rsidP="007E2ABE">
      <w:pPr>
        <w:pStyle w:val="Style39"/>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Семёнов И. Проблемы рефлексивной психологии решения творческих задач: Монография; АПН СССР, НИИ общ. и пед. психологии. М.: НИИ ОПП, 1990. 215 с.</w:t>
      </w:r>
    </w:p>
    <w:p w:rsidR="00726765" w:rsidRPr="00772886" w:rsidRDefault="00726765" w:rsidP="007E2ABE">
      <w:pPr>
        <w:pStyle w:val="Style39"/>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sz w:val="28"/>
          <w:szCs w:val="28"/>
        </w:rPr>
        <w:t>Серафим (Роуз; отец).</w:t>
      </w:r>
      <w:r w:rsidR="00C838AC">
        <w:rPr>
          <w:sz w:val="28"/>
          <w:szCs w:val="28"/>
        </w:rPr>
        <w:t xml:space="preserve"> Православие и религия будущего. </w:t>
      </w:r>
      <w:r w:rsidRPr="00772886">
        <w:rPr>
          <w:sz w:val="28"/>
          <w:szCs w:val="28"/>
        </w:rPr>
        <w:t>Волгоград.: Православная книга, 1991.</w:t>
      </w:r>
      <w:r w:rsidR="00657510" w:rsidRPr="00772886">
        <w:rPr>
          <w:noProof/>
          <w:sz w:val="28"/>
          <w:szCs w:val="28"/>
          <w:lang w:val="uk-UA"/>
        </w:rPr>
        <w:t xml:space="preserve"> </w:t>
      </w:r>
      <w:r w:rsidRPr="00772886">
        <w:rPr>
          <w:sz w:val="28"/>
          <w:szCs w:val="28"/>
        </w:rPr>
        <w:t>197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Смирнов С. Д. Психология образа. Проблема активности психического отражения</w:t>
      </w:r>
      <w:r w:rsidR="00657510" w:rsidRPr="00772886">
        <w:rPr>
          <w:rStyle w:val="FontStyle66"/>
          <w:sz w:val="28"/>
          <w:szCs w:val="28"/>
          <w:lang w:val="uk-UA"/>
        </w:rPr>
        <w:t xml:space="preserve">. </w:t>
      </w:r>
      <w:r w:rsidRPr="00772886">
        <w:rPr>
          <w:rStyle w:val="FontStyle66"/>
          <w:sz w:val="28"/>
          <w:szCs w:val="28"/>
        </w:rPr>
        <w:t>М.: Изд. МГУ, 1985</w:t>
      </w:r>
      <w:r w:rsidR="00657510" w:rsidRPr="00772886">
        <w:rPr>
          <w:rStyle w:val="FontStyle66"/>
          <w:sz w:val="28"/>
          <w:szCs w:val="28"/>
          <w:lang w:val="uk-UA"/>
        </w:rPr>
        <w:t xml:space="preserve">. </w:t>
      </w:r>
      <w:r w:rsidRPr="00772886">
        <w:rPr>
          <w:rStyle w:val="FontStyle66"/>
          <w:sz w:val="28"/>
          <w:szCs w:val="28"/>
        </w:rPr>
        <w:t xml:space="preserve"> 231с.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Смысл жизни. Антология / сост. общ. ред., предисл. и прим. Н. К.</w:t>
      </w:r>
      <w:r w:rsidR="00657510" w:rsidRPr="00772886">
        <w:rPr>
          <w:color w:val="000000"/>
          <w:sz w:val="28"/>
          <w:szCs w:val="28"/>
        </w:rPr>
        <w:t xml:space="preserve"> Гаврюшина. </w:t>
      </w:r>
      <w:r w:rsidRPr="00772886">
        <w:rPr>
          <w:color w:val="000000"/>
          <w:sz w:val="28"/>
          <w:szCs w:val="28"/>
        </w:rPr>
        <w:t xml:space="preserve">М.: Издательская группа Прогресс-Культура, 1994. </w:t>
      </w:r>
      <w:r w:rsidR="00657510" w:rsidRPr="00772886">
        <w:rPr>
          <w:color w:val="000000"/>
          <w:sz w:val="28"/>
          <w:szCs w:val="28"/>
        </w:rPr>
        <w:t>Вып. 2.</w:t>
      </w:r>
      <w:r w:rsidRPr="00772886">
        <w:rPr>
          <w:color w:val="000000"/>
          <w:sz w:val="28"/>
          <w:szCs w:val="28"/>
        </w:rPr>
        <w:t xml:space="preserve"> 592 с., ил. </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sz w:val="28"/>
          <w:szCs w:val="28"/>
        </w:rPr>
        <w:t>Соловьев В. С. С</w:t>
      </w:r>
      <w:r w:rsidR="00657510" w:rsidRPr="00772886">
        <w:rPr>
          <w:rFonts w:ascii="Times New Roman" w:hAnsi="Times New Roman" w:cs="Times New Roman"/>
          <w:sz w:val="28"/>
          <w:szCs w:val="28"/>
        </w:rPr>
        <w:t>пор о справедливости: Сочинения</w:t>
      </w:r>
      <w:r w:rsidR="00657510" w:rsidRPr="00772886">
        <w:rPr>
          <w:rFonts w:ascii="Times New Roman" w:hAnsi="Times New Roman" w:cs="Times New Roman"/>
          <w:sz w:val="28"/>
          <w:szCs w:val="28"/>
          <w:lang w:val="uk-UA"/>
        </w:rPr>
        <w:t xml:space="preserve">. </w:t>
      </w:r>
      <w:r w:rsidRPr="00772886">
        <w:rPr>
          <w:rFonts w:ascii="Times New Roman" w:hAnsi="Times New Roman" w:cs="Times New Roman"/>
          <w:sz w:val="28"/>
          <w:szCs w:val="28"/>
        </w:rPr>
        <w:t>М.: ЗАО, Эксмо-Пресс: Харьков: Фолис, 1999.</w:t>
      </w:r>
      <w:r w:rsidR="00657510" w:rsidRPr="00772886">
        <w:rPr>
          <w:rFonts w:ascii="Times New Roman" w:hAnsi="Times New Roman" w:cs="Times New Roman"/>
          <w:noProof/>
          <w:sz w:val="28"/>
          <w:szCs w:val="28"/>
          <w:lang w:val="uk-UA"/>
        </w:rPr>
        <w:t xml:space="preserve"> </w:t>
      </w:r>
      <w:r w:rsidRPr="00772886">
        <w:rPr>
          <w:rFonts w:ascii="Times New Roman" w:hAnsi="Times New Roman" w:cs="Times New Roman"/>
          <w:sz w:val="28"/>
          <w:szCs w:val="28"/>
        </w:rPr>
        <w:t>864 с.</w:t>
      </w:r>
    </w:p>
    <w:p w:rsidR="005A5E56" w:rsidRPr="00772886" w:rsidRDefault="005A5E56"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Style w:val="af0"/>
          <w:rFonts w:ascii="Times New Roman" w:hAnsi="Times New Roman" w:cs="Times New Roman"/>
          <w:i w:val="0"/>
          <w:sz w:val="28"/>
          <w:szCs w:val="28"/>
          <w:lang w:val="uk-UA"/>
        </w:rPr>
        <w:t>Сотська</w:t>
      </w:r>
      <w:r w:rsidRPr="00772886">
        <w:rPr>
          <w:rStyle w:val="af0"/>
          <w:rFonts w:ascii="Times New Roman" w:hAnsi="Times New Roman" w:cs="Times New Roman"/>
          <w:i w:val="0"/>
          <w:sz w:val="28"/>
          <w:szCs w:val="28"/>
        </w:rPr>
        <w:t xml:space="preserve"> Г.</w:t>
      </w:r>
      <w:r w:rsidRPr="00772886">
        <w:rPr>
          <w:rStyle w:val="af0"/>
          <w:rFonts w:ascii="Times New Roman" w:hAnsi="Times New Roman" w:cs="Times New Roman"/>
          <w:i w:val="0"/>
          <w:sz w:val="28"/>
          <w:szCs w:val="28"/>
          <w:lang w:val="uk-UA"/>
        </w:rPr>
        <w:t>, Шмельова Т. Словни</w:t>
      </w:r>
      <w:r w:rsidR="00517F21">
        <w:rPr>
          <w:rStyle w:val="af0"/>
          <w:rFonts w:ascii="Times New Roman" w:hAnsi="Times New Roman" w:cs="Times New Roman"/>
          <w:i w:val="0"/>
          <w:sz w:val="28"/>
          <w:szCs w:val="28"/>
          <w:lang w:val="uk-UA"/>
        </w:rPr>
        <w:t>к мистецьких термінів. Херсон: Стар</w:t>
      </w:r>
      <w:r w:rsidRPr="00772886">
        <w:rPr>
          <w:rStyle w:val="af0"/>
          <w:rFonts w:ascii="Times New Roman" w:hAnsi="Times New Roman" w:cs="Times New Roman"/>
          <w:i w:val="0"/>
          <w:sz w:val="28"/>
          <w:szCs w:val="28"/>
          <w:lang w:val="uk-UA"/>
        </w:rPr>
        <w:t>, 2016. 52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 xml:space="preserve">Социально-исторический подход в психологии обучения / под ред. М. Коула. </w:t>
      </w:r>
      <w:r w:rsidR="00657510" w:rsidRPr="00772886">
        <w:rPr>
          <w:noProof/>
          <w:sz w:val="28"/>
          <w:szCs w:val="28"/>
          <w:lang w:val="uk-UA"/>
        </w:rPr>
        <w:t xml:space="preserve"> </w:t>
      </w:r>
      <w:r w:rsidRPr="00772886">
        <w:rPr>
          <w:rStyle w:val="FontStyle66"/>
          <w:sz w:val="28"/>
          <w:szCs w:val="28"/>
        </w:rPr>
        <w:t>М.: Педагогика, 1989.</w:t>
      </w:r>
      <w:r w:rsidR="00657510" w:rsidRPr="00772886">
        <w:rPr>
          <w:noProof/>
          <w:sz w:val="28"/>
          <w:szCs w:val="28"/>
          <w:lang w:val="uk-UA"/>
        </w:rPr>
        <w:t xml:space="preserve"> </w:t>
      </w:r>
      <w:r w:rsidRPr="00772886">
        <w:rPr>
          <w:rStyle w:val="FontStyle66"/>
          <w:sz w:val="28"/>
          <w:szCs w:val="28"/>
        </w:rPr>
        <w:t>425 с.</w:t>
      </w:r>
    </w:p>
    <w:p w:rsidR="00C048AF"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Трубецкой Е. Н. Три очерка о русской иконе: Умозрение в красках. Два мира в древнерусской иконописи. Россия в ее ико</w:t>
      </w:r>
      <w:r w:rsidR="00657510" w:rsidRPr="00772886">
        <w:rPr>
          <w:rFonts w:ascii="Times New Roman" w:hAnsi="Times New Roman" w:cs="Times New Roman"/>
          <w:sz w:val="28"/>
          <w:szCs w:val="28"/>
        </w:rPr>
        <w:t>не</w:t>
      </w:r>
      <w:r w:rsidR="00657510" w:rsidRPr="00772886">
        <w:rPr>
          <w:rFonts w:ascii="Times New Roman" w:hAnsi="Times New Roman" w:cs="Times New Roman"/>
          <w:sz w:val="28"/>
          <w:szCs w:val="28"/>
          <w:lang w:val="uk-UA"/>
        </w:rPr>
        <w:t xml:space="preserve">. </w:t>
      </w:r>
      <w:r w:rsidRPr="00772886">
        <w:rPr>
          <w:rFonts w:ascii="Times New Roman" w:hAnsi="Times New Roman" w:cs="Times New Roman"/>
          <w:sz w:val="28"/>
          <w:szCs w:val="28"/>
        </w:rPr>
        <w:t>М.: Инфо-Арт, 1991.</w:t>
      </w:r>
      <w:r w:rsidR="00657510" w:rsidRPr="00772886">
        <w:rPr>
          <w:rFonts w:ascii="Times New Roman" w:hAnsi="Times New Roman" w:cs="Times New Roman"/>
          <w:noProof/>
          <w:sz w:val="28"/>
          <w:szCs w:val="28"/>
          <w:lang w:val="uk-UA"/>
        </w:rPr>
        <w:t xml:space="preserve"> </w:t>
      </w:r>
      <w:r w:rsidRPr="00772886">
        <w:rPr>
          <w:rFonts w:ascii="Times New Roman" w:hAnsi="Times New Roman" w:cs="Times New Roman"/>
          <w:noProof/>
          <w:sz w:val="28"/>
          <w:szCs w:val="28"/>
        </w:rPr>
        <w:t xml:space="preserve"> </w:t>
      </w:r>
      <w:r w:rsidRPr="00772886">
        <w:rPr>
          <w:rFonts w:ascii="Times New Roman" w:hAnsi="Times New Roman" w:cs="Times New Roman"/>
          <w:sz w:val="28"/>
          <w:szCs w:val="28"/>
        </w:rPr>
        <w:t>112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Style w:val="FontStyle66"/>
          <w:sz w:val="28"/>
          <w:szCs w:val="28"/>
        </w:rPr>
        <w:t>Тульвисте П. Культурно-историческое развитие вербального мышления: психологические исследования; Тарт. гос. ун-т.</w:t>
      </w:r>
      <w:r w:rsidRPr="00772886">
        <w:rPr>
          <w:rFonts w:ascii="Times New Roman" w:hAnsi="Times New Roman" w:cs="Times New Roman"/>
          <w:noProof/>
          <w:sz w:val="28"/>
          <w:szCs w:val="28"/>
        </w:rPr>
        <w:t xml:space="preserve"> </w:t>
      </w:r>
      <w:r w:rsidRPr="00772886">
        <w:rPr>
          <w:rStyle w:val="FontStyle66"/>
          <w:sz w:val="28"/>
          <w:szCs w:val="28"/>
        </w:rPr>
        <w:t>Таллин: Валгус, 1988. 341 с.</w:t>
      </w:r>
    </w:p>
    <w:p w:rsidR="00726765" w:rsidRPr="00772886" w:rsidRDefault="00657510"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Тэн И. Философия искусства</w:t>
      </w:r>
      <w:r w:rsidRPr="00772886">
        <w:rPr>
          <w:rStyle w:val="FontStyle66"/>
          <w:sz w:val="28"/>
          <w:szCs w:val="28"/>
          <w:lang w:val="uk-UA"/>
        </w:rPr>
        <w:t xml:space="preserve">. </w:t>
      </w:r>
      <w:r w:rsidR="00841BAF" w:rsidRPr="00772886">
        <w:rPr>
          <w:rStyle w:val="FontStyle66"/>
          <w:sz w:val="28"/>
          <w:szCs w:val="28"/>
        </w:rPr>
        <w:t>М.: Республика, 1996.</w:t>
      </w:r>
      <w:r w:rsidR="00726765" w:rsidRPr="00772886">
        <w:rPr>
          <w:rStyle w:val="FontStyle66"/>
          <w:sz w:val="28"/>
          <w:szCs w:val="28"/>
        </w:rPr>
        <w:t xml:space="preserve"> 351с.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Успенский Б. А. Семиотика искусства. Школа, языки рус</w:t>
      </w:r>
      <w:r w:rsidR="00657510" w:rsidRPr="00772886">
        <w:rPr>
          <w:rFonts w:ascii="Times New Roman" w:hAnsi="Times New Roman" w:cs="Times New Roman"/>
          <w:sz w:val="28"/>
          <w:szCs w:val="28"/>
        </w:rPr>
        <w:t>ской культуры</w:t>
      </w:r>
      <w:r w:rsidR="00657510" w:rsidRPr="00772886">
        <w:rPr>
          <w:rFonts w:ascii="Times New Roman" w:hAnsi="Times New Roman" w:cs="Times New Roman"/>
          <w:sz w:val="28"/>
          <w:szCs w:val="28"/>
          <w:lang w:val="uk-UA"/>
        </w:rPr>
        <w:t xml:space="preserve">. </w:t>
      </w:r>
      <w:r w:rsidRPr="00772886">
        <w:rPr>
          <w:rStyle w:val="FontStyle66"/>
          <w:sz w:val="28"/>
          <w:szCs w:val="28"/>
        </w:rPr>
        <w:t>Таллин: Валгус</w:t>
      </w:r>
      <w:r w:rsidRPr="00772886">
        <w:rPr>
          <w:rFonts w:ascii="Times New Roman" w:hAnsi="Times New Roman" w:cs="Times New Roman"/>
          <w:sz w:val="28"/>
          <w:szCs w:val="28"/>
        </w:rPr>
        <w:t>,1995.</w:t>
      </w:r>
      <w:r w:rsidR="00657510" w:rsidRPr="00772886">
        <w:rPr>
          <w:rFonts w:ascii="Times New Roman" w:hAnsi="Times New Roman" w:cs="Times New Roman"/>
          <w:noProof/>
          <w:sz w:val="28"/>
          <w:szCs w:val="28"/>
          <w:lang w:val="uk-UA"/>
        </w:rPr>
        <w:t xml:space="preserve"> </w:t>
      </w:r>
      <w:r w:rsidRPr="00772886">
        <w:rPr>
          <w:rFonts w:ascii="Times New Roman" w:hAnsi="Times New Roman" w:cs="Times New Roman"/>
          <w:sz w:val="28"/>
          <w:szCs w:val="28"/>
        </w:rPr>
        <w:t>360 с., 69 ил.</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noProof/>
          <w:sz w:val="28"/>
          <w:szCs w:val="28"/>
        </w:rPr>
      </w:pPr>
      <w:r w:rsidRPr="00772886">
        <w:rPr>
          <w:rFonts w:ascii="Times New Roman" w:hAnsi="Times New Roman" w:cs="Times New Roman"/>
          <w:noProof/>
          <w:sz w:val="28"/>
          <w:szCs w:val="28"/>
        </w:rPr>
        <w:t xml:space="preserve">Успенский Л. А. </w:t>
      </w:r>
      <w:r w:rsidR="00657510" w:rsidRPr="00772886">
        <w:rPr>
          <w:rFonts w:ascii="Times New Roman" w:hAnsi="Times New Roman" w:cs="Times New Roman"/>
          <w:noProof/>
          <w:sz w:val="28"/>
          <w:szCs w:val="28"/>
        </w:rPr>
        <w:t>Богословие  православной  иконы</w:t>
      </w:r>
      <w:r w:rsidR="00657510" w:rsidRPr="00772886">
        <w:rPr>
          <w:rFonts w:ascii="Times New Roman" w:hAnsi="Times New Roman" w:cs="Times New Roman"/>
          <w:noProof/>
          <w:sz w:val="28"/>
          <w:szCs w:val="28"/>
          <w:lang w:val="uk-UA"/>
        </w:rPr>
        <w:t xml:space="preserve">. </w:t>
      </w:r>
      <w:r w:rsidRPr="00772886">
        <w:rPr>
          <w:rFonts w:ascii="Times New Roman" w:hAnsi="Times New Roman" w:cs="Times New Roman"/>
          <w:noProof/>
          <w:sz w:val="28"/>
          <w:szCs w:val="28"/>
        </w:rPr>
        <w:t>Клин: Христианская жизнь, 1997.</w:t>
      </w:r>
      <w:r w:rsidR="00657510" w:rsidRPr="00772886">
        <w:rPr>
          <w:rFonts w:ascii="Times New Roman" w:hAnsi="Times New Roman" w:cs="Times New Roman"/>
          <w:sz w:val="28"/>
          <w:szCs w:val="28"/>
          <w:lang w:val="uk-UA"/>
        </w:rPr>
        <w:t xml:space="preserve"> </w:t>
      </w:r>
      <w:r w:rsidRPr="00772886">
        <w:rPr>
          <w:rFonts w:ascii="Times New Roman" w:hAnsi="Times New Roman" w:cs="Times New Roman"/>
          <w:noProof/>
          <w:sz w:val="28"/>
          <w:szCs w:val="28"/>
        </w:rPr>
        <w:t>325 с.</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Fonts w:ascii="Times New Roman" w:hAnsi="Times New Roman" w:cs="Times New Roman"/>
          <w:sz w:val="28"/>
          <w:szCs w:val="28"/>
        </w:rPr>
        <w:t>Ухтомский А. А. Избра</w:t>
      </w:r>
      <w:r w:rsidR="00657510" w:rsidRPr="00772886">
        <w:rPr>
          <w:rFonts w:ascii="Times New Roman" w:hAnsi="Times New Roman" w:cs="Times New Roman"/>
          <w:sz w:val="28"/>
          <w:szCs w:val="28"/>
        </w:rPr>
        <w:t>нные труды</w:t>
      </w:r>
      <w:r w:rsidR="00657510" w:rsidRPr="00772886">
        <w:rPr>
          <w:rFonts w:ascii="Times New Roman" w:hAnsi="Times New Roman" w:cs="Times New Roman"/>
          <w:sz w:val="28"/>
          <w:szCs w:val="28"/>
          <w:lang w:val="uk-UA"/>
        </w:rPr>
        <w:t xml:space="preserve">. </w:t>
      </w:r>
      <w:r w:rsidR="00657510" w:rsidRPr="00772886">
        <w:rPr>
          <w:rFonts w:ascii="Times New Roman" w:hAnsi="Times New Roman" w:cs="Times New Roman"/>
          <w:sz w:val="28"/>
          <w:szCs w:val="28"/>
        </w:rPr>
        <w:t>М.: Наука, 1983</w:t>
      </w:r>
      <w:r w:rsidR="00657510" w:rsidRPr="00772886">
        <w:rPr>
          <w:rFonts w:ascii="Times New Roman" w:hAnsi="Times New Roman" w:cs="Times New Roman"/>
          <w:sz w:val="28"/>
          <w:szCs w:val="28"/>
          <w:lang w:val="uk-UA"/>
        </w:rPr>
        <w:t xml:space="preserve">. </w:t>
      </w:r>
      <w:r w:rsidRPr="00772886">
        <w:rPr>
          <w:rFonts w:ascii="Times New Roman" w:hAnsi="Times New Roman" w:cs="Times New Roman"/>
          <w:noProof/>
          <w:sz w:val="28"/>
          <w:szCs w:val="28"/>
        </w:rPr>
        <w:t xml:space="preserve">358 с. </w:t>
      </w:r>
    </w:p>
    <w:p w:rsidR="00DA30A9" w:rsidRPr="00772886" w:rsidRDefault="00726765"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Философия русского религиозного искусства XVI-XX вв. Антология /сост. общ. ред. Н. К. Гаврюшина.</w:t>
      </w:r>
      <w:r w:rsidR="00657510" w:rsidRPr="00772886">
        <w:rPr>
          <w:sz w:val="28"/>
          <w:szCs w:val="28"/>
          <w:lang w:val="uk-UA"/>
        </w:rPr>
        <w:t xml:space="preserve"> </w:t>
      </w:r>
      <w:r w:rsidRPr="00772886">
        <w:rPr>
          <w:rStyle w:val="FontStyle66"/>
          <w:sz w:val="28"/>
          <w:szCs w:val="28"/>
        </w:rPr>
        <w:t>М</w:t>
      </w:r>
      <w:r w:rsidRPr="00772886">
        <w:rPr>
          <w:color w:val="000000"/>
          <w:sz w:val="28"/>
          <w:szCs w:val="28"/>
        </w:rPr>
        <w:t>.: Прогресс, 1993.</w:t>
      </w:r>
      <w:r w:rsidR="00657510" w:rsidRPr="00772886">
        <w:rPr>
          <w:noProof/>
          <w:sz w:val="28"/>
          <w:szCs w:val="28"/>
          <w:lang w:val="uk-UA"/>
        </w:rPr>
        <w:t xml:space="preserve"> </w:t>
      </w:r>
      <w:r w:rsidRPr="00772886">
        <w:rPr>
          <w:color w:val="000000"/>
          <w:sz w:val="28"/>
          <w:szCs w:val="28"/>
        </w:rPr>
        <w:t xml:space="preserve">400 с. </w:t>
      </w:r>
    </w:p>
    <w:p w:rsidR="008F7C99" w:rsidRPr="00772886" w:rsidRDefault="008F7C99"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sz w:val="28"/>
          <w:szCs w:val="28"/>
          <w:lang w:val="uk-UA"/>
        </w:rPr>
        <w:t xml:space="preserve"> </w:t>
      </w:r>
      <w:r w:rsidR="00841BAF" w:rsidRPr="00772886">
        <w:rPr>
          <w:sz w:val="28"/>
          <w:szCs w:val="28"/>
          <w:lang w:val="uk-UA"/>
        </w:rPr>
        <w:t>Фромм Э.  Бегство от свободы.</w:t>
      </w:r>
      <w:r w:rsidRPr="00772886">
        <w:rPr>
          <w:sz w:val="28"/>
          <w:szCs w:val="28"/>
          <w:lang w:val="uk-UA"/>
        </w:rPr>
        <w:t xml:space="preserve"> М., 1990., с.24</w:t>
      </w:r>
    </w:p>
    <w:p w:rsidR="00DA30A9" w:rsidRPr="00772886" w:rsidRDefault="00DA30A9" w:rsidP="007E2ABE">
      <w:pPr>
        <w:pStyle w:val="Style17"/>
        <w:widowControl/>
        <w:numPr>
          <w:ilvl w:val="0"/>
          <w:numId w:val="6"/>
        </w:numPr>
        <w:tabs>
          <w:tab w:val="clear" w:pos="720"/>
          <w:tab w:val="left" w:pos="-1300"/>
          <w:tab w:val="left" w:pos="567"/>
        </w:tabs>
        <w:spacing w:line="360" w:lineRule="auto"/>
        <w:ind w:left="567" w:hanging="567"/>
        <w:rPr>
          <w:color w:val="000000"/>
          <w:sz w:val="28"/>
          <w:szCs w:val="28"/>
        </w:rPr>
      </w:pPr>
      <w:r w:rsidRPr="00772886">
        <w:rPr>
          <w:color w:val="000000"/>
          <w:sz w:val="28"/>
          <w:szCs w:val="28"/>
        </w:rPr>
        <w:t xml:space="preserve"> </w:t>
      </w:r>
      <w:r w:rsidRPr="00772886">
        <w:rPr>
          <w:color w:val="000000" w:themeColor="text1"/>
          <w:sz w:val="28"/>
          <w:szCs w:val="28"/>
        </w:rPr>
        <w:t>Фурманов И.А. Детская агрессивность: психодиагностика и коррекция. Минск: Ильин В.П., 1996. 192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sz w:val="28"/>
          <w:szCs w:val="28"/>
        </w:rPr>
        <w:t>Херсонский Б. Г. Метод пиктограмм в психодиагностике</w:t>
      </w:r>
      <w:r w:rsidR="00657510" w:rsidRPr="00772886">
        <w:rPr>
          <w:sz w:val="28"/>
          <w:szCs w:val="28"/>
          <w:lang w:val="uk-UA"/>
        </w:rPr>
        <w:t xml:space="preserve">. </w:t>
      </w:r>
      <w:r w:rsidRPr="00772886">
        <w:rPr>
          <w:noProof/>
          <w:sz w:val="28"/>
          <w:szCs w:val="28"/>
        </w:rPr>
        <w:t>СПб.: Речь, 2003.</w:t>
      </w:r>
      <w:r w:rsidR="00657510" w:rsidRPr="00772886">
        <w:rPr>
          <w:sz w:val="28"/>
          <w:szCs w:val="28"/>
          <w:lang w:val="uk-UA"/>
        </w:rPr>
        <w:t xml:space="preserve"> </w:t>
      </w:r>
      <w:r w:rsidRPr="00772886">
        <w:rPr>
          <w:noProof/>
          <w:sz w:val="28"/>
          <w:szCs w:val="28"/>
        </w:rPr>
        <w:t>132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sz w:val="28"/>
          <w:szCs w:val="28"/>
        </w:rPr>
        <w:t xml:space="preserve">Хорни К. Самоанализ; пер. с </w:t>
      </w:r>
      <w:r w:rsidR="00657510" w:rsidRPr="00772886">
        <w:rPr>
          <w:sz w:val="28"/>
          <w:szCs w:val="28"/>
        </w:rPr>
        <w:t>англ. под ред. А. Боковикова.</w:t>
      </w:r>
      <w:r w:rsidR="00657510" w:rsidRPr="00772886">
        <w:rPr>
          <w:sz w:val="28"/>
          <w:szCs w:val="28"/>
          <w:lang w:val="uk-UA"/>
        </w:rPr>
        <w:t xml:space="preserve"> </w:t>
      </w:r>
      <w:r w:rsidR="00517F21">
        <w:rPr>
          <w:sz w:val="28"/>
          <w:szCs w:val="28"/>
        </w:rPr>
        <w:t xml:space="preserve">М.: </w:t>
      </w:r>
      <w:r w:rsidRPr="00772886">
        <w:rPr>
          <w:sz w:val="28"/>
          <w:szCs w:val="28"/>
        </w:rPr>
        <w:t>Эсмо-Пресс, 2002.</w:t>
      </w:r>
      <w:r w:rsidR="00657510" w:rsidRPr="00772886">
        <w:rPr>
          <w:noProof/>
          <w:sz w:val="28"/>
          <w:szCs w:val="28"/>
          <w:lang w:val="uk-UA"/>
        </w:rPr>
        <w:t xml:space="preserve"> </w:t>
      </w:r>
      <w:r w:rsidRPr="00772886">
        <w:rPr>
          <w:sz w:val="28"/>
          <w:szCs w:val="28"/>
        </w:rPr>
        <w:t xml:space="preserve"> 448с.</w:t>
      </w:r>
    </w:p>
    <w:p w:rsidR="00726765" w:rsidRPr="00772886" w:rsidRDefault="00657510"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color w:val="000000"/>
          <w:sz w:val="28"/>
          <w:szCs w:val="28"/>
        </w:rPr>
        <w:t>Хоружий С.С. Солнце и ум</w:t>
      </w:r>
      <w:r w:rsidR="00C838AC">
        <w:rPr>
          <w:color w:val="000000"/>
          <w:sz w:val="28"/>
          <w:szCs w:val="28"/>
        </w:rPr>
        <w:t>.</w:t>
      </w:r>
      <w:r w:rsidRPr="00772886">
        <w:rPr>
          <w:color w:val="000000"/>
          <w:sz w:val="28"/>
          <w:szCs w:val="28"/>
          <w:lang w:val="uk-UA"/>
        </w:rPr>
        <w:t xml:space="preserve"> </w:t>
      </w:r>
      <w:r w:rsidR="00726765" w:rsidRPr="00772886">
        <w:rPr>
          <w:color w:val="000000"/>
          <w:sz w:val="28"/>
          <w:szCs w:val="28"/>
        </w:rPr>
        <w:t>Психотерапевтический журнал</w:t>
      </w:r>
      <w:r w:rsidR="00726765" w:rsidRPr="00772886">
        <w:rPr>
          <w:sz w:val="28"/>
          <w:szCs w:val="28"/>
        </w:rPr>
        <w:t>.</w:t>
      </w:r>
      <w:r w:rsidRPr="00772886">
        <w:rPr>
          <w:noProof/>
          <w:sz w:val="28"/>
          <w:szCs w:val="28"/>
          <w:lang w:val="uk-UA"/>
        </w:rPr>
        <w:t xml:space="preserve"> </w:t>
      </w:r>
      <w:r w:rsidR="00841BAF" w:rsidRPr="00772886">
        <w:rPr>
          <w:color w:val="000000"/>
          <w:sz w:val="28"/>
          <w:szCs w:val="28"/>
        </w:rPr>
        <w:t xml:space="preserve">1992. </w:t>
      </w:r>
      <w:r w:rsidR="00726765" w:rsidRPr="00772886">
        <w:rPr>
          <w:color w:val="000000"/>
          <w:sz w:val="28"/>
          <w:szCs w:val="28"/>
        </w:rPr>
        <w:t xml:space="preserve">  №1</w:t>
      </w:r>
      <w:r w:rsidR="00726765" w:rsidRPr="00772886">
        <w:rPr>
          <w:sz w:val="28"/>
          <w:szCs w:val="28"/>
        </w:rPr>
        <w:t xml:space="preserve">. </w:t>
      </w:r>
      <w:r w:rsidR="00726765" w:rsidRPr="00772886">
        <w:rPr>
          <w:color w:val="000000"/>
          <w:sz w:val="28"/>
          <w:szCs w:val="28"/>
        </w:rPr>
        <w:t xml:space="preserve"> С. 123-137.</w:t>
      </w:r>
    </w:p>
    <w:p w:rsidR="00726765" w:rsidRPr="00772886" w:rsidRDefault="009661F7"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color w:val="000000"/>
          <w:sz w:val="28"/>
          <w:szCs w:val="28"/>
        </w:rPr>
        <w:t>Хьелл Л. Теории личности</w:t>
      </w:r>
      <w:r w:rsidRPr="00772886">
        <w:rPr>
          <w:color w:val="000000"/>
          <w:sz w:val="28"/>
          <w:szCs w:val="28"/>
          <w:lang w:val="uk-UA"/>
        </w:rPr>
        <w:t xml:space="preserve">. </w:t>
      </w:r>
      <w:r w:rsidRPr="00772886">
        <w:rPr>
          <w:color w:val="000000"/>
          <w:sz w:val="28"/>
          <w:szCs w:val="28"/>
        </w:rPr>
        <w:t>СПб.: Питер, 2001.</w:t>
      </w:r>
      <w:r w:rsidR="00726765" w:rsidRPr="00772886">
        <w:rPr>
          <w:color w:val="000000"/>
          <w:sz w:val="28"/>
          <w:szCs w:val="28"/>
        </w:rPr>
        <w:t xml:space="preserve"> 608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sz w:val="28"/>
          <w:szCs w:val="28"/>
        </w:rPr>
        <w:t>Чалдини Р. Социальная психология</w:t>
      </w:r>
      <w:r w:rsidR="007B04D4" w:rsidRPr="00772886">
        <w:rPr>
          <w:sz w:val="28"/>
          <w:szCs w:val="28"/>
          <w:lang w:val="uk-UA"/>
        </w:rPr>
        <w:t>.</w:t>
      </w:r>
      <w:r w:rsidRPr="00772886">
        <w:rPr>
          <w:sz w:val="28"/>
          <w:szCs w:val="28"/>
        </w:rPr>
        <w:t xml:space="preserve"> СПб.: Питер, 2002.</w:t>
      </w:r>
      <w:r w:rsidR="007B04D4" w:rsidRPr="00772886">
        <w:rPr>
          <w:sz w:val="28"/>
          <w:szCs w:val="28"/>
          <w:lang w:val="uk-UA"/>
        </w:rPr>
        <w:t xml:space="preserve"> </w:t>
      </w:r>
      <w:r w:rsidRPr="00772886">
        <w:rPr>
          <w:sz w:val="28"/>
          <w:szCs w:val="28"/>
        </w:rPr>
        <w:t>336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sz w:val="28"/>
          <w:szCs w:val="28"/>
        </w:rPr>
        <w:t xml:space="preserve">Шиманский Г. И. Нравственное </w:t>
      </w:r>
      <w:r w:rsidR="007B04D4" w:rsidRPr="00772886">
        <w:rPr>
          <w:sz w:val="28"/>
          <w:szCs w:val="28"/>
        </w:rPr>
        <w:t>богословие</w:t>
      </w:r>
      <w:r w:rsidR="007B04D4" w:rsidRPr="00772886">
        <w:rPr>
          <w:sz w:val="28"/>
          <w:szCs w:val="28"/>
          <w:lang w:val="uk-UA"/>
        </w:rPr>
        <w:t xml:space="preserve">. </w:t>
      </w:r>
      <w:r w:rsidRPr="00772886">
        <w:rPr>
          <w:sz w:val="28"/>
          <w:szCs w:val="28"/>
        </w:rPr>
        <w:t xml:space="preserve">К.: Дух і літера, 2002. </w:t>
      </w:r>
      <w:r w:rsidRPr="00772886">
        <w:rPr>
          <w:noProof/>
          <w:sz w:val="28"/>
          <w:szCs w:val="28"/>
        </w:rPr>
        <w:t>670 с.</w:t>
      </w:r>
    </w:p>
    <w:p w:rsidR="00726765" w:rsidRPr="00772886" w:rsidRDefault="00726765" w:rsidP="007E2ABE">
      <w:pPr>
        <w:pStyle w:val="Style17"/>
        <w:widowControl/>
        <w:numPr>
          <w:ilvl w:val="0"/>
          <w:numId w:val="6"/>
        </w:numPr>
        <w:tabs>
          <w:tab w:val="clear" w:pos="720"/>
          <w:tab w:val="left" w:pos="-1300"/>
        </w:tabs>
        <w:spacing w:line="360" w:lineRule="auto"/>
        <w:ind w:left="567" w:hanging="567"/>
        <w:rPr>
          <w:sz w:val="28"/>
          <w:szCs w:val="28"/>
        </w:rPr>
      </w:pPr>
      <w:r w:rsidRPr="00772886">
        <w:rPr>
          <w:sz w:val="28"/>
          <w:szCs w:val="28"/>
        </w:rPr>
        <w:t>Шиффма</w:t>
      </w:r>
      <w:r w:rsidR="00841BAF" w:rsidRPr="00772886">
        <w:rPr>
          <w:sz w:val="28"/>
          <w:szCs w:val="28"/>
        </w:rPr>
        <w:t xml:space="preserve">н Х. Р. Ощущение и восприятие </w:t>
      </w:r>
      <w:r w:rsidRPr="00772886">
        <w:rPr>
          <w:sz w:val="28"/>
          <w:szCs w:val="28"/>
        </w:rPr>
        <w:t>5-е изд.</w:t>
      </w:r>
      <w:r w:rsidR="007B04D4" w:rsidRPr="00772886">
        <w:rPr>
          <w:noProof/>
          <w:sz w:val="28"/>
          <w:szCs w:val="28"/>
          <w:lang w:val="uk-UA"/>
        </w:rPr>
        <w:t xml:space="preserve"> </w:t>
      </w:r>
      <w:r w:rsidRPr="00772886">
        <w:rPr>
          <w:sz w:val="28"/>
          <w:szCs w:val="28"/>
        </w:rPr>
        <w:t xml:space="preserve">СПб.: Питер, 2003. </w:t>
      </w:r>
      <w:r w:rsidR="00841BAF" w:rsidRPr="00772886">
        <w:rPr>
          <w:sz w:val="28"/>
          <w:szCs w:val="28"/>
          <w:lang w:val="en-US"/>
        </w:rPr>
        <w:t xml:space="preserve">  </w:t>
      </w:r>
      <w:r w:rsidRPr="00772886">
        <w:rPr>
          <w:sz w:val="28"/>
          <w:szCs w:val="28"/>
        </w:rPr>
        <w:t>928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66"/>
          <w:sz w:val="28"/>
          <w:szCs w:val="28"/>
        </w:rPr>
      </w:pPr>
      <w:r w:rsidRPr="00772886">
        <w:rPr>
          <w:rStyle w:val="FontStyle66"/>
          <w:sz w:val="28"/>
          <w:szCs w:val="28"/>
        </w:rPr>
        <w:t>Шкуратов В.А. Психика. Культура. История: (Введение в теоретико-методологические основы историчес</w:t>
      </w:r>
      <w:r w:rsidR="007B04D4" w:rsidRPr="00772886">
        <w:rPr>
          <w:rStyle w:val="FontStyle66"/>
          <w:sz w:val="28"/>
          <w:szCs w:val="28"/>
        </w:rPr>
        <w:t xml:space="preserve">кой психологии) </w:t>
      </w:r>
      <w:r w:rsidRPr="00772886">
        <w:rPr>
          <w:rStyle w:val="FontStyle66"/>
          <w:sz w:val="28"/>
          <w:szCs w:val="28"/>
        </w:rPr>
        <w:t>. Ростов-на-Дону: Издат. Рост. ун-та, 1990.</w:t>
      </w:r>
      <w:r w:rsidR="00C048AF" w:rsidRPr="00772886">
        <w:rPr>
          <w:sz w:val="28"/>
          <w:szCs w:val="28"/>
          <w:lang w:val="uk-UA"/>
        </w:rPr>
        <w:t xml:space="preserve"> </w:t>
      </w:r>
      <w:r w:rsidRPr="00772886">
        <w:rPr>
          <w:rStyle w:val="FontStyle66"/>
          <w:sz w:val="28"/>
          <w:szCs w:val="28"/>
        </w:rPr>
        <w:t>251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sz w:val="28"/>
          <w:szCs w:val="28"/>
        </w:rPr>
        <w:t>Шлеман  А. Исторический путь православия</w:t>
      </w:r>
      <w:r w:rsidR="007B04D4" w:rsidRPr="00772886">
        <w:rPr>
          <w:sz w:val="28"/>
          <w:szCs w:val="28"/>
          <w:lang w:val="uk-UA"/>
        </w:rPr>
        <w:t xml:space="preserve">. </w:t>
      </w:r>
      <w:r w:rsidRPr="00772886">
        <w:rPr>
          <w:rStyle w:val="FontStyle66"/>
          <w:sz w:val="28"/>
          <w:szCs w:val="28"/>
        </w:rPr>
        <w:t xml:space="preserve"> </w:t>
      </w:r>
      <w:r w:rsidRPr="00772886">
        <w:rPr>
          <w:sz w:val="28"/>
          <w:szCs w:val="28"/>
        </w:rPr>
        <w:t xml:space="preserve">Нью-Йорк: б. и., 1954. </w:t>
      </w:r>
      <w:r w:rsidR="00841BAF" w:rsidRPr="00772886">
        <w:rPr>
          <w:sz w:val="28"/>
          <w:szCs w:val="28"/>
        </w:rPr>
        <w:t xml:space="preserve"> </w:t>
      </w:r>
      <w:r w:rsidRPr="00772886">
        <w:rPr>
          <w:sz w:val="28"/>
          <w:szCs w:val="28"/>
        </w:rPr>
        <w:t>378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sz w:val="28"/>
          <w:szCs w:val="28"/>
        </w:rPr>
        <w:t>Штейнер Р.</w:t>
      </w:r>
      <w:r w:rsidR="00C838AC">
        <w:rPr>
          <w:sz w:val="28"/>
          <w:szCs w:val="28"/>
        </w:rPr>
        <w:t xml:space="preserve"> Истина и наука </w:t>
      </w:r>
      <w:r w:rsidR="007B04D4" w:rsidRPr="00772886">
        <w:rPr>
          <w:sz w:val="28"/>
          <w:szCs w:val="28"/>
        </w:rPr>
        <w:t xml:space="preserve">. </w:t>
      </w:r>
      <w:r w:rsidRPr="00772886">
        <w:rPr>
          <w:sz w:val="28"/>
          <w:szCs w:val="28"/>
        </w:rPr>
        <w:t xml:space="preserve">СПб.: Балтика, 1992. </w:t>
      </w:r>
      <w:r w:rsidRPr="00772886">
        <w:rPr>
          <w:noProof/>
          <w:sz w:val="28"/>
          <w:szCs w:val="28"/>
        </w:rPr>
        <w:t>290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sz w:val="28"/>
          <w:szCs w:val="28"/>
        </w:rPr>
        <w:t>Шульц Д.</w:t>
      </w:r>
      <w:r w:rsidR="007B04D4" w:rsidRPr="00772886">
        <w:rPr>
          <w:sz w:val="28"/>
          <w:szCs w:val="28"/>
        </w:rPr>
        <w:t xml:space="preserve"> История современной психологии</w:t>
      </w:r>
      <w:r w:rsidR="007B04D4" w:rsidRPr="00772886">
        <w:rPr>
          <w:sz w:val="28"/>
          <w:szCs w:val="28"/>
          <w:lang w:val="uk-UA"/>
        </w:rPr>
        <w:t xml:space="preserve">. </w:t>
      </w:r>
      <w:r w:rsidR="007B04D4" w:rsidRPr="00772886">
        <w:rPr>
          <w:sz w:val="28"/>
          <w:szCs w:val="28"/>
        </w:rPr>
        <w:t>СПб.: Питер, 1998.</w:t>
      </w:r>
      <w:r w:rsidRPr="00772886">
        <w:rPr>
          <w:sz w:val="28"/>
          <w:szCs w:val="28"/>
        </w:rPr>
        <w:t xml:space="preserve"> 787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sz w:val="28"/>
          <w:szCs w:val="28"/>
        </w:rPr>
      </w:pPr>
      <w:r w:rsidRPr="00772886">
        <w:rPr>
          <w:sz w:val="28"/>
          <w:szCs w:val="28"/>
        </w:rPr>
        <w:t>Экман У. Доктрины. Основы хрис</w:t>
      </w:r>
      <w:r w:rsidR="007B04D4" w:rsidRPr="00772886">
        <w:rPr>
          <w:sz w:val="28"/>
          <w:szCs w:val="28"/>
        </w:rPr>
        <w:t>тианского  вероучения</w:t>
      </w:r>
      <w:r w:rsidR="007B04D4" w:rsidRPr="00772886">
        <w:rPr>
          <w:sz w:val="28"/>
          <w:szCs w:val="28"/>
          <w:lang w:val="uk-UA"/>
        </w:rPr>
        <w:t xml:space="preserve">. </w:t>
      </w:r>
      <w:r w:rsidR="007B04D4" w:rsidRPr="00772886">
        <w:rPr>
          <w:sz w:val="28"/>
          <w:szCs w:val="28"/>
        </w:rPr>
        <w:t>М.: б. и., 1996,</w:t>
      </w:r>
      <w:r w:rsidR="007B04D4" w:rsidRPr="00772886">
        <w:rPr>
          <w:sz w:val="28"/>
          <w:szCs w:val="28"/>
          <w:lang w:val="uk-UA"/>
        </w:rPr>
        <w:t xml:space="preserve"> </w:t>
      </w:r>
      <w:r w:rsidRPr="00772886">
        <w:rPr>
          <w:sz w:val="28"/>
          <w:szCs w:val="28"/>
        </w:rPr>
        <w:t>259  с.</w:t>
      </w:r>
    </w:p>
    <w:p w:rsidR="00726765" w:rsidRPr="00772886" w:rsidRDefault="00726765" w:rsidP="007E2ABE">
      <w:pPr>
        <w:pStyle w:val="Style17"/>
        <w:widowControl/>
        <w:numPr>
          <w:ilvl w:val="0"/>
          <w:numId w:val="6"/>
        </w:numPr>
        <w:tabs>
          <w:tab w:val="clear" w:pos="720"/>
          <w:tab w:val="left" w:pos="-1300"/>
          <w:tab w:val="left" w:pos="567"/>
        </w:tabs>
        <w:spacing w:line="360" w:lineRule="auto"/>
        <w:ind w:left="567" w:hanging="567"/>
        <w:rPr>
          <w:rStyle w:val="FontStyle74"/>
          <w:sz w:val="28"/>
          <w:szCs w:val="28"/>
        </w:rPr>
      </w:pPr>
      <w:r w:rsidRPr="00772886">
        <w:rPr>
          <w:rStyle w:val="FontStyle66"/>
          <w:sz w:val="28"/>
          <w:szCs w:val="28"/>
        </w:rPr>
        <w:t xml:space="preserve">Юнг </w:t>
      </w:r>
      <w:r w:rsidRPr="00772886">
        <w:rPr>
          <w:rStyle w:val="FontStyle74"/>
          <w:sz w:val="28"/>
          <w:szCs w:val="28"/>
        </w:rPr>
        <w:t xml:space="preserve">К.Г. </w:t>
      </w:r>
      <w:r w:rsidRPr="00772886">
        <w:rPr>
          <w:rStyle w:val="FontStyle66"/>
          <w:sz w:val="28"/>
          <w:szCs w:val="28"/>
        </w:rPr>
        <w:t>Пси</w:t>
      </w:r>
      <w:r w:rsidR="007B04D4" w:rsidRPr="00772886">
        <w:rPr>
          <w:rStyle w:val="FontStyle66"/>
          <w:sz w:val="28"/>
          <w:szCs w:val="28"/>
        </w:rPr>
        <w:t>хоанализ и искусство</w:t>
      </w:r>
      <w:r w:rsidRPr="00772886">
        <w:rPr>
          <w:rStyle w:val="FontStyle66"/>
          <w:sz w:val="28"/>
          <w:szCs w:val="28"/>
        </w:rPr>
        <w:t xml:space="preserve">; </w:t>
      </w:r>
      <w:r w:rsidRPr="00772886">
        <w:rPr>
          <w:rStyle w:val="FontStyle74"/>
          <w:sz w:val="28"/>
          <w:szCs w:val="28"/>
        </w:rPr>
        <w:t xml:space="preserve">пер. М. </w:t>
      </w:r>
      <w:r w:rsidR="00841BAF" w:rsidRPr="00772886">
        <w:rPr>
          <w:rStyle w:val="FontStyle66"/>
          <w:sz w:val="28"/>
          <w:szCs w:val="28"/>
        </w:rPr>
        <w:t xml:space="preserve">Бутузов. </w:t>
      </w:r>
      <w:r w:rsidRPr="00772886">
        <w:rPr>
          <w:rStyle w:val="FontStyle66"/>
          <w:sz w:val="28"/>
          <w:szCs w:val="28"/>
        </w:rPr>
        <w:t xml:space="preserve">М.: Ваклер: </w:t>
      </w:r>
      <w:r w:rsidRPr="00772886">
        <w:rPr>
          <w:rStyle w:val="FontStyle74"/>
          <w:sz w:val="28"/>
          <w:szCs w:val="28"/>
        </w:rPr>
        <w:t>Керг-</w:t>
      </w:r>
      <w:r w:rsidRPr="00772886">
        <w:rPr>
          <w:rStyle w:val="FontStyle66"/>
          <w:sz w:val="28"/>
          <w:szCs w:val="28"/>
        </w:rPr>
        <w:t xml:space="preserve">Воок, </w:t>
      </w:r>
      <w:r w:rsidR="007B04D4" w:rsidRPr="00772886">
        <w:rPr>
          <w:rStyle w:val="FontStyle74"/>
          <w:sz w:val="28"/>
          <w:szCs w:val="28"/>
        </w:rPr>
        <w:t>1998</w:t>
      </w:r>
      <w:r w:rsidR="007B04D4" w:rsidRPr="00772886">
        <w:rPr>
          <w:rStyle w:val="FontStyle74"/>
          <w:sz w:val="28"/>
          <w:szCs w:val="28"/>
          <w:lang w:val="uk-UA"/>
        </w:rPr>
        <w:t xml:space="preserve">. </w:t>
      </w:r>
      <w:r w:rsidRPr="00772886">
        <w:rPr>
          <w:rStyle w:val="FontStyle74"/>
          <w:sz w:val="28"/>
          <w:szCs w:val="28"/>
        </w:rPr>
        <w:t>302 с</w:t>
      </w:r>
      <w:r w:rsidRPr="00772886">
        <w:rPr>
          <w:sz w:val="28"/>
          <w:szCs w:val="28"/>
        </w:rPr>
        <w:t>.</w:t>
      </w:r>
    </w:p>
    <w:p w:rsidR="00726765" w:rsidRPr="00772886" w:rsidRDefault="00726765"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rPr>
      </w:pPr>
      <w:r w:rsidRPr="00772886">
        <w:rPr>
          <w:rStyle w:val="FontStyle66"/>
          <w:sz w:val="28"/>
          <w:szCs w:val="28"/>
        </w:rPr>
        <w:t xml:space="preserve">Юнг </w:t>
      </w:r>
      <w:r w:rsidRPr="00772886">
        <w:rPr>
          <w:rStyle w:val="FontStyle74"/>
          <w:sz w:val="28"/>
          <w:szCs w:val="28"/>
        </w:rPr>
        <w:t>К. Г. Архетипы и символы</w:t>
      </w:r>
      <w:r w:rsidR="007B04D4" w:rsidRPr="00772886">
        <w:rPr>
          <w:rStyle w:val="FontStyle74"/>
          <w:sz w:val="28"/>
          <w:szCs w:val="28"/>
          <w:lang w:val="uk-UA"/>
        </w:rPr>
        <w:t xml:space="preserve">. </w:t>
      </w:r>
      <w:r w:rsidRPr="00772886">
        <w:rPr>
          <w:rStyle w:val="FontStyle66"/>
          <w:sz w:val="28"/>
          <w:szCs w:val="28"/>
        </w:rPr>
        <w:t>М.: Ренесанс, 1994.</w:t>
      </w:r>
      <w:r w:rsidR="007B04D4" w:rsidRPr="00772886">
        <w:rPr>
          <w:rStyle w:val="FontStyle66"/>
          <w:sz w:val="28"/>
          <w:szCs w:val="28"/>
          <w:lang w:val="uk-UA"/>
        </w:rPr>
        <w:t xml:space="preserve"> </w:t>
      </w:r>
      <w:r w:rsidRPr="00772886">
        <w:rPr>
          <w:rFonts w:ascii="Times New Roman" w:hAnsi="Times New Roman" w:cs="Times New Roman"/>
          <w:noProof/>
          <w:sz w:val="28"/>
          <w:szCs w:val="28"/>
        </w:rPr>
        <w:t>311 с.</w:t>
      </w:r>
    </w:p>
    <w:p w:rsidR="007072AF" w:rsidRPr="00772886" w:rsidRDefault="007072AF" w:rsidP="007E2ABE">
      <w:pPr>
        <w:numPr>
          <w:ilvl w:val="0"/>
          <w:numId w:val="6"/>
        </w:numPr>
        <w:tabs>
          <w:tab w:val="clear" w:pos="720"/>
          <w:tab w:val="left" w:pos="0"/>
          <w:tab w:val="left" w:pos="900"/>
        </w:tabs>
        <w:spacing w:after="0" w:line="360" w:lineRule="auto"/>
        <w:ind w:left="0" w:firstLine="0"/>
        <w:jc w:val="both"/>
        <w:rPr>
          <w:rFonts w:ascii="Times New Roman" w:hAnsi="Times New Roman" w:cs="Times New Roman"/>
          <w:sz w:val="28"/>
          <w:szCs w:val="28"/>
          <w:lang w:val="en-US"/>
        </w:rPr>
      </w:pPr>
      <w:r w:rsidRPr="00772886">
        <w:rPr>
          <w:rFonts w:ascii="Times New Roman" w:hAnsi="Times New Roman" w:cs="Times New Roman"/>
          <w:color w:val="000000"/>
          <w:sz w:val="28"/>
          <w:szCs w:val="28"/>
          <w:lang w:val="en-US"/>
        </w:rPr>
        <w:t>Baggley</w:t>
      </w:r>
      <w:r w:rsidR="007B04D4" w:rsidRPr="00772886">
        <w:rPr>
          <w:rFonts w:ascii="Times New Roman" w:hAnsi="Times New Roman" w:cs="Times New Roman"/>
          <w:color w:val="000000"/>
          <w:sz w:val="28"/>
          <w:szCs w:val="28"/>
          <w:lang w:val="uk-UA"/>
        </w:rPr>
        <w:t xml:space="preserve"> </w:t>
      </w:r>
      <w:r w:rsidR="007B04D4" w:rsidRPr="00772886">
        <w:rPr>
          <w:rFonts w:ascii="Times New Roman" w:hAnsi="Times New Roman" w:cs="Times New Roman"/>
          <w:color w:val="000000"/>
          <w:sz w:val="28"/>
          <w:szCs w:val="28"/>
          <w:lang w:val="en-US"/>
        </w:rPr>
        <w:t>J</w:t>
      </w:r>
      <w:r w:rsidRPr="00772886">
        <w:rPr>
          <w:rFonts w:ascii="Times New Roman" w:hAnsi="Times New Roman" w:cs="Times New Roman"/>
          <w:color w:val="000000"/>
          <w:sz w:val="28"/>
          <w:szCs w:val="28"/>
          <w:lang w:val="en-US"/>
        </w:rPr>
        <w:t>. Doors of Perception</w:t>
      </w:r>
      <w:r w:rsidR="00841BAF" w:rsidRPr="00772886">
        <w:rPr>
          <w:rFonts w:ascii="Times New Roman" w:hAnsi="Times New Roman" w:cs="Times New Roman"/>
          <w:color w:val="000000"/>
          <w:sz w:val="28"/>
          <w:szCs w:val="28"/>
          <w:lang w:val="en-US"/>
        </w:rPr>
        <w:t xml:space="preserve">. Chp. 3. </w:t>
      </w:r>
      <w:r w:rsidRPr="00772886">
        <w:rPr>
          <w:rFonts w:ascii="Times New Roman" w:hAnsi="Times New Roman" w:cs="Times New Roman"/>
          <w:color w:val="000000"/>
          <w:sz w:val="28"/>
          <w:szCs w:val="28"/>
          <w:lang w:val="en-US"/>
        </w:rPr>
        <w:t>C</w:t>
      </w:r>
      <w:r w:rsidR="007B04D4" w:rsidRPr="00772886">
        <w:rPr>
          <w:rFonts w:ascii="Times New Roman" w:hAnsi="Times New Roman" w:cs="Times New Roman"/>
          <w:color w:val="000000"/>
          <w:sz w:val="28"/>
          <w:szCs w:val="28"/>
          <w:lang w:val="en-US"/>
        </w:rPr>
        <w:t xml:space="preserve">restwood: St Vladimir's, 2002. </w:t>
      </w:r>
      <w:r w:rsidR="00841BAF" w:rsidRPr="00772886">
        <w:rPr>
          <w:rFonts w:ascii="Times New Roman" w:hAnsi="Times New Roman" w:cs="Times New Roman"/>
          <w:color w:val="000000"/>
          <w:sz w:val="28"/>
          <w:szCs w:val="28"/>
          <w:lang w:val="en-US"/>
        </w:rPr>
        <w:t xml:space="preserve">  </w:t>
      </w:r>
      <w:r w:rsidRPr="00772886">
        <w:rPr>
          <w:rFonts w:ascii="Times New Roman" w:hAnsi="Times New Roman" w:cs="Times New Roman"/>
          <w:color w:val="000000"/>
          <w:sz w:val="28"/>
          <w:szCs w:val="28"/>
          <w:lang w:val="en-US"/>
        </w:rPr>
        <w:t xml:space="preserve"> 34 p.</w:t>
      </w:r>
    </w:p>
    <w:p w:rsidR="00E96306" w:rsidRPr="00772886" w:rsidRDefault="00E96306" w:rsidP="007E2ABE">
      <w:pPr>
        <w:pStyle w:val="ab"/>
        <w:numPr>
          <w:ilvl w:val="0"/>
          <w:numId w:val="6"/>
        </w:numPr>
        <w:tabs>
          <w:tab w:val="clear" w:pos="720"/>
          <w:tab w:val="left" w:pos="-1300"/>
          <w:tab w:val="num" w:pos="0"/>
          <w:tab w:val="left" w:pos="567"/>
        </w:tabs>
        <w:spacing w:after="0" w:line="360" w:lineRule="auto"/>
        <w:ind w:left="0" w:firstLine="0"/>
        <w:jc w:val="both"/>
        <w:rPr>
          <w:rStyle w:val="af0"/>
          <w:rFonts w:ascii="Times New Roman" w:hAnsi="Times New Roman" w:cs="Times New Roman"/>
          <w:i w:val="0"/>
          <w:iCs w:val="0"/>
          <w:sz w:val="28"/>
          <w:szCs w:val="28"/>
          <w:lang w:val="en-US"/>
        </w:rPr>
      </w:pPr>
      <w:r w:rsidRPr="00772886">
        <w:rPr>
          <w:rStyle w:val="af0"/>
          <w:rFonts w:ascii="Times New Roman" w:hAnsi="Times New Roman" w:cs="Times New Roman"/>
          <w:i w:val="0"/>
          <w:iCs w:val="0"/>
          <w:sz w:val="28"/>
          <w:szCs w:val="28"/>
          <w:lang w:val="uk-UA"/>
        </w:rPr>
        <w:t>Hauschka-Stavenhagen</w:t>
      </w:r>
      <w:r w:rsidRPr="00772886">
        <w:rPr>
          <w:rStyle w:val="af0"/>
          <w:rFonts w:ascii="Times New Roman" w:hAnsi="Times New Roman" w:cs="Times New Roman"/>
          <w:i w:val="0"/>
          <w:iCs w:val="0"/>
          <w:sz w:val="28"/>
          <w:szCs w:val="28"/>
          <w:lang w:val="en-US"/>
        </w:rPr>
        <w:t xml:space="preserve"> M.</w:t>
      </w:r>
      <w:r w:rsidRPr="00772886">
        <w:rPr>
          <w:rStyle w:val="af0"/>
          <w:rFonts w:ascii="Times New Roman" w:hAnsi="Times New Roman" w:cs="Times New Roman"/>
          <w:i w:val="0"/>
          <w:iCs w:val="0"/>
          <w:sz w:val="28"/>
          <w:szCs w:val="28"/>
          <w:lang w:val="uk-UA"/>
        </w:rPr>
        <w:t xml:space="preserve"> Kunstzinnige therapie</w:t>
      </w:r>
      <w:r w:rsidRPr="00772886">
        <w:rPr>
          <w:rStyle w:val="af0"/>
          <w:rFonts w:ascii="Times New Roman" w:hAnsi="Times New Roman" w:cs="Times New Roman"/>
          <w:i w:val="0"/>
          <w:iCs w:val="0"/>
          <w:sz w:val="28"/>
          <w:szCs w:val="28"/>
          <w:lang w:val="en-US"/>
        </w:rPr>
        <w:t xml:space="preserve">. </w:t>
      </w:r>
      <w:r w:rsidRPr="00772886">
        <w:rPr>
          <w:rFonts w:ascii="Times New Roman" w:hAnsi="Times New Roman" w:cs="Times New Roman"/>
          <w:sz w:val="28"/>
          <w:szCs w:val="28"/>
          <w:lang w:val="en-US"/>
        </w:rPr>
        <w:t xml:space="preserve">Zeist: </w:t>
      </w:r>
      <w:r w:rsidRPr="00772886">
        <w:rPr>
          <w:rStyle w:val="af0"/>
          <w:rFonts w:ascii="Times New Roman" w:hAnsi="Times New Roman" w:cs="Times New Roman"/>
          <w:i w:val="0"/>
          <w:iCs w:val="0"/>
          <w:sz w:val="28"/>
          <w:szCs w:val="28"/>
          <w:lang w:val="en-US"/>
        </w:rPr>
        <w:t>Uitgeverij Christofoor, 1990, 160</w:t>
      </w:r>
      <w:r w:rsidR="007B04D4" w:rsidRPr="00772886">
        <w:rPr>
          <w:rStyle w:val="af0"/>
          <w:rFonts w:ascii="Times New Roman" w:hAnsi="Times New Roman" w:cs="Times New Roman"/>
          <w:i w:val="0"/>
          <w:iCs w:val="0"/>
          <w:sz w:val="28"/>
          <w:szCs w:val="28"/>
          <w:lang w:val="uk-UA"/>
        </w:rPr>
        <w:t xml:space="preserve"> </w:t>
      </w:r>
      <w:r w:rsidRPr="00772886">
        <w:rPr>
          <w:rStyle w:val="af0"/>
          <w:rFonts w:ascii="Times New Roman" w:hAnsi="Times New Roman" w:cs="Times New Roman"/>
          <w:i w:val="0"/>
          <w:iCs w:val="0"/>
          <w:sz w:val="28"/>
          <w:szCs w:val="28"/>
          <w:lang w:val="en-US"/>
        </w:rPr>
        <w:t>s.</w:t>
      </w:r>
    </w:p>
    <w:p w:rsidR="001C7DE8" w:rsidRPr="00772886" w:rsidRDefault="001C7DE8" w:rsidP="007E2ABE">
      <w:pPr>
        <w:pStyle w:val="Style17"/>
        <w:widowControl/>
        <w:numPr>
          <w:ilvl w:val="0"/>
          <w:numId w:val="6"/>
        </w:numPr>
        <w:tabs>
          <w:tab w:val="clear" w:pos="720"/>
          <w:tab w:val="left" w:pos="-1300"/>
          <w:tab w:val="left" w:pos="0"/>
        </w:tabs>
        <w:spacing w:line="360" w:lineRule="auto"/>
        <w:ind w:left="0" w:firstLine="0"/>
        <w:rPr>
          <w:rStyle w:val="af0"/>
          <w:i w:val="0"/>
          <w:iCs w:val="0"/>
          <w:color w:val="000000" w:themeColor="text1"/>
          <w:sz w:val="28"/>
          <w:szCs w:val="28"/>
        </w:rPr>
      </w:pPr>
      <w:r w:rsidRPr="00772886">
        <w:rPr>
          <w:iCs/>
          <w:color w:val="000000" w:themeColor="text1"/>
          <w:sz w:val="28"/>
          <w:szCs w:val="28"/>
          <w:lang w:val="en-US"/>
        </w:rPr>
        <w:t>The Glory of Byzantium.</w:t>
      </w:r>
      <w:r w:rsidRPr="00772886">
        <w:rPr>
          <w:color w:val="000000" w:themeColor="text1"/>
          <w:sz w:val="28"/>
          <w:szCs w:val="28"/>
          <w:lang w:val="en-US"/>
        </w:rPr>
        <w:t xml:space="preserve"> Art and Culture of the Middle Byzantine Era AD 843-1261. </w:t>
      </w:r>
      <w:r w:rsidRPr="00772886">
        <w:rPr>
          <w:color w:val="000000" w:themeColor="text1"/>
          <w:sz w:val="28"/>
          <w:szCs w:val="28"/>
        </w:rPr>
        <w:t>Th</w:t>
      </w:r>
      <w:r w:rsidR="007B04D4" w:rsidRPr="00772886">
        <w:rPr>
          <w:color w:val="000000" w:themeColor="text1"/>
          <w:sz w:val="28"/>
          <w:szCs w:val="28"/>
        </w:rPr>
        <w:t xml:space="preserve">e Metropolitan Museum of Art. </w:t>
      </w:r>
      <w:r w:rsidRPr="00772886">
        <w:rPr>
          <w:color w:val="000000" w:themeColor="text1"/>
          <w:sz w:val="28"/>
          <w:szCs w:val="28"/>
        </w:rPr>
        <w:t xml:space="preserve">New Jork, </w:t>
      </w:r>
      <w:r w:rsidR="00841BAF" w:rsidRPr="00772886">
        <w:rPr>
          <w:color w:val="000000" w:themeColor="text1"/>
          <w:sz w:val="28"/>
          <w:szCs w:val="28"/>
        </w:rPr>
        <w:t xml:space="preserve">1997. № 79, 80. </w:t>
      </w:r>
      <w:r w:rsidRPr="00772886">
        <w:rPr>
          <w:color w:val="000000" w:themeColor="text1"/>
          <w:sz w:val="28"/>
          <w:szCs w:val="28"/>
        </w:rPr>
        <w:t>Р. 131-134.</w:t>
      </w:r>
    </w:p>
    <w:p w:rsidR="00E0389A" w:rsidRPr="00772886" w:rsidRDefault="00EE48E6" w:rsidP="007E2ABE">
      <w:pPr>
        <w:pStyle w:val="ab"/>
        <w:numPr>
          <w:ilvl w:val="0"/>
          <w:numId w:val="6"/>
        </w:numPr>
        <w:tabs>
          <w:tab w:val="clear" w:pos="720"/>
          <w:tab w:val="left" w:pos="-1300"/>
          <w:tab w:val="num" w:pos="0"/>
          <w:tab w:val="left" w:pos="567"/>
        </w:tabs>
        <w:spacing w:after="0" w:line="360" w:lineRule="auto"/>
        <w:ind w:left="0" w:firstLine="0"/>
        <w:jc w:val="both"/>
        <w:rPr>
          <w:rStyle w:val="af0"/>
          <w:rFonts w:ascii="Times New Roman" w:hAnsi="Times New Roman" w:cs="Times New Roman"/>
          <w:i w:val="0"/>
          <w:iCs w:val="0"/>
          <w:sz w:val="28"/>
          <w:szCs w:val="28"/>
          <w:lang w:val="en-US"/>
        </w:rPr>
      </w:pPr>
      <w:r w:rsidRPr="00772886">
        <w:rPr>
          <w:rStyle w:val="af0"/>
          <w:rFonts w:ascii="Times New Roman" w:hAnsi="Times New Roman" w:cs="Times New Roman"/>
          <w:i w:val="0"/>
          <w:iCs w:val="0"/>
          <w:sz w:val="28"/>
          <w:szCs w:val="28"/>
          <w:lang w:val="en-US"/>
        </w:rPr>
        <w:t xml:space="preserve">Kramer </w:t>
      </w:r>
      <w:r w:rsidR="00C838AC">
        <w:rPr>
          <w:rStyle w:val="af0"/>
          <w:rFonts w:ascii="Times New Roman" w:hAnsi="Times New Roman" w:cs="Times New Roman"/>
          <w:i w:val="0"/>
          <w:iCs w:val="0"/>
          <w:sz w:val="28"/>
          <w:szCs w:val="28"/>
          <w:lang w:val="en-US"/>
        </w:rPr>
        <w:t xml:space="preserve">E. Art and Emptines. </w:t>
      </w:r>
      <w:r w:rsidRPr="00772886">
        <w:rPr>
          <w:rStyle w:val="af0"/>
          <w:rFonts w:ascii="Times New Roman" w:hAnsi="Times New Roman" w:cs="Times New Roman"/>
          <w:i w:val="0"/>
          <w:iCs w:val="0"/>
          <w:sz w:val="28"/>
          <w:szCs w:val="28"/>
          <w:lang w:val="en-US"/>
        </w:rPr>
        <w:t>Bulletin of Art Therapy, 1961. I. No. 1.</w:t>
      </w:r>
    </w:p>
    <w:p w:rsidR="00EE48E6" w:rsidRPr="00772886" w:rsidRDefault="00EE48E6" w:rsidP="007E2ABE">
      <w:pPr>
        <w:pStyle w:val="ab"/>
        <w:numPr>
          <w:ilvl w:val="0"/>
          <w:numId w:val="6"/>
        </w:numPr>
        <w:tabs>
          <w:tab w:val="clear" w:pos="720"/>
          <w:tab w:val="left" w:pos="-1300"/>
          <w:tab w:val="num" w:pos="0"/>
          <w:tab w:val="left" w:pos="567"/>
        </w:tabs>
        <w:spacing w:after="0" w:line="360" w:lineRule="auto"/>
        <w:ind w:left="0" w:firstLine="0"/>
        <w:jc w:val="both"/>
        <w:rPr>
          <w:rStyle w:val="af0"/>
          <w:rFonts w:ascii="Times New Roman" w:hAnsi="Times New Roman" w:cs="Times New Roman"/>
          <w:i w:val="0"/>
          <w:iCs w:val="0"/>
          <w:sz w:val="28"/>
          <w:szCs w:val="28"/>
          <w:lang w:val="en-US"/>
        </w:rPr>
      </w:pPr>
      <w:r w:rsidRPr="00772886">
        <w:rPr>
          <w:rStyle w:val="af0"/>
          <w:rFonts w:ascii="Times New Roman" w:hAnsi="Times New Roman" w:cs="Times New Roman"/>
          <w:i w:val="0"/>
          <w:iCs w:val="0"/>
          <w:sz w:val="28"/>
          <w:szCs w:val="28"/>
          <w:lang w:val="en-US"/>
        </w:rPr>
        <w:t>Kramer E. Therapie in Children’s Community: A Study of the Function of Art Therapy in the Treatment Program of Wiltwyk School for Boys. Spriengfield: Charles C. Thomas, 1958</w:t>
      </w:r>
    </w:p>
    <w:p w:rsidR="00EE48E6" w:rsidRPr="00772886" w:rsidRDefault="0087468C" w:rsidP="007E2ABE">
      <w:pPr>
        <w:pStyle w:val="ab"/>
        <w:numPr>
          <w:ilvl w:val="0"/>
          <w:numId w:val="6"/>
        </w:numPr>
        <w:tabs>
          <w:tab w:val="clear" w:pos="720"/>
          <w:tab w:val="left" w:pos="-1300"/>
          <w:tab w:val="num" w:pos="0"/>
          <w:tab w:val="left" w:pos="567"/>
        </w:tabs>
        <w:spacing w:after="0" w:line="360" w:lineRule="auto"/>
        <w:ind w:left="0" w:firstLine="0"/>
        <w:jc w:val="both"/>
        <w:rPr>
          <w:rStyle w:val="af0"/>
          <w:rFonts w:ascii="Times New Roman" w:hAnsi="Times New Roman" w:cs="Times New Roman"/>
          <w:i w:val="0"/>
          <w:iCs w:val="0"/>
          <w:sz w:val="28"/>
          <w:szCs w:val="28"/>
          <w:lang w:val="en-US"/>
        </w:rPr>
      </w:pPr>
      <w:r w:rsidRPr="00772886">
        <w:rPr>
          <w:rStyle w:val="af0"/>
          <w:rFonts w:ascii="Times New Roman" w:hAnsi="Times New Roman" w:cs="Times New Roman"/>
          <w:i w:val="0"/>
          <w:iCs w:val="0"/>
          <w:sz w:val="28"/>
          <w:szCs w:val="28"/>
          <w:lang w:val="en-US"/>
        </w:rPr>
        <w:t xml:space="preserve">Kramer E. Kunsttherapie mit Kindern: Handbuch der Kinderpsychotherapie. Munich: Gerd Biermann-Ernst Reinhardt Verlag, 1969 </w:t>
      </w:r>
    </w:p>
    <w:p w:rsidR="001C7DE8" w:rsidRPr="00772886" w:rsidRDefault="001C7DE8" w:rsidP="007E2ABE">
      <w:pPr>
        <w:pStyle w:val="ab"/>
        <w:numPr>
          <w:ilvl w:val="0"/>
          <w:numId w:val="6"/>
        </w:numPr>
        <w:tabs>
          <w:tab w:val="clear" w:pos="720"/>
          <w:tab w:val="left" w:pos="-1300"/>
          <w:tab w:val="num" w:pos="0"/>
          <w:tab w:val="left" w:pos="567"/>
        </w:tabs>
        <w:spacing w:after="0" w:line="360" w:lineRule="auto"/>
        <w:ind w:left="0" w:firstLine="0"/>
        <w:jc w:val="both"/>
        <w:rPr>
          <w:rStyle w:val="af0"/>
          <w:rFonts w:ascii="Times New Roman" w:hAnsi="Times New Roman" w:cs="Times New Roman"/>
          <w:i w:val="0"/>
          <w:iCs w:val="0"/>
          <w:sz w:val="28"/>
          <w:szCs w:val="28"/>
          <w:lang w:val="en-US"/>
        </w:rPr>
      </w:pPr>
      <w:r w:rsidRPr="00772886">
        <w:rPr>
          <w:rStyle w:val="af0"/>
          <w:rFonts w:ascii="Times New Roman" w:hAnsi="Times New Roman" w:cs="Times New Roman"/>
          <w:i w:val="0"/>
          <w:iCs w:val="0"/>
          <w:sz w:val="28"/>
          <w:szCs w:val="28"/>
          <w:lang w:val="en-US"/>
        </w:rPr>
        <w:t>Mc Guckin J. A. The Orthodox Church: An Introduction to its History, Doctrine, and Spiritual Culture. Oxf</w:t>
      </w:r>
      <w:r w:rsidR="007B04D4" w:rsidRPr="00772886">
        <w:rPr>
          <w:rStyle w:val="af0"/>
          <w:rFonts w:ascii="Times New Roman" w:hAnsi="Times New Roman" w:cs="Times New Roman"/>
          <w:i w:val="0"/>
          <w:iCs w:val="0"/>
          <w:sz w:val="28"/>
          <w:szCs w:val="28"/>
          <w:lang w:val="en-US"/>
        </w:rPr>
        <w:t>ord, Blackwell Publishing, 2008</w:t>
      </w:r>
      <w:r w:rsidR="007B04D4" w:rsidRPr="00772886">
        <w:rPr>
          <w:rStyle w:val="af0"/>
          <w:rFonts w:ascii="Times New Roman" w:hAnsi="Times New Roman" w:cs="Times New Roman"/>
          <w:i w:val="0"/>
          <w:iCs w:val="0"/>
          <w:sz w:val="28"/>
          <w:szCs w:val="28"/>
          <w:lang w:val="uk-UA"/>
        </w:rPr>
        <w:t xml:space="preserve">. </w:t>
      </w:r>
      <w:r w:rsidRPr="00772886">
        <w:rPr>
          <w:rStyle w:val="af0"/>
          <w:rFonts w:ascii="Times New Roman" w:hAnsi="Times New Roman" w:cs="Times New Roman"/>
          <w:i w:val="0"/>
          <w:iCs w:val="0"/>
          <w:sz w:val="28"/>
          <w:szCs w:val="28"/>
          <w:lang w:val="en-US"/>
        </w:rPr>
        <w:t>480 p.</w:t>
      </w:r>
    </w:p>
    <w:p w:rsidR="00C838AC" w:rsidRPr="00C838AC" w:rsidRDefault="001C7DE8" w:rsidP="007E2ABE">
      <w:pPr>
        <w:pStyle w:val="Style17"/>
        <w:widowControl/>
        <w:numPr>
          <w:ilvl w:val="0"/>
          <w:numId w:val="6"/>
        </w:numPr>
        <w:tabs>
          <w:tab w:val="clear" w:pos="720"/>
          <w:tab w:val="left" w:pos="-1300"/>
          <w:tab w:val="left" w:pos="-540"/>
          <w:tab w:val="left" w:pos="0"/>
        </w:tabs>
        <w:spacing w:line="360" w:lineRule="auto"/>
        <w:ind w:left="0" w:firstLine="0"/>
        <w:rPr>
          <w:sz w:val="28"/>
          <w:szCs w:val="28"/>
        </w:rPr>
      </w:pPr>
      <w:r w:rsidRPr="00772886">
        <w:rPr>
          <w:color w:val="000000"/>
          <w:sz w:val="28"/>
          <w:szCs w:val="28"/>
          <w:lang w:val="en-US"/>
        </w:rPr>
        <w:t xml:space="preserve">Romankova Lilia, Iwano-Frankowsk. Symvolika religijna i sztura sakralna jako determinant stanu psychiznogo wierzacych. 489-492 </w:t>
      </w:r>
    </w:p>
    <w:p w:rsidR="001C7DE8" w:rsidRPr="00772886" w:rsidRDefault="001C7DE8" w:rsidP="007E2ABE">
      <w:pPr>
        <w:pStyle w:val="Style17"/>
        <w:widowControl/>
        <w:numPr>
          <w:ilvl w:val="0"/>
          <w:numId w:val="6"/>
        </w:numPr>
        <w:tabs>
          <w:tab w:val="clear" w:pos="720"/>
          <w:tab w:val="left" w:pos="-1300"/>
          <w:tab w:val="left" w:pos="-540"/>
          <w:tab w:val="left" w:pos="0"/>
        </w:tabs>
        <w:spacing w:line="360" w:lineRule="auto"/>
        <w:ind w:left="0" w:firstLine="0"/>
        <w:rPr>
          <w:sz w:val="28"/>
          <w:szCs w:val="28"/>
        </w:rPr>
      </w:pPr>
      <w:r w:rsidRPr="00772886">
        <w:rPr>
          <w:color w:val="000000"/>
          <w:sz w:val="28"/>
          <w:szCs w:val="28"/>
          <w:lang w:val="en-US"/>
        </w:rPr>
        <w:t xml:space="preserve">Doswiadczenia Religijnego. T.2. Pol. red. naukowa. Grzegorza Gyrana i Elzbiety Skorupskiej-Raczynskiej. </w:t>
      </w:r>
      <w:r w:rsidRPr="00772886">
        <w:rPr>
          <w:color w:val="000000"/>
          <w:sz w:val="28"/>
          <w:szCs w:val="28"/>
        </w:rPr>
        <w:t xml:space="preserve">Szczecin, 2009. </w:t>
      </w:r>
    </w:p>
    <w:p w:rsidR="001C7DE8" w:rsidRPr="00772886" w:rsidRDefault="001C7DE8" w:rsidP="007E2ABE">
      <w:pPr>
        <w:pStyle w:val="Style17"/>
        <w:widowControl/>
        <w:numPr>
          <w:ilvl w:val="0"/>
          <w:numId w:val="6"/>
        </w:numPr>
        <w:tabs>
          <w:tab w:val="clear" w:pos="720"/>
          <w:tab w:val="left" w:pos="-1300"/>
          <w:tab w:val="left" w:pos="567"/>
        </w:tabs>
        <w:spacing w:line="360" w:lineRule="auto"/>
        <w:ind w:left="567" w:hanging="567"/>
        <w:rPr>
          <w:sz w:val="28"/>
          <w:szCs w:val="28"/>
          <w:lang w:val="en-US"/>
        </w:rPr>
      </w:pPr>
      <w:r w:rsidRPr="00772886">
        <w:rPr>
          <w:color w:val="000000"/>
          <w:sz w:val="28"/>
          <w:szCs w:val="28"/>
          <w:lang w:val="en-US"/>
        </w:rPr>
        <w:t>Sendler, E. The History of the Icon. The Icon: Ima</w:t>
      </w:r>
      <w:r w:rsidR="007B04D4" w:rsidRPr="00772886">
        <w:rPr>
          <w:color w:val="000000"/>
          <w:sz w:val="28"/>
          <w:szCs w:val="28"/>
          <w:lang w:val="en-US"/>
        </w:rPr>
        <w:t xml:space="preserve">ge of the Invisible </w:t>
      </w:r>
      <w:r w:rsidR="00841BAF" w:rsidRPr="00772886">
        <w:rPr>
          <w:color w:val="000000"/>
          <w:sz w:val="28"/>
          <w:szCs w:val="28"/>
          <w:lang w:val="en-US"/>
        </w:rPr>
        <w:t xml:space="preserve">. Chp. 1. </w:t>
      </w:r>
      <w:r w:rsidRPr="00772886">
        <w:rPr>
          <w:color w:val="000000"/>
          <w:sz w:val="28"/>
          <w:szCs w:val="28"/>
          <w:lang w:val="en-US"/>
        </w:rPr>
        <w:t xml:space="preserve"> P. 7-36</w:t>
      </w:r>
    </w:p>
    <w:p w:rsidR="004B7F71" w:rsidRPr="00772886" w:rsidRDefault="004B7F71" w:rsidP="007E2ABE">
      <w:pPr>
        <w:numPr>
          <w:ilvl w:val="0"/>
          <w:numId w:val="6"/>
        </w:numPr>
        <w:tabs>
          <w:tab w:val="clear" w:pos="720"/>
          <w:tab w:val="left" w:pos="-1300"/>
          <w:tab w:val="left" w:pos="0"/>
        </w:tabs>
        <w:spacing w:after="0" w:line="360" w:lineRule="auto"/>
        <w:ind w:left="0" w:firstLine="0"/>
        <w:jc w:val="both"/>
        <w:rPr>
          <w:rFonts w:ascii="Times New Roman" w:hAnsi="Times New Roman" w:cs="Times New Roman"/>
          <w:sz w:val="28"/>
          <w:szCs w:val="28"/>
          <w:lang w:val="en-US"/>
        </w:rPr>
      </w:pPr>
      <w:r w:rsidRPr="00772886">
        <w:rPr>
          <w:rFonts w:ascii="Times New Roman" w:hAnsi="Times New Roman" w:cs="Times New Roman"/>
          <w:sz w:val="28"/>
          <w:szCs w:val="28"/>
          <w:lang w:val="en-US"/>
        </w:rPr>
        <w:t xml:space="preserve"> Steiner</w:t>
      </w:r>
      <w:r w:rsidR="002F5FD2" w:rsidRPr="00772886">
        <w:rPr>
          <w:rFonts w:ascii="Times New Roman" w:hAnsi="Times New Roman" w:cs="Times New Roman"/>
          <w:sz w:val="28"/>
          <w:szCs w:val="28"/>
          <w:lang w:val="en-US"/>
        </w:rPr>
        <w:t xml:space="preserve"> R.</w:t>
      </w:r>
      <w:r w:rsidRPr="00772886">
        <w:rPr>
          <w:rFonts w:ascii="Times New Roman" w:hAnsi="Times New Roman" w:cs="Times New Roman"/>
          <w:sz w:val="28"/>
          <w:szCs w:val="28"/>
          <w:lang w:val="en-US"/>
        </w:rPr>
        <w:t>Sprachgestaltung</w:t>
      </w:r>
      <w:r w:rsidR="002F5FD2" w:rsidRPr="00772886">
        <w:rPr>
          <w:rFonts w:ascii="Times New Roman" w:hAnsi="Times New Roman" w:cs="Times New Roman"/>
          <w:sz w:val="28"/>
          <w:szCs w:val="28"/>
          <w:lang w:val="en-US"/>
        </w:rPr>
        <w:t xml:space="preserve"> und dramatische Kunst. Dornach: Rudolf  Steiner Verlag</w:t>
      </w:r>
      <w:r w:rsidR="00023439" w:rsidRPr="00772886">
        <w:rPr>
          <w:rFonts w:ascii="Times New Roman" w:hAnsi="Times New Roman" w:cs="Times New Roman"/>
          <w:sz w:val="28"/>
          <w:szCs w:val="28"/>
          <w:lang w:val="en-US"/>
        </w:rPr>
        <w:t>, 414 s.</w:t>
      </w:r>
    </w:p>
    <w:p w:rsidR="002F5FD2" w:rsidRPr="00772886" w:rsidRDefault="002F5FD2" w:rsidP="007E2ABE">
      <w:pPr>
        <w:numPr>
          <w:ilvl w:val="0"/>
          <w:numId w:val="6"/>
        </w:numPr>
        <w:tabs>
          <w:tab w:val="clear" w:pos="720"/>
          <w:tab w:val="left" w:pos="-1300"/>
          <w:tab w:val="left" w:pos="567"/>
        </w:tabs>
        <w:spacing w:after="0" w:line="360" w:lineRule="auto"/>
        <w:ind w:left="567" w:hanging="567"/>
        <w:jc w:val="both"/>
        <w:rPr>
          <w:rFonts w:ascii="Times New Roman" w:hAnsi="Times New Roman" w:cs="Times New Roman"/>
          <w:sz w:val="28"/>
          <w:szCs w:val="28"/>
          <w:lang w:val="en-US"/>
        </w:rPr>
      </w:pPr>
      <w:r w:rsidRPr="00772886">
        <w:rPr>
          <w:rFonts w:ascii="Times New Roman" w:hAnsi="Times New Roman" w:cs="Times New Roman"/>
          <w:sz w:val="28"/>
          <w:szCs w:val="28"/>
          <w:lang w:val="en-US"/>
        </w:rPr>
        <w:t xml:space="preserve">Steiner R. Das Wesen der Farben. Dornach: Rudolf  Steiner Verlag, 1991, </w:t>
      </w:r>
    </w:p>
    <w:p w:rsidR="002F5FD2" w:rsidRPr="00772886" w:rsidRDefault="002F5FD2" w:rsidP="007E2ABE">
      <w:pPr>
        <w:tabs>
          <w:tab w:val="left" w:pos="-1300"/>
          <w:tab w:val="left" w:pos="567"/>
        </w:tabs>
        <w:spacing w:after="0" w:line="360" w:lineRule="auto"/>
        <w:jc w:val="both"/>
        <w:rPr>
          <w:rFonts w:ascii="Times New Roman" w:hAnsi="Times New Roman" w:cs="Times New Roman"/>
          <w:sz w:val="28"/>
          <w:szCs w:val="28"/>
          <w:lang w:val="en-US"/>
        </w:rPr>
      </w:pPr>
      <w:r w:rsidRPr="00772886">
        <w:rPr>
          <w:rFonts w:ascii="Times New Roman" w:hAnsi="Times New Roman" w:cs="Times New Roman"/>
          <w:sz w:val="28"/>
          <w:szCs w:val="28"/>
          <w:lang w:val="en-US"/>
        </w:rPr>
        <w:t xml:space="preserve">246 </w:t>
      </w:r>
      <w:r w:rsidR="00023439" w:rsidRPr="00772886">
        <w:rPr>
          <w:rFonts w:ascii="Times New Roman" w:hAnsi="Times New Roman" w:cs="Times New Roman"/>
          <w:sz w:val="28"/>
          <w:szCs w:val="28"/>
          <w:lang w:val="en-US"/>
        </w:rPr>
        <w:t>s</w:t>
      </w:r>
      <w:r w:rsidRPr="00772886">
        <w:rPr>
          <w:rFonts w:ascii="Times New Roman" w:hAnsi="Times New Roman" w:cs="Times New Roman"/>
          <w:sz w:val="28"/>
          <w:szCs w:val="28"/>
          <w:lang w:val="en-US"/>
        </w:rPr>
        <w:t>.</w:t>
      </w:r>
    </w:p>
    <w:p w:rsidR="00246E40" w:rsidRPr="00772886" w:rsidRDefault="00246E40" w:rsidP="00726765">
      <w:pPr>
        <w:rPr>
          <w:rFonts w:ascii="Times New Roman" w:hAnsi="Times New Roman" w:cs="Times New Roman"/>
          <w:sz w:val="28"/>
          <w:szCs w:val="28"/>
          <w:lang w:val="uk-UA"/>
        </w:rPr>
      </w:pPr>
    </w:p>
    <w:p w:rsidR="00841BAF" w:rsidRPr="00772886"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Pr="00772886"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Pr="00772886"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Pr="00772886"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Pr="00772886"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841BAF" w:rsidRDefault="00841BAF" w:rsidP="0012407F">
      <w:pPr>
        <w:spacing w:before="100" w:beforeAutospacing="1" w:after="100" w:afterAutospacing="1" w:line="240" w:lineRule="auto"/>
        <w:jc w:val="center"/>
        <w:rPr>
          <w:rFonts w:ascii="Times New Roman" w:eastAsia="Times New Roman" w:hAnsi="Times New Roman" w:cs="Times New Roman"/>
          <w:b/>
          <w:color w:val="000000"/>
          <w:sz w:val="28"/>
          <w:szCs w:val="28"/>
          <w:lang w:val="en-US"/>
        </w:rPr>
      </w:pPr>
    </w:p>
    <w:p w:rsidR="0012407F" w:rsidRPr="00B35347" w:rsidRDefault="0012407F" w:rsidP="0012407F">
      <w:pPr>
        <w:spacing w:before="100" w:beforeAutospacing="1" w:after="100" w:afterAutospacing="1" w:line="240" w:lineRule="auto"/>
        <w:jc w:val="center"/>
        <w:rPr>
          <w:rFonts w:ascii="Times New Roman" w:eastAsia="Times New Roman" w:hAnsi="Times New Roman" w:cs="Times New Roman"/>
          <w:b/>
          <w:color w:val="000000"/>
          <w:sz w:val="28"/>
          <w:szCs w:val="28"/>
        </w:rPr>
      </w:pPr>
      <w:r w:rsidRPr="00B35347">
        <w:rPr>
          <w:rFonts w:ascii="Times New Roman" w:eastAsia="Times New Roman" w:hAnsi="Times New Roman" w:cs="Times New Roman"/>
          <w:b/>
          <w:color w:val="000000"/>
          <w:sz w:val="28"/>
          <w:szCs w:val="28"/>
        </w:rPr>
        <w:t>ДОДАТКИ</w:t>
      </w:r>
    </w:p>
    <w:p w:rsidR="0012407F" w:rsidRPr="00B35347" w:rsidRDefault="0012407F" w:rsidP="0012407F">
      <w:pPr>
        <w:spacing w:before="100" w:beforeAutospacing="1" w:after="100" w:afterAutospacing="1" w:line="240" w:lineRule="auto"/>
        <w:jc w:val="right"/>
        <w:rPr>
          <w:rFonts w:ascii="Times New Roman" w:eastAsia="Times New Roman" w:hAnsi="Times New Roman" w:cs="Times New Roman"/>
          <w:b/>
          <w:color w:val="000000"/>
          <w:sz w:val="28"/>
          <w:szCs w:val="28"/>
        </w:rPr>
      </w:pPr>
      <w:r w:rsidRPr="00B35347">
        <w:rPr>
          <w:rFonts w:ascii="Times New Roman" w:eastAsia="Times New Roman" w:hAnsi="Times New Roman" w:cs="Times New Roman"/>
          <w:b/>
          <w:color w:val="000000"/>
          <w:sz w:val="28"/>
          <w:szCs w:val="28"/>
        </w:rPr>
        <w:t>ДОДАТОК А.</w:t>
      </w:r>
    </w:p>
    <w:p w:rsidR="0012407F" w:rsidRPr="00B35347" w:rsidRDefault="0012407F" w:rsidP="0012407F">
      <w:pPr>
        <w:spacing w:before="100" w:beforeAutospacing="1" w:after="100" w:afterAutospacing="1" w:line="240" w:lineRule="auto"/>
        <w:jc w:val="center"/>
        <w:rPr>
          <w:rFonts w:ascii="Times New Roman" w:eastAsia="Times New Roman" w:hAnsi="Times New Roman" w:cs="Times New Roman"/>
          <w:color w:val="000000"/>
          <w:sz w:val="28"/>
          <w:szCs w:val="28"/>
          <w:lang w:val="uk-UA"/>
        </w:rPr>
      </w:pPr>
      <w:r w:rsidRPr="00B35347">
        <w:rPr>
          <w:rFonts w:ascii="Times New Roman" w:eastAsia="Times New Roman" w:hAnsi="Times New Roman" w:cs="Times New Roman"/>
          <w:color w:val="000000"/>
          <w:sz w:val="28"/>
          <w:szCs w:val="28"/>
        </w:rPr>
        <w:t>Тестовый матер</w:t>
      </w:r>
      <w:r w:rsidRPr="00B35347">
        <w:rPr>
          <w:rFonts w:ascii="Times New Roman" w:eastAsia="Times New Roman" w:hAnsi="Times New Roman" w:cs="Times New Roman"/>
          <w:color w:val="000000"/>
          <w:sz w:val="28"/>
          <w:szCs w:val="28"/>
          <w:lang w:val="uk-UA"/>
        </w:rPr>
        <w:t>і</w:t>
      </w:r>
      <w:r w:rsidRPr="00B35347">
        <w:rPr>
          <w:rFonts w:ascii="Times New Roman" w:eastAsia="Times New Roman" w:hAnsi="Times New Roman" w:cs="Times New Roman"/>
          <w:color w:val="000000"/>
          <w:sz w:val="28"/>
          <w:szCs w:val="28"/>
        </w:rPr>
        <w:t>ал до шкали тривожност</w:t>
      </w:r>
      <w:r w:rsidRPr="00B35347">
        <w:rPr>
          <w:rFonts w:ascii="Times New Roman" w:eastAsia="Times New Roman" w:hAnsi="Times New Roman" w:cs="Times New Roman"/>
          <w:color w:val="000000"/>
          <w:sz w:val="28"/>
          <w:szCs w:val="28"/>
          <w:lang w:val="uk-UA"/>
        </w:rPr>
        <w:t>і (А.М. Прихожан)</w:t>
      </w:r>
    </w:p>
    <w:tbl>
      <w:tblPr>
        <w:tblW w:w="98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522"/>
        <w:gridCol w:w="6861"/>
        <w:gridCol w:w="1080"/>
        <w:gridCol w:w="1407"/>
      </w:tblGrid>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Утверждение</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b/>
                <w:bCs/>
                <w:color w:val="000000"/>
                <w:sz w:val="28"/>
                <w:szCs w:val="28"/>
              </w:rPr>
              <w:t>Верно</w:t>
            </w: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b/>
                <w:bCs/>
                <w:color w:val="000000"/>
                <w:sz w:val="28"/>
                <w:szCs w:val="28"/>
              </w:rPr>
              <w:t>Неверно</w:t>
            </w:r>
          </w:p>
        </w:tc>
      </w:tr>
      <w:tr w:rsidR="0012407F" w:rsidRPr="00B35347" w:rsidTr="004B7F71">
        <w:trPr>
          <w:trHeight w:val="105"/>
        </w:trPr>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105" w:lineRule="atLeast"/>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105" w:lineRule="atLeast"/>
              <w:rPr>
                <w:rFonts w:ascii="Arial" w:eastAsia="Times New Roman" w:hAnsi="Arial" w:cs="Arial"/>
                <w:color w:val="000000"/>
                <w:sz w:val="28"/>
                <w:szCs w:val="28"/>
              </w:rPr>
            </w:pPr>
            <w:r w:rsidRPr="00B35347">
              <w:rPr>
                <w:rFonts w:ascii="Arial" w:eastAsia="Times New Roman" w:hAnsi="Arial" w:cs="Arial"/>
                <w:color w:val="000000"/>
                <w:sz w:val="28"/>
                <w:szCs w:val="28"/>
              </w:rPr>
              <w:t>Тебе трудно думать о чем-нибудь одном.</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Тебе неприятно, если кто-нибудь наблюдает за тобой, когда ты что-нибудь делаешь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Тебе очень хочется во всем быть лучше всех.</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легко краснеешь.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5</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Все, кого ты знаешь, тебе нравятся.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6</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Нередко ты замечаешь, что у тебя сильно бьется сердце.</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7</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очень сильно стесняешься.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8</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Бывает, что тебе хочется оказаться как можно дальше отсюда.</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9</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Тебе кажется, что у других все получается лучше, чем у тебя.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10</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В играх ты больше любишь выигрывать, чем проигрывать.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11</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В глубине души ты многого боишься.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12</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часто чувствуешь, что другие недовольны тобой.</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13</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боишься остаться дома в одиночестве.</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14</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Тебе трудно решиться на что-либо.</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15</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нервничаешь, если тебе не удается сделать то, что тебе хочется.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16</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Часто тебя что-то мучает, а что – не можешь понять.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17</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со всеми и всегда ведешь себя вежливо.</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18</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Тебя беспокоит, что тебе скажут родители.</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19</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Тебя легко разозлить.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20</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Часто тебе трудно дышать.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21</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всегда хорошо себя ведешь.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22</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У тебя потеют руки.</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23</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В туалет тебе надо ходить чаще, чем другим детям.</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24</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Другие ребята удачливее тебя.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25</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Для тебя важно, что о тебе думают другие.</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26</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Часто тебе трудно глотать.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27</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Часто волнуешься из-за того, что, как выясняется позже, не имело значения.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28</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Тебя легко обидеть.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29</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Тебя все время мучает, все ли ты делаешь правильно, так, как следует.</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30</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никогда не хвастаешься.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31</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боишься того, что с тобой может что-то случиться.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32</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Вечером тебе трудно уснуть.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33</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очень переживаешь из-за оценок.</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34</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никогда не опаздываешь.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35</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Часто ты чувствуешь неуверенность в себе.</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36</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всегда говоришь только правду.</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37</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чувствуешь, что тебя никто не понимает.</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38</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боишься, что тебе скажут: «Ты все делаешь плохо».</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39</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боишься темноты.</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40</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Тебе трудно сосредоточиться на учебе.</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41</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Иногда ты злишься.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42</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У тебя часто болит живот.</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43</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Тебе бывает страшно, когда ты перед сном остаешься один в темной комнате.</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44</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часто делаешь то, что не стоило бы делать.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45</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У тебя часто болит голова.</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46</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беспокоишься, что с твоими родителям и что-нибудь случится.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47</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иногда не выполняешь свои обещания.</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48</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часто устаешь.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49</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часто грубишь родителям и другим взрослым.</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50</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Тебе нередко снятся страшные сны.</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51</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Тебе кажется, что другие ребята смеются над тобой.</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52</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Бывает, что ты врешь.</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r w:rsidR="0012407F" w:rsidRPr="00B35347" w:rsidTr="004B7F71">
        <w:tc>
          <w:tcPr>
            <w:tcW w:w="48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color w:val="000000"/>
                <w:sz w:val="28"/>
                <w:szCs w:val="28"/>
              </w:rPr>
              <w:t>53</w:t>
            </w:r>
          </w:p>
        </w:tc>
        <w:tc>
          <w:tcPr>
            <w:tcW w:w="7156"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Ты боишься, что с тобой случится что-нибудь плохое.</w:t>
            </w:r>
          </w:p>
        </w:tc>
        <w:tc>
          <w:tcPr>
            <w:tcW w:w="971"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257" w:type="dxa"/>
            <w:tcBorders>
              <w:top w:val="single" w:sz="6" w:space="0" w:color="000000"/>
              <w:left w:val="single" w:sz="6" w:space="0" w:color="000000"/>
              <w:bottom w:val="single" w:sz="6" w:space="0" w:color="000000"/>
              <w:right w:val="single" w:sz="6" w:space="0" w:color="000000"/>
            </w:tcBorders>
            <w:hideMark/>
          </w:tcPr>
          <w:p w:rsidR="0012407F" w:rsidRPr="00B35347" w:rsidRDefault="0012407F" w:rsidP="004B7F71">
            <w:pPr>
              <w:spacing w:after="0" w:line="240" w:lineRule="auto"/>
              <w:rPr>
                <w:rFonts w:ascii="Arial" w:eastAsia="Times New Roman" w:hAnsi="Arial" w:cs="Arial"/>
                <w:color w:val="000000"/>
                <w:sz w:val="28"/>
                <w:szCs w:val="28"/>
              </w:rPr>
            </w:pPr>
          </w:p>
        </w:tc>
      </w:tr>
    </w:tbl>
    <w:p w:rsidR="0012407F" w:rsidRPr="00B35347" w:rsidRDefault="0012407F" w:rsidP="0012407F">
      <w:pPr>
        <w:pStyle w:val="af"/>
        <w:jc w:val="center"/>
        <w:rPr>
          <w:rFonts w:ascii="Arial" w:hAnsi="Arial" w:cs="Arial"/>
          <w:color w:val="000000"/>
          <w:sz w:val="28"/>
          <w:szCs w:val="28"/>
        </w:rPr>
      </w:pPr>
      <w:r w:rsidRPr="00B35347">
        <w:rPr>
          <w:rFonts w:ascii="Arial" w:hAnsi="Arial" w:cs="Arial"/>
          <w:color w:val="000000"/>
          <w:sz w:val="28"/>
          <w:szCs w:val="28"/>
        </w:rPr>
        <w:t>Ключ к тесту</w:t>
      </w:r>
    </w:p>
    <w:p w:rsidR="0012407F" w:rsidRPr="00B35347" w:rsidRDefault="0012407F" w:rsidP="0012407F">
      <w:pPr>
        <w:pStyle w:val="af"/>
        <w:rPr>
          <w:rFonts w:ascii="Arial" w:hAnsi="Arial" w:cs="Arial"/>
          <w:color w:val="000000"/>
          <w:sz w:val="28"/>
          <w:szCs w:val="28"/>
        </w:rPr>
      </w:pPr>
      <w:r w:rsidRPr="00B35347">
        <w:rPr>
          <w:rFonts w:ascii="Arial" w:hAnsi="Arial" w:cs="Arial"/>
          <w:color w:val="000000"/>
          <w:sz w:val="28"/>
          <w:szCs w:val="28"/>
        </w:rPr>
        <w:t>Ключ к субшкале «</w:t>
      </w:r>
      <w:r w:rsidRPr="00B35347">
        <w:rPr>
          <w:rStyle w:val="af0"/>
          <w:rFonts w:ascii="Arial" w:hAnsi="Arial" w:cs="Arial"/>
          <w:color w:val="000000"/>
          <w:sz w:val="28"/>
          <w:szCs w:val="28"/>
        </w:rPr>
        <w:t>социальной желательности</w:t>
      </w:r>
      <w:r w:rsidRPr="00B35347">
        <w:rPr>
          <w:rFonts w:ascii="Arial" w:hAnsi="Arial" w:cs="Arial"/>
          <w:color w:val="000000"/>
          <w:sz w:val="28"/>
          <w:szCs w:val="28"/>
        </w:rPr>
        <w:t>» (номера пунктов CMAS)</w:t>
      </w:r>
    </w:p>
    <w:p w:rsidR="0012407F" w:rsidRPr="00B35347" w:rsidRDefault="0012407F" w:rsidP="0012407F">
      <w:pPr>
        <w:pStyle w:val="af"/>
        <w:numPr>
          <w:ilvl w:val="0"/>
          <w:numId w:val="7"/>
        </w:numPr>
        <w:rPr>
          <w:rFonts w:ascii="Arial" w:hAnsi="Arial" w:cs="Arial"/>
          <w:color w:val="000000"/>
          <w:sz w:val="28"/>
          <w:szCs w:val="28"/>
        </w:rPr>
      </w:pPr>
      <w:r w:rsidRPr="00B35347">
        <w:rPr>
          <w:rFonts w:ascii="Arial" w:hAnsi="Arial" w:cs="Arial"/>
          <w:color w:val="000000"/>
          <w:sz w:val="28"/>
          <w:szCs w:val="28"/>
        </w:rPr>
        <w:t>Ответ «Верно»: 5, 17, 21, 30, 34, 36.</w:t>
      </w:r>
    </w:p>
    <w:p w:rsidR="0012407F" w:rsidRPr="00B35347" w:rsidRDefault="0012407F" w:rsidP="0012407F">
      <w:pPr>
        <w:pStyle w:val="af"/>
        <w:numPr>
          <w:ilvl w:val="0"/>
          <w:numId w:val="7"/>
        </w:numPr>
        <w:rPr>
          <w:rFonts w:ascii="Arial" w:hAnsi="Arial" w:cs="Arial"/>
          <w:color w:val="000000"/>
          <w:sz w:val="28"/>
          <w:szCs w:val="28"/>
        </w:rPr>
      </w:pPr>
      <w:r w:rsidRPr="00B35347">
        <w:rPr>
          <w:rFonts w:ascii="Arial" w:hAnsi="Arial" w:cs="Arial"/>
          <w:color w:val="000000"/>
          <w:sz w:val="28"/>
          <w:szCs w:val="28"/>
        </w:rPr>
        <w:t>Ответ «Неверно»: 10, 41, 47, 49, 52.</w:t>
      </w:r>
    </w:p>
    <w:p w:rsidR="0012407F" w:rsidRPr="00B35347" w:rsidRDefault="0012407F" w:rsidP="0012407F">
      <w:pPr>
        <w:pStyle w:val="af"/>
        <w:rPr>
          <w:rFonts w:ascii="Arial" w:hAnsi="Arial" w:cs="Arial"/>
          <w:color w:val="000000"/>
          <w:sz w:val="28"/>
          <w:szCs w:val="28"/>
        </w:rPr>
      </w:pPr>
      <w:r w:rsidRPr="00B35347">
        <w:rPr>
          <w:rFonts w:ascii="Arial" w:hAnsi="Arial" w:cs="Arial"/>
          <w:color w:val="000000"/>
          <w:sz w:val="28"/>
          <w:szCs w:val="28"/>
        </w:rPr>
        <w:t>+Критическое значение по данной субшкале - 9. Этот и более высокий результат свидетельствуют о том, что ответы испытуемого могут быть недостоверны, могут искажаться под влиянием фактора социальной желательности.</w:t>
      </w:r>
    </w:p>
    <w:p w:rsidR="0012407F" w:rsidRPr="00B35347" w:rsidRDefault="0012407F" w:rsidP="0012407F">
      <w:pPr>
        <w:pStyle w:val="af"/>
        <w:rPr>
          <w:rFonts w:ascii="Arial" w:hAnsi="Arial" w:cs="Arial"/>
          <w:color w:val="000000"/>
          <w:sz w:val="28"/>
          <w:szCs w:val="28"/>
        </w:rPr>
      </w:pPr>
      <w:r w:rsidRPr="00B35347">
        <w:rPr>
          <w:rFonts w:ascii="Arial" w:hAnsi="Arial" w:cs="Arial"/>
          <w:color w:val="000000"/>
          <w:sz w:val="28"/>
          <w:szCs w:val="28"/>
        </w:rPr>
        <w:t>Ключ к субшкале </w:t>
      </w:r>
      <w:r w:rsidRPr="00B35347">
        <w:rPr>
          <w:rStyle w:val="af1"/>
          <w:rFonts w:ascii="Arial" w:hAnsi="Arial" w:cs="Arial"/>
          <w:color w:val="000000"/>
          <w:sz w:val="28"/>
          <w:szCs w:val="28"/>
        </w:rPr>
        <w:t>тревожности</w:t>
      </w:r>
    </w:p>
    <w:p w:rsidR="0012407F" w:rsidRPr="00B35347" w:rsidRDefault="0012407F" w:rsidP="0012407F">
      <w:pPr>
        <w:pStyle w:val="af"/>
        <w:numPr>
          <w:ilvl w:val="0"/>
          <w:numId w:val="8"/>
        </w:numPr>
        <w:rPr>
          <w:rFonts w:ascii="Arial" w:hAnsi="Arial" w:cs="Arial"/>
          <w:color w:val="000000"/>
          <w:sz w:val="28"/>
          <w:szCs w:val="28"/>
        </w:rPr>
      </w:pPr>
      <w:r w:rsidRPr="00B35347">
        <w:rPr>
          <w:rFonts w:ascii="Arial" w:hAnsi="Arial" w:cs="Arial"/>
          <w:color w:val="000000"/>
          <w:sz w:val="28"/>
          <w:szCs w:val="28"/>
        </w:rPr>
        <w:t>Ответы «Верно»: 1, 2, 3, 4, 6, 7, 8, 9, 11, 12,13, 14, 15, 16, 18, 19, 20, 22, 23, 24, 25, 26, 27, 28, 29, 31, 32, 33, 35, 37, 38, 39, 40, 42, 43, 44, 45, 46, 48, 50, 51, 53.</w:t>
      </w:r>
    </w:p>
    <w:p w:rsidR="0012407F" w:rsidRPr="00B35347" w:rsidRDefault="0012407F" w:rsidP="0012407F">
      <w:pPr>
        <w:spacing w:before="100" w:beforeAutospacing="1" w:after="100" w:afterAutospacing="1" w:line="240" w:lineRule="auto"/>
        <w:jc w:val="center"/>
        <w:rPr>
          <w:rFonts w:ascii="Arial" w:eastAsia="Times New Roman" w:hAnsi="Arial" w:cs="Arial"/>
          <w:color w:val="000000"/>
          <w:sz w:val="28"/>
          <w:szCs w:val="28"/>
        </w:rPr>
      </w:pPr>
      <w:r w:rsidRPr="00B35347">
        <w:rPr>
          <w:rFonts w:ascii="Arial" w:eastAsia="Times New Roman" w:hAnsi="Arial" w:cs="Arial"/>
          <w:i/>
          <w:iCs/>
          <w:color w:val="000000"/>
          <w:sz w:val="28"/>
          <w:szCs w:val="28"/>
        </w:rPr>
        <w:t>Таблица перевода «сырых» баллов в стены</w:t>
      </w:r>
    </w:p>
    <w:tbl>
      <w:tblPr>
        <w:tblW w:w="741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920"/>
        <w:gridCol w:w="812"/>
        <w:gridCol w:w="812"/>
        <w:gridCol w:w="811"/>
        <w:gridCol w:w="811"/>
        <w:gridCol w:w="811"/>
        <w:gridCol w:w="811"/>
        <w:gridCol w:w="811"/>
        <w:gridCol w:w="811"/>
      </w:tblGrid>
      <w:tr w:rsidR="0012407F" w:rsidRPr="00B35347" w:rsidTr="004B7F71">
        <w:tc>
          <w:tcPr>
            <w:tcW w:w="600" w:type="dxa"/>
            <w:vMerge w:val="restart"/>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Стены</w:t>
            </w:r>
          </w:p>
        </w:tc>
        <w:tc>
          <w:tcPr>
            <w:tcW w:w="6795" w:type="dxa"/>
            <w:gridSpan w:val="8"/>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Половозрастные группы (результаты в баллах)</w:t>
            </w:r>
          </w:p>
        </w:tc>
      </w:tr>
      <w:tr w:rsidR="0012407F" w:rsidRPr="00B35347" w:rsidTr="004B7F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1695" w:type="dxa"/>
            <w:gridSpan w:val="2"/>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7 лет</w:t>
            </w:r>
          </w:p>
        </w:tc>
        <w:tc>
          <w:tcPr>
            <w:tcW w:w="1695" w:type="dxa"/>
            <w:gridSpan w:val="2"/>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8-9 лет</w:t>
            </w:r>
          </w:p>
        </w:tc>
        <w:tc>
          <w:tcPr>
            <w:tcW w:w="1695" w:type="dxa"/>
            <w:gridSpan w:val="2"/>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10-11 лет</w:t>
            </w:r>
          </w:p>
        </w:tc>
        <w:tc>
          <w:tcPr>
            <w:tcW w:w="1695" w:type="dxa"/>
            <w:gridSpan w:val="2"/>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12 лет</w:t>
            </w:r>
          </w:p>
        </w:tc>
      </w:tr>
      <w:tr w:rsidR="0012407F" w:rsidRPr="00B35347" w:rsidTr="004B7F7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Д</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М</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Д</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М</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Д</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М</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д</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М</w:t>
            </w:r>
          </w:p>
        </w:tc>
      </w:tr>
      <w:tr w:rsidR="0012407F" w:rsidRPr="00B35347" w:rsidTr="004B7F71">
        <w:trPr>
          <w:trHeight w:val="31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1</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0-2</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0-3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0-1</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0-3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0-2</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0-6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0-5</w:t>
            </w:r>
          </w:p>
        </w:tc>
      </w:tr>
      <w:tr w:rsidR="0012407F" w:rsidRPr="00B35347" w:rsidTr="004B7F71">
        <w:trPr>
          <w:trHeight w:val="40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2</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3-4</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4-6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2-4</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4-7</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3-6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7-9</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6-8</w:t>
            </w:r>
          </w:p>
        </w:tc>
      </w:tr>
      <w:tr w:rsidR="0012407F" w:rsidRPr="00B35347" w:rsidTr="004B7F71">
        <w:trPr>
          <w:trHeight w:val="40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5-7</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7-9</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4-7</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5-7</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8-10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7-9</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10-13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9-11</w:t>
            </w:r>
          </w:p>
        </w:tc>
      </w:tr>
      <w:tr w:rsidR="0012407F" w:rsidRPr="00B35347" w:rsidTr="004B7F71">
        <w:trPr>
          <w:trHeight w:val="40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4</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8-10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10-12</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8-11</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8-11</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11-14</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10-13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14-16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12-14</w:t>
            </w:r>
          </w:p>
        </w:tc>
      </w:tr>
      <w:tr w:rsidR="0012407F" w:rsidRPr="00B35347" w:rsidTr="004B7F71">
        <w:trPr>
          <w:trHeight w:val="40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5</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11-14</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13-15</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12-15</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12-14</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15-18</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14-16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17-20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15-17</w:t>
            </w:r>
          </w:p>
        </w:tc>
      </w:tr>
      <w:tr w:rsidR="0012407F" w:rsidRPr="00B35347" w:rsidTr="004B7F71">
        <w:trPr>
          <w:trHeight w:val="40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15-18</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16-18</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16-19</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15-17</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19-21</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17-20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21-23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18-20</w:t>
            </w:r>
          </w:p>
        </w:tc>
      </w:tr>
      <w:tr w:rsidR="0012407F" w:rsidRPr="00B35347" w:rsidTr="004B7F71">
        <w:trPr>
          <w:trHeight w:val="40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7</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19-21</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19-21</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20-22</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18-20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22-25</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21-23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24-27</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21-22</w:t>
            </w:r>
          </w:p>
        </w:tc>
      </w:tr>
      <w:tr w:rsidR="0012407F" w:rsidRPr="00B35347" w:rsidTr="004B7F71">
        <w:trPr>
          <w:trHeight w:val="40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8</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22-25</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22-24</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23-26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21-23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26-28</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24-27</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28-30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23-25</w:t>
            </w:r>
          </w:p>
        </w:tc>
      </w:tr>
      <w:tr w:rsidR="0012407F" w:rsidRPr="00B35347" w:rsidTr="004B7F71">
        <w:trPr>
          <w:trHeight w:val="40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9</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26-29</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24-26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27-30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24-26</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29-32</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28-30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31-33</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26-28</w:t>
            </w:r>
          </w:p>
        </w:tc>
      </w:tr>
      <w:tr w:rsidR="0012407F" w:rsidRPr="00B35347" w:rsidTr="004B7F71">
        <w:trPr>
          <w:trHeight w:val="435"/>
        </w:trPr>
        <w:tc>
          <w:tcPr>
            <w:tcW w:w="60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10</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29 и более</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27 и более</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31 и более</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27 и более</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33 и более</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31 и более</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34 и более</w:t>
            </w: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29 и более</w:t>
            </w:r>
          </w:p>
        </w:tc>
      </w:tr>
    </w:tbl>
    <w:p w:rsidR="0012407F" w:rsidRPr="00B35347" w:rsidRDefault="0012407F" w:rsidP="0012407F">
      <w:pPr>
        <w:spacing w:before="100" w:beforeAutospacing="1" w:after="100" w:afterAutospacing="1"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Примечание к таблице норм</w:t>
      </w:r>
      <w:r w:rsidRPr="00B35347">
        <w:rPr>
          <w:rFonts w:ascii="Arial" w:eastAsia="Times New Roman" w:hAnsi="Arial" w:cs="Arial"/>
          <w:color w:val="000000"/>
          <w:sz w:val="28"/>
          <w:szCs w:val="28"/>
        </w:rPr>
        <w:t>:</w:t>
      </w:r>
    </w:p>
    <w:p w:rsidR="0012407F" w:rsidRPr="00B35347" w:rsidRDefault="0012407F" w:rsidP="0012407F">
      <w:pPr>
        <w:numPr>
          <w:ilvl w:val="0"/>
          <w:numId w:val="9"/>
        </w:numPr>
        <w:spacing w:before="100" w:beforeAutospacing="1" w:after="100" w:afterAutospacing="1"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д</w:t>
      </w:r>
      <w:r w:rsidRPr="00B35347">
        <w:rPr>
          <w:rFonts w:ascii="Arial" w:eastAsia="Times New Roman" w:hAnsi="Arial" w:cs="Arial"/>
          <w:color w:val="000000"/>
          <w:sz w:val="28"/>
          <w:szCs w:val="28"/>
        </w:rPr>
        <w:t> - нормы для девочек,</w:t>
      </w:r>
    </w:p>
    <w:p w:rsidR="0012407F" w:rsidRPr="00B35347" w:rsidRDefault="0012407F" w:rsidP="0012407F">
      <w:pPr>
        <w:numPr>
          <w:ilvl w:val="0"/>
          <w:numId w:val="9"/>
        </w:numPr>
        <w:spacing w:before="100" w:beforeAutospacing="1" w:after="100" w:afterAutospacing="1"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м</w:t>
      </w:r>
      <w:r w:rsidRPr="00B35347">
        <w:rPr>
          <w:rFonts w:ascii="Arial" w:eastAsia="Times New Roman" w:hAnsi="Arial" w:cs="Arial"/>
          <w:color w:val="000000"/>
          <w:sz w:val="28"/>
          <w:szCs w:val="28"/>
        </w:rPr>
        <w:t> - нормы для мальчиков.</w:t>
      </w:r>
    </w:p>
    <w:p w:rsidR="0012407F" w:rsidRPr="00B35347" w:rsidRDefault="0012407F" w:rsidP="0012407F">
      <w:pPr>
        <w:spacing w:before="100" w:beforeAutospacing="1" w:after="100" w:afterAutospacing="1" w:line="240" w:lineRule="auto"/>
        <w:rPr>
          <w:rFonts w:ascii="Arial" w:eastAsia="Times New Roman" w:hAnsi="Arial" w:cs="Arial"/>
          <w:color w:val="000000"/>
          <w:sz w:val="28"/>
          <w:szCs w:val="28"/>
        </w:rPr>
      </w:pPr>
      <w:r w:rsidRPr="00B35347">
        <w:rPr>
          <w:rFonts w:ascii="Arial" w:eastAsia="Times New Roman" w:hAnsi="Arial" w:cs="Arial"/>
          <w:b/>
          <w:bCs/>
          <w:color w:val="000000"/>
          <w:sz w:val="28"/>
          <w:szCs w:val="28"/>
        </w:rPr>
        <w:t>4</w:t>
      </w:r>
      <w:r w:rsidRPr="00B35347">
        <w:rPr>
          <w:rFonts w:ascii="Arial" w:eastAsia="Times New Roman" w:hAnsi="Arial" w:cs="Arial"/>
          <w:color w:val="000000"/>
          <w:sz w:val="28"/>
          <w:szCs w:val="28"/>
        </w:rPr>
        <w:t>. На основании полученной шкальной оценки делается вывод об уровне тревожности испытуемого.</w:t>
      </w:r>
    </w:p>
    <w:p w:rsidR="0012407F" w:rsidRPr="00B35347" w:rsidRDefault="0012407F" w:rsidP="0012407F">
      <w:pPr>
        <w:spacing w:before="100" w:beforeAutospacing="1" w:after="100" w:afterAutospacing="1" w:line="240" w:lineRule="auto"/>
        <w:rPr>
          <w:rFonts w:ascii="Arial" w:eastAsia="Times New Roman" w:hAnsi="Arial" w:cs="Arial"/>
          <w:color w:val="000000"/>
          <w:sz w:val="28"/>
          <w:szCs w:val="28"/>
        </w:rPr>
      </w:pPr>
      <w:r w:rsidRPr="00B35347">
        <w:rPr>
          <w:rFonts w:ascii="Arial" w:eastAsia="Times New Roman" w:hAnsi="Arial" w:cs="Arial"/>
          <w:i/>
          <w:iCs/>
          <w:color w:val="000000"/>
          <w:sz w:val="28"/>
          <w:szCs w:val="28"/>
        </w:rPr>
        <w:t>Характеристика уровней тревожности</w:t>
      </w:r>
    </w:p>
    <w:tbl>
      <w:tblPr>
        <w:tblW w:w="964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919"/>
        <w:gridCol w:w="3500"/>
        <w:gridCol w:w="5226"/>
      </w:tblGrid>
      <w:tr w:rsidR="0012407F" w:rsidRPr="00B35347" w:rsidTr="004B7F71">
        <w:tc>
          <w:tcPr>
            <w:tcW w:w="79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Стены</w:t>
            </w:r>
          </w:p>
        </w:tc>
        <w:tc>
          <w:tcPr>
            <w:tcW w:w="3541"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Характеристика</w:t>
            </w:r>
          </w:p>
        </w:tc>
        <w:tc>
          <w:tcPr>
            <w:tcW w:w="5314"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Примечание</w:t>
            </w:r>
          </w:p>
        </w:tc>
      </w:tr>
      <w:tr w:rsidR="0012407F" w:rsidRPr="00B35347" w:rsidTr="004B7F71">
        <w:tc>
          <w:tcPr>
            <w:tcW w:w="79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1-2</w:t>
            </w:r>
          </w:p>
        </w:tc>
        <w:tc>
          <w:tcPr>
            <w:tcW w:w="3541"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Состояние тревожности испытуемому не свойственно</w:t>
            </w:r>
          </w:p>
        </w:tc>
        <w:tc>
          <w:tcPr>
            <w:tcW w:w="5314"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Подобное «чрезмерное спокойствие» может иметь и не иметь защитного характера</w:t>
            </w:r>
          </w:p>
        </w:tc>
      </w:tr>
      <w:tr w:rsidR="0012407F" w:rsidRPr="00B35347" w:rsidTr="004B7F71">
        <w:tc>
          <w:tcPr>
            <w:tcW w:w="79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3-6</w:t>
            </w:r>
          </w:p>
        </w:tc>
        <w:tc>
          <w:tcPr>
            <w:tcW w:w="3541"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Нормальный уровень тревожности</w:t>
            </w:r>
          </w:p>
        </w:tc>
        <w:tc>
          <w:tcPr>
            <w:tcW w:w="5314"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Необходим для адаптации и продуктивной деятельности</w:t>
            </w:r>
          </w:p>
        </w:tc>
      </w:tr>
      <w:tr w:rsidR="0012407F" w:rsidRPr="00B35347" w:rsidTr="004B7F71">
        <w:tc>
          <w:tcPr>
            <w:tcW w:w="79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7-8</w:t>
            </w:r>
          </w:p>
        </w:tc>
        <w:tc>
          <w:tcPr>
            <w:tcW w:w="3541"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Несколько повышенная тревожность</w:t>
            </w:r>
          </w:p>
        </w:tc>
        <w:tc>
          <w:tcPr>
            <w:tcW w:w="5314"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Часто бывает связана с ограниченным кругом ситуаций, определенной сферой жизни</w:t>
            </w:r>
          </w:p>
        </w:tc>
      </w:tr>
      <w:tr w:rsidR="0012407F" w:rsidRPr="00B35347" w:rsidTr="004B7F71">
        <w:tc>
          <w:tcPr>
            <w:tcW w:w="79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9</w:t>
            </w:r>
          </w:p>
        </w:tc>
        <w:tc>
          <w:tcPr>
            <w:tcW w:w="3541"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Явно повышенная тревожность</w:t>
            </w:r>
          </w:p>
        </w:tc>
        <w:tc>
          <w:tcPr>
            <w:tcW w:w="5314"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Обычно носит «разлитой», генерализованный характер</w:t>
            </w:r>
          </w:p>
        </w:tc>
      </w:tr>
      <w:tr w:rsidR="0012407F" w:rsidRPr="00B35347" w:rsidTr="004B7F71">
        <w:tc>
          <w:tcPr>
            <w:tcW w:w="790"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jc w:val="center"/>
              <w:rPr>
                <w:rFonts w:ascii="Arial" w:eastAsia="Times New Roman" w:hAnsi="Arial" w:cs="Arial"/>
                <w:color w:val="000000"/>
                <w:sz w:val="28"/>
                <w:szCs w:val="28"/>
              </w:rPr>
            </w:pPr>
            <w:r w:rsidRPr="00B35347">
              <w:rPr>
                <w:rFonts w:ascii="Arial" w:eastAsia="Times New Roman" w:hAnsi="Arial" w:cs="Arial"/>
                <w:b/>
                <w:bCs/>
                <w:color w:val="000000"/>
                <w:sz w:val="28"/>
                <w:szCs w:val="28"/>
              </w:rPr>
              <w:t>10</w:t>
            </w:r>
          </w:p>
        </w:tc>
        <w:tc>
          <w:tcPr>
            <w:tcW w:w="3541"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Очень высокая тревожность</w:t>
            </w:r>
          </w:p>
        </w:tc>
        <w:tc>
          <w:tcPr>
            <w:tcW w:w="5314" w:type="dxa"/>
            <w:tcBorders>
              <w:top w:val="single" w:sz="6" w:space="0" w:color="000000"/>
              <w:left w:val="single" w:sz="6" w:space="0" w:color="000000"/>
              <w:bottom w:val="single" w:sz="6" w:space="0" w:color="000000"/>
              <w:right w:val="single" w:sz="6" w:space="0" w:color="000000"/>
            </w:tcBorders>
            <w:vAlign w:val="center"/>
            <w:hideMark/>
          </w:tcPr>
          <w:p w:rsidR="0012407F" w:rsidRPr="00B35347" w:rsidRDefault="0012407F" w:rsidP="004B7F71">
            <w:pPr>
              <w:spacing w:after="0" w:line="240" w:lineRule="auto"/>
              <w:rPr>
                <w:rFonts w:ascii="Arial" w:eastAsia="Times New Roman" w:hAnsi="Arial" w:cs="Arial"/>
                <w:color w:val="000000"/>
                <w:sz w:val="28"/>
                <w:szCs w:val="28"/>
              </w:rPr>
            </w:pPr>
            <w:r w:rsidRPr="00B35347">
              <w:rPr>
                <w:rFonts w:ascii="Arial" w:eastAsia="Times New Roman" w:hAnsi="Arial" w:cs="Arial"/>
                <w:color w:val="000000"/>
                <w:sz w:val="28"/>
                <w:szCs w:val="28"/>
              </w:rPr>
              <w:t>Группа риска</w:t>
            </w:r>
          </w:p>
        </w:tc>
      </w:tr>
    </w:tbl>
    <w:p w:rsidR="0012407F" w:rsidRDefault="0012407F" w:rsidP="0012407F">
      <w:pPr>
        <w:rPr>
          <w:lang w:val="uk-UA"/>
        </w:rPr>
      </w:pPr>
    </w:p>
    <w:p w:rsidR="0012407F" w:rsidRPr="00B35347" w:rsidRDefault="0012407F" w:rsidP="0012407F">
      <w:pPr>
        <w:spacing w:before="100" w:beforeAutospacing="1" w:after="100" w:afterAutospacing="1" w:line="240" w:lineRule="auto"/>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ДОДАТОК </w:t>
      </w:r>
      <w:r>
        <w:rPr>
          <w:rFonts w:ascii="Times New Roman" w:eastAsia="Times New Roman" w:hAnsi="Times New Roman" w:cs="Times New Roman"/>
          <w:b/>
          <w:color w:val="000000"/>
          <w:sz w:val="28"/>
          <w:szCs w:val="28"/>
          <w:lang w:val="uk-UA"/>
        </w:rPr>
        <w:t>Б</w:t>
      </w:r>
      <w:r w:rsidRPr="00B35347">
        <w:rPr>
          <w:rFonts w:ascii="Times New Roman" w:eastAsia="Times New Roman" w:hAnsi="Times New Roman" w:cs="Times New Roman"/>
          <w:b/>
          <w:color w:val="000000"/>
          <w:sz w:val="28"/>
          <w:szCs w:val="28"/>
        </w:rPr>
        <w:t>.</w:t>
      </w:r>
    </w:p>
    <w:p w:rsidR="0012407F" w:rsidRDefault="0012407F" w:rsidP="0012407F">
      <w:pPr>
        <w:jc w:val="center"/>
        <w:rPr>
          <w:rFonts w:ascii="Times New Roman" w:hAnsi="Times New Roman" w:cs="Times New Roman"/>
          <w:b/>
          <w:sz w:val="28"/>
          <w:szCs w:val="28"/>
          <w:lang w:val="uk-UA"/>
        </w:rPr>
      </w:pPr>
      <w:r w:rsidRPr="00134EAA">
        <w:rPr>
          <w:rFonts w:ascii="Times New Roman" w:hAnsi="Times New Roman" w:cs="Times New Roman"/>
          <w:b/>
          <w:sz w:val="28"/>
          <w:szCs w:val="28"/>
          <w:lang w:val="uk-UA"/>
        </w:rPr>
        <w:t>Набір карток до проективного тесту тривожності (А.М. Прихожан)</w:t>
      </w:r>
    </w:p>
    <w:p w:rsidR="0012407F" w:rsidRPr="00134EAA" w:rsidRDefault="0012407F" w:rsidP="0012407F">
      <w:pPr>
        <w:jc w:val="center"/>
        <w:rPr>
          <w:rFonts w:ascii="Times New Roman" w:hAnsi="Times New Roman" w:cs="Times New Roman"/>
          <w:sz w:val="28"/>
          <w:szCs w:val="28"/>
          <w:lang w:val="uk-UA"/>
        </w:rPr>
      </w:pPr>
      <w:r>
        <w:rPr>
          <w:rFonts w:ascii="Times New Roman" w:hAnsi="Times New Roman" w:cs="Times New Roman"/>
          <w:sz w:val="28"/>
          <w:szCs w:val="28"/>
          <w:lang w:val="uk-UA"/>
        </w:rPr>
        <w:t>Серія А (дівчата)</w:t>
      </w:r>
    </w:p>
    <w:p w:rsidR="0012407F" w:rsidRDefault="0012407F" w:rsidP="0012407F">
      <w:pPr>
        <w:rPr>
          <w:noProof/>
          <w:lang w:val="uk-UA"/>
        </w:rPr>
      </w:pPr>
      <w:r>
        <w:rPr>
          <w:noProof/>
        </w:rPr>
        <w:drawing>
          <wp:inline distT="0" distB="0" distL="0" distR="0">
            <wp:extent cx="2798810" cy="2066925"/>
            <wp:effectExtent l="19050" t="0" r="1540" b="0"/>
            <wp:docPr id="24" name="Рисунок 15" descr="D:\Psychology\Detskaya\ya\сайт\методики на сайт\тривожнысть прихожан\д\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sychology\Detskaya\ya\сайт\методики на сайт\тривожнысть прихожан\д\a-1.jpg"/>
                    <pic:cNvPicPr>
                      <a:picLocks noChangeAspect="1" noChangeArrowheads="1"/>
                    </pic:cNvPicPr>
                  </pic:nvPicPr>
                  <pic:blipFill>
                    <a:blip r:embed="rId23"/>
                    <a:srcRect/>
                    <a:stretch>
                      <a:fillRect/>
                    </a:stretch>
                  </pic:blipFill>
                  <pic:spPr bwMode="auto">
                    <a:xfrm>
                      <a:off x="0" y="0"/>
                      <a:ext cx="2800175" cy="2067933"/>
                    </a:xfrm>
                    <a:prstGeom prst="rect">
                      <a:avLst/>
                    </a:prstGeom>
                    <a:noFill/>
                    <a:ln w="9525">
                      <a:noFill/>
                      <a:miter lim="800000"/>
                      <a:headEnd/>
                      <a:tailEnd/>
                    </a:ln>
                  </pic:spPr>
                </pic:pic>
              </a:graphicData>
            </a:graphic>
          </wp:inline>
        </w:drawing>
      </w:r>
      <w:r>
        <w:rPr>
          <w:noProof/>
        </w:rPr>
        <w:drawing>
          <wp:inline distT="0" distB="0" distL="0" distR="0">
            <wp:extent cx="2799080" cy="2162470"/>
            <wp:effectExtent l="19050" t="0" r="1270" b="0"/>
            <wp:docPr id="25" name="Рисунок 16" descr="D:\Psychology\Detskaya\ya\сайт\методики на сайт\тривожнысть прихожан\д\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sychology\Detskaya\ya\сайт\методики на сайт\тривожнысть прихожан\д\a-2.jpg"/>
                    <pic:cNvPicPr>
                      <a:picLocks noChangeAspect="1" noChangeArrowheads="1"/>
                    </pic:cNvPicPr>
                  </pic:nvPicPr>
                  <pic:blipFill>
                    <a:blip r:embed="rId24"/>
                    <a:srcRect/>
                    <a:stretch>
                      <a:fillRect/>
                    </a:stretch>
                  </pic:blipFill>
                  <pic:spPr bwMode="auto">
                    <a:xfrm>
                      <a:off x="0" y="0"/>
                      <a:ext cx="2802473" cy="2165091"/>
                    </a:xfrm>
                    <a:prstGeom prst="rect">
                      <a:avLst/>
                    </a:prstGeom>
                    <a:noFill/>
                    <a:ln w="9525">
                      <a:noFill/>
                      <a:miter lim="800000"/>
                      <a:headEnd/>
                      <a:tailEnd/>
                    </a:ln>
                  </pic:spPr>
                </pic:pic>
              </a:graphicData>
            </a:graphic>
          </wp:inline>
        </w:drawing>
      </w:r>
      <w:r>
        <w:rPr>
          <w:noProof/>
        </w:rPr>
        <w:drawing>
          <wp:inline distT="0" distB="0" distL="0" distR="0">
            <wp:extent cx="2647950" cy="2139910"/>
            <wp:effectExtent l="19050" t="0" r="0" b="0"/>
            <wp:docPr id="26" name="Рисунок 17" descr="D:\Psychology\Detskaya\ya\сайт\методики на сайт\тривожнысть прихожан\д\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sychology\Detskaya\ya\сайт\методики на сайт\тривожнысть прихожан\д\a-3.jpg"/>
                    <pic:cNvPicPr>
                      <a:picLocks noChangeAspect="1" noChangeArrowheads="1"/>
                    </pic:cNvPicPr>
                  </pic:nvPicPr>
                  <pic:blipFill>
                    <a:blip r:embed="rId25"/>
                    <a:srcRect/>
                    <a:stretch>
                      <a:fillRect/>
                    </a:stretch>
                  </pic:blipFill>
                  <pic:spPr bwMode="auto">
                    <a:xfrm>
                      <a:off x="0" y="0"/>
                      <a:ext cx="2651260" cy="2142585"/>
                    </a:xfrm>
                    <a:prstGeom prst="rect">
                      <a:avLst/>
                    </a:prstGeom>
                    <a:noFill/>
                    <a:ln w="9525">
                      <a:noFill/>
                      <a:miter lim="800000"/>
                      <a:headEnd/>
                      <a:tailEnd/>
                    </a:ln>
                  </pic:spPr>
                </pic:pic>
              </a:graphicData>
            </a:graphic>
          </wp:inline>
        </w:drawing>
      </w:r>
      <w:r>
        <w:rPr>
          <w:noProof/>
        </w:rPr>
        <w:drawing>
          <wp:inline distT="0" distB="0" distL="0" distR="0">
            <wp:extent cx="2819400" cy="2185882"/>
            <wp:effectExtent l="19050" t="0" r="0" b="0"/>
            <wp:docPr id="27" name="Рисунок 18" descr="D:\Psychology\Detskaya\ya\сайт\методики на сайт\тривожнысть прихожан\д\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sychology\Detskaya\ya\сайт\методики на сайт\тривожнысть прихожан\д\a-4.jpg"/>
                    <pic:cNvPicPr>
                      <a:picLocks noChangeAspect="1" noChangeArrowheads="1"/>
                    </pic:cNvPicPr>
                  </pic:nvPicPr>
                  <pic:blipFill>
                    <a:blip r:embed="rId26"/>
                    <a:srcRect/>
                    <a:stretch>
                      <a:fillRect/>
                    </a:stretch>
                  </pic:blipFill>
                  <pic:spPr bwMode="auto">
                    <a:xfrm>
                      <a:off x="0" y="0"/>
                      <a:ext cx="2817437" cy="2184360"/>
                    </a:xfrm>
                    <a:prstGeom prst="rect">
                      <a:avLst/>
                    </a:prstGeom>
                    <a:noFill/>
                    <a:ln w="9525">
                      <a:noFill/>
                      <a:miter lim="800000"/>
                      <a:headEnd/>
                      <a:tailEnd/>
                    </a:ln>
                  </pic:spPr>
                </pic:pic>
              </a:graphicData>
            </a:graphic>
          </wp:inline>
        </w:drawing>
      </w:r>
      <w:r>
        <w:rPr>
          <w:noProof/>
        </w:rPr>
        <w:drawing>
          <wp:inline distT="0" distB="0" distL="0" distR="0">
            <wp:extent cx="2962275" cy="2417142"/>
            <wp:effectExtent l="19050" t="0" r="9525" b="0"/>
            <wp:docPr id="28" name="Рисунок 19" descr="D:\Psychology\Detskaya\ya\сайт\методики на сайт\тривожнысть прихожан\д\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sychology\Detskaya\ya\сайт\методики на сайт\тривожнысть прихожан\д\a-5.jpg"/>
                    <pic:cNvPicPr>
                      <a:picLocks noChangeAspect="1" noChangeArrowheads="1"/>
                    </pic:cNvPicPr>
                  </pic:nvPicPr>
                  <pic:blipFill>
                    <a:blip r:embed="rId27"/>
                    <a:srcRect/>
                    <a:stretch>
                      <a:fillRect/>
                    </a:stretch>
                  </pic:blipFill>
                  <pic:spPr bwMode="auto">
                    <a:xfrm>
                      <a:off x="0" y="0"/>
                      <a:ext cx="2969500" cy="2423037"/>
                    </a:xfrm>
                    <a:prstGeom prst="rect">
                      <a:avLst/>
                    </a:prstGeom>
                    <a:noFill/>
                    <a:ln w="9525">
                      <a:noFill/>
                      <a:miter lim="800000"/>
                      <a:headEnd/>
                      <a:tailEnd/>
                    </a:ln>
                  </pic:spPr>
                </pic:pic>
              </a:graphicData>
            </a:graphic>
          </wp:inline>
        </w:drawing>
      </w:r>
      <w:r>
        <w:rPr>
          <w:noProof/>
        </w:rPr>
        <w:drawing>
          <wp:inline distT="0" distB="0" distL="0" distR="0">
            <wp:extent cx="2869643" cy="2266950"/>
            <wp:effectExtent l="19050" t="0" r="6907" b="0"/>
            <wp:docPr id="29" name="Рисунок 20" descr="D:\Psychology\Detskaya\ya\сайт\методики на сайт\тривожнысть прихожан\д\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sychology\Detskaya\ya\сайт\методики на сайт\тривожнысть прихожан\д\a-6.jpg"/>
                    <pic:cNvPicPr>
                      <a:picLocks noChangeAspect="1" noChangeArrowheads="1"/>
                    </pic:cNvPicPr>
                  </pic:nvPicPr>
                  <pic:blipFill>
                    <a:blip r:embed="rId28"/>
                    <a:srcRect/>
                    <a:stretch>
                      <a:fillRect/>
                    </a:stretch>
                  </pic:blipFill>
                  <pic:spPr bwMode="auto">
                    <a:xfrm>
                      <a:off x="0" y="0"/>
                      <a:ext cx="2871471" cy="2268394"/>
                    </a:xfrm>
                    <a:prstGeom prst="rect">
                      <a:avLst/>
                    </a:prstGeom>
                    <a:noFill/>
                    <a:ln w="9525">
                      <a:noFill/>
                      <a:miter lim="800000"/>
                      <a:headEnd/>
                      <a:tailEnd/>
                    </a:ln>
                  </pic:spPr>
                </pic:pic>
              </a:graphicData>
            </a:graphic>
          </wp:inline>
        </w:drawing>
      </w:r>
      <w:r>
        <w:rPr>
          <w:noProof/>
        </w:rPr>
        <w:drawing>
          <wp:inline distT="0" distB="0" distL="0" distR="0">
            <wp:extent cx="2819400" cy="2240345"/>
            <wp:effectExtent l="19050" t="0" r="0" b="0"/>
            <wp:docPr id="30" name="Рисунок 21" descr="D:\Psychology\Detskaya\ya\сайт\методики на сайт\тривожнысть прихожан\д\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sychology\Detskaya\ya\сайт\методики на сайт\тривожнысть прихожан\д\a-7.jpg"/>
                    <pic:cNvPicPr>
                      <a:picLocks noChangeAspect="1" noChangeArrowheads="1"/>
                    </pic:cNvPicPr>
                  </pic:nvPicPr>
                  <pic:blipFill>
                    <a:blip r:embed="rId29"/>
                    <a:srcRect/>
                    <a:stretch>
                      <a:fillRect/>
                    </a:stretch>
                  </pic:blipFill>
                  <pic:spPr bwMode="auto">
                    <a:xfrm>
                      <a:off x="0" y="0"/>
                      <a:ext cx="2821286" cy="2241844"/>
                    </a:xfrm>
                    <a:prstGeom prst="rect">
                      <a:avLst/>
                    </a:prstGeom>
                    <a:noFill/>
                    <a:ln w="9525">
                      <a:noFill/>
                      <a:miter lim="800000"/>
                      <a:headEnd/>
                      <a:tailEnd/>
                    </a:ln>
                  </pic:spPr>
                </pic:pic>
              </a:graphicData>
            </a:graphic>
          </wp:inline>
        </w:drawing>
      </w:r>
      <w:r>
        <w:rPr>
          <w:noProof/>
        </w:rPr>
        <w:drawing>
          <wp:inline distT="0" distB="0" distL="0" distR="0">
            <wp:extent cx="2978911" cy="2238375"/>
            <wp:effectExtent l="19050" t="0" r="0" b="0"/>
            <wp:docPr id="31" name="Рисунок 22" descr="D:\Psychology\Detskaya\ya\сайт\методики на сайт\тривожнысть прихожан\д\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sychology\Detskaya\ya\сайт\методики на сайт\тривожнысть прихожан\д\a-8.jpg"/>
                    <pic:cNvPicPr>
                      <a:picLocks noChangeAspect="1" noChangeArrowheads="1"/>
                    </pic:cNvPicPr>
                  </pic:nvPicPr>
                  <pic:blipFill>
                    <a:blip r:embed="rId30"/>
                    <a:srcRect/>
                    <a:stretch>
                      <a:fillRect/>
                    </a:stretch>
                  </pic:blipFill>
                  <pic:spPr bwMode="auto">
                    <a:xfrm>
                      <a:off x="0" y="0"/>
                      <a:ext cx="2982635" cy="2241173"/>
                    </a:xfrm>
                    <a:prstGeom prst="rect">
                      <a:avLst/>
                    </a:prstGeom>
                    <a:noFill/>
                    <a:ln w="9525">
                      <a:noFill/>
                      <a:miter lim="800000"/>
                      <a:headEnd/>
                      <a:tailEnd/>
                    </a:ln>
                  </pic:spPr>
                </pic:pic>
              </a:graphicData>
            </a:graphic>
          </wp:inline>
        </w:drawing>
      </w:r>
      <w:r>
        <w:rPr>
          <w:noProof/>
        </w:rPr>
        <w:drawing>
          <wp:inline distT="0" distB="0" distL="0" distR="0">
            <wp:extent cx="2924175" cy="2259416"/>
            <wp:effectExtent l="19050" t="0" r="9525" b="0"/>
            <wp:docPr id="32" name="Рисунок 23" descr="D:\Psychology\Detskaya\ya\сайт\методики на сайт\тривожнысть прихожан\д\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sychology\Detskaya\ya\сайт\методики на сайт\тривожнысть прихожан\д\a-9.jpg"/>
                    <pic:cNvPicPr>
                      <a:picLocks noChangeAspect="1" noChangeArrowheads="1"/>
                    </pic:cNvPicPr>
                  </pic:nvPicPr>
                  <pic:blipFill>
                    <a:blip r:embed="rId31"/>
                    <a:srcRect/>
                    <a:stretch>
                      <a:fillRect/>
                    </a:stretch>
                  </pic:blipFill>
                  <pic:spPr bwMode="auto">
                    <a:xfrm>
                      <a:off x="0" y="0"/>
                      <a:ext cx="2920899" cy="2256884"/>
                    </a:xfrm>
                    <a:prstGeom prst="rect">
                      <a:avLst/>
                    </a:prstGeom>
                    <a:noFill/>
                    <a:ln w="9525">
                      <a:noFill/>
                      <a:miter lim="800000"/>
                      <a:headEnd/>
                      <a:tailEnd/>
                    </a:ln>
                  </pic:spPr>
                </pic:pic>
              </a:graphicData>
            </a:graphic>
          </wp:inline>
        </w:drawing>
      </w:r>
      <w:r>
        <w:rPr>
          <w:noProof/>
        </w:rPr>
        <w:drawing>
          <wp:inline distT="0" distB="0" distL="0" distR="0">
            <wp:extent cx="2924175" cy="2213211"/>
            <wp:effectExtent l="19050" t="0" r="9525" b="0"/>
            <wp:docPr id="39" name="Рисунок 24" descr="D:\Psychology\Detskaya\ya\сайт\методики на сайт\тривожнысть прихожан\д\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sychology\Detskaya\ya\сайт\методики на сайт\тривожнысть прихожан\д\a-10.jpg"/>
                    <pic:cNvPicPr>
                      <a:picLocks noChangeAspect="1" noChangeArrowheads="1"/>
                    </pic:cNvPicPr>
                  </pic:nvPicPr>
                  <pic:blipFill>
                    <a:blip r:embed="rId32"/>
                    <a:srcRect/>
                    <a:stretch>
                      <a:fillRect/>
                    </a:stretch>
                  </pic:blipFill>
                  <pic:spPr bwMode="auto">
                    <a:xfrm>
                      <a:off x="0" y="0"/>
                      <a:ext cx="2930202" cy="2217773"/>
                    </a:xfrm>
                    <a:prstGeom prst="rect">
                      <a:avLst/>
                    </a:prstGeom>
                    <a:noFill/>
                    <a:ln w="9525">
                      <a:noFill/>
                      <a:miter lim="800000"/>
                      <a:headEnd/>
                      <a:tailEnd/>
                    </a:ln>
                  </pic:spPr>
                </pic:pic>
              </a:graphicData>
            </a:graphic>
          </wp:inline>
        </w:drawing>
      </w:r>
    </w:p>
    <w:p w:rsidR="0012407F" w:rsidRDefault="0012407F" w:rsidP="0012407F">
      <w:pPr>
        <w:rPr>
          <w:lang w:val="uk-UA"/>
        </w:rPr>
      </w:pPr>
      <w:r>
        <w:rPr>
          <w:noProof/>
        </w:rPr>
        <w:drawing>
          <wp:inline distT="0" distB="0" distL="0" distR="0">
            <wp:extent cx="2476788" cy="1790700"/>
            <wp:effectExtent l="19050" t="0" r="0" b="0"/>
            <wp:docPr id="38" name="Рисунок 25" descr="D:\Psychology\Detskaya\ya\сайт\методики на сайт\тривожнысть прихожан\д\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sychology\Detskaya\ya\сайт\методики на сайт\тривожнысть прихожан\д\a-11.jpg"/>
                    <pic:cNvPicPr>
                      <a:picLocks noChangeAspect="1" noChangeArrowheads="1"/>
                    </pic:cNvPicPr>
                  </pic:nvPicPr>
                  <pic:blipFill>
                    <a:blip r:embed="rId33"/>
                    <a:srcRect/>
                    <a:stretch>
                      <a:fillRect/>
                    </a:stretch>
                  </pic:blipFill>
                  <pic:spPr bwMode="auto">
                    <a:xfrm>
                      <a:off x="0" y="0"/>
                      <a:ext cx="2482837" cy="1795074"/>
                    </a:xfrm>
                    <a:prstGeom prst="rect">
                      <a:avLst/>
                    </a:prstGeom>
                    <a:noFill/>
                    <a:ln w="9525">
                      <a:noFill/>
                      <a:miter lim="800000"/>
                      <a:headEnd/>
                      <a:tailEnd/>
                    </a:ln>
                  </pic:spPr>
                </pic:pic>
              </a:graphicData>
            </a:graphic>
          </wp:inline>
        </w:drawing>
      </w:r>
      <w:r>
        <w:rPr>
          <w:noProof/>
        </w:rPr>
        <w:drawing>
          <wp:inline distT="0" distB="0" distL="0" distR="0">
            <wp:extent cx="3124200" cy="2255021"/>
            <wp:effectExtent l="19050" t="0" r="0" b="0"/>
            <wp:docPr id="11" name="Рисунок 26" descr="D:\Psychology\Detskaya\ya\сайт\методики на сайт\тривожнысть прихожан\д\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sychology\Detskaya\ya\сайт\методики на сайт\тривожнысть прихожан\д\a-12.jpg"/>
                    <pic:cNvPicPr>
                      <a:picLocks noChangeAspect="1" noChangeArrowheads="1"/>
                    </pic:cNvPicPr>
                  </pic:nvPicPr>
                  <pic:blipFill>
                    <a:blip r:embed="rId34"/>
                    <a:srcRect/>
                    <a:stretch>
                      <a:fillRect/>
                    </a:stretch>
                  </pic:blipFill>
                  <pic:spPr bwMode="auto">
                    <a:xfrm>
                      <a:off x="0" y="0"/>
                      <a:ext cx="3128903" cy="2258416"/>
                    </a:xfrm>
                    <a:prstGeom prst="rect">
                      <a:avLst/>
                    </a:prstGeom>
                    <a:noFill/>
                    <a:ln w="9525">
                      <a:noFill/>
                      <a:miter lim="800000"/>
                      <a:headEnd/>
                      <a:tailEnd/>
                    </a:ln>
                  </pic:spPr>
                </pic:pic>
              </a:graphicData>
            </a:graphic>
          </wp:inline>
        </w:drawing>
      </w: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Pr="00307CAF" w:rsidRDefault="0012407F" w:rsidP="0012407F">
      <w:pPr>
        <w:jc w:val="center"/>
        <w:rPr>
          <w:rFonts w:ascii="Times New Roman" w:hAnsi="Times New Roman" w:cs="Times New Roman"/>
          <w:sz w:val="28"/>
          <w:szCs w:val="28"/>
          <w:lang w:val="uk-UA"/>
        </w:rPr>
      </w:pPr>
      <w:r>
        <w:rPr>
          <w:rFonts w:ascii="Times New Roman" w:hAnsi="Times New Roman" w:cs="Times New Roman"/>
          <w:sz w:val="28"/>
          <w:szCs w:val="28"/>
          <w:lang w:val="uk-UA"/>
        </w:rPr>
        <w:t>Серія Б (хлопчики)</w:t>
      </w:r>
    </w:p>
    <w:p w:rsidR="0012407F" w:rsidRDefault="0012407F" w:rsidP="0012407F">
      <w:r>
        <w:rPr>
          <w:noProof/>
        </w:rPr>
        <w:drawing>
          <wp:inline distT="0" distB="0" distL="0" distR="0">
            <wp:extent cx="2329258" cy="1933575"/>
            <wp:effectExtent l="19050" t="0" r="0" b="0"/>
            <wp:docPr id="45" name="Рисунок 13" descr="D:\Psychology\Detskaya\ya\сайт\методики на сайт\тривожнысть прихожан\м\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sychology\Detskaya\ya\сайт\методики на сайт\тривожнысть прихожан\м\b-1.jpg"/>
                    <pic:cNvPicPr>
                      <a:picLocks noChangeAspect="1" noChangeArrowheads="1"/>
                    </pic:cNvPicPr>
                  </pic:nvPicPr>
                  <pic:blipFill>
                    <a:blip r:embed="rId35"/>
                    <a:srcRect/>
                    <a:stretch>
                      <a:fillRect/>
                    </a:stretch>
                  </pic:blipFill>
                  <pic:spPr bwMode="auto">
                    <a:xfrm>
                      <a:off x="0" y="0"/>
                      <a:ext cx="2332764" cy="1936486"/>
                    </a:xfrm>
                    <a:prstGeom prst="rect">
                      <a:avLst/>
                    </a:prstGeom>
                    <a:noFill/>
                    <a:ln w="9525">
                      <a:noFill/>
                      <a:miter lim="800000"/>
                      <a:headEnd/>
                      <a:tailEnd/>
                    </a:ln>
                  </pic:spPr>
                </pic:pic>
              </a:graphicData>
            </a:graphic>
          </wp:inline>
        </w:drawing>
      </w:r>
      <w:r>
        <w:rPr>
          <w:noProof/>
        </w:rPr>
        <w:drawing>
          <wp:inline distT="0" distB="0" distL="0" distR="0">
            <wp:extent cx="2619375" cy="2101715"/>
            <wp:effectExtent l="19050" t="0" r="9525" b="0"/>
            <wp:docPr id="46" name="Рисунок 14" descr="D:\Psychology\Detskaya\ya\сайт\методики на сайт\тривожнысть прихожан\м\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sychology\Detskaya\ya\сайт\методики на сайт\тривожнысть прихожан\м\b-2.jpg"/>
                    <pic:cNvPicPr>
                      <a:picLocks noChangeAspect="1" noChangeArrowheads="1"/>
                    </pic:cNvPicPr>
                  </pic:nvPicPr>
                  <pic:blipFill>
                    <a:blip r:embed="rId36"/>
                    <a:srcRect/>
                    <a:stretch>
                      <a:fillRect/>
                    </a:stretch>
                  </pic:blipFill>
                  <pic:spPr bwMode="auto">
                    <a:xfrm>
                      <a:off x="0" y="0"/>
                      <a:ext cx="2620653" cy="2102740"/>
                    </a:xfrm>
                    <a:prstGeom prst="rect">
                      <a:avLst/>
                    </a:prstGeom>
                    <a:noFill/>
                    <a:ln w="9525">
                      <a:noFill/>
                      <a:miter lim="800000"/>
                      <a:headEnd/>
                      <a:tailEnd/>
                    </a:ln>
                  </pic:spPr>
                </pic:pic>
              </a:graphicData>
            </a:graphic>
          </wp:inline>
        </w:drawing>
      </w:r>
      <w:r>
        <w:rPr>
          <w:noProof/>
        </w:rPr>
        <w:drawing>
          <wp:inline distT="0" distB="0" distL="0" distR="0">
            <wp:extent cx="2725696" cy="2209800"/>
            <wp:effectExtent l="19050" t="0" r="0" b="0"/>
            <wp:docPr id="47" name="Рисунок 15" descr="D:\Psychology\Detskaya\ya\сайт\методики на сайт\тривожнысть прихожан\м\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sychology\Detskaya\ya\сайт\методики на сайт\тривожнысть прихожан\м\b-3.jpg"/>
                    <pic:cNvPicPr>
                      <a:picLocks noChangeAspect="1" noChangeArrowheads="1"/>
                    </pic:cNvPicPr>
                  </pic:nvPicPr>
                  <pic:blipFill>
                    <a:blip r:embed="rId37"/>
                    <a:srcRect/>
                    <a:stretch>
                      <a:fillRect/>
                    </a:stretch>
                  </pic:blipFill>
                  <pic:spPr bwMode="auto">
                    <a:xfrm>
                      <a:off x="0" y="0"/>
                      <a:ext cx="2729103" cy="2212562"/>
                    </a:xfrm>
                    <a:prstGeom prst="rect">
                      <a:avLst/>
                    </a:prstGeom>
                    <a:noFill/>
                    <a:ln w="9525">
                      <a:noFill/>
                      <a:miter lim="800000"/>
                      <a:headEnd/>
                      <a:tailEnd/>
                    </a:ln>
                  </pic:spPr>
                </pic:pic>
              </a:graphicData>
            </a:graphic>
          </wp:inline>
        </w:drawing>
      </w:r>
      <w:r>
        <w:rPr>
          <w:noProof/>
        </w:rPr>
        <w:drawing>
          <wp:inline distT="0" distB="0" distL="0" distR="0">
            <wp:extent cx="2855480" cy="2266950"/>
            <wp:effectExtent l="19050" t="0" r="2020" b="0"/>
            <wp:docPr id="48" name="Рисунок 16" descr="D:\Psychology\Detskaya\ya\сайт\методики на сайт\тривожнысть прихожан\м\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sychology\Detskaya\ya\сайт\методики на сайт\тривожнысть прихожан\м\b-4.jpg"/>
                    <pic:cNvPicPr>
                      <a:picLocks noChangeAspect="1" noChangeArrowheads="1"/>
                    </pic:cNvPicPr>
                  </pic:nvPicPr>
                  <pic:blipFill>
                    <a:blip r:embed="rId38"/>
                    <a:srcRect/>
                    <a:stretch>
                      <a:fillRect/>
                    </a:stretch>
                  </pic:blipFill>
                  <pic:spPr bwMode="auto">
                    <a:xfrm>
                      <a:off x="0" y="0"/>
                      <a:ext cx="2855480" cy="2266950"/>
                    </a:xfrm>
                    <a:prstGeom prst="rect">
                      <a:avLst/>
                    </a:prstGeom>
                    <a:noFill/>
                    <a:ln w="9525">
                      <a:noFill/>
                      <a:miter lim="800000"/>
                      <a:headEnd/>
                      <a:tailEnd/>
                    </a:ln>
                  </pic:spPr>
                </pic:pic>
              </a:graphicData>
            </a:graphic>
          </wp:inline>
        </w:drawing>
      </w:r>
      <w:r>
        <w:rPr>
          <w:noProof/>
        </w:rPr>
        <w:drawing>
          <wp:inline distT="0" distB="0" distL="0" distR="0">
            <wp:extent cx="2647950" cy="2179081"/>
            <wp:effectExtent l="19050" t="0" r="0" b="0"/>
            <wp:docPr id="49" name="Рисунок 17" descr="D:\Psychology\Detskaya\ya\сайт\методики на сайт\тривожнысть прихожан\м\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sychology\Detskaya\ya\сайт\методики на сайт\тривожнысть прихожан\м\b-5.jpg"/>
                    <pic:cNvPicPr>
                      <a:picLocks noChangeAspect="1" noChangeArrowheads="1"/>
                    </pic:cNvPicPr>
                  </pic:nvPicPr>
                  <pic:blipFill>
                    <a:blip r:embed="rId39"/>
                    <a:srcRect/>
                    <a:stretch>
                      <a:fillRect/>
                    </a:stretch>
                  </pic:blipFill>
                  <pic:spPr bwMode="auto">
                    <a:xfrm>
                      <a:off x="0" y="0"/>
                      <a:ext cx="2649808" cy="2180610"/>
                    </a:xfrm>
                    <a:prstGeom prst="rect">
                      <a:avLst/>
                    </a:prstGeom>
                    <a:noFill/>
                    <a:ln w="9525">
                      <a:noFill/>
                      <a:miter lim="800000"/>
                      <a:headEnd/>
                      <a:tailEnd/>
                    </a:ln>
                  </pic:spPr>
                </pic:pic>
              </a:graphicData>
            </a:graphic>
          </wp:inline>
        </w:drawing>
      </w:r>
      <w:r>
        <w:rPr>
          <w:noProof/>
        </w:rPr>
        <w:drawing>
          <wp:inline distT="0" distB="0" distL="0" distR="0">
            <wp:extent cx="2853009" cy="2400300"/>
            <wp:effectExtent l="19050" t="0" r="4491" b="0"/>
            <wp:docPr id="50" name="Рисунок 18" descr="D:\Psychology\Detskaya\ya\сайт\методики на сайт\тривожнысть прихожан\м\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sychology\Detskaya\ya\сайт\методики на сайт\тривожнысть прихожан\м\b-6.jpg"/>
                    <pic:cNvPicPr>
                      <a:picLocks noChangeAspect="1" noChangeArrowheads="1"/>
                    </pic:cNvPicPr>
                  </pic:nvPicPr>
                  <pic:blipFill>
                    <a:blip r:embed="rId40"/>
                    <a:srcRect/>
                    <a:stretch>
                      <a:fillRect/>
                    </a:stretch>
                  </pic:blipFill>
                  <pic:spPr bwMode="auto">
                    <a:xfrm>
                      <a:off x="0" y="0"/>
                      <a:ext cx="2854183" cy="2401288"/>
                    </a:xfrm>
                    <a:prstGeom prst="rect">
                      <a:avLst/>
                    </a:prstGeom>
                    <a:noFill/>
                    <a:ln w="9525">
                      <a:noFill/>
                      <a:miter lim="800000"/>
                      <a:headEnd/>
                      <a:tailEnd/>
                    </a:ln>
                  </pic:spPr>
                </pic:pic>
              </a:graphicData>
            </a:graphic>
          </wp:inline>
        </w:drawing>
      </w:r>
      <w:r>
        <w:rPr>
          <w:noProof/>
        </w:rPr>
        <w:drawing>
          <wp:inline distT="0" distB="0" distL="0" distR="0">
            <wp:extent cx="2696818" cy="2428875"/>
            <wp:effectExtent l="19050" t="0" r="8282" b="0"/>
            <wp:docPr id="51" name="Рисунок 19" descr="D:\Psychology\Detskaya\ya\сайт\методики на сайт\тривожнысть прихожан\м\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sychology\Detskaya\ya\сайт\методики на сайт\тривожнысть прихожан\м\b-7.jpg"/>
                    <pic:cNvPicPr>
                      <a:picLocks noChangeAspect="1" noChangeArrowheads="1"/>
                    </pic:cNvPicPr>
                  </pic:nvPicPr>
                  <pic:blipFill>
                    <a:blip r:embed="rId41"/>
                    <a:srcRect/>
                    <a:stretch>
                      <a:fillRect/>
                    </a:stretch>
                  </pic:blipFill>
                  <pic:spPr bwMode="auto">
                    <a:xfrm>
                      <a:off x="0" y="0"/>
                      <a:ext cx="2696818" cy="2428875"/>
                    </a:xfrm>
                    <a:prstGeom prst="rect">
                      <a:avLst/>
                    </a:prstGeom>
                    <a:noFill/>
                    <a:ln w="9525">
                      <a:noFill/>
                      <a:miter lim="800000"/>
                      <a:headEnd/>
                      <a:tailEnd/>
                    </a:ln>
                  </pic:spPr>
                </pic:pic>
              </a:graphicData>
            </a:graphic>
          </wp:inline>
        </w:drawing>
      </w:r>
      <w:r>
        <w:rPr>
          <w:noProof/>
        </w:rPr>
        <w:drawing>
          <wp:inline distT="0" distB="0" distL="0" distR="0">
            <wp:extent cx="2970835" cy="2578687"/>
            <wp:effectExtent l="19050" t="0" r="965" b="0"/>
            <wp:docPr id="52" name="Рисунок 20" descr="D:\Psychology\Detskaya\ya\сайт\методики на сайт\тривожнысть прихожан\м\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sychology\Detskaya\ya\сайт\методики на сайт\тривожнысть прихожан\м\b-8.jpg"/>
                    <pic:cNvPicPr>
                      <a:picLocks noChangeAspect="1" noChangeArrowheads="1"/>
                    </pic:cNvPicPr>
                  </pic:nvPicPr>
                  <pic:blipFill>
                    <a:blip r:embed="rId42"/>
                    <a:srcRect/>
                    <a:stretch>
                      <a:fillRect/>
                    </a:stretch>
                  </pic:blipFill>
                  <pic:spPr bwMode="auto">
                    <a:xfrm>
                      <a:off x="0" y="0"/>
                      <a:ext cx="2974336" cy="2581726"/>
                    </a:xfrm>
                    <a:prstGeom prst="rect">
                      <a:avLst/>
                    </a:prstGeom>
                    <a:noFill/>
                    <a:ln w="9525">
                      <a:noFill/>
                      <a:miter lim="800000"/>
                      <a:headEnd/>
                      <a:tailEnd/>
                    </a:ln>
                  </pic:spPr>
                </pic:pic>
              </a:graphicData>
            </a:graphic>
          </wp:inline>
        </w:drawing>
      </w:r>
      <w:r>
        <w:rPr>
          <w:noProof/>
        </w:rPr>
        <w:drawing>
          <wp:inline distT="0" distB="0" distL="0" distR="0">
            <wp:extent cx="2884616" cy="2228850"/>
            <wp:effectExtent l="19050" t="0" r="0" b="0"/>
            <wp:docPr id="53" name="Рисунок 21" descr="D:\Psychology\Detskaya\ya\сайт\методики на сайт\тривожнысть прихожан\м\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sychology\Detskaya\ya\сайт\методики на сайт\тривожнысть прихожан\м\b-9.jpg"/>
                    <pic:cNvPicPr>
                      <a:picLocks noChangeAspect="1" noChangeArrowheads="1"/>
                    </pic:cNvPicPr>
                  </pic:nvPicPr>
                  <pic:blipFill>
                    <a:blip r:embed="rId43"/>
                    <a:srcRect/>
                    <a:stretch>
                      <a:fillRect/>
                    </a:stretch>
                  </pic:blipFill>
                  <pic:spPr bwMode="auto">
                    <a:xfrm>
                      <a:off x="0" y="0"/>
                      <a:ext cx="2881384" cy="2226353"/>
                    </a:xfrm>
                    <a:prstGeom prst="rect">
                      <a:avLst/>
                    </a:prstGeom>
                    <a:noFill/>
                    <a:ln w="9525">
                      <a:noFill/>
                      <a:miter lim="800000"/>
                      <a:headEnd/>
                      <a:tailEnd/>
                    </a:ln>
                  </pic:spPr>
                </pic:pic>
              </a:graphicData>
            </a:graphic>
          </wp:inline>
        </w:drawing>
      </w:r>
      <w:r>
        <w:rPr>
          <w:noProof/>
        </w:rPr>
        <w:drawing>
          <wp:inline distT="0" distB="0" distL="0" distR="0">
            <wp:extent cx="2800566" cy="2072024"/>
            <wp:effectExtent l="19050" t="0" r="0" b="0"/>
            <wp:docPr id="54" name="Рисунок 22" descr="D:\Psychology\Detskaya\ya\сайт\методики на сайт\тривожнысть прихожан\м\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sychology\Detskaya\ya\сайт\методики на сайт\тривожнысть прихожан\м\b-10.jpg"/>
                    <pic:cNvPicPr>
                      <a:picLocks noChangeAspect="1" noChangeArrowheads="1"/>
                    </pic:cNvPicPr>
                  </pic:nvPicPr>
                  <pic:blipFill>
                    <a:blip r:embed="rId44"/>
                    <a:srcRect/>
                    <a:stretch>
                      <a:fillRect/>
                    </a:stretch>
                  </pic:blipFill>
                  <pic:spPr bwMode="auto">
                    <a:xfrm>
                      <a:off x="0" y="0"/>
                      <a:ext cx="2803106" cy="2073904"/>
                    </a:xfrm>
                    <a:prstGeom prst="rect">
                      <a:avLst/>
                    </a:prstGeom>
                    <a:noFill/>
                    <a:ln w="9525">
                      <a:noFill/>
                      <a:miter lim="800000"/>
                      <a:headEnd/>
                      <a:tailEnd/>
                    </a:ln>
                  </pic:spPr>
                </pic:pic>
              </a:graphicData>
            </a:graphic>
          </wp:inline>
        </w:drawing>
      </w:r>
      <w:r>
        <w:rPr>
          <w:noProof/>
        </w:rPr>
        <w:drawing>
          <wp:inline distT="0" distB="0" distL="0" distR="0">
            <wp:extent cx="2680315" cy="1876425"/>
            <wp:effectExtent l="19050" t="0" r="5735" b="0"/>
            <wp:docPr id="55" name="Рисунок 23" descr="D:\Psychology\Detskaya\ya\сайт\методики на сайт\тривожнысть прихожан\м\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sychology\Detskaya\ya\сайт\методики на сайт\тривожнысть прихожан\м\b-11.jpg"/>
                    <pic:cNvPicPr>
                      <a:picLocks noChangeAspect="1" noChangeArrowheads="1"/>
                    </pic:cNvPicPr>
                  </pic:nvPicPr>
                  <pic:blipFill>
                    <a:blip r:embed="rId45"/>
                    <a:srcRect/>
                    <a:stretch>
                      <a:fillRect/>
                    </a:stretch>
                  </pic:blipFill>
                  <pic:spPr bwMode="auto">
                    <a:xfrm>
                      <a:off x="0" y="0"/>
                      <a:ext cx="2684416" cy="1879296"/>
                    </a:xfrm>
                    <a:prstGeom prst="rect">
                      <a:avLst/>
                    </a:prstGeom>
                    <a:noFill/>
                    <a:ln w="9525">
                      <a:noFill/>
                      <a:miter lim="800000"/>
                      <a:headEnd/>
                      <a:tailEnd/>
                    </a:ln>
                  </pic:spPr>
                </pic:pic>
              </a:graphicData>
            </a:graphic>
          </wp:inline>
        </w:drawing>
      </w:r>
      <w:r>
        <w:rPr>
          <w:noProof/>
        </w:rPr>
        <w:drawing>
          <wp:inline distT="0" distB="0" distL="0" distR="0">
            <wp:extent cx="2811018" cy="2066925"/>
            <wp:effectExtent l="19050" t="0" r="8382" b="0"/>
            <wp:docPr id="56" name="Рисунок 24" descr="D:\Psychology\Detskaya\ya\сайт\методики на сайт\тривожнысть прихожан\м\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sychology\Detskaya\ya\сайт\методики на сайт\тривожнысть прихожан\м\b-12.jpg"/>
                    <pic:cNvPicPr>
                      <a:picLocks noChangeAspect="1" noChangeArrowheads="1"/>
                    </pic:cNvPicPr>
                  </pic:nvPicPr>
                  <pic:blipFill>
                    <a:blip r:embed="rId46"/>
                    <a:srcRect/>
                    <a:stretch>
                      <a:fillRect/>
                    </a:stretch>
                  </pic:blipFill>
                  <pic:spPr bwMode="auto">
                    <a:xfrm>
                      <a:off x="0" y="0"/>
                      <a:ext cx="2811018" cy="2066925"/>
                    </a:xfrm>
                    <a:prstGeom prst="rect">
                      <a:avLst/>
                    </a:prstGeom>
                    <a:noFill/>
                    <a:ln w="9525">
                      <a:noFill/>
                      <a:miter lim="800000"/>
                      <a:headEnd/>
                      <a:tailEnd/>
                    </a:ln>
                  </pic:spPr>
                </pic:pic>
              </a:graphicData>
            </a:graphic>
          </wp:inline>
        </w:drawing>
      </w:r>
    </w:p>
    <w:p w:rsidR="0012407F" w:rsidRDefault="0012407F" w:rsidP="0012407F"/>
    <w:p w:rsidR="0012407F" w:rsidRDefault="0012407F" w:rsidP="0012407F"/>
    <w:p w:rsidR="0012407F" w:rsidRDefault="0012407F" w:rsidP="0012407F"/>
    <w:p w:rsidR="0012407F" w:rsidRDefault="0012407F" w:rsidP="0012407F"/>
    <w:p w:rsidR="0012407F" w:rsidRDefault="0012407F" w:rsidP="0012407F"/>
    <w:p w:rsidR="0012407F" w:rsidRDefault="0012407F" w:rsidP="0012407F"/>
    <w:p w:rsidR="0012407F" w:rsidRDefault="0012407F" w:rsidP="0012407F"/>
    <w:p w:rsidR="0012407F" w:rsidRDefault="0012407F" w:rsidP="0012407F">
      <w:pPr>
        <w:sectPr w:rsidR="0012407F" w:rsidSect="004B7F71">
          <w:pgSz w:w="11906" w:h="16838"/>
          <w:pgMar w:top="1134" w:right="850" w:bottom="1134" w:left="1701" w:header="708" w:footer="708" w:gutter="0"/>
          <w:cols w:space="708"/>
          <w:docGrid w:linePitch="360"/>
        </w:sectPr>
      </w:pPr>
    </w:p>
    <w:p w:rsidR="0012407F" w:rsidRDefault="0012407F" w:rsidP="0012407F">
      <w:pPr>
        <w:tabs>
          <w:tab w:val="left" w:pos="3890"/>
        </w:tabs>
        <w:jc w:val="right"/>
        <w:rPr>
          <w:rFonts w:ascii="Times New Roman" w:hAnsi="Times New Roman" w:cs="Times New Roman"/>
          <w:b/>
          <w:color w:val="000000"/>
          <w:sz w:val="28"/>
          <w:szCs w:val="28"/>
          <w:shd w:val="clear" w:color="auto" w:fill="FCFCFC"/>
          <w:lang w:val="uk-UA"/>
        </w:rPr>
      </w:pPr>
      <w:r>
        <w:rPr>
          <w:rFonts w:ascii="Times New Roman" w:hAnsi="Times New Roman" w:cs="Times New Roman"/>
          <w:b/>
          <w:color w:val="000000"/>
          <w:sz w:val="28"/>
          <w:szCs w:val="28"/>
          <w:shd w:val="clear" w:color="auto" w:fill="FCFCFC"/>
          <w:lang w:val="uk-UA"/>
        </w:rPr>
        <w:t>ДОДАТОК В.</w:t>
      </w:r>
    </w:p>
    <w:p w:rsidR="0012407F" w:rsidRPr="0012407F" w:rsidRDefault="0012407F" w:rsidP="0012407F">
      <w:pPr>
        <w:tabs>
          <w:tab w:val="left" w:pos="3890"/>
        </w:tabs>
        <w:rPr>
          <w:rFonts w:ascii="Times New Roman" w:hAnsi="Times New Roman" w:cs="Times New Roman"/>
          <w:b/>
          <w:color w:val="000000"/>
          <w:sz w:val="28"/>
          <w:szCs w:val="28"/>
          <w:shd w:val="clear" w:color="auto" w:fill="FCFCFC"/>
          <w:lang w:val="uk-UA"/>
        </w:rPr>
      </w:pPr>
      <w:r w:rsidRPr="00A105A2">
        <w:rPr>
          <w:rFonts w:ascii="Times New Roman" w:hAnsi="Times New Roman" w:cs="Times New Roman"/>
          <w:b/>
          <w:color w:val="000000"/>
          <w:sz w:val="28"/>
          <w:szCs w:val="28"/>
          <w:shd w:val="clear" w:color="auto" w:fill="FCFCFC"/>
        </w:rPr>
        <w:t xml:space="preserve">          </w:t>
      </w:r>
      <w:r>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12407F">
        <w:rPr>
          <w:rFonts w:ascii="Times New Roman" w:hAnsi="Times New Roman" w:cs="Times New Roman"/>
          <w:b/>
          <w:color w:val="000000"/>
          <w:sz w:val="28"/>
          <w:szCs w:val="28"/>
          <w:shd w:val="clear" w:color="auto" w:fill="FCFCFC"/>
          <w:lang w:val="uk-UA"/>
        </w:rPr>
        <w:t>“Моя с</w:t>
      </w:r>
      <w:r>
        <w:rPr>
          <w:rFonts w:ascii="Times New Roman" w:hAnsi="Times New Roman" w:cs="Times New Roman"/>
          <w:b/>
          <w:color w:val="000000"/>
          <w:sz w:val="28"/>
          <w:szCs w:val="28"/>
          <w:shd w:val="clear" w:color="auto" w:fill="FCFCFC"/>
          <w:lang w:val="uk-UA"/>
        </w:rPr>
        <w:t>і</w:t>
      </w:r>
      <w:r w:rsidRPr="0012407F">
        <w:rPr>
          <w:rFonts w:ascii="Times New Roman" w:hAnsi="Times New Roman" w:cs="Times New Roman"/>
          <w:b/>
          <w:color w:val="000000"/>
          <w:sz w:val="28"/>
          <w:szCs w:val="28"/>
          <w:shd w:val="clear" w:color="auto" w:fill="FCFCFC"/>
          <w:lang w:val="uk-UA"/>
        </w:rPr>
        <w:t>м’</w:t>
      </w:r>
      <w:r>
        <w:rPr>
          <w:rFonts w:ascii="Times New Roman" w:hAnsi="Times New Roman" w:cs="Times New Roman"/>
          <w:b/>
          <w:color w:val="000000"/>
          <w:sz w:val="28"/>
          <w:szCs w:val="28"/>
          <w:shd w:val="clear" w:color="auto" w:fill="FCFCFC"/>
          <w:lang w:val="uk-UA"/>
        </w:rPr>
        <w:t>я</w:t>
      </w:r>
      <w:r w:rsidRPr="0012407F">
        <w:rPr>
          <w:rFonts w:ascii="Times New Roman" w:hAnsi="Times New Roman" w:cs="Times New Roman"/>
          <w:b/>
          <w:color w:val="000000"/>
          <w:sz w:val="28"/>
          <w:szCs w:val="28"/>
          <w:shd w:val="clear" w:color="auto" w:fill="FCFCFC"/>
          <w:lang w:val="uk-UA"/>
        </w:rPr>
        <w:t>”,що мають переважн</w:t>
      </w:r>
      <w:r w:rsidRPr="00A105A2">
        <w:rPr>
          <w:rFonts w:ascii="Times New Roman" w:hAnsi="Times New Roman" w:cs="Times New Roman"/>
          <w:b/>
          <w:color w:val="000000"/>
          <w:sz w:val="28"/>
          <w:szCs w:val="28"/>
          <w:shd w:val="clear" w:color="auto" w:fill="FCFCFC"/>
          <w:lang w:val="uk-UA"/>
        </w:rPr>
        <w:t xml:space="preserve">і ознаки </w:t>
      </w:r>
      <w:r w:rsidRPr="0012407F">
        <w:rPr>
          <w:rFonts w:ascii="Times New Roman" w:hAnsi="Times New Roman" w:cs="Times New Roman"/>
          <w:b/>
          <w:color w:val="000000"/>
          <w:sz w:val="28"/>
          <w:szCs w:val="28"/>
          <w:shd w:val="clear" w:color="auto" w:fill="FCFCFC"/>
          <w:lang w:val="uk-UA"/>
        </w:rPr>
        <w:t>сприятлив</w:t>
      </w:r>
      <w:r w:rsidRPr="00A105A2">
        <w:rPr>
          <w:rFonts w:ascii="Times New Roman" w:hAnsi="Times New Roman" w:cs="Times New Roman"/>
          <w:b/>
          <w:color w:val="000000"/>
          <w:sz w:val="28"/>
          <w:szCs w:val="28"/>
          <w:shd w:val="clear" w:color="auto" w:fill="FCFCFC"/>
          <w:lang w:val="uk-UA"/>
        </w:rPr>
        <w:t>ої</w:t>
      </w:r>
      <w:r w:rsidRPr="0012407F">
        <w:rPr>
          <w:rFonts w:ascii="Times New Roman" w:hAnsi="Times New Roman" w:cs="Times New Roman"/>
          <w:b/>
          <w:color w:val="000000"/>
          <w:sz w:val="28"/>
          <w:szCs w:val="28"/>
          <w:shd w:val="clear" w:color="auto" w:fill="FCFCFC"/>
          <w:lang w:val="uk-UA"/>
        </w:rPr>
        <w:t xml:space="preserve"> сімейн</w:t>
      </w:r>
      <w:r w:rsidRPr="00A105A2">
        <w:rPr>
          <w:rFonts w:ascii="Times New Roman" w:hAnsi="Times New Roman" w:cs="Times New Roman"/>
          <w:b/>
          <w:color w:val="000000"/>
          <w:sz w:val="28"/>
          <w:szCs w:val="28"/>
          <w:shd w:val="clear" w:color="auto" w:fill="FCFCFC"/>
          <w:lang w:val="uk-UA"/>
        </w:rPr>
        <w:t>ої</w:t>
      </w:r>
      <w:r w:rsidRPr="0012407F">
        <w:rPr>
          <w:rFonts w:ascii="Times New Roman" w:hAnsi="Times New Roman" w:cs="Times New Roman"/>
          <w:b/>
          <w:color w:val="000000"/>
          <w:sz w:val="28"/>
          <w:szCs w:val="28"/>
          <w:shd w:val="clear" w:color="auto" w:fill="FCFCFC"/>
          <w:lang w:val="uk-UA"/>
        </w:rPr>
        <w:t xml:space="preserve"> ситуаці</w:t>
      </w:r>
      <w:r w:rsidRPr="00A105A2">
        <w:rPr>
          <w:rFonts w:ascii="Times New Roman" w:hAnsi="Times New Roman" w:cs="Times New Roman"/>
          <w:b/>
          <w:color w:val="000000"/>
          <w:sz w:val="28"/>
          <w:szCs w:val="28"/>
          <w:shd w:val="clear" w:color="auto" w:fill="FCFCFC"/>
          <w:lang w:val="uk-UA"/>
        </w:rPr>
        <w:t>ї</w:t>
      </w:r>
      <w:r w:rsidRPr="0012407F">
        <w:rPr>
          <w:rFonts w:ascii="Times New Roman" w:hAnsi="Times New Roman" w:cs="Times New Roman"/>
          <w:b/>
          <w:color w:val="000000"/>
          <w:sz w:val="28"/>
          <w:szCs w:val="28"/>
          <w:shd w:val="clear" w:color="auto" w:fill="FCFCFC"/>
          <w:lang w:val="uk-UA"/>
        </w:rPr>
        <w:t xml:space="preserve"> (перший етап).</w:t>
      </w:r>
    </w:p>
    <w:p w:rsidR="0012407F" w:rsidRDefault="0012407F" w:rsidP="0012407F">
      <w:pPr>
        <w:tabs>
          <w:tab w:val="left" w:pos="3890"/>
        </w:tabs>
        <w:rPr>
          <w:i/>
          <w:iCs/>
          <w:sz w:val="28"/>
          <w:szCs w:val="28"/>
          <w:lang w:val="uk-UA"/>
        </w:rPr>
      </w:pPr>
      <w:r>
        <w:rPr>
          <w:i/>
          <w:iCs/>
          <w:noProof/>
          <w:sz w:val="28"/>
          <w:szCs w:val="28"/>
        </w:rPr>
        <w:drawing>
          <wp:inline distT="0" distB="0" distL="0" distR="0">
            <wp:extent cx="2514600" cy="2933584"/>
            <wp:effectExtent l="266700" t="0" r="228600" b="0"/>
            <wp:docPr id="64" name="Рисунок 8" descr="P11019-20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241.jpg"/>
                    <pic:cNvPicPr/>
                  </pic:nvPicPr>
                  <pic:blipFill>
                    <a:blip r:embed="rId47" cstate="print"/>
                    <a:stretch>
                      <a:fillRect/>
                    </a:stretch>
                  </pic:blipFill>
                  <pic:spPr>
                    <a:xfrm>
                      <a:off x="0" y="0"/>
                      <a:ext cx="2516428" cy="2935717"/>
                    </a:xfrm>
                    <a:prstGeom prst="rect">
                      <a:avLst/>
                    </a:prstGeom>
                    <a:scene3d>
                      <a:camera prst="orthographicFront">
                        <a:rot lat="0" lon="0" rev="5400000"/>
                      </a:camera>
                      <a:lightRig rig="threePt" dir="t"/>
                    </a:scene3d>
                  </pic:spPr>
                </pic:pic>
              </a:graphicData>
            </a:graphic>
          </wp:inline>
        </w:drawing>
      </w:r>
      <w:r>
        <w:rPr>
          <w:i/>
          <w:iCs/>
          <w:noProof/>
          <w:sz w:val="28"/>
          <w:szCs w:val="28"/>
        </w:rPr>
        <w:drawing>
          <wp:inline distT="0" distB="0" distL="0" distR="0">
            <wp:extent cx="2997120" cy="2247900"/>
            <wp:effectExtent l="19050" t="0" r="0" b="0"/>
            <wp:docPr id="61" name="Рисунок 2" descr="P11019-20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440.jpg"/>
                    <pic:cNvPicPr/>
                  </pic:nvPicPr>
                  <pic:blipFill>
                    <a:blip r:embed="rId48" cstate="print"/>
                    <a:stretch>
                      <a:fillRect/>
                    </a:stretch>
                  </pic:blipFill>
                  <pic:spPr>
                    <a:xfrm>
                      <a:off x="0" y="0"/>
                      <a:ext cx="3001992" cy="2251554"/>
                    </a:xfrm>
                    <a:prstGeom prst="rect">
                      <a:avLst/>
                    </a:prstGeom>
                  </pic:spPr>
                </pic:pic>
              </a:graphicData>
            </a:graphic>
          </wp:inline>
        </w:drawing>
      </w:r>
      <w:r>
        <w:rPr>
          <w:i/>
          <w:iCs/>
          <w:noProof/>
          <w:sz w:val="28"/>
          <w:szCs w:val="28"/>
        </w:rPr>
        <w:drawing>
          <wp:inline distT="0" distB="0" distL="0" distR="0">
            <wp:extent cx="3076575" cy="2307492"/>
            <wp:effectExtent l="19050" t="0" r="9525" b="0"/>
            <wp:docPr id="62" name="Рисунок 0" descr="P11019-20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500.jpg"/>
                    <pic:cNvPicPr/>
                  </pic:nvPicPr>
                  <pic:blipFill>
                    <a:blip r:embed="rId49" cstate="print"/>
                    <a:stretch>
                      <a:fillRect/>
                    </a:stretch>
                  </pic:blipFill>
                  <pic:spPr>
                    <a:xfrm>
                      <a:off x="0" y="0"/>
                      <a:ext cx="3078811" cy="2309169"/>
                    </a:xfrm>
                    <a:prstGeom prst="rect">
                      <a:avLst/>
                    </a:prstGeom>
                  </pic:spPr>
                </pic:pic>
              </a:graphicData>
            </a:graphic>
          </wp:inline>
        </w:drawing>
      </w:r>
    </w:p>
    <w:p w:rsidR="0012407F" w:rsidRPr="00C36E0B" w:rsidRDefault="0012407F" w:rsidP="0012407F">
      <w:pPr>
        <w:tabs>
          <w:tab w:val="left" w:pos="3890"/>
        </w:tabs>
        <w:rPr>
          <w:iCs/>
          <w:noProof/>
          <w:lang w:val="uk-UA"/>
        </w:rPr>
      </w:pPr>
      <w:r w:rsidRPr="00C36E0B">
        <w:rPr>
          <w:iCs/>
          <w:noProof/>
          <w:lang w:val="uk-UA"/>
        </w:rPr>
        <w:t>Анастасія Малік</w:t>
      </w:r>
      <w:r>
        <w:rPr>
          <w:iCs/>
          <w:noProof/>
          <w:lang w:val="uk-UA"/>
        </w:rPr>
        <w:t xml:space="preserve"> 9 років</w:t>
      </w:r>
      <w:r>
        <w:rPr>
          <w:iCs/>
          <w:noProof/>
          <w:lang w:val="uk-UA"/>
        </w:rPr>
        <w:tab/>
      </w:r>
      <w:r>
        <w:rPr>
          <w:iCs/>
          <w:noProof/>
          <w:lang w:val="uk-UA"/>
        </w:rPr>
        <w:tab/>
      </w:r>
      <w:r>
        <w:rPr>
          <w:iCs/>
          <w:noProof/>
          <w:lang w:val="uk-UA"/>
        </w:rPr>
        <w:tab/>
      </w:r>
      <w:r>
        <w:rPr>
          <w:iCs/>
          <w:noProof/>
          <w:lang w:val="uk-UA"/>
        </w:rPr>
        <w:tab/>
        <w:t>Таїсія Теплицька 9 років</w:t>
      </w:r>
      <w:r>
        <w:rPr>
          <w:iCs/>
          <w:noProof/>
          <w:lang w:val="uk-UA"/>
        </w:rPr>
        <w:tab/>
      </w:r>
      <w:r>
        <w:rPr>
          <w:iCs/>
          <w:noProof/>
          <w:lang w:val="uk-UA"/>
        </w:rPr>
        <w:tab/>
      </w:r>
      <w:r>
        <w:rPr>
          <w:iCs/>
          <w:noProof/>
          <w:lang w:val="uk-UA"/>
        </w:rPr>
        <w:tab/>
      </w:r>
      <w:r>
        <w:rPr>
          <w:iCs/>
          <w:noProof/>
          <w:lang w:val="uk-UA"/>
        </w:rPr>
        <w:tab/>
        <w:t>Марія Вербицька 9 років</w:t>
      </w:r>
    </w:p>
    <w:p w:rsidR="0012407F" w:rsidRDefault="0012407F" w:rsidP="0012407F">
      <w:pPr>
        <w:tabs>
          <w:tab w:val="left" w:pos="3890"/>
        </w:tabs>
        <w:rPr>
          <w:i/>
          <w:iCs/>
          <w:noProof/>
          <w:sz w:val="28"/>
          <w:szCs w:val="28"/>
          <w:lang w:val="uk-UA"/>
        </w:rPr>
      </w:pPr>
    </w:p>
    <w:p w:rsidR="0012407F" w:rsidRDefault="0012407F" w:rsidP="0012407F">
      <w:pPr>
        <w:tabs>
          <w:tab w:val="left" w:pos="3890"/>
        </w:tabs>
        <w:rPr>
          <w:i/>
          <w:iCs/>
          <w:noProof/>
          <w:sz w:val="28"/>
          <w:szCs w:val="28"/>
          <w:lang w:val="uk-UA"/>
        </w:rPr>
      </w:pPr>
    </w:p>
    <w:p w:rsidR="0012407F" w:rsidRPr="0012407F" w:rsidRDefault="0012407F" w:rsidP="0012407F">
      <w:pPr>
        <w:tabs>
          <w:tab w:val="left" w:pos="3890"/>
        </w:tabs>
        <w:rPr>
          <w:i/>
          <w:iCs/>
          <w:noProof/>
          <w:sz w:val="28"/>
          <w:szCs w:val="28"/>
          <w:lang w:val="uk-UA"/>
        </w:rPr>
      </w:pPr>
    </w:p>
    <w:p w:rsidR="0012407F" w:rsidRDefault="0012407F" w:rsidP="0012407F">
      <w:pPr>
        <w:tabs>
          <w:tab w:val="left" w:pos="3890"/>
        </w:tabs>
        <w:rPr>
          <w:color w:val="000000"/>
          <w:sz w:val="28"/>
          <w:szCs w:val="28"/>
          <w:shd w:val="clear" w:color="auto" w:fill="FCFCFC"/>
          <w:lang w:val="uk-UA"/>
        </w:rPr>
      </w:pPr>
    </w:p>
    <w:p w:rsidR="0012407F" w:rsidRDefault="0012407F" w:rsidP="0012407F">
      <w:pPr>
        <w:tabs>
          <w:tab w:val="left" w:pos="3890"/>
        </w:tabs>
        <w:jc w:val="right"/>
        <w:rPr>
          <w:rFonts w:ascii="Times New Roman" w:hAnsi="Times New Roman" w:cs="Times New Roman"/>
          <w:b/>
          <w:color w:val="000000"/>
          <w:sz w:val="28"/>
          <w:szCs w:val="28"/>
          <w:shd w:val="clear" w:color="auto" w:fill="FCFCFC"/>
          <w:lang w:val="uk-UA"/>
        </w:rPr>
      </w:pPr>
      <w:r>
        <w:rPr>
          <w:rFonts w:ascii="Times New Roman" w:hAnsi="Times New Roman" w:cs="Times New Roman"/>
          <w:b/>
          <w:color w:val="000000"/>
          <w:sz w:val="28"/>
          <w:szCs w:val="28"/>
          <w:shd w:val="clear" w:color="auto" w:fill="FCFCFC"/>
          <w:lang w:val="uk-UA"/>
        </w:rPr>
        <w:t>ДОДАТОК Г.</w:t>
      </w:r>
    </w:p>
    <w:p w:rsidR="0012407F" w:rsidRPr="00A105A2" w:rsidRDefault="0012407F" w:rsidP="0012407F">
      <w:pPr>
        <w:tabs>
          <w:tab w:val="left" w:pos="3890"/>
        </w:tabs>
        <w:rPr>
          <w:rFonts w:ascii="Times New Roman" w:hAnsi="Times New Roman" w:cs="Times New Roman"/>
          <w:b/>
          <w:color w:val="000000"/>
          <w:sz w:val="28"/>
          <w:szCs w:val="28"/>
          <w:shd w:val="clear" w:color="auto" w:fill="FCFCFC"/>
          <w:lang w:val="uk-UA"/>
        </w:rPr>
      </w:pPr>
      <w:r w:rsidRPr="00A105A2">
        <w:rPr>
          <w:rFonts w:ascii="Times New Roman" w:hAnsi="Times New Roman" w:cs="Times New Roman"/>
          <w:b/>
          <w:color w:val="000000"/>
          <w:sz w:val="28"/>
          <w:szCs w:val="28"/>
          <w:shd w:val="clear" w:color="auto" w:fill="FCFCFC"/>
          <w:lang w:val="uk-UA"/>
        </w:rPr>
        <w:t xml:space="preserve">          </w:t>
      </w:r>
      <w:r>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A105A2">
        <w:rPr>
          <w:rFonts w:ascii="Times New Roman" w:hAnsi="Times New Roman" w:cs="Times New Roman"/>
          <w:b/>
          <w:color w:val="000000"/>
          <w:sz w:val="28"/>
          <w:szCs w:val="28"/>
          <w:shd w:val="clear" w:color="auto" w:fill="FCFCFC"/>
          <w:lang w:val="uk-UA"/>
        </w:rPr>
        <w:t>“Моя с</w:t>
      </w:r>
      <w:r>
        <w:rPr>
          <w:rFonts w:ascii="Times New Roman" w:hAnsi="Times New Roman" w:cs="Times New Roman"/>
          <w:b/>
          <w:color w:val="000000"/>
          <w:sz w:val="28"/>
          <w:szCs w:val="28"/>
          <w:shd w:val="clear" w:color="auto" w:fill="FCFCFC"/>
          <w:lang w:val="uk-UA"/>
        </w:rPr>
        <w:t>і</w:t>
      </w:r>
      <w:r w:rsidRPr="00A105A2">
        <w:rPr>
          <w:rFonts w:ascii="Times New Roman" w:hAnsi="Times New Roman" w:cs="Times New Roman"/>
          <w:b/>
          <w:color w:val="000000"/>
          <w:sz w:val="28"/>
          <w:szCs w:val="28"/>
          <w:shd w:val="clear" w:color="auto" w:fill="FCFCFC"/>
          <w:lang w:val="uk-UA"/>
        </w:rPr>
        <w:t>м’</w:t>
      </w:r>
      <w:r>
        <w:rPr>
          <w:rFonts w:ascii="Times New Roman" w:hAnsi="Times New Roman" w:cs="Times New Roman"/>
          <w:b/>
          <w:color w:val="000000"/>
          <w:sz w:val="28"/>
          <w:szCs w:val="28"/>
          <w:shd w:val="clear" w:color="auto" w:fill="FCFCFC"/>
          <w:lang w:val="uk-UA"/>
        </w:rPr>
        <w:t>я</w:t>
      </w:r>
      <w:r w:rsidRPr="00A105A2">
        <w:rPr>
          <w:rFonts w:ascii="Times New Roman" w:hAnsi="Times New Roman" w:cs="Times New Roman"/>
          <w:b/>
          <w:color w:val="000000"/>
          <w:sz w:val="28"/>
          <w:szCs w:val="28"/>
          <w:shd w:val="clear" w:color="auto" w:fill="FCFCFC"/>
          <w:lang w:val="uk-UA"/>
        </w:rPr>
        <w:t xml:space="preserve">”,що мають ознаки </w:t>
      </w:r>
      <w:r>
        <w:rPr>
          <w:rFonts w:ascii="Times New Roman" w:hAnsi="Times New Roman" w:cs="Times New Roman"/>
          <w:b/>
          <w:color w:val="000000"/>
          <w:sz w:val="28"/>
          <w:szCs w:val="28"/>
          <w:shd w:val="clear" w:color="auto" w:fill="FCFCFC"/>
          <w:lang w:val="uk-UA"/>
        </w:rPr>
        <w:t xml:space="preserve">відчуття неповноцінності в </w:t>
      </w:r>
      <w:r w:rsidRPr="00A105A2">
        <w:rPr>
          <w:rFonts w:ascii="Times New Roman" w:hAnsi="Times New Roman" w:cs="Times New Roman"/>
          <w:b/>
          <w:color w:val="000000"/>
          <w:sz w:val="28"/>
          <w:szCs w:val="28"/>
          <w:shd w:val="clear" w:color="auto" w:fill="FCFCFC"/>
          <w:lang w:val="uk-UA"/>
        </w:rPr>
        <w:t>сімейної ситуації (перший етап).</w:t>
      </w:r>
    </w:p>
    <w:p w:rsidR="0012407F" w:rsidRDefault="0012407F" w:rsidP="0012407F">
      <w:pPr>
        <w:tabs>
          <w:tab w:val="left" w:pos="3890"/>
        </w:tabs>
        <w:jc w:val="center"/>
        <w:rPr>
          <w:color w:val="000000"/>
          <w:sz w:val="28"/>
          <w:szCs w:val="28"/>
          <w:shd w:val="clear" w:color="auto" w:fill="FCFCFC"/>
          <w:lang w:val="uk-UA"/>
        </w:rPr>
      </w:pPr>
    </w:p>
    <w:p w:rsidR="0012407F" w:rsidRDefault="0012407F" w:rsidP="0012407F">
      <w:pPr>
        <w:tabs>
          <w:tab w:val="left" w:pos="3890"/>
        </w:tabs>
        <w:jc w:val="center"/>
        <w:rPr>
          <w:color w:val="000000"/>
          <w:sz w:val="28"/>
          <w:szCs w:val="28"/>
          <w:shd w:val="clear" w:color="auto" w:fill="FCFCFC"/>
          <w:lang w:val="uk-UA"/>
        </w:rPr>
      </w:pPr>
      <w:r>
        <w:rPr>
          <w:i/>
          <w:iCs/>
          <w:noProof/>
          <w:sz w:val="28"/>
          <w:szCs w:val="28"/>
        </w:rPr>
        <w:drawing>
          <wp:inline distT="0" distB="0" distL="0" distR="0">
            <wp:extent cx="4025796" cy="3019425"/>
            <wp:effectExtent l="19050" t="0" r="0" b="0"/>
            <wp:docPr id="66" name="Рисунок 4" descr="P11019-20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359.jpg"/>
                    <pic:cNvPicPr/>
                  </pic:nvPicPr>
                  <pic:blipFill>
                    <a:blip r:embed="rId50" cstate="print"/>
                    <a:stretch>
                      <a:fillRect/>
                    </a:stretch>
                  </pic:blipFill>
                  <pic:spPr>
                    <a:xfrm>
                      <a:off x="0" y="0"/>
                      <a:ext cx="4028722" cy="3021620"/>
                    </a:xfrm>
                    <a:prstGeom prst="rect">
                      <a:avLst/>
                    </a:prstGeom>
                  </pic:spPr>
                </pic:pic>
              </a:graphicData>
            </a:graphic>
          </wp:inline>
        </w:drawing>
      </w:r>
      <w:r>
        <w:rPr>
          <w:i/>
          <w:iCs/>
          <w:noProof/>
          <w:sz w:val="28"/>
          <w:szCs w:val="28"/>
        </w:rPr>
        <w:drawing>
          <wp:inline distT="0" distB="0" distL="0" distR="0">
            <wp:extent cx="4381386" cy="3286125"/>
            <wp:effectExtent l="19050" t="0" r="114" b="0"/>
            <wp:docPr id="67" name="Рисунок 7" descr="P11019-20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314.jpg"/>
                    <pic:cNvPicPr/>
                  </pic:nvPicPr>
                  <pic:blipFill>
                    <a:blip r:embed="rId51" cstate="print"/>
                    <a:stretch>
                      <a:fillRect/>
                    </a:stretch>
                  </pic:blipFill>
                  <pic:spPr>
                    <a:xfrm>
                      <a:off x="0" y="0"/>
                      <a:ext cx="4384571" cy="3288514"/>
                    </a:xfrm>
                    <a:prstGeom prst="rect">
                      <a:avLst/>
                    </a:prstGeom>
                  </pic:spPr>
                </pic:pic>
              </a:graphicData>
            </a:graphic>
          </wp:inline>
        </w:drawing>
      </w:r>
    </w:p>
    <w:p w:rsidR="0012407F" w:rsidRDefault="0012407F" w:rsidP="0012407F">
      <w:pPr>
        <w:tabs>
          <w:tab w:val="left" w:pos="3890"/>
        </w:tabs>
        <w:rPr>
          <w:color w:val="000000"/>
          <w:sz w:val="28"/>
          <w:szCs w:val="28"/>
          <w:shd w:val="clear" w:color="auto" w:fill="FCFCFC"/>
          <w:lang w:val="uk-UA"/>
        </w:rPr>
      </w:pPr>
    </w:p>
    <w:p w:rsidR="0012407F" w:rsidRPr="00181CD9" w:rsidRDefault="0012407F" w:rsidP="0012407F">
      <w:pPr>
        <w:tabs>
          <w:tab w:val="left" w:pos="3890"/>
        </w:tabs>
        <w:rPr>
          <w:color w:val="000000"/>
          <w:shd w:val="clear" w:color="auto" w:fill="FCFCFC"/>
          <w:lang w:val="uk-UA"/>
        </w:rPr>
      </w:pPr>
      <w:r w:rsidRPr="00181CD9">
        <w:rPr>
          <w:color w:val="000000"/>
          <w:shd w:val="clear" w:color="auto" w:fill="FCFCFC"/>
          <w:lang w:val="uk-UA"/>
        </w:rPr>
        <w:t>Михайло Гладкіх</w:t>
      </w:r>
      <w:r>
        <w:rPr>
          <w:color w:val="000000"/>
          <w:shd w:val="clear" w:color="auto" w:fill="FCFCFC"/>
          <w:lang w:val="uk-UA"/>
        </w:rPr>
        <w:t>, 9років</w:t>
      </w:r>
      <w:r w:rsidRPr="00181CD9">
        <w:rPr>
          <w:color w:val="000000"/>
          <w:shd w:val="clear" w:color="auto" w:fill="FCFCFC"/>
          <w:lang w:val="uk-UA"/>
        </w:rPr>
        <w:tab/>
      </w:r>
      <w:r w:rsidRPr="00181CD9">
        <w:rPr>
          <w:color w:val="000000"/>
          <w:shd w:val="clear" w:color="auto" w:fill="FCFCFC"/>
          <w:lang w:val="uk-UA"/>
        </w:rPr>
        <w:tab/>
      </w:r>
      <w:r w:rsidRPr="00181CD9">
        <w:rPr>
          <w:color w:val="000000"/>
          <w:shd w:val="clear" w:color="auto" w:fill="FCFCFC"/>
          <w:lang w:val="uk-UA"/>
        </w:rPr>
        <w:tab/>
      </w:r>
      <w:r w:rsidRPr="00181CD9">
        <w:rPr>
          <w:color w:val="000000"/>
          <w:shd w:val="clear" w:color="auto" w:fill="FCFCFC"/>
          <w:lang w:val="uk-UA"/>
        </w:rPr>
        <w:tab/>
      </w:r>
      <w:r w:rsidRPr="00181CD9">
        <w:rPr>
          <w:color w:val="000000"/>
          <w:shd w:val="clear" w:color="auto" w:fill="FCFCFC"/>
          <w:lang w:val="uk-UA"/>
        </w:rPr>
        <w:tab/>
      </w:r>
      <w:r w:rsidRPr="00181CD9">
        <w:rPr>
          <w:color w:val="000000"/>
          <w:shd w:val="clear" w:color="auto" w:fill="FCFCFC"/>
          <w:lang w:val="uk-UA"/>
        </w:rPr>
        <w:tab/>
      </w:r>
      <w:r w:rsidRPr="00181CD9">
        <w:rPr>
          <w:color w:val="000000"/>
          <w:shd w:val="clear" w:color="auto" w:fill="FCFCFC"/>
          <w:lang w:val="uk-UA"/>
        </w:rPr>
        <w:tab/>
        <w:t>Григорій Пеньков</w:t>
      </w:r>
      <w:r>
        <w:rPr>
          <w:color w:val="000000"/>
          <w:shd w:val="clear" w:color="auto" w:fill="FCFCFC"/>
          <w:lang w:val="uk-UA"/>
        </w:rPr>
        <w:t>, 9 років</w:t>
      </w:r>
    </w:p>
    <w:p w:rsidR="0012407F" w:rsidRDefault="0012407F" w:rsidP="0012407F">
      <w:pPr>
        <w:tabs>
          <w:tab w:val="left" w:pos="3890"/>
        </w:tabs>
        <w:jc w:val="right"/>
        <w:rPr>
          <w:i/>
          <w:color w:val="000000"/>
          <w:sz w:val="28"/>
          <w:szCs w:val="28"/>
          <w:shd w:val="clear" w:color="auto" w:fill="FCFCFC"/>
          <w:lang w:val="uk-UA"/>
        </w:rPr>
      </w:pPr>
    </w:p>
    <w:p w:rsidR="0012407F" w:rsidRDefault="0012407F" w:rsidP="0012407F">
      <w:pPr>
        <w:tabs>
          <w:tab w:val="left" w:pos="3890"/>
        </w:tabs>
        <w:jc w:val="right"/>
        <w:rPr>
          <w:rFonts w:ascii="Times New Roman" w:hAnsi="Times New Roman" w:cs="Times New Roman"/>
          <w:b/>
          <w:color w:val="000000"/>
          <w:sz w:val="28"/>
          <w:szCs w:val="28"/>
          <w:shd w:val="clear" w:color="auto" w:fill="FCFCFC"/>
          <w:lang w:val="uk-UA"/>
        </w:rPr>
      </w:pPr>
      <w:r>
        <w:rPr>
          <w:rFonts w:ascii="Times New Roman" w:hAnsi="Times New Roman" w:cs="Times New Roman"/>
          <w:b/>
          <w:color w:val="000000"/>
          <w:sz w:val="28"/>
          <w:szCs w:val="28"/>
          <w:shd w:val="clear" w:color="auto" w:fill="FCFCFC"/>
          <w:lang w:val="uk-UA"/>
        </w:rPr>
        <w:t xml:space="preserve">ДОДАТОК  </w:t>
      </w:r>
      <w:r w:rsidRPr="004035E9">
        <w:rPr>
          <w:rFonts w:ascii="Times New Roman" w:hAnsi="Times New Roman" w:cs="Times New Roman"/>
          <w:b/>
          <w:color w:val="000000"/>
          <w:sz w:val="28"/>
          <w:szCs w:val="28"/>
          <w:shd w:val="clear" w:color="auto" w:fill="FCFCFC"/>
          <w:lang w:val="uk-UA"/>
        </w:rPr>
        <w:t>Ґ</w:t>
      </w:r>
      <w:r>
        <w:rPr>
          <w:rFonts w:ascii="Times New Roman" w:hAnsi="Times New Roman" w:cs="Times New Roman"/>
          <w:b/>
          <w:color w:val="000000"/>
          <w:sz w:val="28"/>
          <w:szCs w:val="28"/>
          <w:shd w:val="clear" w:color="auto" w:fill="FCFCFC"/>
          <w:lang w:val="uk-UA"/>
        </w:rPr>
        <w:t>.</w:t>
      </w:r>
    </w:p>
    <w:p w:rsidR="0012407F" w:rsidRPr="004035E9" w:rsidRDefault="0012407F" w:rsidP="0012407F">
      <w:pPr>
        <w:tabs>
          <w:tab w:val="left" w:pos="3890"/>
        </w:tabs>
        <w:rPr>
          <w:rFonts w:ascii="Times New Roman" w:hAnsi="Times New Roman" w:cs="Times New Roman"/>
          <w:b/>
          <w:color w:val="000000"/>
          <w:sz w:val="28"/>
          <w:szCs w:val="28"/>
          <w:shd w:val="clear" w:color="auto" w:fill="FCFCFC"/>
          <w:lang w:val="uk-UA"/>
        </w:rPr>
      </w:pPr>
      <w:r w:rsidRPr="00A105A2">
        <w:rPr>
          <w:rFonts w:ascii="Times New Roman" w:hAnsi="Times New Roman" w:cs="Times New Roman"/>
          <w:b/>
          <w:color w:val="000000"/>
          <w:sz w:val="28"/>
          <w:szCs w:val="28"/>
          <w:shd w:val="clear" w:color="auto" w:fill="FCFCFC"/>
        </w:rPr>
        <w:t xml:space="preserve">          </w:t>
      </w:r>
      <w:r>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A105A2">
        <w:rPr>
          <w:rFonts w:ascii="Times New Roman" w:hAnsi="Times New Roman" w:cs="Times New Roman"/>
          <w:b/>
          <w:color w:val="000000"/>
          <w:sz w:val="28"/>
          <w:szCs w:val="28"/>
          <w:shd w:val="clear" w:color="auto" w:fill="FCFCFC"/>
          <w:lang w:val="uk-UA"/>
        </w:rPr>
        <w:t>“Моя с</w:t>
      </w:r>
      <w:r>
        <w:rPr>
          <w:rFonts w:ascii="Times New Roman" w:hAnsi="Times New Roman" w:cs="Times New Roman"/>
          <w:b/>
          <w:color w:val="000000"/>
          <w:sz w:val="28"/>
          <w:szCs w:val="28"/>
          <w:shd w:val="clear" w:color="auto" w:fill="FCFCFC"/>
          <w:lang w:val="uk-UA"/>
        </w:rPr>
        <w:t>і</w:t>
      </w:r>
      <w:r w:rsidRPr="00A105A2">
        <w:rPr>
          <w:rFonts w:ascii="Times New Roman" w:hAnsi="Times New Roman" w:cs="Times New Roman"/>
          <w:b/>
          <w:color w:val="000000"/>
          <w:sz w:val="28"/>
          <w:szCs w:val="28"/>
          <w:shd w:val="clear" w:color="auto" w:fill="FCFCFC"/>
          <w:lang w:val="uk-UA"/>
        </w:rPr>
        <w:t>м’</w:t>
      </w:r>
      <w:r>
        <w:rPr>
          <w:rFonts w:ascii="Times New Roman" w:hAnsi="Times New Roman" w:cs="Times New Roman"/>
          <w:b/>
          <w:color w:val="000000"/>
          <w:sz w:val="28"/>
          <w:szCs w:val="28"/>
          <w:shd w:val="clear" w:color="auto" w:fill="FCFCFC"/>
          <w:lang w:val="uk-UA"/>
        </w:rPr>
        <w:t>я</w:t>
      </w:r>
      <w:r w:rsidRPr="00A105A2">
        <w:rPr>
          <w:rFonts w:ascii="Times New Roman" w:hAnsi="Times New Roman" w:cs="Times New Roman"/>
          <w:b/>
          <w:color w:val="000000"/>
          <w:sz w:val="28"/>
          <w:szCs w:val="28"/>
          <w:shd w:val="clear" w:color="auto" w:fill="FCFCFC"/>
          <w:lang w:val="uk-UA"/>
        </w:rPr>
        <w:t>”,що мають ознаки</w:t>
      </w:r>
      <w:r>
        <w:rPr>
          <w:rFonts w:ascii="Times New Roman" w:hAnsi="Times New Roman" w:cs="Times New Roman"/>
          <w:b/>
          <w:color w:val="000000"/>
          <w:sz w:val="28"/>
          <w:szCs w:val="28"/>
          <w:shd w:val="clear" w:color="auto" w:fill="FCFCFC"/>
          <w:lang w:val="uk-UA"/>
        </w:rPr>
        <w:t xml:space="preserve"> тривоги та конфліктності в</w:t>
      </w:r>
      <w:r w:rsidRPr="00A105A2">
        <w:rPr>
          <w:rFonts w:ascii="Times New Roman" w:hAnsi="Times New Roman" w:cs="Times New Roman"/>
          <w:b/>
          <w:color w:val="000000"/>
          <w:sz w:val="28"/>
          <w:szCs w:val="28"/>
          <w:shd w:val="clear" w:color="auto" w:fill="FCFCFC"/>
          <w:lang w:val="uk-UA"/>
        </w:rPr>
        <w:t xml:space="preserve"> сімейн</w:t>
      </w:r>
      <w:r>
        <w:rPr>
          <w:rFonts w:ascii="Times New Roman" w:hAnsi="Times New Roman" w:cs="Times New Roman"/>
          <w:b/>
          <w:color w:val="000000"/>
          <w:sz w:val="28"/>
          <w:szCs w:val="28"/>
          <w:shd w:val="clear" w:color="auto" w:fill="FCFCFC"/>
          <w:lang w:val="uk-UA"/>
        </w:rPr>
        <w:t>ій</w:t>
      </w:r>
      <w:r w:rsidRPr="00A105A2">
        <w:rPr>
          <w:rFonts w:ascii="Times New Roman" w:hAnsi="Times New Roman" w:cs="Times New Roman"/>
          <w:b/>
          <w:color w:val="000000"/>
          <w:sz w:val="28"/>
          <w:szCs w:val="28"/>
          <w:shd w:val="clear" w:color="auto" w:fill="FCFCFC"/>
          <w:lang w:val="uk-UA"/>
        </w:rPr>
        <w:t xml:space="preserve"> ситуації (перший етап).</w:t>
      </w:r>
    </w:p>
    <w:p w:rsidR="0012407F" w:rsidRDefault="0012407F" w:rsidP="0012407F">
      <w:pPr>
        <w:tabs>
          <w:tab w:val="left" w:pos="3890"/>
        </w:tabs>
        <w:rPr>
          <w:i/>
          <w:iCs/>
          <w:noProof/>
          <w:sz w:val="28"/>
          <w:szCs w:val="28"/>
          <w:lang w:val="uk-UA"/>
        </w:rPr>
      </w:pPr>
      <w:r>
        <w:rPr>
          <w:i/>
          <w:iCs/>
          <w:noProof/>
          <w:sz w:val="28"/>
          <w:szCs w:val="28"/>
          <w:lang w:val="uk-UA"/>
        </w:rPr>
        <w:t xml:space="preserve">            </w:t>
      </w:r>
      <w:r>
        <w:rPr>
          <w:i/>
          <w:iCs/>
          <w:noProof/>
          <w:sz w:val="28"/>
          <w:szCs w:val="28"/>
        </w:rPr>
        <w:drawing>
          <wp:inline distT="0" distB="0" distL="0" distR="0">
            <wp:extent cx="3095625" cy="2321779"/>
            <wp:effectExtent l="19050" t="0" r="9525" b="0"/>
            <wp:docPr id="68" name="Рисунок 1" descr="P11019-20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451.jpg"/>
                    <pic:cNvPicPr/>
                  </pic:nvPicPr>
                  <pic:blipFill>
                    <a:blip r:embed="rId52" cstate="print"/>
                    <a:stretch>
                      <a:fillRect/>
                    </a:stretch>
                  </pic:blipFill>
                  <pic:spPr>
                    <a:xfrm>
                      <a:off x="0" y="0"/>
                      <a:ext cx="3095706" cy="2321839"/>
                    </a:xfrm>
                    <a:prstGeom prst="rect">
                      <a:avLst/>
                    </a:prstGeom>
                  </pic:spPr>
                </pic:pic>
              </a:graphicData>
            </a:graphic>
          </wp:inline>
        </w:drawing>
      </w:r>
      <w:r>
        <w:rPr>
          <w:i/>
          <w:iCs/>
          <w:noProof/>
          <w:sz w:val="28"/>
          <w:szCs w:val="28"/>
          <w:lang w:val="uk-UA"/>
        </w:rPr>
        <w:t xml:space="preserve">                                  </w:t>
      </w:r>
      <w:r>
        <w:rPr>
          <w:i/>
          <w:iCs/>
          <w:noProof/>
          <w:sz w:val="28"/>
          <w:szCs w:val="28"/>
        </w:rPr>
        <w:drawing>
          <wp:inline distT="0" distB="0" distL="0" distR="0">
            <wp:extent cx="3162219" cy="2371725"/>
            <wp:effectExtent l="19050" t="0" r="81" b="0"/>
            <wp:docPr id="69" name="Рисунок 5" descr="P11019-20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345.jpg"/>
                    <pic:cNvPicPr/>
                  </pic:nvPicPr>
                  <pic:blipFill>
                    <a:blip r:embed="rId53" cstate="print"/>
                    <a:stretch>
                      <a:fillRect/>
                    </a:stretch>
                  </pic:blipFill>
                  <pic:spPr>
                    <a:xfrm>
                      <a:off x="0" y="0"/>
                      <a:ext cx="3164517" cy="2373449"/>
                    </a:xfrm>
                    <a:prstGeom prst="rect">
                      <a:avLst/>
                    </a:prstGeom>
                  </pic:spPr>
                </pic:pic>
              </a:graphicData>
            </a:graphic>
          </wp:inline>
        </w:drawing>
      </w:r>
      <w:r>
        <w:rPr>
          <w:i/>
          <w:iCs/>
          <w:noProof/>
          <w:sz w:val="28"/>
          <w:szCs w:val="28"/>
          <w:lang w:val="uk-UA"/>
        </w:rPr>
        <w:t xml:space="preserve"> </w:t>
      </w:r>
    </w:p>
    <w:p w:rsidR="0012407F" w:rsidRPr="00FA7E57" w:rsidRDefault="0012407F" w:rsidP="0012407F">
      <w:pPr>
        <w:spacing w:line="360" w:lineRule="auto"/>
        <w:ind w:left="708"/>
        <w:rPr>
          <w:color w:val="000000"/>
          <w:shd w:val="clear" w:color="auto" w:fill="FCFCFC"/>
          <w:lang w:val="uk-UA"/>
        </w:rPr>
      </w:pPr>
      <w:r w:rsidRPr="00A338FF">
        <w:rPr>
          <w:rFonts w:ascii="Times New Roman" w:hAnsi="Times New Roman" w:cs="Times New Roman"/>
          <w:color w:val="000000"/>
          <w:shd w:val="clear" w:color="auto" w:fill="FCFCFC"/>
          <w:lang w:val="uk-UA"/>
        </w:rPr>
        <w:t>Вікторія Койчева, 9 років</w:t>
      </w:r>
      <w:r>
        <w:rPr>
          <w:color w:val="000000"/>
          <w:shd w:val="clear" w:color="auto" w:fill="FCFCFC"/>
          <w:lang w:val="uk-UA"/>
        </w:rPr>
        <w:t xml:space="preserve">                           </w:t>
      </w:r>
      <w:r>
        <w:rPr>
          <w:color w:val="000000"/>
          <w:shd w:val="clear" w:color="auto" w:fill="FCFCFC"/>
          <w:lang w:val="uk-UA"/>
        </w:rPr>
        <w:tab/>
      </w:r>
      <w:r>
        <w:rPr>
          <w:color w:val="000000"/>
          <w:shd w:val="clear" w:color="auto" w:fill="FCFCFC"/>
          <w:lang w:val="uk-UA"/>
        </w:rPr>
        <w:tab/>
      </w:r>
      <w:r>
        <w:rPr>
          <w:color w:val="000000"/>
          <w:shd w:val="clear" w:color="auto" w:fill="FCFCFC"/>
          <w:lang w:val="uk-UA"/>
        </w:rPr>
        <w:tab/>
      </w:r>
      <w:r>
        <w:rPr>
          <w:color w:val="000000"/>
          <w:shd w:val="clear" w:color="auto" w:fill="FCFCFC"/>
          <w:lang w:val="uk-UA"/>
        </w:rPr>
        <w:tab/>
      </w:r>
      <w:r>
        <w:rPr>
          <w:color w:val="000000"/>
          <w:shd w:val="clear" w:color="auto" w:fill="FCFCFC"/>
          <w:lang w:val="uk-UA"/>
        </w:rPr>
        <w:tab/>
      </w:r>
      <w:r>
        <w:rPr>
          <w:color w:val="000000"/>
          <w:shd w:val="clear" w:color="auto" w:fill="FCFCFC"/>
          <w:lang w:val="uk-UA"/>
        </w:rPr>
        <w:tab/>
      </w:r>
      <w:r>
        <w:rPr>
          <w:color w:val="000000"/>
          <w:shd w:val="clear" w:color="auto" w:fill="FCFCFC"/>
          <w:lang w:val="uk-UA"/>
        </w:rPr>
        <w:tab/>
      </w:r>
      <w:r w:rsidRPr="00A338FF">
        <w:rPr>
          <w:rFonts w:ascii="Times New Roman" w:hAnsi="Times New Roman" w:cs="Times New Roman"/>
          <w:color w:val="000000"/>
          <w:shd w:val="clear" w:color="auto" w:fill="FCFCFC"/>
          <w:lang w:val="uk-UA"/>
        </w:rPr>
        <w:t>Микита Вдовенко, 9 років</w:t>
      </w:r>
    </w:p>
    <w:p w:rsidR="0012407F" w:rsidRPr="004035E9" w:rsidRDefault="0012407F" w:rsidP="0012407F">
      <w:pPr>
        <w:tabs>
          <w:tab w:val="left" w:pos="3890"/>
        </w:tabs>
        <w:rPr>
          <w:i/>
          <w:iCs/>
          <w:sz w:val="28"/>
          <w:szCs w:val="28"/>
          <w:lang w:val="uk-UA"/>
        </w:rPr>
      </w:pPr>
      <w:r>
        <w:rPr>
          <w:i/>
          <w:iCs/>
          <w:sz w:val="28"/>
          <w:szCs w:val="28"/>
          <w:lang w:val="uk-UA"/>
        </w:rPr>
        <w:t xml:space="preserve">                                                           </w:t>
      </w:r>
      <w:r>
        <w:rPr>
          <w:i/>
          <w:iCs/>
          <w:noProof/>
          <w:sz w:val="28"/>
          <w:szCs w:val="28"/>
        </w:rPr>
        <w:drawing>
          <wp:inline distT="0" distB="0" distL="0" distR="0">
            <wp:extent cx="2686050" cy="2014590"/>
            <wp:effectExtent l="19050" t="0" r="0" b="0"/>
            <wp:docPr id="70" name="Рисунок 6" descr="P11019-20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328.jpg"/>
                    <pic:cNvPicPr/>
                  </pic:nvPicPr>
                  <pic:blipFill>
                    <a:blip r:embed="rId54" cstate="print"/>
                    <a:stretch>
                      <a:fillRect/>
                    </a:stretch>
                  </pic:blipFill>
                  <pic:spPr>
                    <a:xfrm>
                      <a:off x="0" y="0"/>
                      <a:ext cx="2688142" cy="2016159"/>
                    </a:xfrm>
                    <a:prstGeom prst="rect">
                      <a:avLst/>
                    </a:prstGeom>
                  </pic:spPr>
                </pic:pic>
              </a:graphicData>
            </a:graphic>
          </wp:inline>
        </w:drawing>
      </w:r>
      <w:r>
        <w:rPr>
          <w:i/>
          <w:iCs/>
          <w:sz w:val="28"/>
          <w:szCs w:val="28"/>
          <w:lang w:val="uk-UA"/>
        </w:rPr>
        <w:t xml:space="preserve">  </w:t>
      </w:r>
      <w:r w:rsidRPr="00A338FF">
        <w:rPr>
          <w:rFonts w:ascii="Times New Roman" w:hAnsi="Times New Roman" w:cs="Times New Roman"/>
          <w:iCs/>
          <w:lang w:val="uk-UA"/>
        </w:rPr>
        <w:t>Владимир Бурганов, 9 років</w:t>
      </w:r>
    </w:p>
    <w:p w:rsidR="0012407F" w:rsidRDefault="0012407F" w:rsidP="0012407F">
      <w:pPr>
        <w:tabs>
          <w:tab w:val="left" w:pos="3890"/>
        </w:tabs>
        <w:jc w:val="right"/>
        <w:rPr>
          <w:rFonts w:ascii="Times New Roman" w:hAnsi="Times New Roman" w:cs="Times New Roman"/>
          <w:b/>
          <w:color w:val="000000"/>
          <w:sz w:val="28"/>
          <w:szCs w:val="28"/>
          <w:shd w:val="clear" w:color="auto" w:fill="FCFCFC"/>
          <w:lang w:val="uk-UA"/>
        </w:rPr>
      </w:pPr>
      <w:r>
        <w:rPr>
          <w:rFonts w:ascii="Times New Roman" w:hAnsi="Times New Roman" w:cs="Times New Roman"/>
          <w:b/>
          <w:color w:val="000000"/>
          <w:sz w:val="28"/>
          <w:szCs w:val="28"/>
          <w:shd w:val="clear" w:color="auto" w:fill="FCFCFC"/>
          <w:lang w:val="uk-UA"/>
        </w:rPr>
        <w:t>ДОДАТОК Д.</w:t>
      </w:r>
    </w:p>
    <w:p w:rsidR="0012407F" w:rsidRPr="004035E9" w:rsidRDefault="0012407F" w:rsidP="0012407F">
      <w:pPr>
        <w:tabs>
          <w:tab w:val="left" w:pos="3890"/>
        </w:tabs>
        <w:rPr>
          <w:rFonts w:ascii="Times New Roman" w:hAnsi="Times New Roman" w:cs="Times New Roman"/>
          <w:b/>
          <w:color w:val="000000"/>
          <w:sz w:val="28"/>
          <w:szCs w:val="28"/>
          <w:shd w:val="clear" w:color="auto" w:fill="FCFCFC"/>
          <w:lang w:val="uk-UA"/>
        </w:rPr>
      </w:pPr>
      <w:r>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A105A2">
        <w:rPr>
          <w:rFonts w:ascii="Times New Roman" w:hAnsi="Times New Roman" w:cs="Times New Roman"/>
          <w:b/>
          <w:color w:val="000000"/>
          <w:sz w:val="28"/>
          <w:szCs w:val="28"/>
          <w:shd w:val="clear" w:color="auto" w:fill="FCFCFC"/>
          <w:lang w:val="uk-UA"/>
        </w:rPr>
        <w:t>“Моя с</w:t>
      </w:r>
      <w:r>
        <w:rPr>
          <w:rFonts w:ascii="Times New Roman" w:hAnsi="Times New Roman" w:cs="Times New Roman"/>
          <w:b/>
          <w:color w:val="000000"/>
          <w:sz w:val="28"/>
          <w:szCs w:val="28"/>
          <w:shd w:val="clear" w:color="auto" w:fill="FCFCFC"/>
          <w:lang w:val="uk-UA"/>
        </w:rPr>
        <w:t>і</w:t>
      </w:r>
      <w:r w:rsidRPr="00A105A2">
        <w:rPr>
          <w:rFonts w:ascii="Times New Roman" w:hAnsi="Times New Roman" w:cs="Times New Roman"/>
          <w:b/>
          <w:color w:val="000000"/>
          <w:sz w:val="28"/>
          <w:szCs w:val="28"/>
          <w:shd w:val="clear" w:color="auto" w:fill="FCFCFC"/>
          <w:lang w:val="uk-UA"/>
        </w:rPr>
        <w:t>м’</w:t>
      </w:r>
      <w:r>
        <w:rPr>
          <w:rFonts w:ascii="Times New Roman" w:hAnsi="Times New Roman" w:cs="Times New Roman"/>
          <w:b/>
          <w:color w:val="000000"/>
          <w:sz w:val="28"/>
          <w:szCs w:val="28"/>
          <w:shd w:val="clear" w:color="auto" w:fill="FCFCFC"/>
          <w:lang w:val="uk-UA"/>
        </w:rPr>
        <w:t>я</w:t>
      </w:r>
      <w:r w:rsidRPr="00A105A2">
        <w:rPr>
          <w:rFonts w:ascii="Times New Roman" w:hAnsi="Times New Roman" w:cs="Times New Roman"/>
          <w:b/>
          <w:color w:val="000000"/>
          <w:sz w:val="28"/>
          <w:szCs w:val="28"/>
          <w:shd w:val="clear" w:color="auto" w:fill="FCFCFC"/>
          <w:lang w:val="uk-UA"/>
        </w:rPr>
        <w:t>”,що мають ознаки</w:t>
      </w:r>
      <w:r>
        <w:rPr>
          <w:rFonts w:ascii="Times New Roman" w:hAnsi="Times New Roman" w:cs="Times New Roman"/>
          <w:b/>
          <w:color w:val="000000"/>
          <w:sz w:val="28"/>
          <w:szCs w:val="28"/>
          <w:shd w:val="clear" w:color="auto" w:fill="FCFCFC"/>
          <w:lang w:val="uk-UA"/>
        </w:rPr>
        <w:t xml:space="preserve"> агресії в</w:t>
      </w:r>
      <w:r w:rsidRPr="00A105A2">
        <w:rPr>
          <w:rFonts w:ascii="Times New Roman" w:hAnsi="Times New Roman" w:cs="Times New Roman"/>
          <w:b/>
          <w:color w:val="000000"/>
          <w:sz w:val="28"/>
          <w:szCs w:val="28"/>
          <w:shd w:val="clear" w:color="auto" w:fill="FCFCFC"/>
          <w:lang w:val="uk-UA"/>
        </w:rPr>
        <w:t xml:space="preserve"> сімейн</w:t>
      </w:r>
      <w:r>
        <w:rPr>
          <w:rFonts w:ascii="Times New Roman" w:hAnsi="Times New Roman" w:cs="Times New Roman"/>
          <w:b/>
          <w:color w:val="000000"/>
          <w:sz w:val="28"/>
          <w:szCs w:val="28"/>
          <w:shd w:val="clear" w:color="auto" w:fill="FCFCFC"/>
          <w:lang w:val="uk-UA"/>
        </w:rPr>
        <w:t>ій</w:t>
      </w:r>
      <w:r w:rsidRPr="00A105A2">
        <w:rPr>
          <w:rFonts w:ascii="Times New Roman" w:hAnsi="Times New Roman" w:cs="Times New Roman"/>
          <w:b/>
          <w:color w:val="000000"/>
          <w:sz w:val="28"/>
          <w:szCs w:val="28"/>
          <w:shd w:val="clear" w:color="auto" w:fill="FCFCFC"/>
          <w:lang w:val="uk-UA"/>
        </w:rPr>
        <w:t xml:space="preserve"> ситуації (перший етап).</w:t>
      </w:r>
    </w:p>
    <w:p w:rsidR="0012407F" w:rsidRPr="00C36E0B" w:rsidRDefault="0012407F" w:rsidP="0012407F">
      <w:pPr>
        <w:tabs>
          <w:tab w:val="left" w:pos="3890"/>
        </w:tabs>
        <w:jc w:val="center"/>
        <w:rPr>
          <w:color w:val="000000"/>
          <w:sz w:val="28"/>
          <w:szCs w:val="28"/>
          <w:shd w:val="clear" w:color="auto" w:fill="FCFCFC"/>
          <w:lang w:val="uk-UA"/>
        </w:rPr>
      </w:pPr>
    </w:p>
    <w:p w:rsidR="0012407F" w:rsidRPr="00020624" w:rsidRDefault="0012407F" w:rsidP="0012407F">
      <w:pPr>
        <w:tabs>
          <w:tab w:val="left" w:pos="3890"/>
        </w:tabs>
        <w:jc w:val="both"/>
        <w:rPr>
          <w:i/>
          <w:iCs/>
          <w:sz w:val="28"/>
          <w:szCs w:val="28"/>
          <w:lang w:val="uk-UA"/>
        </w:rPr>
      </w:pPr>
      <w:r>
        <w:rPr>
          <w:iCs/>
          <w:lang w:val="uk-UA"/>
        </w:rPr>
        <w:tab/>
      </w:r>
      <w:r>
        <w:rPr>
          <w:i/>
          <w:iCs/>
          <w:noProof/>
          <w:sz w:val="28"/>
          <w:szCs w:val="28"/>
        </w:rPr>
        <w:drawing>
          <wp:inline distT="0" distB="0" distL="0" distR="0">
            <wp:extent cx="3062316" cy="4047514"/>
            <wp:effectExtent l="514350" t="0" r="500034" b="0"/>
            <wp:docPr id="71" name="Рисунок 3" descr="P11019-20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19-204415.jpg"/>
                    <pic:cNvPicPr/>
                  </pic:nvPicPr>
                  <pic:blipFill>
                    <a:blip r:embed="rId55" cstate="print"/>
                    <a:stretch>
                      <a:fillRect/>
                    </a:stretch>
                  </pic:blipFill>
                  <pic:spPr>
                    <a:xfrm rot="16200000">
                      <a:off x="0" y="0"/>
                      <a:ext cx="3064509" cy="4050413"/>
                    </a:xfrm>
                    <a:prstGeom prst="rect">
                      <a:avLst/>
                    </a:prstGeom>
                  </pic:spPr>
                </pic:pic>
              </a:graphicData>
            </a:graphic>
          </wp:inline>
        </w:drawing>
      </w:r>
    </w:p>
    <w:p w:rsidR="0012407F" w:rsidRPr="00346826" w:rsidRDefault="0012407F" w:rsidP="0012407F">
      <w:pPr>
        <w:tabs>
          <w:tab w:val="left" w:pos="3890"/>
        </w:tabs>
        <w:jc w:val="center"/>
        <w:rPr>
          <w:rFonts w:ascii="Times New Roman" w:hAnsi="Times New Roman" w:cs="Times New Roman"/>
          <w:i/>
          <w:iCs/>
          <w:sz w:val="28"/>
          <w:szCs w:val="28"/>
          <w:lang w:val="uk-UA"/>
        </w:rPr>
      </w:pPr>
      <w:r w:rsidRPr="00346826">
        <w:rPr>
          <w:rFonts w:ascii="Times New Roman" w:hAnsi="Times New Roman" w:cs="Times New Roman"/>
          <w:iCs/>
          <w:lang w:val="uk-UA"/>
        </w:rPr>
        <w:t>Григорій Гладир, 9 років</w:t>
      </w:r>
    </w:p>
    <w:p w:rsidR="0012407F" w:rsidRPr="002A4A9A" w:rsidRDefault="0012407F" w:rsidP="0012407F">
      <w:pPr>
        <w:tabs>
          <w:tab w:val="left" w:pos="3890"/>
        </w:tabs>
        <w:jc w:val="right"/>
        <w:rPr>
          <w:rFonts w:ascii="Times New Roman" w:hAnsi="Times New Roman" w:cs="Times New Roman"/>
          <w:b/>
          <w:iCs/>
          <w:sz w:val="28"/>
          <w:szCs w:val="28"/>
          <w:lang w:val="uk-UA"/>
        </w:rPr>
      </w:pPr>
      <w:r>
        <w:rPr>
          <w:rFonts w:ascii="Times New Roman" w:hAnsi="Times New Roman" w:cs="Times New Roman"/>
          <w:b/>
          <w:iCs/>
          <w:sz w:val="28"/>
          <w:szCs w:val="28"/>
          <w:lang w:val="uk-UA"/>
        </w:rPr>
        <w:t xml:space="preserve">ДОДАТОК  </w:t>
      </w:r>
      <w:r>
        <w:rPr>
          <w:rFonts w:ascii="Times New Roman" w:hAnsi="Times New Roman" w:cs="Times New Roman"/>
          <w:b/>
          <w:iCs/>
          <w:sz w:val="28"/>
          <w:szCs w:val="28"/>
        </w:rPr>
        <w:t>Е</w:t>
      </w:r>
      <w:r>
        <w:rPr>
          <w:rFonts w:ascii="Times New Roman" w:hAnsi="Times New Roman" w:cs="Times New Roman"/>
          <w:b/>
          <w:iCs/>
          <w:sz w:val="28"/>
          <w:szCs w:val="28"/>
          <w:lang w:val="uk-UA"/>
        </w:rPr>
        <w:t>.</w:t>
      </w:r>
    </w:p>
    <w:p w:rsidR="0012407F" w:rsidRPr="002A4A9A" w:rsidRDefault="0012407F" w:rsidP="0012407F">
      <w:pPr>
        <w:tabs>
          <w:tab w:val="left" w:pos="3890"/>
        </w:tabs>
        <w:jc w:val="center"/>
        <w:rPr>
          <w:rFonts w:ascii="Times New Roman" w:hAnsi="Times New Roman" w:cs="Times New Roman"/>
          <w:b/>
          <w:color w:val="000000"/>
          <w:sz w:val="28"/>
          <w:szCs w:val="28"/>
          <w:shd w:val="clear" w:color="auto" w:fill="FCFCFC"/>
          <w:lang w:val="uk-UA"/>
        </w:rPr>
      </w:pPr>
      <w:r w:rsidRPr="002A4A9A">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2A4A9A">
        <w:rPr>
          <w:rFonts w:ascii="Times New Roman" w:hAnsi="Times New Roman" w:cs="Times New Roman"/>
          <w:b/>
          <w:color w:val="000000"/>
          <w:sz w:val="28"/>
          <w:szCs w:val="28"/>
          <w:shd w:val="clear" w:color="auto" w:fill="FCFCFC"/>
        </w:rPr>
        <w:t>“Не</w:t>
      </w:r>
      <w:r w:rsidRPr="002A4A9A">
        <w:rPr>
          <w:rFonts w:ascii="Times New Roman" w:hAnsi="Times New Roman" w:cs="Times New Roman"/>
          <w:b/>
          <w:color w:val="000000"/>
          <w:sz w:val="28"/>
          <w:szCs w:val="28"/>
          <w:shd w:val="clear" w:color="auto" w:fill="FCFCFC"/>
          <w:lang w:val="uk-UA"/>
        </w:rPr>
        <w:t>існуюча тварина</w:t>
      </w:r>
      <w:r w:rsidRPr="002A4A9A">
        <w:rPr>
          <w:rFonts w:ascii="Times New Roman" w:hAnsi="Times New Roman" w:cs="Times New Roman"/>
          <w:b/>
          <w:color w:val="000000"/>
          <w:sz w:val="28"/>
          <w:szCs w:val="28"/>
          <w:shd w:val="clear" w:color="auto" w:fill="FCFCFC"/>
        </w:rPr>
        <w:t>”</w:t>
      </w:r>
      <w:r w:rsidRPr="002A4A9A">
        <w:rPr>
          <w:rFonts w:ascii="Times New Roman" w:hAnsi="Times New Roman" w:cs="Times New Roman"/>
          <w:b/>
          <w:color w:val="000000"/>
          <w:sz w:val="28"/>
          <w:szCs w:val="28"/>
          <w:shd w:val="clear" w:color="auto" w:fill="FCFCFC"/>
          <w:lang w:val="uk-UA"/>
        </w:rPr>
        <w:t xml:space="preserve"> з дуже високим рівнем агресії</w:t>
      </w:r>
    </w:p>
    <w:p w:rsidR="0012407F" w:rsidRDefault="0012407F" w:rsidP="0012407F">
      <w:pPr>
        <w:tabs>
          <w:tab w:val="left" w:pos="3890"/>
        </w:tabs>
        <w:rPr>
          <w:rFonts w:ascii="Times New Roman" w:hAnsi="Times New Roman" w:cs="Times New Roman"/>
          <w:color w:val="000000"/>
          <w:sz w:val="28"/>
          <w:szCs w:val="28"/>
          <w:shd w:val="clear" w:color="auto" w:fill="FCFCFC"/>
          <w:lang w:val="uk-UA"/>
        </w:rPr>
      </w:pPr>
      <w:r>
        <w:rPr>
          <w:rFonts w:ascii="Times New Roman" w:hAnsi="Times New Roman" w:cs="Times New Roman"/>
          <w:noProof/>
          <w:color w:val="000000"/>
          <w:sz w:val="28"/>
          <w:szCs w:val="28"/>
          <w:shd w:val="clear" w:color="auto" w:fill="FCFCFC"/>
        </w:rPr>
        <w:drawing>
          <wp:inline distT="0" distB="0" distL="0" distR="0">
            <wp:extent cx="4191000" cy="3143250"/>
            <wp:effectExtent l="57150" t="19050" r="19050" b="0"/>
            <wp:docPr id="72" name="Рисунок 71" descr="P11117-20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059.jpg"/>
                    <pic:cNvPicPr/>
                  </pic:nvPicPr>
                  <pic:blipFill>
                    <a:blip r:embed="rId56" cstate="print">
                      <a:lum bright="10000" contrast="17000"/>
                    </a:blip>
                    <a:stretch>
                      <a:fillRect/>
                    </a:stretch>
                  </pic:blipFill>
                  <pic:spPr>
                    <a:xfrm>
                      <a:off x="0" y="0"/>
                      <a:ext cx="4191000" cy="3143250"/>
                    </a:xfrm>
                    <a:prstGeom prst="rect">
                      <a:avLst/>
                    </a:prstGeom>
                    <a:scene3d>
                      <a:camera prst="orthographicFront">
                        <a:rot lat="0" lon="0" rev="10800000"/>
                      </a:camera>
                      <a:lightRig rig="threePt" dir="t"/>
                    </a:scene3d>
                  </pic:spPr>
                </pic:pic>
              </a:graphicData>
            </a:graphic>
          </wp:inline>
        </w:drawing>
      </w:r>
      <w:r>
        <w:rPr>
          <w:rFonts w:ascii="Times New Roman" w:hAnsi="Times New Roman" w:cs="Times New Roman"/>
          <w:color w:val="000000"/>
          <w:sz w:val="28"/>
          <w:szCs w:val="28"/>
          <w:shd w:val="clear" w:color="auto" w:fill="FCFCFC"/>
          <w:lang w:val="uk-UA"/>
        </w:rPr>
        <w:t xml:space="preserve"> </w:t>
      </w:r>
      <w:r>
        <w:rPr>
          <w:rFonts w:ascii="Times New Roman" w:hAnsi="Times New Roman" w:cs="Times New Roman"/>
          <w:noProof/>
          <w:color w:val="000000"/>
          <w:sz w:val="28"/>
          <w:szCs w:val="28"/>
          <w:shd w:val="clear" w:color="auto" w:fill="FCFCFC"/>
        </w:rPr>
        <w:drawing>
          <wp:inline distT="0" distB="0" distL="0" distR="0">
            <wp:extent cx="4305300" cy="3228975"/>
            <wp:effectExtent l="19050" t="0" r="0" b="0"/>
            <wp:docPr id="73" name="Рисунок 72" descr="P11117-2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214.jpg"/>
                    <pic:cNvPicPr/>
                  </pic:nvPicPr>
                  <pic:blipFill>
                    <a:blip r:embed="rId57" cstate="print"/>
                    <a:stretch>
                      <a:fillRect/>
                    </a:stretch>
                  </pic:blipFill>
                  <pic:spPr>
                    <a:xfrm>
                      <a:off x="0" y="0"/>
                      <a:ext cx="4310287" cy="3232715"/>
                    </a:xfrm>
                    <a:prstGeom prst="rect">
                      <a:avLst/>
                    </a:prstGeom>
                  </pic:spPr>
                </pic:pic>
              </a:graphicData>
            </a:graphic>
          </wp:inline>
        </w:drawing>
      </w:r>
    </w:p>
    <w:p w:rsidR="0012407F" w:rsidRDefault="0012407F" w:rsidP="0012407F">
      <w:pPr>
        <w:tabs>
          <w:tab w:val="left" w:pos="3890"/>
        </w:tabs>
        <w:jc w:val="center"/>
        <w:rPr>
          <w:i/>
          <w:iCs/>
          <w:sz w:val="28"/>
          <w:szCs w:val="28"/>
          <w:lang w:val="uk-UA"/>
        </w:rPr>
      </w:pPr>
      <w:r w:rsidRPr="00A338FF">
        <w:rPr>
          <w:rFonts w:ascii="Times New Roman" w:hAnsi="Times New Roman" w:cs="Times New Roman"/>
          <w:color w:val="000000"/>
          <w:shd w:val="clear" w:color="auto" w:fill="FCFCFC"/>
          <w:lang w:val="uk-UA"/>
        </w:rPr>
        <w:t>Вікторія Койчева, 9 років</w:t>
      </w:r>
      <w:r>
        <w:rPr>
          <w:color w:val="000000"/>
          <w:shd w:val="clear" w:color="auto" w:fill="FCFCFC"/>
          <w:lang w:val="uk-UA"/>
        </w:rPr>
        <w:t xml:space="preserve">                                                                         </w:t>
      </w:r>
      <w:r w:rsidRPr="00346826">
        <w:rPr>
          <w:rFonts w:ascii="Times New Roman" w:hAnsi="Times New Roman" w:cs="Times New Roman"/>
          <w:iCs/>
          <w:lang w:val="uk-UA"/>
        </w:rPr>
        <w:t>Григорій Гладир, 9 років</w:t>
      </w:r>
    </w:p>
    <w:p w:rsidR="0012407F" w:rsidRDefault="0012407F" w:rsidP="0012407F">
      <w:pPr>
        <w:tabs>
          <w:tab w:val="left" w:pos="3890"/>
        </w:tabs>
        <w:rPr>
          <w:rFonts w:ascii="Times New Roman" w:hAnsi="Times New Roman" w:cs="Times New Roman"/>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Pr="002A4A9A" w:rsidRDefault="0012407F" w:rsidP="0012407F">
      <w:pPr>
        <w:tabs>
          <w:tab w:val="left" w:pos="3890"/>
        </w:tabs>
        <w:jc w:val="right"/>
        <w:rPr>
          <w:rFonts w:ascii="Times New Roman" w:hAnsi="Times New Roman" w:cs="Times New Roman"/>
          <w:b/>
          <w:iCs/>
          <w:sz w:val="28"/>
          <w:szCs w:val="28"/>
          <w:lang w:val="uk-UA"/>
        </w:rPr>
      </w:pPr>
      <w:r>
        <w:rPr>
          <w:rFonts w:ascii="Times New Roman" w:hAnsi="Times New Roman" w:cs="Times New Roman"/>
          <w:b/>
          <w:iCs/>
          <w:sz w:val="28"/>
          <w:szCs w:val="28"/>
          <w:lang w:val="uk-UA"/>
        </w:rPr>
        <w:t>ДОДАТОК Є.</w:t>
      </w:r>
    </w:p>
    <w:p w:rsidR="0012407F" w:rsidRPr="002A4A9A" w:rsidRDefault="0012407F" w:rsidP="0012407F">
      <w:pPr>
        <w:tabs>
          <w:tab w:val="left" w:pos="3890"/>
        </w:tabs>
        <w:jc w:val="center"/>
        <w:rPr>
          <w:rFonts w:ascii="Times New Roman" w:hAnsi="Times New Roman" w:cs="Times New Roman"/>
          <w:b/>
          <w:color w:val="000000"/>
          <w:sz w:val="28"/>
          <w:szCs w:val="28"/>
          <w:shd w:val="clear" w:color="auto" w:fill="FCFCFC"/>
          <w:lang w:val="uk-UA"/>
        </w:rPr>
      </w:pPr>
      <w:r w:rsidRPr="002A4A9A">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2A4A9A">
        <w:rPr>
          <w:rFonts w:ascii="Times New Roman" w:hAnsi="Times New Roman" w:cs="Times New Roman"/>
          <w:b/>
          <w:color w:val="000000"/>
          <w:sz w:val="28"/>
          <w:szCs w:val="28"/>
          <w:shd w:val="clear" w:color="auto" w:fill="FCFCFC"/>
        </w:rPr>
        <w:t>“Не</w:t>
      </w:r>
      <w:r w:rsidRPr="002A4A9A">
        <w:rPr>
          <w:rFonts w:ascii="Times New Roman" w:hAnsi="Times New Roman" w:cs="Times New Roman"/>
          <w:b/>
          <w:color w:val="000000"/>
          <w:sz w:val="28"/>
          <w:szCs w:val="28"/>
          <w:shd w:val="clear" w:color="auto" w:fill="FCFCFC"/>
          <w:lang w:val="uk-UA"/>
        </w:rPr>
        <w:t>існуюча тварина</w:t>
      </w:r>
      <w:r w:rsidRPr="002A4A9A">
        <w:rPr>
          <w:rFonts w:ascii="Times New Roman" w:hAnsi="Times New Roman" w:cs="Times New Roman"/>
          <w:b/>
          <w:color w:val="000000"/>
          <w:sz w:val="28"/>
          <w:szCs w:val="28"/>
          <w:shd w:val="clear" w:color="auto" w:fill="FCFCFC"/>
        </w:rPr>
        <w:t>”</w:t>
      </w:r>
      <w:r w:rsidRPr="002A4A9A">
        <w:rPr>
          <w:rFonts w:ascii="Times New Roman" w:hAnsi="Times New Roman" w:cs="Times New Roman"/>
          <w:b/>
          <w:color w:val="000000"/>
          <w:sz w:val="28"/>
          <w:szCs w:val="28"/>
          <w:shd w:val="clear" w:color="auto" w:fill="FCFCFC"/>
          <w:lang w:val="uk-UA"/>
        </w:rPr>
        <w:t xml:space="preserve"> з дуже високим рівнем агресії</w:t>
      </w:r>
      <w:r>
        <w:rPr>
          <w:rFonts w:ascii="Times New Roman" w:hAnsi="Times New Roman" w:cs="Times New Roman"/>
          <w:i/>
          <w:noProof/>
          <w:color w:val="000000"/>
          <w:sz w:val="28"/>
          <w:szCs w:val="28"/>
          <w:shd w:val="clear" w:color="auto" w:fill="FCFCFC"/>
        </w:rPr>
        <w:drawing>
          <wp:inline distT="0" distB="0" distL="0" distR="0">
            <wp:extent cx="6972300" cy="5229226"/>
            <wp:effectExtent l="19050" t="0" r="0" b="0"/>
            <wp:docPr id="12" name="Рисунок 73" descr="P11117-202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143.jpg"/>
                    <pic:cNvPicPr/>
                  </pic:nvPicPr>
                  <pic:blipFill>
                    <a:blip r:embed="rId58" cstate="print"/>
                    <a:stretch>
                      <a:fillRect/>
                    </a:stretch>
                  </pic:blipFill>
                  <pic:spPr>
                    <a:xfrm>
                      <a:off x="0" y="0"/>
                      <a:ext cx="6978931" cy="5234199"/>
                    </a:xfrm>
                    <a:prstGeom prst="rect">
                      <a:avLst/>
                    </a:prstGeom>
                  </pic:spPr>
                </pic:pic>
              </a:graphicData>
            </a:graphic>
          </wp:inline>
        </w:drawing>
      </w:r>
    </w:p>
    <w:p w:rsidR="0012407F" w:rsidRPr="002A4A9A" w:rsidRDefault="0012407F" w:rsidP="0012407F">
      <w:pPr>
        <w:tabs>
          <w:tab w:val="left" w:pos="3890"/>
        </w:tabs>
        <w:jc w:val="right"/>
        <w:rPr>
          <w:rFonts w:ascii="Times New Roman" w:hAnsi="Times New Roman" w:cs="Times New Roman"/>
          <w:b/>
          <w:iCs/>
          <w:sz w:val="28"/>
          <w:szCs w:val="28"/>
          <w:lang w:val="uk-UA"/>
        </w:rPr>
      </w:pPr>
      <w:r>
        <w:rPr>
          <w:rFonts w:ascii="Times New Roman" w:hAnsi="Times New Roman" w:cs="Times New Roman"/>
          <w:b/>
          <w:iCs/>
          <w:sz w:val="28"/>
          <w:szCs w:val="28"/>
          <w:lang w:val="uk-UA"/>
        </w:rPr>
        <w:t>ДОДАТОК Ж.</w:t>
      </w:r>
    </w:p>
    <w:p w:rsidR="0012407F" w:rsidRPr="002A4A9A" w:rsidRDefault="0012407F" w:rsidP="0012407F">
      <w:pPr>
        <w:tabs>
          <w:tab w:val="left" w:pos="3890"/>
        </w:tabs>
        <w:jc w:val="center"/>
        <w:rPr>
          <w:rFonts w:ascii="Times New Roman" w:hAnsi="Times New Roman" w:cs="Times New Roman"/>
          <w:b/>
          <w:color w:val="000000"/>
          <w:sz w:val="28"/>
          <w:szCs w:val="28"/>
          <w:shd w:val="clear" w:color="auto" w:fill="FCFCFC"/>
          <w:lang w:val="uk-UA"/>
        </w:rPr>
      </w:pPr>
      <w:r w:rsidRPr="002A4A9A">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2A4A9A">
        <w:rPr>
          <w:rFonts w:ascii="Times New Roman" w:hAnsi="Times New Roman" w:cs="Times New Roman"/>
          <w:b/>
          <w:color w:val="000000"/>
          <w:sz w:val="28"/>
          <w:szCs w:val="28"/>
          <w:shd w:val="clear" w:color="auto" w:fill="FCFCFC"/>
        </w:rPr>
        <w:t>“Не</w:t>
      </w:r>
      <w:r w:rsidRPr="002A4A9A">
        <w:rPr>
          <w:rFonts w:ascii="Times New Roman" w:hAnsi="Times New Roman" w:cs="Times New Roman"/>
          <w:b/>
          <w:color w:val="000000"/>
          <w:sz w:val="28"/>
          <w:szCs w:val="28"/>
          <w:shd w:val="clear" w:color="auto" w:fill="FCFCFC"/>
          <w:lang w:val="uk-UA"/>
        </w:rPr>
        <w:t>існуюча тварина</w:t>
      </w:r>
      <w:r w:rsidRPr="002A4A9A">
        <w:rPr>
          <w:rFonts w:ascii="Times New Roman" w:hAnsi="Times New Roman" w:cs="Times New Roman"/>
          <w:b/>
          <w:color w:val="000000"/>
          <w:sz w:val="28"/>
          <w:szCs w:val="28"/>
          <w:shd w:val="clear" w:color="auto" w:fill="FCFCFC"/>
        </w:rPr>
        <w:t>”</w:t>
      </w:r>
      <w:r w:rsidRPr="002A4A9A">
        <w:rPr>
          <w:rFonts w:ascii="Times New Roman" w:hAnsi="Times New Roman" w:cs="Times New Roman"/>
          <w:b/>
          <w:color w:val="000000"/>
          <w:sz w:val="28"/>
          <w:szCs w:val="28"/>
          <w:shd w:val="clear" w:color="auto" w:fill="FCFCFC"/>
          <w:lang w:val="uk-UA"/>
        </w:rPr>
        <w:t xml:space="preserve"> з високим рівнем агресії</w:t>
      </w: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r>
        <w:rPr>
          <w:rFonts w:ascii="Times New Roman" w:hAnsi="Times New Roman" w:cs="Times New Roman"/>
          <w:i/>
          <w:noProof/>
          <w:color w:val="000000"/>
          <w:sz w:val="28"/>
          <w:szCs w:val="28"/>
          <w:shd w:val="clear" w:color="auto" w:fill="FCFCFC"/>
        </w:rPr>
        <w:drawing>
          <wp:inline distT="0" distB="0" distL="0" distR="0">
            <wp:extent cx="2946400" cy="2209800"/>
            <wp:effectExtent l="57150" t="19050" r="25400" b="0"/>
            <wp:docPr id="75" name="Рисунок 74" descr="P11117-20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049.jpg"/>
                    <pic:cNvPicPr/>
                  </pic:nvPicPr>
                  <pic:blipFill>
                    <a:blip r:embed="rId59" cstate="print"/>
                    <a:stretch>
                      <a:fillRect/>
                    </a:stretch>
                  </pic:blipFill>
                  <pic:spPr>
                    <a:xfrm>
                      <a:off x="0" y="0"/>
                      <a:ext cx="2946400" cy="2209800"/>
                    </a:xfrm>
                    <a:prstGeom prst="rect">
                      <a:avLst/>
                    </a:prstGeom>
                    <a:scene3d>
                      <a:camera prst="orthographicFront">
                        <a:rot lat="0" lon="0" rev="10800000"/>
                      </a:camera>
                      <a:lightRig rig="threePt" dir="t"/>
                    </a:scene3d>
                  </pic:spPr>
                </pic:pic>
              </a:graphicData>
            </a:graphic>
          </wp:inline>
        </w:drawing>
      </w:r>
      <w:r>
        <w:rPr>
          <w:rFonts w:ascii="Times New Roman" w:hAnsi="Times New Roman" w:cs="Times New Roman"/>
          <w:i/>
          <w:noProof/>
          <w:color w:val="000000"/>
          <w:sz w:val="28"/>
          <w:szCs w:val="28"/>
          <w:shd w:val="clear" w:color="auto" w:fill="FCFCFC"/>
        </w:rPr>
        <w:drawing>
          <wp:inline distT="0" distB="0" distL="0" distR="0">
            <wp:extent cx="2524125" cy="1893094"/>
            <wp:effectExtent l="0" t="342900" r="0" b="297656"/>
            <wp:docPr id="13" name="Рисунок 75" descr="P11117-20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117.jpg"/>
                    <pic:cNvPicPr/>
                  </pic:nvPicPr>
                  <pic:blipFill>
                    <a:blip r:embed="rId60" cstate="print"/>
                    <a:stretch>
                      <a:fillRect/>
                    </a:stretch>
                  </pic:blipFill>
                  <pic:spPr>
                    <a:xfrm>
                      <a:off x="0" y="0"/>
                      <a:ext cx="2526822" cy="1895117"/>
                    </a:xfrm>
                    <a:prstGeom prst="rect">
                      <a:avLst/>
                    </a:prstGeom>
                    <a:scene3d>
                      <a:camera prst="orthographicFront">
                        <a:rot lat="0" lon="0" rev="16200000"/>
                      </a:camera>
                      <a:lightRig rig="threePt" dir="t"/>
                    </a:scene3d>
                  </pic:spPr>
                </pic:pic>
              </a:graphicData>
            </a:graphic>
          </wp:inline>
        </w:drawing>
      </w:r>
      <w:r>
        <w:rPr>
          <w:rFonts w:ascii="Times New Roman" w:hAnsi="Times New Roman" w:cs="Times New Roman"/>
          <w:i/>
          <w:noProof/>
          <w:color w:val="000000"/>
          <w:sz w:val="28"/>
          <w:szCs w:val="28"/>
          <w:shd w:val="clear" w:color="auto" w:fill="FCFCFC"/>
        </w:rPr>
        <w:drawing>
          <wp:inline distT="0" distB="0" distL="0" distR="0">
            <wp:extent cx="2771775" cy="2078830"/>
            <wp:effectExtent l="0" t="361950" r="0" b="321470"/>
            <wp:docPr id="14" name="Рисунок 76" descr="P11117-20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442.jpg"/>
                    <pic:cNvPicPr/>
                  </pic:nvPicPr>
                  <pic:blipFill>
                    <a:blip r:embed="rId61" cstate="print"/>
                    <a:stretch>
                      <a:fillRect/>
                    </a:stretch>
                  </pic:blipFill>
                  <pic:spPr>
                    <a:xfrm>
                      <a:off x="0" y="0"/>
                      <a:ext cx="2773745" cy="2080307"/>
                    </a:xfrm>
                    <a:prstGeom prst="rect">
                      <a:avLst/>
                    </a:prstGeom>
                    <a:scene3d>
                      <a:camera prst="orthographicFront">
                        <a:rot lat="0" lon="0" rev="5400000"/>
                      </a:camera>
                      <a:lightRig rig="threePt" dir="t"/>
                    </a:scene3d>
                  </pic:spPr>
                </pic:pic>
              </a:graphicData>
            </a:graphic>
          </wp:inline>
        </w:drawing>
      </w: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Pr="002A4A9A" w:rsidRDefault="0012407F" w:rsidP="0012407F">
      <w:pPr>
        <w:tabs>
          <w:tab w:val="left" w:pos="3890"/>
        </w:tabs>
        <w:jc w:val="right"/>
        <w:rPr>
          <w:rFonts w:ascii="Times New Roman" w:hAnsi="Times New Roman" w:cs="Times New Roman"/>
          <w:b/>
          <w:iCs/>
          <w:sz w:val="28"/>
          <w:szCs w:val="28"/>
          <w:lang w:val="uk-UA"/>
        </w:rPr>
      </w:pPr>
      <w:r>
        <w:rPr>
          <w:rFonts w:ascii="Times New Roman" w:hAnsi="Times New Roman" w:cs="Times New Roman"/>
          <w:b/>
          <w:iCs/>
          <w:sz w:val="28"/>
          <w:szCs w:val="28"/>
          <w:lang w:val="uk-UA"/>
        </w:rPr>
        <w:t>ДОДАТОК Ж.</w:t>
      </w:r>
    </w:p>
    <w:p w:rsidR="0012407F" w:rsidRPr="002A4A9A" w:rsidRDefault="0012407F" w:rsidP="0012407F">
      <w:pPr>
        <w:tabs>
          <w:tab w:val="left" w:pos="3890"/>
        </w:tabs>
        <w:jc w:val="center"/>
        <w:rPr>
          <w:rFonts w:ascii="Times New Roman" w:hAnsi="Times New Roman" w:cs="Times New Roman"/>
          <w:b/>
          <w:color w:val="000000"/>
          <w:sz w:val="28"/>
          <w:szCs w:val="28"/>
          <w:shd w:val="clear" w:color="auto" w:fill="FCFCFC"/>
          <w:lang w:val="uk-UA"/>
        </w:rPr>
      </w:pPr>
      <w:r w:rsidRPr="002A4A9A">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2A4A9A">
        <w:rPr>
          <w:rFonts w:ascii="Times New Roman" w:hAnsi="Times New Roman" w:cs="Times New Roman"/>
          <w:b/>
          <w:color w:val="000000"/>
          <w:sz w:val="28"/>
          <w:szCs w:val="28"/>
          <w:shd w:val="clear" w:color="auto" w:fill="FCFCFC"/>
        </w:rPr>
        <w:t>“Не</w:t>
      </w:r>
      <w:r w:rsidRPr="002A4A9A">
        <w:rPr>
          <w:rFonts w:ascii="Times New Roman" w:hAnsi="Times New Roman" w:cs="Times New Roman"/>
          <w:b/>
          <w:color w:val="000000"/>
          <w:sz w:val="28"/>
          <w:szCs w:val="28"/>
          <w:shd w:val="clear" w:color="auto" w:fill="FCFCFC"/>
          <w:lang w:val="uk-UA"/>
        </w:rPr>
        <w:t>існуюча тварина</w:t>
      </w:r>
      <w:r w:rsidRPr="002A4A9A">
        <w:rPr>
          <w:rFonts w:ascii="Times New Roman" w:hAnsi="Times New Roman" w:cs="Times New Roman"/>
          <w:b/>
          <w:color w:val="000000"/>
          <w:sz w:val="28"/>
          <w:szCs w:val="28"/>
          <w:shd w:val="clear" w:color="auto" w:fill="FCFCFC"/>
        </w:rPr>
        <w:t>”</w:t>
      </w:r>
      <w:r w:rsidRPr="002A4A9A">
        <w:rPr>
          <w:rFonts w:ascii="Times New Roman" w:hAnsi="Times New Roman" w:cs="Times New Roman"/>
          <w:b/>
          <w:color w:val="000000"/>
          <w:sz w:val="28"/>
          <w:szCs w:val="28"/>
          <w:shd w:val="clear" w:color="auto" w:fill="FCFCFC"/>
          <w:lang w:val="uk-UA"/>
        </w:rPr>
        <w:t xml:space="preserve"> з </w:t>
      </w:r>
      <w:r>
        <w:rPr>
          <w:rFonts w:ascii="Times New Roman" w:hAnsi="Times New Roman" w:cs="Times New Roman"/>
          <w:b/>
          <w:color w:val="000000"/>
          <w:sz w:val="28"/>
          <w:szCs w:val="28"/>
          <w:shd w:val="clear" w:color="auto" w:fill="FCFCFC"/>
          <w:lang w:val="uk-UA"/>
        </w:rPr>
        <w:t xml:space="preserve">низьким </w:t>
      </w:r>
      <w:r w:rsidRPr="002A4A9A">
        <w:rPr>
          <w:rFonts w:ascii="Times New Roman" w:hAnsi="Times New Roman" w:cs="Times New Roman"/>
          <w:b/>
          <w:color w:val="000000"/>
          <w:sz w:val="28"/>
          <w:szCs w:val="28"/>
          <w:shd w:val="clear" w:color="auto" w:fill="FCFCFC"/>
          <w:lang w:val="uk-UA"/>
        </w:rPr>
        <w:t>рівнем агресії</w:t>
      </w: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rFonts w:ascii="Times New Roman" w:hAnsi="Times New Roman" w:cs="Times New Roman"/>
          <w:i/>
          <w:color w:val="000000"/>
          <w:sz w:val="28"/>
          <w:szCs w:val="28"/>
          <w:shd w:val="clear" w:color="auto" w:fill="FCFCFC"/>
          <w:lang w:val="uk-UA"/>
        </w:rPr>
      </w:pPr>
      <w:r>
        <w:rPr>
          <w:rFonts w:ascii="Times New Roman" w:hAnsi="Times New Roman" w:cs="Times New Roman"/>
          <w:i/>
          <w:noProof/>
          <w:color w:val="000000"/>
          <w:sz w:val="28"/>
          <w:szCs w:val="28"/>
          <w:shd w:val="clear" w:color="auto" w:fill="FCFCFC"/>
        </w:rPr>
        <w:drawing>
          <wp:inline distT="0" distB="0" distL="0" distR="0">
            <wp:extent cx="4495800" cy="3371851"/>
            <wp:effectExtent l="57150" t="19050" r="38100" b="0"/>
            <wp:docPr id="78" name="Рисунок 77" descr="P11117-20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044.jpg"/>
                    <pic:cNvPicPr/>
                  </pic:nvPicPr>
                  <pic:blipFill>
                    <a:blip r:embed="rId62" cstate="print"/>
                    <a:stretch>
                      <a:fillRect/>
                    </a:stretch>
                  </pic:blipFill>
                  <pic:spPr>
                    <a:xfrm>
                      <a:off x="0" y="0"/>
                      <a:ext cx="4498690" cy="3374019"/>
                    </a:xfrm>
                    <a:prstGeom prst="rect">
                      <a:avLst/>
                    </a:prstGeom>
                    <a:scene3d>
                      <a:camera prst="orthographicFront">
                        <a:rot lat="0" lon="0" rev="10800000"/>
                      </a:camera>
                      <a:lightRig rig="threePt" dir="t"/>
                    </a:scene3d>
                  </pic:spPr>
                </pic:pic>
              </a:graphicData>
            </a:graphic>
          </wp:inline>
        </w:drawing>
      </w:r>
      <w:r>
        <w:rPr>
          <w:rFonts w:ascii="Times New Roman" w:hAnsi="Times New Roman" w:cs="Times New Roman"/>
          <w:i/>
          <w:noProof/>
          <w:color w:val="000000"/>
          <w:sz w:val="28"/>
          <w:szCs w:val="28"/>
          <w:shd w:val="clear" w:color="auto" w:fill="FCFCFC"/>
        </w:rPr>
        <w:drawing>
          <wp:inline distT="0" distB="0" distL="0" distR="0">
            <wp:extent cx="4521200" cy="3390900"/>
            <wp:effectExtent l="57150" t="19050" r="12700" b="0"/>
            <wp:docPr id="81" name="Рисунок 79" descr="P11117-20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034.jpg"/>
                    <pic:cNvPicPr/>
                  </pic:nvPicPr>
                  <pic:blipFill>
                    <a:blip r:embed="rId63" cstate="print"/>
                    <a:stretch>
                      <a:fillRect/>
                    </a:stretch>
                  </pic:blipFill>
                  <pic:spPr>
                    <a:xfrm>
                      <a:off x="0" y="0"/>
                      <a:ext cx="4521200" cy="3390900"/>
                    </a:xfrm>
                    <a:prstGeom prst="rect">
                      <a:avLst/>
                    </a:prstGeom>
                    <a:scene3d>
                      <a:camera prst="orthographicFront">
                        <a:rot lat="0" lon="0" rev="10800000"/>
                      </a:camera>
                      <a:lightRig rig="threePt" dir="t"/>
                    </a:scene3d>
                  </pic:spPr>
                </pic:pic>
              </a:graphicData>
            </a:graphic>
          </wp:inline>
        </w:drawing>
      </w:r>
    </w:p>
    <w:p w:rsidR="0012407F" w:rsidRPr="008F35B1" w:rsidRDefault="0012407F" w:rsidP="0012407F">
      <w:pPr>
        <w:tabs>
          <w:tab w:val="left" w:pos="3890"/>
        </w:tabs>
        <w:jc w:val="center"/>
        <w:rPr>
          <w:rFonts w:ascii="Times New Roman" w:hAnsi="Times New Roman" w:cs="Times New Roman"/>
          <w:color w:val="000000"/>
          <w:sz w:val="24"/>
          <w:szCs w:val="24"/>
          <w:shd w:val="clear" w:color="auto" w:fill="FCFCFC"/>
          <w:lang w:val="uk-UA"/>
        </w:rPr>
      </w:pPr>
      <w:r>
        <w:rPr>
          <w:rFonts w:ascii="Times New Roman" w:hAnsi="Times New Roman" w:cs="Times New Roman"/>
          <w:color w:val="000000"/>
          <w:sz w:val="24"/>
          <w:szCs w:val="24"/>
          <w:shd w:val="clear" w:color="auto" w:fill="FCFCFC"/>
          <w:lang w:val="uk-UA"/>
        </w:rPr>
        <w:t>Анастасія Малік, 9 років                       Таісія Теплицька 9 років</w:t>
      </w:r>
    </w:p>
    <w:p w:rsidR="0012407F" w:rsidRPr="003F6D5A" w:rsidRDefault="0012407F" w:rsidP="0012407F">
      <w:pPr>
        <w:tabs>
          <w:tab w:val="left" w:pos="3890"/>
        </w:tabs>
        <w:rPr>
          <w:rFonts w:ascii="Times New Roman" w:hAnsi="Times New Roman" w:cs="Times New Roman"/>
          <w:i/>
          <w:color w:val="000000"/>
          <w:sz w:val="28"/>
          <w:szCs w:val="28"/>
          <w:shd w:val="clear" w:color="auto" w:fill="FCFCFC"/>
          <w:lang w:val="uk-UA"/>
        </w:rPr>
      </w:pPr>
    </w:p>
    <w:p w:rsidR="0012407F" w:rsidRDefault="0012407F" w:rsidP="0012407F">
      <w:pPr>
        <w:tabs>
          <w:tab w:val="left" w:pos="3890"/>
        </w:tabs>
        <w:rPr>
          <w:i/>
          <w:iCs/>
          <w:noProof/>
          <w:sz w:val="28"/>
          <w:szCs w:val="28"/>
          <w:lang w:val="uk-UA"/>
        </w:rPr>
      </w:pPr>
    </w:p>
    <w:p w:rsidR="0012407F" w:rsidRDefault="0012407F" w:rsidP="0012407F">
      <w:pPr>
        <w:rPr>
          <w:lang w:val="uk-UA"/>
        </w:rPr>
      </w:pPr>
    </w:p>
    <w:p w:rsidR="0012407F" w:rsidRDefault="0012407F" w:rsidP="0012407F">
      <w:pPr>
        <w:rPr>
          <w:lang w:val="uk-UA"/>
        </w:rPr>
      </w:pPr>
    </w:p>
    <w:p w:rsidR="0012407F" w:rsidRPr="002A4A9A" w:rsidRDefault="0012407F" w:rsidP="0012407F">
      <w:pPr>
        <w:tabs>
          <w:tab w:val="left" w:pos="3890"/>
        </w:tabs>
        <w:jc w:val="right"/>
        <w:rPr>
          <w:rFonts w:ascii="Times New Roman" w:hAnsi="Times New Roman" w:cs="Times New Roman"/>
          <w:b/>
          <w:iCs/>
          <w:sz w:val="28"/>
          <w:szCs w:val="28"/>
          <w:lang w:val="uk-UA"/>
        </w:rPr>
      </w:pPr>
      <w:r>
        <w:rPr>
          <w:rFonts w:ascii="Times New Roman" w:hAnsi="Times New Roman" w:cs="Times New Roman"/>
          <w:b/>
          <w:iCs/>
          <w:sz w:val="28"/>
          <w:szCs w:val="28"/>
          <w:lang w:val="uk-UA"/>
        </w:rPr>
        <w:t>ДОДАТОК З.</w:t>
      </w:r>
    </w:p>
    <w:p w:rsidR="0012407F" w:rsidRPr="002A4A9A" w:rsidRDefault="0012407F" w:rsidP="0012407F">
      <w:pPr>
        <w:tabs>
          <w:tab w:val="left" w:pos="3890"/>
        </w:tabs>
        <w:jc w:val="center"/>
        <w:rPr>
          <w:rFonts w:ascii="Times New Roman" w:hAnsi="Times New Roman" w:cs="Times New Roman"/>
          <w:b/>
          <w:color w:val="000000"/>
          <w:sz w:val="28"/>
          <w:szCs w:val="28"/>
          <w:shd w:val="clear" w:color="auto" w:fill="FCFCFC"/>
          <w:lang w:val="uk-UA"/>
        </w:rPr>
      </w:pPr>
      <w:r w:rsidRPr="002A4A9A">
        <w:rPr>
          <w:rFonts w:ascii="Times New Roman" w:hAnsi="Times New Roman" w:cs="Times New Roman"/>
          <w:b/>
          <w:color w:val="000000"/>
          <w:sz w:val="28"/>
          <w:szCs w:val="28"/>
          <w:shd w:val="clear" w:color="auto" w:fill="FCFCFC"/>
          <w:lang w:val="uk-UA"/>
        </w:rPr>
        <w:t xml:space="preserve">Малюнки досліджуваних за проективною методикою </w:t>
      </w:r>
      <w:r w:rsidRPr="002A4A9A">
        <w:rPr>
          <w:rFonts w:ascii="Times New Roman" w:hAnsi="Times New Roman" w:cs="Times New Roman"/>
          <w:b/>
          <w:color w:val="000000"/>
          <w:sz w:val="28"/>
          <w:szCs w:val="28"/>
          <w:shd w:val="clear" w:color="auto" w:fill="FCFCFC"/>
        </w:rPr>
        <w:t>“Не</w:t>
      </w:r>
      <w:r w:rsidRPr="002A4A9A">
        <w:rPr>
          <w:rFonts w:ascii="Times New Roman" w:hAnsi="Times New Roman" w:cs="Times New Roman"/>
          <w:b/>
          <w:color w:val="000000"/>
          <w:sz w:val="28"/>
          <w:szCs w:val="28"/>
          <w:shd w:val="clear" w:color="auto" w:fill="FCFCFC"/>
          <w:lang w:val="uk-UA"/>
        </w:rPr>
        <w:t>існуюча тварина</w:t>
      </w:r>
      <w:r w:rsidRPr="002A4A9A">
        <w:rPr>
          <w:rFonts w:ascii="Times New Roman" w:hAnsi="Times New Roman" w:cs="Times New Roman"/>
          <w:b/>
          <w:color w:val="000000"/>
          <w:sz w:val="28"/>
          <w:szCs w:val="28"/>
          <w:shd w:val="clear" w:color="auto" w:fill="FCFCFC"/>
        </w:rPr>
        <w:t>”</w:t>
      </w:r>
      <w:r w:rsidRPr="002A4A9A">
        <w:rPr>
          <w:rFonts w:ascii="Times New Roman" w:hAnsi="Times New Roman" w:cs="Times New Roman"/>
          <w:b/>
          <w:color w:val="000000"/>
          <w:sz w:val="28"/>
          <w:szCs w:val="28"/>
          <w:shd w:val="clear" w:color="auto" w:fill="FCFCFC"/>
          <w:lang w:val="uk-UA"/>
        </w:rPr>
        <w:t xml:space="preserve"> з </w:t>
      </w:r>
      <w:r>
        <w:rPr>
          <w:rFonts w:ascii="Times New Roman" w:hAnsi="Times New Roman" w:cs="Times New Roman"/>
          <w:b/>
          <w:color w:val="000000"/>
          <w:sz w:val="28"/>
          <w:szCs w:val="28"/>
          <w:shd w:val="clear" w:color="auto" w:fill="FCFCFC"/>
          <w:lang w:val="uk-UA"/>
        </w:rPr>
        <w:t xml:space="preserve">низьким </w:t>
      </w:r>
      <w:r w:rsidRPr="002A4A9A">
        <w:rPr>
          <w:rFonts w:ascii="Times New Roman" w:hAnsi="Times New Roman" w:cs="Times New Roman"/>
          <w:b/>
          <w:color w:val="000000"/>
          <w:sz w:val="28"/>
          <w:szCs w:val="28"/>
          <w:shd w:val="clear" w:color="auto" w:fill="FCFCFC"/>
          <w:lang w:val="uk-UA"/>
        </w:rPr>
        <w:t>рівнем агресії</w:t>
      </w: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r>
        <w:rPr>
          <w:noProof/>
        </w:rPr>
        <w:drawing>
          <wp:inline distT="0" distB="0" distL="0" distR="0">
            <wp:extent cx="4038600" cy="3028950"/>
            <wp:effectExtent l="57150" t="19050" r="19050" b="0"/>
            <wp:docPr id="82" name="Рисунок 81" descr="P11117-20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041.jpg"/>
                    <pic:cNvPicPr/>
                  </pic:nvPicPr>
                  <pic:blipFill>
                    <a:blip r:embed="rId64" cstate="print"/>
                    <a:stretch>
                      <a:fillRect/>
                    </a:stretch>
                  </pic:blipFill>
                  <pic:spPr>
                    <a:xfrm>
                      <a:off x="0" y="0"/>
                      <a:ext cx="4038600" cy="3028950"/>
                    </a:xfrm>
                    <a:prstGeom prst="rect">
                      <a:avLst/>
                    </a:prstGeom>
                    <a:scene3d>
                      <a:camera prst="orthographicFront">
                        <a:rot lat="0" lon="0" rev="10800000"/>
                      </a:camera>
                      <a:lightRig rig="threePt" dir="t"/>
                    </a:scene3d>
                  </pic:spPr>
                </pic:pic>
              </a:graphicData>
            </a:graphic>
          </wp:inline>
        </w:drawing>
      </w:r>
      <w:r>
        <w:rPr>
          <w:noProof/>
        </w:rPr>
        <w:drawing>
          <wp:inline distT="0" distB="0" distL="0" distR="0">
            <wp:extent cx="4871720" cy="3653790"/>
            <wp:effectExtent l="19050" t="0" r="5080" b="0"/>
            <wp:docPr id="111" name="Рисунок 110" descr="P11117-20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159.jpg"/>
                    <pic:cNvPicPr/>
                  </pic:nvPicPr>
                  <pic:blipFill>
                    <a:blip r:embed="rId65" cstate="print"/>
                    <a:stretch>
                      <a:fillRect/>
                    </a:stretch>
                  </pic:blipFill>
                  <pic:spPr>
                    <a:xfrm>
                      <a:off x="0" y="0"/>
                      <a:ext cx="4871720" cy="3653790"/>
                    </a:xfrm>
                    <a:prstGeom prst="rect">
                      <a:avLst/>
                    </a:prstGeom>
                  </pic:spPr>
                </pic:pic>
              </a:graphicData>
            </a:graphic>
          </wp:inline>
        </w:drawing>
      </w:r>
    </w:p>
    <w:p w:rsidR="0012407F" w:rsidRPr="008F35B1" w:rsidRDefault="0012407F" w:rsidP="0012407F">
      <w:pPr>
        <w:jc w:val="center"/>
        <w:rPr>
          <w:rFonts w:ascii="Times New Roman" w:hAnsi="Times New Roman" w:cs="Times New Roman"/>
          <w:lang w:val="uk-UA"/>
        </w:rPr>
      </w:pPr>
      <w:r>
        <w:rPr>
          <w:rFonts w:ascii="Times New Roman" w:hAnsi="Times New Roman" w:cs="Times New Roman"/>
          <w:lang w:val="uk-UA"/>
        </w:rPr>
        <w:t>Марія Вербицька, 9 років                                                                         Володимир Бурганов, 9 років</w:t>
      </w:r>
    </w:p>
    <w:p w:rsidR="0012407F" w:rsidRDefault="0012407F" w:rsidP="0012407F">
      <w:pPr>
        <w:rPr>
          <w:lang w:val="uk-UA"/>
        </w:rPr>
      </w:pPr>
    </w:p>
    <w:p w:rsidR="0012407F" w:rsidRPr="00B336DE" w:rsidRDefault="0012407F" w:rsidP="0012407F">
      <w:pPr>
        <w:jc w:val="right"/>
        <w:rPr>
          <w:rFonts w:ascii="Times New Roman" w:hAnsi="Times New Roman" w:cs="Times New Roman"/>
          <w:b/>
          <w:sz w:val="28"/>
          <w:szCs w:val="28"/>
        </w:rPr>
      </w:pPr>
      <w:r>
        <w:rPr>
          <w:rFonts w:ascii="Times New Roman" w:hAnsi="Times New Roman" w:cs="Times New Roman"/>
          <w:b/>
          <w:sz w:val="28"/>
          <w:szCs w:val="28"/>
          <w:lang w:val="uk-UA"/>
        </w:rPr>
        <w:t>ДОДАТОК Ж.</w:t>
      </w:r>
    </w:p>
    <w:p w:rsidR="0012407F" w:rsidRPr="00B336DE" w:rsidRDefault="0012407F" w:rsidP="0012407F">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Арт-терапевтична методика </w:t>
      </w:r>
      <w:r w:rsidRPr="00B336DE">
        <w:rPr>
          <w:rFonts w:ascii="Times New Roman" w:hAnsi="Times New Roman" w:cs="Times New Roman"/>
          <w:b/>
          <w:sz w:val="28"/>
          <w:szCs w:val="28"/>
        </w:rPr>
        <w:t>“</w:t>
      </w:r>
      <w:r>
        <w:rPr>
          <w:rFonts w:ascii="Times New Roman" w:hAnsi="Times New Roman" w:cs="Times New Roman"/>
          <w:b/>
          <w:sz w:val="28"/>
          <w:szCs w:val="28"/>
        </w:rPr>
        <w:t>Дн</w:t>
      </w:r>
      <w:r>
        <w:rPr>
          <w:rFonts w:ascii="Times New Roman" w:hAnsi="Times New Roman" w:cs="Times New Roman"/>
          <w:b/>
          <w:sz w:val="28"/>
          <w:szCs w:val="28"/>
          <w:lang w:val="uk-UA"/>
        </w:rPr>
        <w:t>і Творіння</w:t>
      </w:r>
      <w:r w:rsidRPr="00B336DE">
        <w:rPr>
          <w:rFonts w:ascii="Times New Roman" w:hAnsi="Times New Roman" w:cs="Times New Roman"/>
          <w:b/>
          <w:sz w:val="28"/>
          <w:szCs w:val="28"/>
        </w:rPr>
        <w:t>”</w:t>
      </w:r>
    </w:p>
    <w:p w:rsidR="0012407F" w:rsidRPr="00AB5150" w:rsidRDefault="0012407F" w:rsidP="0012407F">
      <w:pPr>
        <w:rPr>
          <w:rFonts w:ascii="Times New Roman" w:hAnsi="Times New Roman" w:cs="Times New Roman"/>
          <w:color w:val="000000" w:themeColor="text1"/>
          <w:sz w:val="28"/>
          <w:szCs w:val="28"/>
          <w:lang w:val="uk-UA"/>
        </w:rPr>
      </w:pPr>
      <w:r w:rsidRPr="00AB5150">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60960</wp:posOffset>
            </wp:positionH>
            <wp:positionV relativeFrom="paragraph">
              <wp:posOffset>90805</wp:posOffset>
            </wp:positionV>
            <wp:extent cx="6038850" cy="4533900"/>
            <wp:effectExtent l="19050" t="0" r="0" b="0"/>
            <wp:wrapSquare wrapText="bothSides"/>
            <wp:docPr id="84" name="Рисунок 83" descr="изображение_viber_2021-11-11_08-27-4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11_08-27-42-457.jpg"/>
                    <pic:cNvPicPr/>
                  </pic:nvPicPr>
                  <pic:blipFill>
                    <a:blip r:embed="rId66"/>
                    <a:stretch>
                      <a:fillRect/>
                    </a:stretch>
                  </pic:blipFill>
                  <pic:spPr>
                    <a:xfrm>
                      <a:off x="0" y="0"/>
                      <a:ext cx="6038850" cy="4533900"/>
                    </a:xfrm>
                    <a:prstGeom prst="rect">
                      <a:avLst/>
                    </a:prstGeom>
                  </pic:spPr>
                </pic:pic>
              </a:graphicData>
            </a:graphic>
          </wp:anchor>
        </w:drawing>
      </w:r>
      <w:r w:rsidRPr="00AB5150">
        <w:rPr>
          <w:rFonts w:ascii="Times New Roman" w:hAnsi="Times New Roman" w:cs="Times New Roman"/>
          <w:color w:val="000000" w:themeColor="text1"/>
          <w:sz w:val="28"/>
          <w:szCs w:val="28"/>
        </w:rPr>
        <w:t xml:space="preserve"> </w:t>
      </w:r>
      <w:r w:rsidRPr="00AB5150">
        <w:rPr>
          <w:rStyle w:val="str"/>
          <w:rFonts w:ascii="Times New Roman" w:hAnsi="Times New Roman" w:cs="Times New Roman"/>
          <w:color w:val="000000" w:themeColor="text1"/>
          <w:sz w:val="28"/>
          <w:szCs w:val="28"/>
        </w:rPr>
        <w:t>1</w:t>
      </w:r>
      <w:r w:rsidRPr="00AB5150">
        <w:rPr>
          <w:rFonts w:ascii="Times New Roman" w:hAnsi="Times New Roman" w:cs="Times New Roman"/>
          <w:color w:val="000000" w:themeColor="text1"/>
          <w:sz w:val="28"/>
          <w:szCs w:val="28"/>
        </w:rPr>
        <w:t> На початку Бог створив Небо та землю.</w:t>
      </w:r>
      <w:r w:rsidRPr="00AB5150">
        <w:rPr>
          <w:rFonts w:ascii="Times New Roman" w:hAnsi="Times New Roman" w:cs="Times New Roman"/>
          <w:color w:val="000000" w:themeColor="text1"/>
          <w:sz w:val="28"/>
          <w:szCs w:val="28"/>
        </w:rPr>
        <w:br/>
      </w:r>
      <w:r w:rsidRPr="00AB5150">
        <w:rPr>
          <w:rStyle w:val="str"/>
          <w:rFonts w:ascii="Times New Roman" w:hAnsi="Times New Roman" w:cs="Times New Roman"/>
          <w:color w:val="000000" w:themeColor="text1"/>
          <w:sz w:val="28"/>
          <w:szCs w:val="28"/>
        </w:rPr>
        <w:t>2</w:t>
      </w:r>
      <w:r w:rsidRPr="00AB5150">
        <w:rPr>
          <w:rFonts w:ascii="Times New Roman" w:hAnsi="Times New Roman" w:cs="Times New Roman"/>
          <w:color w:val="000000" w:themeColor="text1"/>
          <w:sz w:val="28"/>
          <w:szCs w:val="28"/>
        </w:rPr>
        <w:t> А земля була пуста та порожня, і темрява була над безоднею, і Дух Божий ширяв над поверхнею води.</w:t>
      </w:r>
      <w:r w:rsidRPr="00AB5150">
        <w:rPr>
          <w:rFonts w:ascii="Times New Roman" w:hAnsi="Times New Roman" w:cs="Times New Roman"/>
          <w:color w:val="000000" w:themeColor="text1"/>
          <w:sz w:val="28"/>
          <w:szCs w:val="28"/>
        </w:rPr>
        <w:br/>
      </w:r>
      <w:r w:rsidRPr="00AB5150">
        <w:rPr>
          <w:rStyle w:val="str"/>
          <w:rFonts w:ascii="Times New Roman" w:hAnsi="Times New Roman" w:cs="Times New Roman"/>
          <w:color w:val="000000" w:themeColor="text1"/>
          <w:sz w:val="28"/>
          <w:szCs w:val="28"/>
        </w:rPr>
        <w:t>3</w:t>
      </w:r>
      <w:r w:rsidRPr="00AB5150">
        <w:rPr>
          <w:rFonts w:ascii="Times New Roman" w:hAnsi="Times New Roman" w:cs="Times New Roman"/>
          <w:color w:val="000000" w:themeColor="text1"/>
          <w:sz w:val="28"/>
          <w:szCs w:val="28"/>
        </w:rPr>
        <w:t> І сказав Бог: Хай станеться світло! І сталося світло.</w:t>
      </w:r>
      <w:r w:rsidRPr="00AB5150">
        <w:rPr>
          <w:rFonts w:ascii="Times New Roman" w:hAnsi="Times New Roman" w:cs="Times New Roman"/>
          <w:color w:val="000000" w:themeColor="text1"/>
          <w:sz w:val="28"/>
          <w:szCs w:val="28"/>
        </w:rPr>
        <w:br/>
      </w:r>
      <w:r w:rsidRPr="00AB5150">
        <w:rPr>
          <w:rStyle w:val="str"/>
          <w:rFonts w:ascii="Times New Roman" w:hAnsi="Times New Roman" w:cs="Times New Roman"/>
          <w:color w:val="000000" w:themeColor="text1"/>
          <w:sz w:val="28"/>
          <w:szCs w:val="28"/>
        </w:rPr>
        <w:t>4</w:t>
      </w:r>
      <w:r w:rsidRPr="00AB5150">
        <w:rPr>
          <w:rFonts w:ascii="Times New Roman" w:hAnsi="Times New Roman" w:cs="Times New Roman"/>
          <w:color w:val="000000" w:themeColor="text1"/>
          <w:sz w:val="28"/>
          <w:szCs w:val="28"/>
        </w:rPr>
        <w:t> І побачив Бог світло, що добре воно, і Бог відділив світло від темряви.</w:t>
      </w:r>
      <w:r w:rsidRPr="00AB5150">
        <w:rPr>
          <w:rFonts w:ascii="Times New Roman" w:hAnsi="Times New Roman" w:cs="Times New Roman"/>
          <w:color w:val="000000" w:themeColor="text1"/>
          <w:sz w:val="28"/>
          <w:szCs w:val="28"/>
        </w:rPr>
        <w:br/>
      </w:r>
      <w:r w:rsidRPr="00AB5150">
        <w:rPr>
          <w:rStyle w:val="str"/>
          <w:rFonts w:ascii="Times New Roman" w:hAnsi="Times New Roman" w:cs="Times New Roman"/>
          <w:color w:val="000000" w:themeColor="text1"/>
          <w:sz w:val="28"/>
          <w:szCs w:val="28"/>
        </w:rPr>
        <w:t>5</w:t>
      </w:r>
      <w:r w:rsidRPr="00AB5150">
        <w:rPr>
          <w:rFonts w:ascii="Times New Roman" w:hAnsi="Times New Roman" w:cs="Times New Roman"/>
          <w:color w:val="000000" w:themeColor="text1"/>
          <w:sz w:val="28"/>
          <w:szCs w:val="28"/>
        </w:rPr>
        <w:t> І Бог назвав світло: День, а темряву назвав: Ніч. І був вечір, і був ранок, день перший.</w:t>
      </w: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Pr="004A0E51" w:rsidRDefault="0012407F" w:rsidP="0012407F">
      <w:pPr>
        <w:rPr>
          <w:rFonts w:ascii="Times New Roman" w:hAnsi="Times New Roman" w:cs="Times New Roman"/>
          <w:lang w:val="uk-UA"/>
        </w:rPr>
      </w:pPr>
      <w:r>
        <w:rPr>
          <w:rFonts w:ascii="Times New Roman" w:hAnsi="Times New Roman" w:cs="Times New Roman"/>
          <w:lang w:val="uk-UA"/>
        </w:rPr>
        <w:t>Марія Вербицька, 9 років</w:t>
      </w:r>
    </w:p>
    <w:p w:rsidR="0012407F" w:rsidRPr="004A0E51" w:rsidRDefault="0012407F" w:rsidP="0012407F">
      <w:pPr>
        <w:jc w:val="center"/>
        <w:rPr>
          <w:rFonts w:ascii="Times New Roman" w:hAnsi="Times New Roman" w:cs="Times New Roman"/>
          <w:lang w:val="uk-UA"/>
        </w:rPr>
      </w:pPr>
      <w:r>
        <w:rPr>
          <w:noProof/>
        </w:rPr>
        <w:drawing>
          <wp:inline distT="0" distB="0" distL="0" distR="0">
            <wp:extent cx="5951220" cy="4463415"/>
            <wp:effectExtent l="19050" t="0" r="0" b="0"/>
            <wp:docPr id="85" name="Рисунок 84" descr="изображение_viber_2021-11-11_08-27-4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11_08-27-42-948.jpg"/>
                    <pic:cNvPicPr/>
                  </pic:nvPicPr>
                  <pic:blipFill>
                    <a:blip r:embed="rId67"/>
                    <a:stretch>
                      <a:fillRect/>
                    </a:stretch>
                  </pic:blipFill>
                  <pic:spPr>
                    <a:xfrm>
                      <a:off x="0" y="0"/>
                      <a:ext cx="5953125" cy="4467225"/>
                    </a:xfrm>
                    <a:prstGeom prst="rect">
                      <a:avLst/>
                    </a:prstGeom>
                  </pic:spPr>
                </pic:pic>
              </a:graphicData>
            </a:graphic>
          </wp:inline>
        </w:drawing>
      </w:r>
      <w:r>
        <w:rPr>
          <w:color w:val="0000CC"/>
          <w:sz w:val="20"/>
          <w:szCs w:val="20"/>
          <w:lang w:val="uk-UA"/>
        </w:rPr>
        <w:t xml:space="preserve">  </w:t>
      </w:r>
      <w:r w:rsidRPr="004A0E51">
        <w:rPr>
          <w:rFonts w:ascii="Times New Roman" w:hAnsi="Times New Roman" w:cs="Times New Roman"/>
          <w:lang w:val="uk-UA"/>
        </w:rPr>
        <w:t>Вікторія Койчева, 9 років</w:t>
      </w:r>
    </w:p>
    <w:p w:rsidR="0012407F" w:rsidRDefault="0012407F" w:rsidP="0012407F">
      <w:pPr>
        <w:rPr>
          <w:lang w:val="uk-UA"/>
        </w:rPr>
      </w:pPr>
      <w:r>
        <w:rPr>
          <w:rStyle w:val="str"/>
          <w:color w:val="0000CC"/>
          <w:sz w:val="20"/>
          <w:szCs w:val="20"/>
        </w:rPr>
        <w:t>6</w:t>
      </w:r>
      <w:r>
        <w:rPr>
          <w:color w:val="000000"/>
          <w:sz w:val="29"/>
          <w:szCs w:val="29"/>
        </w:rPr>
        <w:t> І сказав Бог: Нехай станеться твердь посеред води, і нехай відділяє вона між водою й водою.</w:t>
      </w:r>
      <w:r>
        <w:rPr>
          <w:color w:val="000000"/>
          <w:sz w:val="29"/>
          <w:szCs w:val="29"/>
        </w:rPr>
        <w:br/>
      </w:r>
      <w:r>
        <w:rPr>
          <w:rStyle w:val="str"/>
          <w:color w:val="0000CC"/>
          <w:sz w:val="20"/>
          <w:szCs w:val="20"/>
        </w:rPr>
        <w:t>7</w:t>
      </w:r>
      <w:r>
        <w:rPr>
          <w:color w:val="000000"/>
          <w:sz w:val="29"/>
          <w:szCs w:val="29"/>
        </w:rPr>
        <w:t> І Бог твердь учинив, і відділив воду, що під твердю вона, і воду, що над твердю вона. І сталося так.</w:t>
      </w:r>
      <w:r>
        <w:rPr>
          <w:color w:val="000000"/>
          <w:sz w:val="29"/>
          <w:szCs w:val="29"/>
        </w:rPr>
        <w:br/>
      </w:r>
      <w:r>
        <w:rPr>
          <w:rStyle w:val="str"/>
          <w:color w:val="0000CC"/>
          <w:sz w:val="20"/>
          <w:szCs w:val="20"/>
        </w:rPr>
        <w:t>8</w:t>
      </w:r>
      <w:r>
        <w:rPr>
          <w:color w:val="000000"/>
          <w:sz w:val="29"/>
          <w:szCs w:val="29"/>
        </w:rPr>
        <w:t> І назвав Бог твердь Небо. І був вечір, і був ранок день другий.</w:t>
      </w:r>
      <w:r>
        <w:rPr>
          <w:color w:val="000000"/>
          <w:sz w:val="29"/>
          <w:szCs w:val="29"/>
        </w:rPr>
        <w:br/>
      </w:r>
    </w:p>
    <w:p w:rsidR="0012407F" w:rsidRDefault="0012407F" w:rsidP="0012407F">
      <w:pPr>
        <w:rPr>
          <w:lang w:val="uk-UA"/>
        </w:rPr>
      </w:pPr>
    </w:p>
    <w:p w:rsidR="0012407F" w:rsidRDefault="0012407F" w:rsidP="0012407F">
      <w:pPr>
        <w:rPr>
          <w:rFonts w:ascii="Times New Roman" w:hAnsi="Times New Roman" w:cs="Times New Roman"/>
          <w:color w:val="000000" w:themeColor="text1"/>
          <w:sz w:val="29"/>
          <w:szCs w:val="29"/>
          <w:lang w:val="uk-UA"/>
        </w:rPr>
      </w:pPr>
      <w:r w:rsidRPr="00B60405">
        <w:rPr>
          <w:rFonts w:ascii="Times New Roman" w:hAnsi="Times New Roman" w:cs="Times New Roman"/>
          <w:noProof/>
          <w:color w:val="000000" w:themeColor="text1"/>
          <w:sz w:val="20"/>
          <w:szCs w:val="20"/>
        </w:rPr>
        <w:drawing>
          <wp:anchor distT="0" distB="0" distL="114300" distR="114300" simplePos="0" relativeHeight="251660288" behindDoc="0" locked="0" layoutInCell="1" allowOverlap="1">
            <wp:simplePos x="0" y="0"/>
            <wp:positionH relativeFrom="column">
              <wp:posOffset>3499485</wp:posOffset>
            </wp:positionH>
            <wp:positionV relativeFrom="paragraph">
              <wp:posOffset>81915</wp:posOffset>
            </wp:positionV>
            <wp:extent cx="5838825" cy="4381500"/>
            <wp:effectExtent l="19050" t="0" r="9525" b="0"/>
            <wp:wrapSquare wrapText="bothSides"/>
            <wp:docPr id="113" name="Рисунок 87" descr="изображение_viber_2021-11-11_08-30-06-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11_08-30-06-758.jpg"/>
                    <pic:cNvPicPr/>
                  </pic:nvPicPr>
                  <pic:blipFill>
                    <a:blip r:embed="rId68"/>
                    <a:stretch>
                      <a:fillRect/>
                    </a:stretch>
                  </pic:blipFill>
                  <pic:spPr>
                    <a:xfrm>
                      <a:off x="0" y="0"/>
                      <a:ext cx="5838825" cy="4381500"/>
                    </a:xfrm>
                    <a:prstGeom prst="rect">
                      <a:avLst/>
                    </a:prstGeom>
                  </pic:spPr>
                </pic:pic>
              </a:graphicData>
            </a:graphic>
          </wp:anchor>
        </w:drawing>
      </w:r>
      <w:r w:rsidRPr="00B60405">
        <w:rPr>
          <w:rStyle w:val="str"/>
          <w:rFonts w:ascii="Times New Roman" w:hAnsi="Times New Roman" w:cs="Times New Roman"/>
          <w:color w:val="000000" w:themeColor="text1"/>
          <w:sz w:val="20"/>
          <w:szCs w:val="20"/>
        </w:rPr>
        <w:t>9</w:t>
      </w:r>
      <w:r w:rsidRPr="00B60405">
        <w:rPr>
          <w:rFonts w:ascii="Times New Roman" w:hAnsi="Times New Roman" w:cs="Times New Roman"/>
          <w:color w:val="000000" w:themeColor="text1"/>
          <w:sz w:val="29"/>
          <w:szCs w:val="29"/>
        </w:rPr>
        <w:t> І сказав Бог: Нехай збереться вода з-попід неба до місця одного, і нехай суходіл стане видний. І сталося так.</w:t>
      </w:r>
      <w:r w:rsidRPr="00B60405">
        <w:rPr>
          <w:rFonts w:ascii="Times New Roman" w:hAnsi="Times New Roman" w:cs="Times New Roman"/>
          <w:color w:val="000000" w:themeColor="text1"/>
          <w:sz w:val="29"/>
          <w:szCs w:val="29"/>
        </w:rPr>
        <w:br/>
      </w:r>
      <w:r w:rsidRPr="00B60405">
        <w:rPr>
          <w:rStyle w:val="str"/>
          <w:rFonts w:ascii="Times New Roman" w:hAnsi="Times New Roman" w:cs="Times New Roman"/>
          <w:color w:val="000000" w:themeColor="text1"/>
          <w:sz w:val="20"/>
          <w:szCs w:val="20"/>
        </w:rPr>
        <w:t>10</w:t>
      </w:r>
      <w:r w:rsidRPr="00B60405">
        <w:rPr>
          <w:rFonts w:ascii="Times New Roman" w:hAnsi="Times New Roman" w:cs="Times New Roman"/>
          <w:color w:val="000000" w:themeColor="text1"/>
          <w:sz w:val="29"/>
          <w:szCs w:val="29"/>
        </w:rPr>
        <w:t> І назвав Бог суходіл: Земля, а місце зібрання води назвав: Море. І Бог побачив, що добре воно.</w:t>
      </w:r>
      <w:r w:rsidRPr="00B60405">
        <w:rPr>
          <w:rFonts w:ascii="Times New Roman" w:hAnsi="Times New Roman" w:cs="Times New Roman"/>
          <w:color w:val="000000" w:themeColor="text1"/>
          <w:sz w:val="29"/>
          <w:szCs w:val="29"/>
        </w:rPr>
        <w:br/>
      </w:r>
      <w:r w:rsidRPr="00B60405">
        <w:rPr>
          <w:rStyle w:val="str"/>
          <w:rFonts w:ascii="Times New Roman" w:hAnsi="Times New Roman" w:cs="Times New Roman"/>
          <w:color w:val="000000" w:themeColor="text1"/>
          <w:sz w:val="20"/>
          <w:szCs w:val="20"/>
        </w:rPr>
        <w:t>11</w:t>
      </w:r>
      <w:r w:rsidRPr="00B60405">
        <w:rPr>
          <w:rFonts w:ascii="Times New Roman" w:hAnsi="Times New Roman" w:cs="Times New Roman"/>
          <w:color w:val="000000" w:themeColor="text1"/>
          <w:sz w:val="29"/>
          <w:szCs w:val="29"/>
        </w:rPr>
        <w:t> І сказав Бог: Нехай земля вродить траву, ярину, що насіння вона розсіває, дерево овочеве, що за родом своїм плід приносить, що в ньому насіння його на землі. І сталося так.</w:t>
      </w:r>
      <w:r w:rsidRPr="00B60405">
        <w:rPr>
          <w:rFonts w:ascii="Times New Roman" w:hAnsi="Times New Roman" w:cs="Times New Roman"/>
          <w:color w:val="000000" w:themeColor="text1"/>
          <w:sz w:val="29"/>
          <w:szCs w:val="29"/>
        </w:rPr>
        <w:br/>
      </w:r>
      <w:r w:rsidRPr="00B60405">
        <w:rPr>
          <w:rStyle w:val="str"/>
          <w:rFonts w:ascii="Times New Roman" w:hAnsi="Times New Roman" w:cs="Times New Roman"/>
          <w:color w:val="000000" w:themeColor="text1"/>
          <w:sz w:val="20"/>
          <w:szCs w:val="20"/>
        </w:rPr>
        <w:t>12</w:t>
      </w:r>
      <w:r w:rsidRPr="00B60405">
        <w:rPr>
          <w:rFonts w:ascii="Times New Roman" w:hAnsi="Times New Roman" w:cs="Times New Roman"/>
          <w:color w:val="000000" w:themeColor="text1"/>
          <w:sz w:val="29"/>
          <w:szCs w:val="29"/>
        </w:rPr>
        <w:t> І земля траву видала, ярину, що насіння розсіває за родом її, і дерево, що приносить плід, що насіння його в нім за родом його. І Бог побачив, що добре воно.</w:t>
      </w:r>
      <w:r w:rsidRPr="00B60405">
        <w:rPr>
          <w:rFonts w:ascii="Times New Roman" w:hAnsi="Times New Roman" w:cs="Times New Roman"/>
          <w:color w:val="000000" w:themeColor="text1"/>
          <w:sz w:val="29"/>
          <w:szCs w:val="29"/>
        </w:rPr>
        <w:br/>
      </w:r>
      <w:r w:rsidRPr="00B60405">
        <w:rPr>
          <w:rStyle w:val="str"/>
          <w:rFonts w:ascii="Times New Roman" w:hAnsi="Times New Roman" w:cs="Times New Roman"/>
          <w:color w:val="000000" w:themeColor="text1"/>
          <w:sz w:val="20"/>
          <w:szCs w:val="20"/>
        </w:rPr>
        <w:t>13</w:t>
      </w:r>
      <w:r w:rsidRPr="00B60405">
        <w:rPr>
          <w:rFonts w:ascii="Times New Roman" w:hAnsi="Times New Roman" w:cs="Times New Roman"/>
          <w:color w:val="000000" w:themeColor="text1"/>
          <w:sz w:val="29"/>
          <w:szCs w:val="29"/>
        </w:rPr>
        <w:t> І був вечір, і був ранок, день третій.</w:t>
      </w:r>
    </w:p>
    <w:p w:rsidR="0012407F" w:rsidRDefault="0012407F" w:rsidP="0012407F">
      <w:pPr>
        <w:rPr>
          <w:rFonts w:ascii="Times New Roman" w:hAnsi="Times New Roman" w:cs="Times New Roman"/>
          <w:color w:val="000000" w:themeColor="text1"/>
          <w:sz w:val="29"/>
          <w:szCs w:val="29"/>
          <w:lang w:val="uk-UA"/>
        </w:rPr>
      </w:pPr>
    </w:p>
    <w:p w:rsidR="0012407F" w:rsidRDefault="0012407F" w:rsidP="0012407F">
      <w:pPr>
        <w:rPr>
          <w:rFonts w:ascii="Times New Roman" w:hAnsi="Times New Roman" w:cs="Times New Roman"/>
          <w:color w:val="000000" w:themeColor="text1"/>
          <w:sz w:val="29"/>
          <w:szCs w:val="29"/>
          <w:lang w:val="uk-UA"/>
        </w:rPr>
      </w:pPr>
    </w:p>
    <w:p w:rsidR="0012407F" w:rsidRDefault="0012407F" w:rsidP="0012407F">
      <w:pPr>
        <w:rPr>
          <w:rFonts w:ascii="Times New Roman" w:hAnsi="Times New Roman" w:cs="Times New Roman"/>
          <w:color w:val="000000" w:themeColor="text1"/>
          <w:sz w:val="29"/>
          <w:szCs w:val="29"/>
          <w:lang w:val="uk-UA"/>
        </w:rPr>
      </w:pPr>
    </w:p>
    <w:p w:rsidR="0012407F" w:rsidRPr="004A0E51" w:rsidRDefault="0012407F" w:rsidP="0012407F">
      <w:pPr>
        <w:jc w:val="right"/>
        <w:rPr>
          <w:rFonts w:ascii="Times New Roman" w:hAnsi="Times New Roman" w:cs="Times New Roman"/>
          <w:color w:val="000000" w:themeColor="text1"/>
          <w:lang w:val="uk-UA"/>
        </w:rPr>
      </w:pPr>
      <w:r w:rsidRPr="004A0E51">
        <w:rPr>
          <w:rFonts w:ascii="Times New Roman" w:hAnsi="Times New Roman" w:cs="Times New Roman"/>
          <w:color w:val="000000" w:themeColor="text1"/>
          <w:lang w:val="uk-UA"/>
        </w:rPr>
        <w:t>Володимир Бурганов, 9 років</w:t>
      </w:r>
    </w:p>
    <w:p w:rsidR="0012407F" w:rsidRDefault="0012407F" w:rsidP="0012407F">
      <w:pPr>
        <w:rPr>
          <w:rFonts w:ascii="Times New Roman" w:hAnsi="Times New Roman" w:cs="Times New Roman"/>
          <w:color w:val="000000" w:themeColor="text1"/>
          <w:sz w:val="29"/>
          <w:szCs w:val="29"/>
          <w:lang w:val="uk-UA"/>
        </w:rPr>
      </w:pPr>
    </w:p>
    <w:p w:rsidR="0012407F" w:rsidRDefault="0012407F" w:rsidP="0012407F">
      <w:pPr>
        <w:rPr>
          <w:rFonts w:ascii="Times New Roman" w:hAnsi="Times New Roman" w:cs="Times New Roman"/>
          <w:color w:val="000000"/>
          <w:sz w:val="26"/>
          <w:szCs w:val="26"/>
          <w:lang w:val="uk-UA"/>
        </w:rPr>
      </w:pPr>
      <w:r w:rsidRPr="00F03160">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column">
              <wp:posOffset>22860</wp:posOffset>
            </wp:positionH>
            <wp:positionV relativeFrom="paragraph">
              <wp:posOffset>-1270</wp:posOffset>
            </wp:positionV>
            <wp:extent cx="6334125" cy="4752975"/>
            <wp:effectExtent l="19050" t="0" r="9525" b="0"/>
            <wp:wrapSquare wrapText="bothSides"/>
            <wp:docPr id="86" name="Рисунок 85" descr="изображение_viber_2021-11-11_08-29-1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11_08-29-16-867.jpg"/>
                    <pic:cNvPicPr/>
                  </pic:nvPicPr>
                  <pic:blipFill>
                    <a:blip r:embed="rId69"/>
                    <a:stretch>
                      <a:fillRect/>
                    </a:stretch>
                  </pic:blipFill>
                  <pic:spPr>
                    <a:xfrm>
                      <a:off x="0" y="0"/>
                      <a:ext cx="6334125" cy="4752975"/>
                    </a:xfrm>
                    <a:prstGeom prst="rect">
                      <a:avLst/>
                    </a:prstGeom>
                  </pic:spPr>
                </pic:pic>
              </a:graphicData>
            </a:graphic>
          </wp:anchor>
        </w:drawing>
      </w:r>
      <w:r w:rsidRPr="00F03160">
        <w:rPr>
          <w:rFonts w:ascii="Times New Roman" w:hAnsi="Times New Roman" w:cs="Times New Roman"/>
          <w:color w:val="0000CC"/>
          <w:sz w:val="26"/>
          <w:szCs w:val="26"/>
        </w:rPr>
        <w:t xml:space="preserve"> </w:t>
      </w:r>
      <w:r w:rsidRPr="00F03160">
        <w:rPr>
          <w:rStyle w:val="str"/>
          <w:rFonts w:ascii="Times New Roman" w:hAnsi="Times New Roman" w:cs="Times New Roman"/>
          <w:color w:val="0000CC"/>
          <w:sz w:val="26"/>
          <w:szCs w:val="26"/>
        </w:rPr>
        <w:t>14</w:t>
      </w:r>
      <w:r w:rsidRPr="00F03160">
        <w:rPr>
          <w:rFonts w:ascii="Times New Roman" w:hAnsi="Times New Roman" w:cs="Times New Roman"/>
          <w:color w:val="000000"/>
          <w:sz w:val="26"/>
          <w:szCs w:val="26"/>
        </w:rPr>
        <w:t> І сказав Бог: Нехай будуть світила на тверді небесній для відділення дня від ночі, і нехай вони стануть знаками, і часами умовленими, і днями, і роками.</w:t>
      </w:r>
      <w:r w:rsidRPr="00F03160">
        <w:rPr>
          <w:rFonts w:ascii="Times New Roman" w:hAnsi="Times New Roman" w:cs="Times New Roman"/>
          <w:color w:val="000000"/>
          <w:sz w:val="26"/>
          <w:szCs w:val="26"/>
        </w:rPr>
        <w:br/>
      </w:r>
      <w:r w:rsidRPr="00F03160">
        <w:rPr>
          <w:rStyle w:val="str"/>
          <w:rFonts w:ascii="Times New Roman" w:hAnsi="Times New Roman" w:cs="Times New Roman"/>
          <w:color w:val="0000CC"/>
          <w:sz w:val="26"/>
          <w:szCs w:val="26"/>
        </w:rPr>
        <w:t>15</w:t>
      </w:r>
      <w:r w:rsidRPr="00F03160">
        <w:rPr>
          <w:rFonts w:ascii="Times New Roman" w:hAnsi="Times New Roman" w:cs="Times New Roman"/>
          <w:color w:val="000000"/>
          <w:sz w:val="26"/>
          <w:szCs w:val="26"/>
        </w:rPr>
        <w:t> І нехай вони стануть на тверді небесній світилами, щоб світити над землею. І сталося так.</w:t>
      </w:r>
      <w:r w:rsidRPr="00F03160">
        <w:rPr>
          <w:rFonts w:ascii="Times New Roman" w:hAnsi="Times New Roman" w:cs="Times New Roman"/>
          <w:color w:val="000000"/>
          <w:sz w:val="26"/>
          <w:szCs w:val="26"/>
        </w:rPr>
        <w:br/>
      </w:r>
      <w:r w:rsidRPr="00F03160">
        <w:rPr>
          <w:rStyle w:val="str"/>
          <w:rFonts w:ascii="Times New Roman" w:hAnsi="Times New Roman" w:cs="Times New Roman"/>
          <w:color w:val="0000CC"/>
          <w:sz w:val="26"/>
          <w:szCs w:val="26"/>
        </w:rPr>
        <w:t>16</w:t>
      </w:r>
      <w:r w:rsidRPr="00F03160">
        <w:rPr>
          <w:rFonts w:ascii="Times New Roman" w:hAnsi="Times New Roman" w:cs="Times New Roman"/>
          <w:color w:val="000000"/>
          <w:sz w:val="26"/>
          <w:szCs w:val="26"/>
        </w:rPr>
        <w:t> І вчинив Бог обидва світила великі, світило велике, щоб воно керувало днем, і світило мале, щоб керувало ніччю, також зорі.</w:t>
      </w:r>
      <w:r w:rsidRPr="00F03160">
        <w:rPr>
          <w:rFonts w:ascii="Times New Roman" w:hAnsi="Times New Roman" w:cs="Times New Roman"/>
          <w:color w:val="000000"/>
          <w:sz w:val="26"/>
          <w:szCs w:val="26"/>
        </w:rPr>
        <w:br/>
      </w:r>
      <w:r w:rsidRPr="00F03160">
        <w:rPr>
          <w:rStyle w:val="str"/>
          <w:rFonts w:ascii="Times New Roman" w:hAnsi="Times New Roman" w:cs="Times New Roman"/>
          <w:color w:val="0000CC"/>
          <w:sz w:val="26"/>
          <w:szCs w:val="26"/>
        </w:rPr>
        <w:t>17</w:t>
      </w:r>
      <w:r w:rsidRPr="00F03160">
        <w:rPr>
          <w:rFonts w:ascii="Times New Roman" w:hAnsi="Times New Roman" w:cs="Times New Roman"/>
          <w:color w:val="000000"/>
          <w:sz w:val="26"/>
          <w:szCs w:val="26"/>
        </w:rPr>
        <w:t> І Бог умістив їх на тверді небесній, щоб світили вони над землею,</w:t>
      </w:r>
      <w:r w:rsidRPr="00F03160">
        <w:rPr>
          <w:rFonts w:ascii="Times New Roman" w:hAnsi="Times New Roman" w:cs="Times New Roman"/>
          <w:color w:val="000000"/>
          <w:sz w:val="26"/>
          <w:szCs w:val="26"/>
        </w:rPr>
        <w:br/>
      </w:r>
      <w:r w:rsidRPr="00F03160">
        <w:rPr>
          <w:rStyle w:val="str"/>
          <w:rFonts w:ascii="Times New Roman" w:hAnsi="Times New Roman" w:cs="Times New Roman"/>
          <w:color w:val="0000CC"/>
          <w:sz w:val="26"/>
          <w:szCs w:val="26"/>
        </w:rPr>
        <w:t>18</w:t>
      </w:r>
      <w:r w:rsidRPr="00F03160">
        <w:rPr>
          <w:rFonts w:ascii="Times New Roman" w:hAnsi="Times New Roman" w:cs="Times New Roman"/>
          <w:color w:val="000000"/>
          <w:sz w:val="26"/>
          <w:szCs w:val="26"/>
        </w:rPr>
        <w:t> і щоб керували днем та ніччю, і щоб відділювали світло від темряви. І Бог побачив, що це</w:t>
      </w:r>
      <w:r w:rsidRPr="00F03160">
        <w:rPr>
          <w:rFonts w:ascii="Times New Roman" w:hAnsi="Times New Roman" w:cs="Times New Roman"/>
          <w:color w:val="000000"/>
          <w:sz w:val="26"/>
          <w:szCs w:val="26"/>
          <w:lang w:val="uk-UA"/>
        </w:rPr>
        <w:t xml:space="preserve"> </w:t>
      </w:r>
      <w:r w:rsidRPr="00F03160">
        <w:rPr>
          <w:rFonts w:ascii="Times New Roman" w:hAnsi="Times New Roman" w:cs="Times New Roman"/>
          <w:color w:val="000000"/>
          <w:sz w:val="26"/>
          <w:szCs w:val="26"/>
        </w:rPr>
        <w:t>добре.</w:t>
      </w:r>
      <w:r w:rsidRPr="00F03160">
        <w:rPr>
          <w:rFonts w:ascii="Times New Roman" w:hAnsi="Times New Roman" w:cs="Times New Roman"/>
          <w:color w:val="000000"/>
          <w:sz w:val="26"/>
          <w:szCs w:val="26"/>
        </w:rPr>
        <w:br/>
      </w:r>
      <w:r w:rsidRPr="00F03160">
        <w:rPr>
          <w:rStyle w:val="str"/>
          <w:rFonts w:ascii="Times New Roman" w:hAnsi="Times New Roman" w:cs="Times New Roman"/>
          <w:color w:val="0000CC"/>
          <w:sz w:val="26"/>
          <w:szCs w:val="26"/>
          <w:lang w:val="uk-UA"/>
        </w:rPr>
        <w:t xml:space="preserve">                                                                                                                                                                                                                              </w:t>
      </w:r>
      <w:r w:rsidRPr="00F03160">
        <w:rPr>
          <w:rStyle w:val="str"/>
          <w:rFonts w:ascii="Times New Roman" w:hAnsi="Times New Roman" w:cs="Times New Roman"/>
          <w:color w:val="0000CC"/>
          <w:sz w:val="26"/>
          <w:szCs w:val="26"/>
        </w:rPr>
        <w:t>19</w:t>
      </w:r>
      <w:r w:rsidRPr="00F03160">
        <w:rPr>
          <w:rFonts w:ascii="Times New Roman" w:hAnsi="Times New Roman" w:cs="Times New Roman"/>
          <w:color w:val="000000"/>
          <w:sz w:val="26"/>
          <w:szCs w:val="26"/>
        </w:rPr>
        <w:t> І був вечір, і був ранок, день</w:t>
      </w:r>
      <w:r w:rsidRPr="00F03160">
        <w:rPr>
          <w:rFonts w:ascii="Times New Roman" w:hAnsi="Times New Roman" w:cs="Times New Roman"/>
          <w:color w:val="000000"/>
          <w:sz w:val="26"/>
          <w:szCs w:val="26"/>
          <w:lang w:val="uk-UA"/>
        </w:rPr>
        <w:t xml:space="preserve">       </w:t>
      </w:r>
      <w:r w:rsidRPr="00F03160">
        <w:rPr>
          <w:rFonts w:ascii="Times New Roman" w:hAnsi="Times New Roman" w:cs="Times New Roman"/>
          <w:color w:val="000000"/>
          <w:sz w:val="26"/>
          <w:szCs w:val="26"/>
        </w:rPr>
        <w:t>четвертий</w:t>
      </w:r>
    </w:p>
    <w:p w:rsidR="0012407F" w:rsidRDefault="0012407F" w:rsidP="0012407F">
      <w:pPr>
        <w:rPr>
          <w:rFonts w:ascii="Times New Roman" w:hAnsi="Times New Roman" w:cs="Times New Roman"/>
          <w:color w:val="000000"/>
          <w:sz w:val="26"/>
          <w:szCs w:val="26"/>
          <w:lang w:val="uk-UA"/>
        </w:rPr>
      </w:pPr>
    </w:p>
    <w:p w:rsidR="0012407F" w:rsidRPr="004A0E51" w:rsidRDefault="0012407F" w:rsidP="0012407F">
      <w:pPr>
        <w:rPr>
          <w:rFonts w:ascii="Times New Roman" w:hAnsi="Times New Roman" w:cs="Times New Roman"/>
          <w:lang w:val="uk-UA"/>
        </w:rPr>
      </w:pPr>
      <w:r w:rsidRPr="004A0E51">
        <w:rPr>
          <w:rFonts w:ascii="Times New Roman" w:hAnsi="Times New Roman" w:cs="Times New Roman"/>
          <w:color w:val="000000"/>
          <w:lang w:val="uk-UA"/>
        </w:rPr>
        <w:t>Анастасія Малік, 9 років</w:t>
      </w:r>
    </w:p>
    <w:p w:rsidR="0012407F" w:rsidRPr="004A0E51" w:rsidRDefault="0012407F" w:rsidP="0012407F">
      <w:pPr>
        <w:rPr>
          <w:rFonts w:ascii="Times New Roman" w:hAnsi="Times New Roman" w:cs="Times New Roman"/>
          <w:lang w:val="uk-UA"/>
        </w:rPr>
      </w:pPr>
      <w:r>
        <w:rPr>
          <w:noProof/>
        </w:rPr>
        <w:drawing>
          <wp:inline distT="0" distB="0" distL="0" distR="0">
            <wp:extent cx="5895975" cy="4421982"/>
            <wp:effectExtent l="19050" t="0" r="9525" b="0"/>
            <wp:docPr id="87" name="Рисунок 86" descr="изображение_viber_2021-11-11_08-30-58-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11_08-30-58-632.jpg"/>
                    <pic:cNvPicPr/>
                  </pic:nvPicPr>
                  <pic:blipFill>
                    <a:blip r:embed="rId70"/>
                    <a:stretch>
                      <a:fillRect/>
                    </a:stretch>
                  </pic:blipFill>
                  <pic:spPr>
                    <a:xfrm>
                      <a:off x="0" y="0"/>
                      <a:ext cx="5895975" cy="4419600"/>
                    </a:xfrm>
                    <a:prstGeom prst="rect">
                      <a:avLst/>
                    </a:prstGeom>
                  </pic:spPr>
                </pic:pic>
              </a:graphicData>
            </a:graphic>
          </wp:inline>
        </w:drawing>
      </w:r>
      <w:r>
        <w:rPr>
          <w:lang w:val="uk-UA"/>
        </w:rPr>
        <w:t xml:space="preserve"> </w:t>
      </w:r>
      <w:r w:rsidRPr="004A0E51">
        <w:rPr>
          <w:rFonts w:ascii="Times New Roman" w:hAnsi="Times New Roman" w:cs="Times New Roman"/>
          <w:lang w:val="uk-UA"/>
        </w:rPr>
        <w:t>Григорій Пеньков, 9 років</w:t>
      </w:r>
    </w:p>
    <w:p w:rsidR="0012407F" w:rsidRPr="00297BAC" w:rsidRDefault="0012407F" w:rsidP="0012407F">
      <w:pPr>
        <w:rPr>
          <w:rFonts w:ascii="Times New Roman" w:hAnsi="Times New Roman" w:cs="Times New Roman"/>
          <w:sz w:val="26"/>
          <w:szCs w:val="26"/>
          <w:lang w:val="uk-UA"/>
        </w:rPr>
      </w:pPr>
      <w:r w:rsidRPr="00BE0B33">
        <w:rPr>
          <w:rStyle w:val="str"/>
          <w:rFonts w:ascii="Times New Roman" w:hAnsi="Times New Roman" w:cs="Times New Roman"/>
          <w:color w:val="0000CC"/>
          <w:sz w:val="24"/>
          <w:szCs w:val="24"/>
          <w:lang w:val="uk-UA"/>
        </w:rPr>
        <w:t>20</w:t>
      </w:r>
      <w:r w:rsidRPr="00BE0B33">
        <w:rPr>
          <w:rFonts w:ascii="Times New Roman" w:hAnsi="Times New Roman" w:cs="Times New Roman"/>
          <w:color w:val="000000"/>
          <w:sz w:val="24"/>
          <w:szCs w:val="24"/>
        </w:rPr>
        <w:t> </w:t>
      </w:r>
      <w:r w:rsidRPr="00BE0B33">
        <w:rPr>
          <w:rFonts w:ascii="Times New Roman" w:hAnsi="Times New Roman" w:cs="Times New Roman"/>
          <w:color w:val="000000"/>
          <w:sz w:val="24"/>
          <w:szCs w:val="24"/>
          <w:lang w:val="uk-UA"/>
        </w:rPr>
        <w:t>І сказав Бог: Нехай вода вироїть дрібні істоти, душу живу, і птаство, що літає над землею під небесною твердю.</w:t>
      </w:r>
      <w:r w:rsidRPr="00BE0B33">
        <w:rPr>
          <w:rFonts w:ascii="Times New Roman" w:hAnsi="Times New Roman" w:cs="Times New Roman"/>
          <w:color w:val="000000"/>
          <w:sz w:val="24"/>
          <w:szCs w:val="24"/>
          <w:lang w:val="uk-UA"/>
        </w:rPr>
        <w:br/>
      </w:r>
      <w:r w:rsidRPr="00BE0B33">
        <w:rPr>
          <w:rStyle w:val="str"/>
          <w:rFonts w:ascii="Times New Roman" w:hAnsi="Times New Roman" w:cs="Times New Roman"/>
          <w:color w:val="0000CC"/>
          <w:sz w:val="24"/>
          <w:szCs w:val="24"/>
        </w:rPr>
        <w:t>21</w:t>
      </w:r>
      <w:r w:rsidRPr="00BE0B33">
        <w:rPr>
          <w:rFonts w:ascii="Times New Roman" w:hAnsi="Times New Roman" w:cs="Times New Roman"/>
          <w:color w:val="000000"/>
          <w:sz w:val="24"/>
          <w:szCs w:val="24"/>
        </w:rPr>
        <w:t> І створив Бог риби великі, і всяку душу живу плазуючу, що її вода вироїла за їх родом, і всяку пташину крилату за родом її. І Бог побачив, що добре воно.</w:t>
      </w:r>
      <w:r w:rsidRPr="00BE0B33">
        <w:rPr>
          <w:rFonts w:ascii="Times New Roman" w:hAnsi="Times New Roman" w:cs="Times New Roman"/>
          <w:color w:val="000000"/>
          <w:sz w:val="24"/>
          <w:szCs w:val="24"/>
        </w:rPr>
        <w:br/>
      </w:r>
      <w:r w:rsidRPr="00BE0B33">
        <w:rPr>
          <w:rStyle w:val="str"/>
          <w:rFonts w:ascii="Times New Roman" w:hAnsi="Times New Roman" w:cs="Times New Roman"/>
          <w:color w:val="0000CC"/>
          <w:sz w:val="24"/>
          <w:szCs w:val="24"/>
        </w:rPr>
        <w:t>22</w:t>
      </w:r>
      <w:r w:rsidRPr="00BE0B33">
        <w:rPr>
          <w:rFonts w:ascii="Times New Roman" w:hAnsi="Times New Roman" w:cs="Times New Roman"/>
          <w:color w:val="000000"/>
          <w:sz w:val="24"/>
          <w:szCs w:val="24"/>
        </w:rPr>
        <w:t> І поблагословив їх Бог, кажучи: Плодіться й розмножуйтеся, і наповнюйте воду в морях, а птаство нехай розмножується на землі!</w:t>
      </w:r>
      <w:r w:rsidRPr="00396600">
        <w:rPr>
          <w:rFonts w:ascii="Times New Roman" w:hAnsi="Times New Roman" w:cs="Times New Roman"/>
          <w:color w:val="000000"/>
          <w:sz w:val="26"/>
          <w:szCs w:val="26"/>
        </w:rPr>
        <w:br/>
      </w:r>
      <w:r w:rsidRPr="00BE0B33">
        <w:rPr>
          <w:rStyle w:val="str"/>
          <w:rFonts w:ascii="Times New Roman" w:hAnsi="Times New Roman" w:cs="Times New Roman"/>
          <w:color w:val="0000CC"/>
          <w:sz w:val="24"/>
          <w:szCs w:val="24"/>
        </w:rPr>
        <w:t>23</w:t>
      </w:r>
      <w:r w:rsidRPr="00BE0B33">
        <w:rPr>
          <w:rFonts w:ascii="Times New Roman" w:hAnsi="Times New Roman" w:cs="Times New Roman"/>
          <w:color w:val="000000"/>
          <w:sz w:val="24"/>
          <w:szCs w:val="24"/>
        </w:rPr>
        <w:t> І був вечір, і був ранок, день п'ятий.</w:t>
      </w:r>
    </w:p>
    <w:p w:rsidR="0012407F" w:rsidRDefault="0012407F" w:rsidP="0012407F">
      <w:pPr>
        <w:rPr>
          <w:lang w:val="uk-UA"/>
        </w:rPr>
      </w:pPr>
      <w:r>
        <w:rPr>
          <w:noProof/>
        </w:rPr>
        <w:drawing>
          <wp:anchor distT="0" distB="0" distL="114300" distR="114300" simplePos="0" relativeHeight="251662336" behindDoc="0" locked="0" layoutInCell="1" allowOverlap="1">
            <wp:simplePos x="0" y="0"/>
            <wp:positionH relativeFrom="column">
              <wp:posOffset>22860</wp:posOffset>
            </wp:positionH>
            <wp:positionV relativeFrom="paragraph">
              <wp:posOffset>-3810</wp:posOffset>
            </wp:positionV>
            <wp:extent cx="6505575" cy="3790950"/>
            <wp:effectExtent l="19050" t="0" r="9525" b="0"/>
            <wp:wrapSquare wrapText="bothSides"/>
            <wp:docPr id="89" name="Рисунок 88" descr="изображение_viber_2021-11-11_08-31-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1-11-11_08-31-00-721.jpg"/>
                    <pic:cNvPicPr/>
                  </pic:nvPicPr>
                  <pic:blipFill>
                    <a:blip r:embed="rId71"/>
                    <a:srcRect t="4276" b="18216"/>
                    <a:stretch>
                      <a:fillRect/>
                    </a:stretch>
                  </pic:blipFill>
                  <pic:spPr>
                    <a:xfrm>
                      <a:off x="0" y="0"/>
                      <a:ext cx="6505575" cy="3790950"/>
                    </a:xfrm>
                    <a:prstGeom prst="rect">
                      <a:avLst/>
                    </a:prstGeom>
                  </pic:spPr>
                </pic:pic>
              </a:graphicData>
            </a:graphic>
          </wp:anchor>
        </w:drawing>
      </w:r>
    </w:p>
    <w:p w:rsidR="0012407F" w:rsidRPr="00297BAC" w:rsidRDefault="0012407F" w:rsidP="0012407F">
      <w:pPr>
        <w:pStyle w:val="af"/>
        <w:rPr>
          <w:color w:val="000000"/>
          <w:sz w:val="26"/>
          <w:szCs w:val="26"/>
        </w:rPr>
      </w:pPr>
      <w:r w:rsidRPr="00297BAC">
        <w:rPr>
          <w:rStyle w:val="str"/>
          <w:color w:val="0000CC"/>
          <w:sz w:val="26"/>
          <w:szCs w:val="26"/>
        </w:rPr>
        <w:t>24</w:t>
      </w:r>
      <w:r w:rsidRPr="00297BAC">
        <w:rPr>
          <w:color w:val="000000"/>
          <w:sz w:val="26"/>
          <w:szCs w:val="26"/>
        </w:rPr>
        <w:t> І сказав Бог: Нехай видасть земля живу душу за родом її, худобу й плазуюче, і земну звірину за родом її. І сталося так.</w:t>
      </w:r>
      <w:r w:rsidRPr="00297BAC">
        <w:rPr>
          <w:color w:val="000000"/>
          <w:sz w:val="26"/>
          <w:szCs w:val="26"/>
        </w:rPr>
        <w:br/>
      </w:r>
      <w:r w:rsidRPr="00297BAC">
        <w:rPr>
          <w:rStyle w:val="str"/>
          <w:color w:val="0000CC"/>
          <w:sz w:val="26"/>
          <w:szCs w:val="26"/>
        </w:rPr>
        <w:t>25</w:t>
      </w:r>
      <w:r w:rsidRPr="00297BAC">
        <w:rPr>
          <w:color w:val="000000"/>
          <w:sz w:val="26"/>
          <w:szCs w:val="26"/>
        </w:rPr>
        <w:t> І вчинив Бог земну звірину за родом її, і худобу за родом її, і все земне плазуюче за родом його. І бачив Бог, що добре воно.</w:t>
      </w:r>
      <w:r w:rsidRPr="00297BAC">
        <w:rPr>
          <w:color w:val="000000"/>
          <w:sz w:val="26"/>
          <w:szCs w:val="26"/>
        </w:rPr>
        <w:br/>
      </w:r>
      <w:r w:rsidRPr="00297BAC">
        <w:rPr>
          <w:rStyle w:val="str"/>
          <w:color w:val="0000CC"/>
          <w:sz w:val="26"/>
          <w:szCs w:val="26"/>
        </w:rPr>
        <w:t>26</w:t>
      </w:r>
      <w:r w:rsidRPr="00297BAC">
        <w:rPr>
          <w:color w:val="000000"/>
          <w:sz w:val="26"/>
          <w:szCs w:val="26"/>
        </w:rPr>
        <w:t> І сказав Бог: Створімо людину за образом Нашим, за подобою Нашою, і хай панують над морською рибою, і над птаством небесним, і над худобою, і над усею землею, і над усім плазуючим, що плазує по землі.</w:t>
      </w:r>
      <w:r w:rsidRPr="00297BAC">
        <w:rPr>
          <w:color w:val="000000"/>
          <w:sz w:val="26"/>
          <w:szCs w:val="26"/>
        </w:rPr>
        <w:br/>
      </w:r>
      <w:r w:rsidRPr="00297BAC">
        <w:rPr>
          <w:rStyle w:val="str"/>
          <w:color w:val="0000CC"/>
          <w:sz w:val="26"/>
          <w:szCs w:val="26"/>
        </w:rPr>
        <w:t>27</w:t>
      </w:r>
      <w:r w:rsidRPr="00297BAC">
        <w:rPr>
          <w:color w:val="000000"/>
          <w:sz w:val="26"/>
          <w:szCs w:val="26"/>
        </w:rPr>
        <w:t> І Бог на Свій образ людину створив, на образ Божий її Він створив, як чоловіка та жінку створив їх.</w:t>
      </w:r>
      <w:r w:rsidRPr="00297BAC">
        <w:rPr>
          <w:color w:val="000000"/>
          <w:sz w:val="26"/>
          <w:szCs w:val="26"/>
        </w:rPr>
        <w:br/>
      </w:r>
      <w:r w:rsidRPr="00297BAC">
        <w:rPr>
          <w:rStyle w:val="str"/>
          <w:color w:val="0000CC"/>
          <w:sz w:val="26"/>
          <w:szCs w:val="26"/>
        </w:rPr>
        <w:t>28</w:t>
      </w:r>
      <w:r w:rsidRPr="00297BAC">
        <w:rPr>
          <w:color w:val="000000"/>
          <w:sz w:val="26"/>
          <w:szCs w:val="26"/>
        </w:rPr>
        <w:t> І поблагословив їх Бог, і сказав Бог до них: Плодіться й розмножуйтеся, і наповнюйте землю, оволодійте нею, і пануйте над морськими рибами, і над птаством небесним, і над кожним плазуючим живим на землі!</w:t>
      </w:r>
      <w:r w:rsidRPr="00297BAC">
        <w:rPr>
          <w:color w:val="000000"/>
          <w:sz w:val="26"/>
          <w:szCs w:val="26"/>
        </w:rPr>
        <w:br/>
      </w:r>
      <w:r w:rsidRPr="00297BAC">
        <w:rPr>
          <w:rStyle w:val="str"/>
          <w:color w:val="0000CC"/>
          <w:sz w:val="26"/>
          <w:szCs w:val="26"/>
        </w:rPr>
        <w:t>29</w:t>
      </w:r>
      <w:r w:rsidRPr="00297BAC">
        <w:rPr>
          <w:color w:val="000000"/>
          <w:sz w:val="26"/>
          <w:szCs w:val="26"/>
        </w:rPr>
        <w:t> І сказав Бог: Оце дав Я вам усю ярину, що розсіває насіння, що на всій землі, і кожне дерево, що на ньому плід деревний, що воно розсіває насіння, нехай буде на їжу це вам!</w:t>
      </w:r>
      <w:r w:rsidRPr="00297BAC">
        <w:rPr>
          <w:color w:val="000000"/>
          <w:sz w:val="26"/>
          <w:szCs w:val="26"/>
        </w:rPr>
        <w:br/>
      </w:r>
      <w:r w:rsidRPr="00297BAC">
        <w:rPr>
          <w:rStyle w:val="str"/>
          <w:color w:val="0000CC"/>
          <w:sz w:val="26"/>
          <w:szCs w:val="26"/>
        </w:rPr>
        <w:t>30</w:t>
      </w:r>
      <w:r w:rsidRPr="00297BAC">
        <w:rPr>
          <w:color w:val="000000"/>
          <w:sz w:val="26"/>
          <w:szCs w:val="26"/>
        </w:rPr>
        <w:t> І земній усій звірині і всьому птаству небесному, і кожному, що плазує по землі, що душа в ньому жива, уся зелень яринна на їжу для них. І сталоск.</w:t>
      </w:r>
      <w:r w:rsidRPr="00297BAC">
        <w:rPr>
          <w:color w:val="000000"/>
          <w:sz w:val="26"/>
          <w:szCs w:val="26"/>
        </w:rPr>
        <w:br/>
      </w:r>
      <w:r w:rsidRPr="00297BAC">
        <w:rPr>
          <w:rStyle w:val="str"/>
          <w:color w:val="0000CC"/>
          <w:sz w:val="26"/>
          <w:szCs w:val="26"/>
        </w:rPr>
        <w:t>31</w:t>
      </w:r>
      <w:r w:rsidRPr="00297BAC">
        <w:rPr>
          <w:color w:val="000000"/>
          <w:sz w:val="26"/>
          <w:szCs w:val="26"/>
        </w:rPr>
        <w:t> І побачив Бог усе, що вчинив. І ото, вельми добре воно! І був вечір, і був ранок, день шостий.</w:t>
      </w:r>
    </w:p>
    <w:p w:rsidR="0012407F" w:rsidRPr="005934A3" w:rsidRDefault="0012407F" w:rsidP="0012407F">
      <w:pPr>
        <w:pStyle w:val="af"/>
        <w:rPr>
          <w:color w:val="000000"/>
          <w:sz w:val="29"/>
          <w:szCs w:val="29"/>
        </w:rPr>
      </w:pPr>
      <w:r>
        <w:rPr>
          <w:color w:val="000000"/>
          <w:sz w:val="29"/>
          <w:szCs w:val="29"/>
        </w:rPr>
        <w:t> </w:t>
      </w:r>
    </w:p>
    <w:p w:rsidR="0012407F" w:rsidRDefault="0012407F" w:rsidP="0012407F">
      <w:pPr>
        <w:pStyle w:val="af"/>
        <w:jc w:val="right"/>
        <w:rPr>
          <w:b/>
          <w:color w:val="000000"/>
          <w:sz w:val="28"/>
          <w:szCs w:val="28"/>
        </w:rPr>
      </w:pPr>
      <w:r>
        <w:rPr>
          <w:b/>
          <w:color w:val="000000"/>
          <w:sz w:val="28"/>
          <w:szCs w:val="28"/>
        </w:rPr>
        <w:t xml:space="preserve">ДОДАТОК З. </w:t>
      </w:r>
    </w:p>
    <w:p w:rsidR="0012407F" w:rsidRDefault="0012407F" w:rsidP="0012407F">
      <w:pPr>
        <w:pStyle w:val="af"/>
        <w:jc w:val="center"/>
        <w:rPr>
          <w:b/>
          <w:color w:val="000000"/>
          <w:sz w:val="28"/>
          <w:szCs w:val="28"/>
          <w:lang w:val="uk-UA"/>
        </w:rPr>
      </w:pPr>
      <w:r>
        <w:rPr>
          <w:b/>
          <w:noProof/>
          <w:color w:val="000000"/>
          <w:sz w:val="28"/>
          <w:szCs w:val="28"/>
        </w:rPr>
        <w:drawing>
          <wp:anchor distT="0" distB="0" distL="114300" distR="114300" simplePos="0" relativeHeight="251664384" behindDoc="0" locked="0" layoutInCell="1" allowOverlap="1">
            <wp:simplePos x="0" y="0"/>
            <wp:positionH relativeFrom="column">
              <wp:posOffset>4347210</wp:posOffset>
            </wp:positionH>
            <wp:positionV relativeFrom="paragraph">
              <wp:posOffset>518795</wp:posOffset>
            </wp:positionV>
            <wp:extent cx="4143375" cy="3105150"/>
            <wp:effectExtent l="19050" t="0" r="9525" b="0"/>
            <wp:wrapThrough wrapText="bothSides">
              <wp:wrapPolygon edited="0">
                <wp:start x="-99" y="0"/>
                <wp:lineTo x="-99" y="21467"/>
                <wp:lineTo x="21650" y="21467"/>
                <wp:lineTo x="21650" y="0"/>
                <wp:lineTo x="-99" y="0"/>
              </wp:wrapPolygon>
            </wp:wrapThrough>
            <wp:docPr id="15" name="Рисунок 93" descr="P11117-20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1937.jpg"/>
                    <pic:cNvPicPr/>
                  </pic:nvPicPr>
                  <pic:blipFill>
                    <a:blip r:embed="rId72" cstate="print"/>
                    <a:stretch>
                      <a:fillRect/>
                    </a:stretch>
                  </pic:blipFill>
                  <pic:spPr>
                    <a:xfrm>
                      <a:off x="0" y="0"/>
                      <a:ext cx="4143375" cy="3105150"/>
                    </a:xfrm>
                    <a:prstGeom prst="rect">
                      <a:avLst/>
                    </a:prstGeom>
                  </pic:spPr>
                </pic:pic>
              </a:graphicData>
            </a:graphic>
          </wp:anchor>
        </w:drawing>
      </w:r>
      <w:r>
        <w:rPr>
          <w:b/>
          <w:color w:val="000000"/>
          <w:sz w:val="28"/>
          <w:szCs w:val="28"/>
        </w:rPr>
        <w:t xml:space="preserve">Малюнки </w:t>
      </w:r>
      <w:r>
        <w:rPr>
          <w:b/>
          <w:color w:val="000000"/>
          <w:sz w:val="28"/>
          <w:szCs w:val="28"/>
          <w:lang w:val="uk-UA"/>
        </w:rPr>
        <w:t xml:space="preserve">за проективною методикою </w:t>
      </w:r>
      <w:r w:rsidRPr="005934A3">
        <w:rPr>
          <w:b/>
          <w:color w:val="000000"/>
          <w:sz w:val="28"/>
          <w:szCs w:val="28"/>
        </w:rPr>
        <w:t>“</w:t>
      </w:r>
      <w:r>
        <w:rPr>
          <w:b/>
          <w:color w:val="000000"/>
          <w:sz w:val="28"/>
          <w:szCs w:val="28"/>
        </w:rPr>
        <w:t>Моя с</w:t>
      </w:r>
      <w:r>
        <w:rPr>
          <w:b/>
          <w:color w:val="000000"/>
          <w:sz w:val="28"/>
          <w:szCs w:val="28"/>
          <w:lang w:val="uk-UA"/>
        </w:rPr>
        <w:t>ім</w:t>
      </w:r>
      <w:r w:rsidRPr="005934A3">
        <w:rPr>
          <w:b/>
          <w:color w:val="000000"/>
          <w:sz w:val="28"/>
          <w:szCs w:val="28"/>
        </w:rPr>
        <w:t>’</w:t>
      </w:r>
      <w:r>
        <w:rPr>
          <w:b/>
          <w:color w:val="000000"/>
          <w:sz w:val="28"/>
          <w:szCs w:val="28"/>
        </w:rPr>
        <w:t>я</w:t>
      </w:r>
      <w:r w:rsidRPr="005934A3">
        <w:rPr>
          <w:b/>
          <w:color w:val="000000"/>
          <w:sz w:val="28"/>
          <w:szCs w:val="28"/>
        </w:rPr>
        <w:t>”</w:t>
      </w:r>
      <w:r>
        <w:rPr>
          <w:b/>
          <w:color w:val="000000"/>
          <w:sz w:val="28"/>
          <w:szCs w:val="28"/>
        </w:rPr>
        <w:t xml:space="preserve"> (повторне досл</w:t>
      </w:r>
      <w:r>
        <w:rPr>
          <w:b/>
          <w:color w:val="000000"/>
          <w:sz w:val="28"/>
          <w:szCs w:val="28"/>
          <w:lang w:val="uk-UA"/>
        </w:rPr>
        <w:t>і</w:t>
      </w:r>
      <w:r>
        <w:rPr>
          <w:b/>
          <w:color w:val="000000"/>
          <w:sz w:val="28"/>
          <w:szCs w:val="28"/>
        </w:rPr>
        <w:t>дження)</w:t>
      </w:r>
    </w:p>
    <w:p w:rsidR="0012407F" w:rsidRDefault="0012407F" w:rsidP="0012407F">
      <w:pPr>
        <w:pStyle w:val="af"/>
        <w:jc w:val="center"/>
        <w:rPr>
          <w:b/>
          <w:color w:val="000000"/>
          <w:sz w:val="28"/>
          <w:szCs w:val="28"/>
          <w:lang w:val="uk-UA"/>
        </w:rPr>
      </w:pPr>
      <w:r>
        <w:rPr>
          <w:b/>
          <w:noProof/>
          <w:color w:val="000000"/>
          <w:sz w:val="28"/>
          <w:szCs w:val="28"/>
        </w:rPr>
        <w:drawing>
          <wp:anchor distT="0" distB="0" distL="114300" distR="114300" simplePos="0" relativeHeight="251663360" behindDoc="1" locked="0" layoutInCell="1" allowOverlap="1">
            <wp:simplePos x="0" y="0"/>
            <wp:positionH relativeFrom="column">
              <wp:posOffset>318135</wp:posOffset>
            </wp:positionH>
            <wp:positionV relativeFrom="paragraph">
              <wp:posOffset>212725</wp:posOffset>
            </wp:positionV>
            <wp:extent cx="3848100" cy="2886075"/>
            <wp:effectExtent l="19050" t="0" r="0" b="0"/>
            <wp:wrapNone/>
            <wp:docPr id="97" name="Рисунок 94" descr="P11117-20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0443.jpg"/>
                    <pic:cNvPicPr/>
                  </pic:nvPicPr>
                  <pic:blipFill>
                    <a:blip r:embed="rId73" cstate="print"/>
                    <a:stretch>
                      <a:fillRect/>
                    </a:stretch>
                  </pic:blipFill>
                  <pic:spPr>
                    <a:xfrm>
                      <a:off x="0" y="0"/>
                      <a:ext cx="3848100" cy="2886075"/>
                    </a:xfrm>
                    <a:prstGeom prst="rect">
                      <a:avLst/>
                    </a:prstGeom>
                  </pic:spPr>
                </pic:pic>
              </a:graphicData>
            </a:graphic>
          </wp:anchor>
        </w:drawing>
      </w: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Pr="00EB1307" w:rsidRDefault="0012407F" w:rsidP="0012407F">
      <w:pPr>
        <w:pStyle w:val="af"/>
        <w:jc w:val="center"/>
        <w:rPr>
          <w:color w:val="000000"/>
          <w:lang w:val="uk-UA"/>
        </w:rPr>
      </w:pPr>
      <w:r>
        <w:rPr>
          <w:color w:val="000000"/>
          <w:lang w:val="uk-UA"/>
        </w:rPr>
        <w:t>Таісія Теплицька, 9 років                                                              Марія Вербицька 9 років</w:t>
      </w: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Pr="00EB1307" w:rsidRDefault="0012407F" w:rsidP="0012407F">
      <w:pPr>
        <w:pStyle w:val="af"/>
        <w:jc w:val="center"/>
        <w:rPr>
          <w:b/>
          <w:color w:val="000000"/>
          <w:sz w:val="28"/>
          <w:szCs w:val="28"/>
          <w:lang w:val="uk-UA"/>
        </w:rPr>
      </w:pPr>
    </w:p>
    <w:p w:rsidR="0012407F" w:rsidRDefault="0012407F" w:rsidP="0012407F">
      <w:pPr>
        <w:pStyle w:val="af"/>
        <w:jc w:val="center"/>
        <w:rPr>
          <w:b/>
          <w:color w:val="000000"/>
          <w:sz w:val="28"/>
          <w:szCs w:val="28"/>
          <w:lang w:val="uk-UA"/>
        </w:rPr>
      </w:pPr>
    </w:p>
    <w:p w:rsidR="0012407F" w:rsidRPr="00EB1307" w:rsidRDefault="0012407F" w:rsidP="0012407F">
      <w:pPr>
        <w:pStyle w:val="af"/>
        <w:jc w:val="center"/>
        <w:rPr>
          <w:b/>
          <w:color w:val="000000"/>
          <w:sz w:val="28"/>
          <w:szCs w:val="28"/>
          <w:lang w:val="uk-UA"/>
        </w:rPr>
      </w:pPr>
    </w:p>
    <w:p w:rsidR="0012407F" w:rsidRPr="00F30945" w:rsidRDefault="0012407F" w:rsidP="0012407F">
      <w:pPr>
        <w:pStyle w:val="af"/>
        <w:rPr>
          <w:b/>
          <w:color w:val="000000"/>
          <w:sz w:val="28"/>
          <w:szCs w:val="28"/>
          <w:lang w:val="uk-UA"/>
        </w:rPr>
      </w:pPr>
    </w:p>
    <w:p w:rsidR="0012407F" w:rsidRPr="00F30945" w:rsidRDefault="0012407F" w:rsidP="0012407F">
      <w:pPr>
        <w:pStyle w:val="af"/>
        <w:jc w:val="right"/>
        <w:rPr>
          <w:b/>
          <w:color w:val="000000"/>
          <w:sz w:val="28"/>
          <w:szCs w:val="28"/>
          <w:lang w:val="uk-UA"/>
        </w:rPr>
      </w:pPr>
    </w:p>
    <w:p w:rsidR="0012407F" w:rsidRPr="00F30945" w:rsidRDefault="0012407F" w:rsidP="0012407F">
      <w:pPr>
        <w:pStyle w:val="af"/>
        <w:jc w:val="right"/>
        <w:rPr>
          <w:b/>
          <w:color w:val="000000"/>
          <w:sz w:val="28"/>
          <w:szCs w:val="28"/>
          <w:lang w:val="uk-UA"/>
        </w:rPr>
      </w:pPr>
    </w:p>
    <w:p w:rsidR="0012407F" w:rsidRDefault="0012407F" w:rsidP="0012407F">
      <w:pPr>
        <w:rPr>
          <w:lang w:val="uk-UA"/>
        </w:rPr>
      </w:pPr>
      <w:r>
        <w:rPr>
          <w:noProof/>
        </w:rPr>
        <w:drawing>
          <wp:inline distT="0" distB="0" distL="0" distR="0">
            <wp:extent cx="4262120" cy="3196590"/>
            <wp:effectExtent l="57150" t="19050" r="24130" b="0"/>
            <wp:docPr id="90" name="Рисунок 89" descr="P11117-2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023.jpg"/>
                    <pic:cNvPicPr/>
                  </pic:nvPicPr>
                  <pic:blipFill>
                    <a:blip r:embed="rId74" cstate="print"/>
                    <a:stretch>
                      <a:fillRect/>
                    </a:stretch>
                  </pic:blipFill>
                  <pic:spPr>
                    <a:xfrm>
                      <a:off x="0" y="0"/>
                      <a:ext cx="4262120" cy="3196590"/>
                    </a:xfrm>
                    <a:prstGeom prst="rect">
                      <a:avLst/>
                    </a:prstGeom>
                    <a:scene3d>
                      <a:camera prst="orthographicFront">
                        <a:rot lat="0" lon="0" rev="10800000"/>
                      </a:camera>
                      <a:lightRig rig="threePt" dir="t"/>
                    </a:scene3d>
                  </pic:spPr>
                </pic:pic>
              </a:graphicData>
            </a:graphic>
          </wp:inline>
        </w:drawing>
      </w:r>
      <w:r>
        <w:rPr>
          <w:noProof/>
        </w:rPr>
        <w:drawing>
          <wp:inline distT="0" distB="0" distL="0" distR="0">
            <wp:extent cx="4605020" cy="3453765"/>
            <wp:effectExtent l="19050" t="0" r="5080" b="0"/>
            <wp:docPr id="91" name="Рисунок 90" descr="P11117-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002.jpg"/>
                    <pic:cNvPicPr/>
                  </pic:nvPicPr>
                  <pic:blipFill>
                    <a:blip r:embed="rId75" cstate="print"/>
                    <a:stretch>
                      <a:fillRect/>
                    </a:stretch>
                  </pic:blipFill>
                  <pic:spPr>
                    <a:xfrm>
                      <a:off x="0" y="0"/>
                      <a:ext cx="4605020" cy="3453765"/>
                    </a:xfrm>
                    <a:prstGeom prst="rect">
                      <a:avLst/>
                    </a:prstGeom>
                  </pic:spPr>
                </pic:pic>
              </a:graphicData>
            </a:graphic>
          </wp:inline>
        </w:drawing>
      </w:r>
    </w:p>
    <w:p w:rsidR="0012407F" w:rsidRPr="00403600" w:rsidRDefault="0012407F" w:rsidP="0012407F">
      <w:pPr>
        <w:jc w:val="center"/>
        <w:rPr>
          <w:rFonts w:ascii="Times New Roman" w:hAnsi="Times New Roman" w:cs="Times New Roman"/>
          <w:lang w:val="uk-UA"/>
        </w:rPr>
      </w:pPr>
      <w:r w:rsidRPr="00403600">
        <w:rPr>
          <w:rFonts w:ascii="Times New Roman" w:hAnsi="Times New Roman" w:cs="Times New Roman"/>
          <w:color w:val="000000"/>
          <w:shd w:val="clear" w:color="auto" w:fill="FCFCFC"/>
          <w:lang w:val="uk-UA"/>
        </w:rPr>
        <w:t>Михайло Гладкіх, 9років</w:t>
      </w:r>
      <w:r>
        <w:rPr>
          <w:rFonts w:ascii="Times New Roman" w:hAnsi="Times New Roman" w:cs="Times New Roman"/>
          <w:color w:val="000000"/>
          <w:shd w:val="clear" w:color="auto" w:fill="FCFCFC"/>
          <w:lang w:val="uk-UA"/>
        </w:rPr>
        <w:t xml:space="preserve">                                                                             Микита Вдовенко 9 років</w:t>
      </w:r>
    </w:p>
    <w:p w:rsidR="0012407F" w:rsidRDefault="0012407F" w:rsidP="0012407F">
      <w:pPr>
        <w:rPr>
          <w:lang w:val="uk-UA"/>
        </w:rPr>
      </w:pPr>
      <w:r>
        <w:rPr>
          <w:noProof/>
        </w:rPr>
        <w:drawing>
          <wp:inline distT="0" distB="0" distL="0" distR="0">
            <wp:extent cx="4757420" cy="3568065"/>
            <wp:effectExtent l="19050" t="0" r="5080" b="0"/>
            <wp:docPr id="92" name="Рисунок 91" descr="P11117-20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1953.jpg"/>
                    <pic:cNvPicPr/>
                  </pic:nvPicPr>
                  <pic:blipFill>
                    <a:blip r:embed="rId76" cstate="print"/>
                    <a:stretch>
                      <a:fillRect/>
                    </a:stretch>
                  </pic:blipFill>
                  <pic:spPr>
                    <a:xfrm>
                      <a:off x="0" y="0"/>
                      <a:ext cx="4757420" cy="3568065"/>
                    </a:xfrm>
                    <a:prstGeom prst="rect">
                      <a:avLst/>
                    </a:prstGeom>
                  </pic:spPr>
                </pic:pic>
              </a:graphicData>
            </a:graphic>
          </wp:inline>
        </w:drawing>
      </w:r>
      <w:r>
        <w:rPr>
          <w:noProof/>
        </w:rPr>
        <w:drawing>
          <wp:inline distT="0" distB="0" distL="0" distR="0">
            <wp:extent cx="4038600" cy="3028950"/>
            <wp:effectExtent l="19050" t="0" r="0" b="0"/>
            <wp:docPr id="93" name="Рисунок 92" descr="P11117-20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1945.jpg"/>
                    <pic:cNvPicPr/>
                  </pic:nvPicPr>
                  <pic:blipFill>
                    <a:blip r:embed="rId77" cstate="print"/>
                    <a:stretch>
                      <a:fillRect/>
                    </a:stretch>
                  </pic:blipFill>
                  <pic:spPr>
                    <a:xfrm>
                      <a:off x="0" y="0"/>
                      <a:ext cx="4039608" cy="3029706"/>
                    </a:xfrm>
                    <a:prstGeom prst="rect">
                      <a:avLst/>
                    </a:prstGeom>
                  </pic:spPr>
                </pic:pic>
              </a:graphicData>
            </a:graphic>
          </wp:inline>
        </w:drawing>
      </w:r>
    </w:p>
    <w:p w:rsidR="0012407F" w:rsidRPr="00D31BA2" w:rsidRDefault="0012407F" w:rsidP="0012407F">
      <w:pPr>
        <w:jc w:val="center"/>
        <w:rPr>
          <w:rFonts w:ascii="Times New Roman" w:hAnsi="Times New Roman" w:cs="Times New Roman"/>
          <w:lang w:val="uk-UA"/>
        </w:rPr>
      </w:pPr>
      <w:r w:rsidRPr="00D31BA2">
        <w:rPr>
          <w:rFonts w:ascii="Times New Roman" w:hAnsi="Times New Roman" w:cs="Times New Roman"/>
          <w:color w:val="000000"/>
          <w:shd w:val="clear" w:color="auto" w:fill="FCFCFC"/>
          <w:lang w:val="uk-UA"/>
        </w:rPr>
        <w:t>Вікторія Койчева, 9 років                                             Григорій Пеньков, 9 років</w:t>
      </w: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jc w:val="center"/>
        <w:rPr>
          <w:rFonts w:ascii="Times New Roman" w:hAnsi="Times New Roman" w:cs="Times New Roman"/>
          <w:b/>
          <w:sz w:val="28"/>
          <w:szCs w:val="28"/>
          <w:lang w:val="uk-UA"/>
        </w:rPr>
      </w:pPr>
      <w:r>
        <w:rPr>
          <w:rFonts w:ascii="Times New Roman" w:hAnsi="Times New Roman" w:cs="Times New Roman"/>
          <w:b/>
          <w:noProof/>
          <w:sz w:val="28"/>
          <w:szCs w:val="28"/>
        </w:rPr>
        <w:drawing>
          <wp:inline distT="0" distB="0" distL="0" distR="0">
            <wp:extent cx="6915150" cy="5186363"/>
            <wp:effectExtent l="19050" t="0" r="0" b="0"/>
            <wp:docPr id="16" name="Рисунок 14" descr="P11119-144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9-144940(1).jpg"/>
                    <pic:cNvPicPr/>
                  </pic:nvPicPr>
                  <pic:blipFill>
                    <a:blip r:embed="rId78" cstate="print"/>
                    <a:stretch>
                      <a:fillRect/>
                    </a:stretch>
                  </pic:blipFill>
                  <pic:spPr>
                    <a:xfrm>
                      <a:off x="0" y="0"/>
                      <a:ext cx="6918189" cy="5188642"/>
                    </a:xfrm>
                    <a:prstGeom prst="rect">
                      <a:avLst/>
                    </a:prstGeom>
                  </pic:spPr>
                </pic:pic>
              </a:graphicData>
            </a:graphic>
          </wp:inline>
        </w:drawing>
      </w:r>
    </w:p>
    <w:p w:rsidR="0012407F" w:rsidRDefault="0012407F" w:rsidP="0012407F">
      <w:pPr>
        <w:jc w:val="center"/>
        <w:rPr>
          <w:rFonts w:ascii="Times New Roman" w:hAnsi="Times New Roman" w:cs="Times New Roman"/>
          <w:b/>
          <w:sz w:val="28"/>
          <w:szCs w:val="28"/>
          <w:lang w:val="uk-UA"/>
        </w:rPr>
      </w:pPr>
      <w:r w:rsidRPr="00346826">
        <w:rPr>
          <w:rFonts w:ascii="Times New Roman" w:hAnsi="Times New Roman" w:cs="Times New Roman"/>
          <w:iCs/>
          <w:lang w:val="uk-UA"/>
        </w:rPr>
        <w:t>Григорій Гладир, 9 років</w:t>
      </w:r>
    </w:p>
    <w:p w:rsidR="0012407F" w:rsidRDefault="0012407F" w:rsidP="0012407F">
      <w:pPr>
        <w:jc w:val="right"/>
        <w:rPr>
          <w:rFonts w:ascii="Times New Roman" w:hAnsi="Times New Roman" w:cs="Times New Roman"/>
          <w:b/>
          <w:sz w:val="28"/>
          <w:szCs w:val="28"/>
          <w:lang w:val="uk-UA"/>
        </w:rPr>
      </w:pPr>
      <w:r>
        <w:rPr>
          <w:rFonts w:ascii="Times New Roman" w:hAnsi="Times New Roman" w:cs="Times New Roman"/>
          <w:b/>
          <w:sz w:val="28"/>
          <w:szCs w:val="28"/>
          <w:lang w:val="uk-UA"/>
        </w:rPr>
        <w:t>ДОДАТОК И.</w:t>
      </w:r>
    </w:p>
    <w:p w:rsidR="0012407F" w:rsidRPr="005934A3" w:rsidRDefault="0012407F" w:rsidP="0012407F">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Малюнки за проективною методикою </w:t>
      </w:r>
      <w:r w:rsidRPr="005934A3">
        <w:rPr>
          <w:rFonts w:ascii="Times New Roman" w:hAnsi="Times New Roman" w:cs="Times New Roman"/>
          <w:b/>
          <w:sz w:val="28"/>
          <w:szCs w:val="28"/>
        </w:rPr>
        <w:t>“</w:t>
      </w:r>
      <w:r>
        <w:rPr>
          <w:rFonts w:ascii="Times New Roman" w:hAnsi="Times New Roman" w:cs="Times New Roman"/>
          <w:b/>
          <w:sz w:val="28"/>
          <w:szCs w:val="28"/>
        </w:rPr>
        <w:t>Не</w:t>
      </w:r>
      <w:r>
        <w:rPr>
          <w:rFonts w:ascii="Times New Roman" w:hAnsi="Times New Roman" w:cs="Times New Roman"/>
          <w:b/>
          <w:sz w:val="28"/>
          <w:szCs w:val="28"/>
          <w:lang w:val="uk-UA"/>
        </w:rPr>
        <w:t>існуюча тварина</w:t>
      </w:r>
      <w:r w:rsidRPr="005934A3">
        <w:rPr>
          <w:rFonts w:ascii="Times New Roman" w:hAnsi="Times New Roman" w:cs="Times New Roman"/>
          <w:b/>
          <w:sz w:val="28"/>
          <w:szCs w:val="28"/>
        </w:rPr>
        <w:t>”</w:t>
      </w:r>
      <w:r>
        <w:rPr>
          <w:rFonts w:ascii="Times New Roman" w:hAnsi="Times New Roman" w:cs="Times New Roman"/>
          <w:b/>
          <w:sz w:val="28"/>
          <w:szCs w:val="28"/>
          <w:lang w:val="uk-UA"/>
        </w:rPr>
        <w:t xml:space="preserve"> (повторне дослідження)</w:t>
      </w:r>
    </w:p>
    <w:p w:rsidR="0012407F" w:rsidRDefault="0012407F" w:rsidP="0012407F">
      <w:pPr>
        <w:rPr>
          <w:lang w:val="uk-UA"/>
        </w:rPr>
      </w:pPr>
      <w:r>
        <w:rPr>
          <w:noProof/>
        </w:rPr>
        <w:drawing>
          <wp:inline distT="0" distB="0" distL="0" distR="0">
            <wp:extent cx="3505200" cy="4673267"/>
            <wp:effectExtent l="647700" t="0" r="609600" b="0"/>
            <wp:docPr id="100" name="Рисунок 99" descr="P11117-20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520.jpg"/>
                    <pic:cNvPicPr/>
                  </pic:nvPicPr>
                  <pic:blipFill>
                    <a:blip r:embed="rId79" cstate="print"/>
                    <a:stretch>
                      <a:fillRect/>
                    </a:stretch>
                  </pic:blipFill>
                  <pic:spPr>
                    <a:xfrm>
                      <a:off x="0" y="0"/>
                      <a:ext cx="3504866" cy="4672822"/>
                    </a:xfrm>
                    <a:prstGeom prst="rect">
                      <a:avLst/>
                    </a:prstGeom>
                    <a:scene3d>
                      <a:camera prst="orthographicFront">
                        <a:rot lat="0" lon="0" rev="16200000"/>
                      </a:camera>
                      <a:lightRig rig="threePt" dir="t"/>
                    </a:scene3d>
                  </pic:spPr>
                </pic:pic>
              </a:graphicData>
            </a:graphic>
          </wp:inline>
        </w:drawing>
      </w:r>
      <w:r>
        <w:rPr>
          <w:noProof/>
        </w:rPr>
        <w:drawing>
          <wp:inline distT="0" distB="0" distL="0" distR="0">
            <wp:extent cx="3683000" cy="2762250"/>
            <wp:effectExtent l="0" t="476250" r="0" b="438150"/>
            <wp:docPr id="101" name="Рисунок 100" descr="P11117-20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428.jpg"/>
                    <pic:cNvPicPr/>
                  </pic:nvPicPr>
                  <pic:blipFill>
                    <a:blip r:embed="rId80" cstate="print"/>
                    <a:stretch>
                      <a:fillRect/>
                    </a:stretch>
                  </pic:blipFill>
                  <pic:spPr>
                    <a:xfrm>
                      <a:off x="0" y="0"/>
                      <a:ext cx="3682796" cy="2762097"/>
                    </a:xfrm>
                    <a:prstGeom prst="rect">
                      <a:avLst/>
                    </a:prstGeom>
                    <a:scene3d>
                      <a:camera prst="orthographicFront">
                        <a:rot lat="0" lon="0" rev="16200000"/>
                      </a:camera>
                      <a:lightRig rig="threePt" dir="t"/>
                    </a:scene3d>
                  </pic:spPr>
                </pic:pic>
              </a:graphicData>
            </a:graphic>
          </wp:inline>
        </w:drawing>
      </w:r>
    </w:p>
    <w:p w:rsidR="0012407F" w:rsidRPr="00C02FDE" w:rsidRDefault="0012407F" w:rsidP="0012407F">
      <w:pPr>
        <w:jc w:val="center"/>
        <w:rPr>
          <w:rFonts w:ascii="Times New Roman" w:hAnsi="Times New Roman" w:cs="Times New Roman"/>
          <w:lang w:val="uk-UA"/>
        </w:rPr>
      </w:pPr>
      <w:r w:rsidRPr="00C02FDE">
        <w:rPr>
          <w:rFonts w:ascii="Times New Roman" w:hAnsi="Times New Roman" w:cs="Times New Roman"/>
          <w:color w:val="000000"/>
          <w:shd w:val="clear" w:color="auto" w:fill="FCFCFC"/>
          <w:lang w:val="uk-UA"/>
        </w:rPr>
        <w:t>Михайло Гладкіх, 9років                                                                     Григорій Пеньков, 9 років</w:t>
      </w:r>
    </w:p>
    <w:p w:rsidR="0012407F" w:rsidRDefault="0012407F" w:rsidP="0012407F">
      <w:pPr>
        <w:rPr>
          <w:lang w:val="uk-UA"/>
        </w:rPr>
      </w:pPr>
      <w:r>
        <w:rPr>
          <w:noProof/>
        </w:rPr>
        <w:drawing>
          <wp:inline distT="0" distB="0" distL="0" distR="0">
            <wp:extent cx="3829050" cy="2871787"/>
            <wp:effectExtent l="0" t="495300" r="0" b="461963"/>
            <wp:docPr id="102" name="Рисунок 101" descr="P11117-2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511.jpg"/>
                    <pic:cNvPicPr/>
                  </pic:nvPicPr>
                  <pic:blipFill>
                    <a:blip r:embed="rId81" cstate="print"/>
                    <a:stretch>
                      <a:fillRect/>
                    </a:stretch>
                  </pic:blipFill>
                  <pic:spPr>
                    <a:xfrm>
                      <a:off x="0" y="0"/>
                      <a:ext cx="3831043" cy="2873282"/>
                    </a:xfrm>
                    <a:prstGeom prst="rect">
                      <a:avLst/>
                    </a:prstGeom>
                    <a:scene3d>
                      <a:camera prst="orthographicFront">
                        <a:rot lat="0" lon="0" rev="5400000"/>
                      </a:camera>
                      <a:lightRig rig="threePt" dir="t"/>
                    </a:scene3d>
                  </pic:spPr>
                </pic:pic>
              </a:graphicData>
            </a:graphic>
          </wp:inline>
        </w:drawing>
      </w:r>
      <w:r>
        <w:rPr>
          <w:noProof/>
        </w:rPr>
        <w:drawing>
          <wp:inline distT="0" distB="0" distL="0" distR="0">
            <wp:extent cx="4371975" cy="3278981"/>
            <wp:effectExtent l="19050" t="0" r="9525" b="0"/>
            <wp:docPr id="110" name="Рисунок 103" descr="P11117-20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400.jpg"/>
                    <pic:cNvPicPr/>
                  </pic:nvPicPr>
                  <pic:blipFill>
                    <a:blip r:embed="rId82" cstate="print"/>
                    <a:stretch>
                      <a:fillRect/>
                    </a:stretch>
                  </pic:blipFill>
                  <pic:spPr>
                    <a:xfrm>
                      <a:off x="0" y="0"/>
                      <a:ext cx="4374528" cy="3280896"/>
                    </a:xfrm>
                    <a:prstGeom prst="rect">
                      <a:avLst/>
                    </a:prstGeom>
                  </pic:spPr>
                </pic:pic>
              </a:graphicData>
            </a:graphic>
          </wp:inline>
        </w:drawing>
      </w:r>
    </w:p>
    <w:p w:rsidR="0012407F" w:rsidRPr="00D31BA2" w:rsidRDefault="0012407F" w:rsidP="0012407F">
      <w:pPr>
        <w:jc w:val="center"/>
        <w:rPr>
          <w:rFonts w:ascii="Times New Roman" w:hAnsi="Times New Roman" w:cs="Times New Roman"/>
          <w:lang w:val="uk-UA"/>
        </w:rPr>
      </w:pPr>
      <w:r>
        <w:rPr>
          <w:rFonts w:ascii="Times New Roman" w:hAnsi="Times New Roman" w:cs="Times New Roman"/>
          <w:lang w:val="uk-UA"/>
        </w:rPr>
        <w:t>Микита Вдовенко, 9 років                                                                                          Анастасія Малік, 9 років</w:t>
      </w: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p>
    <w:p w:rsidR="0012407F" w:rsidRDefault="0012407F" w:rsidP="0012407F">
      <w:pPr>
        <w:rPr>
          <w:lang w:val="uk-UA"/>
        </w:rPr>
      </w:pPr>
      <w:r>
        <w:rPr>
          <w:noProof/>
        </w:rPr>
        <w:drawing>
          <wp:inline distT="0" distB="0" distL="0" distR="0">
            <wp:extent cx="3333750" cy="4444683"/>
            <wp:effectExtent l="609600" t="0" r="571500" b="0"/>
            <wp:docPr id="106" name="Рисунок 105" descr="P11117-20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323.jpg"/>
                    <pic:cNvPicPr/>
                  </pic:nvPicPr>
                  <pic:blipFill>
                    <a:blip r:embed="rId83" cstate="print"/>
                    <a:stretch>
                      <a:fillRect/>
                    </a:stretch>
                  </pic:blipFill>
                  <pic:spPr>
                    <a:xfrm>
                      <a:off x="0" y="0"/>
                      <a:ext cx="3333750" cy="4444683"/>
                    </a:xfrm>
                    <a:prstGeom prst="rect">
                      <a:avLst/>
                    </a:prstGeom>
                    <a:scene3d>
                      <a:camera prst="orthographicFront">
                        <a:rot lat="0" lon="0" rev="5400000"/>
                      </a:camera>
                      <a:lightRig rig="threePt" dir="t"/>
                    </a:scene3d>
                  </pic:spPr>
                </pic:pic>
              </a:graphicData>
            </a:graphic>
          </wp:inline>
        </w:drawing>
      </w:r>
      <w:r>
        <w:rPr>
          <w:noProof/>
        </w:rPr>
        <w:drawing>
          <wp:inline distT="0" distB="0" distL="0" distR="0">
            <wp:extent cx="4676775" cy="3507581"/>
            <wp:effectExtent l="19050" t="0" r="9525" b="0"/>
            <wp:docPr id="107" name="Рисунок 106" descr="P11117-20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350.jpg"/>
                    <pic:cNvPicPr/>
                  </pic:nvPicPr>
                  <pic:blipFill>
                    <a:blip r:embed="rId84" cstate="print"/>
                    <a:stretch>
                      <a:fillRect/>
                    </a:stretch>
                  </pic:blipFill>
                  <pic:spPr>
                    <a:xfrm>
                      <a:off x="0" y="0"/>
                      <a:ext cx="4676775" cy="3507581"/>
                    </a:xfrm>
                    <a:prstGeom prst="rect">
                      <a:avLst/>
                    </a:prstGeom>
                  </pic:spPr>
                </pic:pic>
              </a:graphicData>
            </a:graphic>
          </wp:inline>
        </w:drawing>
      </w:r>
    </w:p>
    <w:p w:rsidR="0012407F" w:rsidRPr="004A0E51" w:rsidRDefault="0012407F" w:rsidP="0012407F">
      <w:pPr>
        <w:jc w:val="center"/>
        <w:rPr>
          <w:rFonts w:ascii="Times New Roman" w:hAnsi="Times New Roman" w:cs="Times New Roman"/>
          <w:lang w:val="uk-UA"/>
        </w:rPr>
      </w:pPr>
      <w:r>
        <w:rPr>
          <w:rFonts w:ascii="Times New Roman" w:hAnsi="Times New Roman" w:cs="Times New Roman"/>
          <w:lang w:val="uk-UA"/>
        </w:rPr>
        <w:t>Марія Вербицька, 9 років                                                         Таісія Теплицька 9 років</w:t>
      </w:r>
    </w:p>
    <w:p w:rsidR="0012407F" w:rsidRDefault="0012407F" w:rsidP="0012407F">
      <w:pPr>
        <w:rPr>
          <w:lang w:val="uk-UA"/>
        </w:rPr>
      </w:pPr>
      <w:r>
        <w:rPr>
          <w:noProof/>
        </w:rPr>
        <w:drawing>
          <wp:inline distT="0" distB="0" distL="0" distR="0">
            <wp:extent cx="6572250" cy="4929188"/>
            <wp:effectExtent l="19050" t="0" r="0" b="0"/>
            <wp:docPr id="109" name="Рисунок 102" descr="P11117-20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17-202545.jpg"/>
                    <pic:cNvPicPr/>
                  </pic:nvPicPr>
                  <pic:blipFill>
                    <a:blip r:embed="rId85" cstate="print"/>
                    <a:stretch>
                      <a:fillRect/>
                    </a:stretch>
                  </pic:blipFill>
                  <pic:spPr>
                    <a:xfrm>
                      <a:off x="0" y="0"/>
                      <a:ext cx="6575078" cy="4931309"/>
                    </a:xfrm>
                    <a:prstGeom prst="rect">
                      <a:avLst/>
                    </a:prstGeom>
                  </pic:spPr>
                </pic:pic>
              </a:graphicData>
            </a:graphic>
          </wp:inline>
        </w:drawing>
      </w:r>
    </w:p>
    <w:p w:rsidR="0012407F" w:rsidRPr="004A0E51" w:rsidRDefault="0012407F" w:rsidP="0012407F">
      <w:pPr>
        <w:rPr>
          <w:rFonts w:ascii="Times New Roman" w:hAnsi="Times New Roman" w:cs="Times New Roman"/>
          <w:lang w:val="uk-UA"/>
        </w:rPr>
      </w:pPr>
      <w:r>
        <w:rPr>
          <w:rFonts w:ascii="Times New Roman" w:hAnsi="Times New Roman" w:cs="Times New Roman"/>
          <w:lang w:val="uk-UA"/>
        </w:rPr>
        <w:t>Володимир Бурганов, 9 років</w:t>
      </w:r>
    </w:p>
    <w:p w:rsidR="00246E40" w:rsidRPr="00246E40" w:rsidRDefault="00246E40" w:rsidP="00726765">
      <w:pPr>
        <w:rPr>
          <w:lang w:val="uk-UA"/>
        </w:rPr>
      </w:pPr>
    </w:p>
    <w:sectPr w:rsidR="00246E40" w:rsidRPr="00246E40" w:rsidSect="00240E2F">
      <w:footerReference w:type="default" r:id="rId86"/>
      <w:pgSz w:w="16838" w:h="11906" w:orient="landscape"/>
      <w:pgMar w:top="1701"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77B8" w:rsidRDefault="007577B8" w:rsidP="007C7982">
      <w:pPr>
        <w:spacing w:after="0" w:line="240" w:lineRule="auto"/>
      </w:pPr>
      <w:r>
        <w:separator/>
      </w:r>
    </w:p>
  </w:endnote>
  <w:endnote w:type="continuationSeparator" w:id="1">
    <w:p w:rsidR="007577B8" w:rsidRDefault="007577B8" w:rsidP="007C79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 Book">
    <w:altName w:val="Courier New"/>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choolBook">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39812"/>
      <w:docPartObj>
        <w:docPartGallery w:val="Page Numbers (Bottom of Page)"/>
        <w:docPartUnique/>
      </w:docPartObj>
    </w:sdtPr>
    <w:sdtContent>
      <w:p w:rsidR="001C0819" w:rsidRDefault="00E703E8">
        <w:pPr>
          <w:pStyle w:val="a5"/>
        </w:pPr>
        <w:fldSimple w:instr=" PAGE   \* MERGEFORMAT ">
          <w:r w:rsidR="001C0819">
            <w:rPr>
              <w:noProof/>
            </w:rPr>
            <w:t>83</w:t>
          </w:r>
        </w:fldSimple>
      </w:p>
    </w:sdtContent>
  </w:sdt>
  <w:p w:rsidR="001C0819" w:rsidRDefault="001C081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77B8" w:rsidRDefault="007577B8" w:rsidP="007C7982">
      <w:pPr>
        <w:spacing w:after="0" w:line="240" w:lineRule="auto"/>
      </w:pPr>
      <w:r>
        <w:separator/>
      </w:r>
    </w:p>
  </w:footnote>
  <w:footnote w:type="continuationSeparator" w:id="1">
    <w:p w:rsidR="007577B8" w:rsidRDefault="007577B8" w:rsidP="007C79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42A8F"/>
    <w:multiLevelType w:val="hybridMultilevel"/>
    <w:tmpl w:val="D02E16C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DA0C5D"/>
    <w:multiLevelType w:val="hybridMultilevel"/>
    <w:tmpl w:val="FCAAAAC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C47877"/>
    <w:multiLevelType w:val="multilevel"/>
    <w:tmpl w:val="8172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DE607C"/>
    <w:multiLevelType w:val="multilevel"/>
    <w:tmpl w:val="65FCD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8C08A6"/>
    <w:multiLevelType w:val="hybridMultilevel"/>
    <w:tmpl w:val="E37CAC94"/>
    <w:lvl w:ilvl="0" w:tplc="0419000F">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
    <w:nsid w:val="52C876A4"/>
    <w:multiLevelType w:val="hybridMultilevel"/>
    <w:tmpl w:val="388A94A4"/>
    <w:lvl w:ilvl="0" w:tplc="E65CED38">
      <w:start w:val="1"/>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5AE42152"/>
    <w:multiLevelType w:val="multilevel"/>
    <w:tmpl w:val="E6BC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E1B99"/>
    <w:multiLevelType w:val="multilevel"/>
    <w:tmpl w:val="CCCE92D6"/>
    <w:lvl w:ilvl="0">
      <w:start w:val="1"/>
      <w:numFmt w:val="decimal"/>
      <w:lvlText w:val="%1"/>
      <w:lvlJc w:val="left"/>
      <w:pPr>
        <w:ind w:left="420" w:hanging="420"/>
      </w:pPr>
      <w:rPr>
        <w:rFonts w:hint="default"/>
      </w:rPr>
    </w:lvl>
    <w:lvl w:ilvl="1">
      <w:start w:val="1"/>
      <w:numFmt w:val="decimal"/>
      <w:lvlText w:val="%1.%2"/>
      <w:lvlJc w:val="left"/>
      <w:pPr>
        <w:ind w:left="1185" w:hanging="4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8">
    <w:nsid w:val="67B976F4"/>
    <w:multiLevelType w:val="multilevel"/>
    <w:tmpl w:val="9ADEE0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7A282FB8"/>
    <w:multiLevelType w:val="hybridMultilevel"/>
    <w:tmpl w:val="AA506E64"/>
    <w:lvl w:ilvl="0" w:tplc="668A446C">
      <w:start w:val="1"/>
      <w:numFmt w:val="decimal"/>
      <w:lvlText w:val="%1."/>
      <w:lvlJc w:val="left"/>
      <w:pPr>
        <w:tabs>
          <w:tab w:val="num" w:pos="720"/>
        </w:tabs>
        <w:ind w:left="720" w:hanging="360"/>
      </w:pPr>
      <w:rPr>
        <w:rFonts w:hint="default"/>
        <w:i w:val="0"/>
        <w:lang w:val="uk-UA"/>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4"/>
  </w:num>
  <w:num w:numId="3">
    <w:abstractNumId w:val="5"/>
  </w:num>
  <w:num w:numId="4">
    <w:abstractNumId w:val="7"/>
  </w:num>
  <w:num w:numId="5">
    <w:abstractNumId w:val="0"/>
  </w:num>
  <w:num w:numId="6">
    <w:abstractNumId w:val="9"/>
  </w:num>
  <w:num w:numId="7">
    <w:abstractNumId w:val="2"/>
  </w:num>
  <w:num w:numId="8">
    <w:abstractNumId w:val="6"/>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20481"/>
  </w:hdrShapeDefaults>
  <w:footnotePr>
    <w:footnote w:id="0"/>
    <w:footnote w:id="1"/>
  </w:footnotePr>
  <w:endnotePr>
    <w:endnote w:id="0"/>
    <w:endnote w:id="1"/>
  </w:endnotePr>
  <w:compat>
    <w:useFELayout/>
  </w:compat>
  <w:rsids>
    <w:rsidRoot w:val="0037633E"/>
    <w:rsid w:val="0000134C"/>
    <w:rsid w:val="00016C16"/>
    <w:rsid w:val="00023439"/>
    <w:rsid w:val="000533E5"/>
    <w:rsid w:val="000A03F2"/>
    <w:rsid w:val="000B6DFC"/>
    <w:rsid w:val="000C3B64"/>
    <w:rsid w:val="000E1760"/>
    <w:rsid w:val="000F59C8"/>
    <w:rsid w:val="001028CC"/>
    <w:rsid w:val="00103856"/>
    <w:rsid w:val="0012407F"/>
    <w:rsid w:val="00133BB3"/>
    <w:rsid w:val="00151B9A"/>
    <w:rsid w:val="001B3D02"/>
    <w:rsid w:val="001B4E36"/>
    <w:rsid w:val="001C0819"/>
    <w:rsid w:val="001C7DE8"/>
    <w:rsid w:val="001F468C"/>
    <w:rsid w:val="001F6534"/>
    <w:rsid w:val="00235EC5"/>
    <w:rsid w:val="00240E2F"/>
    <w:rsid w:val="00243A14"/>
    <w:rsid w:val="00246E40"/>
    <w:rsid w:val="00284C9A"/>
    <w:rsid w:val="00293228"/>
    <w:rsid w:val="002C39E7"/>
    <w:rsid w:val="002D4902"/>
    <w:rsid w:val="002E4E49"/>
    <w:rsid w:val="002F4182"/>
    <w:rsid w:val="002F5FD2"/>
    <w:rsid w:val="0030244E"/>
    <w:rsid w:val="003358DA"/>
    <w:rsid w:val="003656E4"/>
    <w:rsid w:val="0037633E"/>
    <w:rsid w:val="00393F9C"/>
    <w:rsid w:val="00396064"/>
    <w:rsid w:val="003A1F51"/>
    <w:rsid w:val="003B1790"/>
    <w:rsid w:val="003B212A"/>
    <w:rsid w:val="003B32D3"/>
    <w:rsid w:val="003F549B"/>
    <w:rsid w:val="004012AB"/>
    <w:rsid w:val="00421CD2"/>
    <w:rsid w:val="004510B5"/>
    <w:rsid w:val="00466CDB"/>
    <w:rsid w:val="004A1E22"/>
    <w:rsid w:val="004A2FB9"/>
    <w:rsid w:val="004B1C09"/>
    <w:rsid w:val="004B7F71"/>
    <w:rsid w:val="004C5B6A"/>
    <w:rsid w:val="00503CDE"/>
    <w:rsid w:val="005065F4"/>
    <w:rsid w:val="0051567D"/>
    <w:rsid w:val="00517F21"/>
    <w:rsid w:val="0052293E"/>
    <w:rsid w:val="00582114"/>
    <w:rsid w:val="0058218F"/>
    <w:rsid w:val="005903EF"/>
    <w:rsid w:val="005A11F0"/>
    <w:rsid w:val="005A5E56"/>
    <w:rsid w:val="005B1615"/>
    <w:rsid w:val="005B6026"/>
    <w:rsid w:val="005E3B61"/>
    <w:rsid w:val="00600D9E"/>
    <w:rsid w:val="00614E38"/>
    <w:rsid w:val="00626031"/>
    <w:rsid w:val="0063076C"/>
    <w:rsid w:val="00637E98"/>
    <w:rsid w:val="00644D99"/>
    <w:rsid w:val="00654AA7"/>
    <w:rsid w:val="00657510"/>
    <w:rsid w:val="00662764"/>
    <w:rsid w:val="006644A5"/>
    <w:rsid w:val="00692559"/>
    <w:rsid w:val="006C7222"/>
    <w:rsid w:val="007072AF"/>
    <w:rsid w:val="00726765"/>
    <w:rsid w:val="00733474"/>
    <w:rsid w:val="0075026A"/>
    <w:rsid w:val="00755F5F"/>
    <w:rsid w:val="007577B8"/>
    <w:rsid w:val="007722D6"/>
    <w:rsid w:val="00772886"/>
    <w:rsid w:val="00773CE9"/>
    <w:rsid w:val="00792044"/>
    <w:rsid w:val="007B04D4"/>
    <w:rsid w:val="007B4D8D"/>
    <w:rsid w:val="007B6CFA"/>
    <w:rsid w:val="007C2F2D"/>
    <w:rsid w:val="007C7982"/>
    <w:rsid w:val="007D6D1A"/>
    <w:rsid w:val="007D70C5"/>
    <w:rsid w:val="007D7C0D"/>
    <w:rsid w:val="007E2ABE"/>
    <w:rsid w:val="00800F9F"/>
    <w:rsid w:val="00841BAF"/>
    <w:rsid w:val="0087027C"/>
    <w:rsid w:val="0087468C"/>
    <w:rsid w:val="00890315"/>
    <w:rsid w:val="008A6A3A"/>
    <w:rsid w:val="008D7E7E"/>
    <w:rsid w:val="008E4FE6"/>
    <w:rsid w:val="008E7C97"/>
    <w:rsid w:val="008F1917"/>
    <w:rsid w:val="008F7C99"/>
    <w:rsid w:val="009133A1"/>
    <w:rsid w:val="0092736D"/>
    <w:rsid w:val="00952671"/>
    <w:rsid w:val="00953D5F"/>
    <w:rsid w:val="009548C8"/>
    <w:rsid w:val="009625B1"/>
    <w:rsid w:val="009661F7"/>
    <w:rsid w:val="00973ABC"/>
    <w:rsid w:val="009773FA"/>
    <w:rsid w:val="00980577"/>
    <w:rsid w:val="00990C8F"/>
    <w:rsid w:val="009A1128"/>
    <w:rsid w:val="009A14F7"/>
    <w:rsid w:val="009B794A"/>
    <w:rsid w:val="009D3863"/>
    <w:rsid w:val="009F3A5A"/>
    <w:rsid w:val="00A114E7"/>
    <w:rsid w:val="00A2280F"/>
    <w:rsid w:val="00A3368A"/>
    <w:rsid w:val="00A43F61"/>
    <w:rsid w:val="00AA6A89"/>
    <w:rsid w:val="00AC3CF1"/>
    <w:rsid w:val="00AC71F6"/>
    <w:rsid w:val="00AD07CD"/>
    <w:rsid w:val="00AD3585"/>
    <w:rsid w:val="00B23EB1"/>
    <w:rsid w:val="00B25467"/>
    <w:rsid w:val="00B3685D"/>
    <w:rsid w:val="00B36E3A"/>
    <w:rsid w:val="00B7255F"/>
    <w:rsid w:val="00B730A5"/>
    <w:rsid w:val="00B742FA"/>
    <w:rsid w:val="00B74CE1"/>
    <w:rsid w:val="00BA2A46"/>
    <w:rsid w:val="00BC4ABB"/>
    <w:rsid w:val="00BE0B33"/>
    <w:rsid w:val="00C048AF"/>
    <w:rsid w:val="00C37475"/>
    <w:rsid w:val="00C80D1F"/>
    <w:rsid w:val="00C838AC"/>
    <w:rsid w:val="00C84DC7"/>
    <w:rsid w:val="00C85C3A"/>
    <w:rsid w:val="00CB2645"/>
    <w:rsid w:val="00CB4A9E"/>
    <w:rsid w:val="00CC166C"/>
    <w:rsid w:val="00CC4E60"/>
    <w:rsid w:val="00CC5B8F"/>
    <w:rsid w:val="00CF4AB6"/>
    <w:rsid w:val="00D06A61"/>
    <w:rsid w:val="00D14C85"/>
    <w:rsid w:val="00D166B6"/>
    <w:rsid w:val="00D22556"/>
    <w:rsid w:val="00D677EF"/>
    <w:rsid w:val="00DA30A9"/>
    <w:rsid w:val="00DB1B34"/>
    <w:rsid w:val="00DC619D"/>
    <w:rsid w:val="00DF5010"/>
    <w:rsid w:val="00E0389A"/>
    <w:rsid w:val="00E05FD3"/>
    <w:rsid w:val="00E21052"/>
    <w:rsid w:val="00E24E52"/>
    <w:rsid w:val="00E36851"/>
    <w:rsid w:val="00E41D47"/>
    <w:rsid w:val="00E703E8"/>
    <w:rsid w:val="00E72A9B"/>
    <w:rsid w:val="00E80E2D"/>
    <w:rsid w:val="00E96306"/>
    <w:rsid w:val="00EA4DBB"/>
    <w:rsid w:val="00EC06CE"/>
    <w:rsid w:val="00EC78DA"/>
    <w:rsid w:val="00ED33F4"/>
    <w:rsid w:val="00EE48E6"/>
    <w:rsid w:val="00EF2A10"/>
    <w:rsid w:val="00F354A5"/>
    <w:rsid w:val="00F5405C"/>
    <w:rsid w:val="00F643C3"/>
    <w:rsid w:val="00F679AF"/>
    <w:rsid w:val="00F8755E"/>
    <w:rsid w:val="00FB3B44"/>
    <w:rsid w:val="00FB4445"/>
    <w:rsid w:val="00FB616C"/>
    <w:rsid w:val="00FC5191"/>
    <w:rsid w:val="00FE1C79"/>
    <w:rsid w:val="00FF50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671"/>
  </w:style>
  <w:style w:type="paragraph" w:styleId="2">
    <w:name w:val="heading 2"/>
    <w:basedOn w:val="a"/>
    <w:next w:val="a"/>
    <w:link w:val="20"/>
    <w:uiPriority w:val="9"/>
    <w:unhideWhenUsed/>
    <w:qFormat/>
    <w:rsid w:val="0072676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79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C7982"/>
  </w:style>
  <w:style w:type="paragraph" w:styleId="a5">
    <w:name w:val="footer"/>
    <w:basedOn w:val="a"/>
    <w:link w:val="a6"/>
    <w:uiPriority w:val="99"/>
    <w:unhideWhenUsed/>
    <w:rsid w:val="007C79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C7982"/>
  </w:style>
  <w:style w:type="paragraph" w:customStyle="1" w:styleId="Default">
    <w:name w:val="Default"/>
    <w:rsid w:val="007C798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TML">
    <w:name w:val="HTML Preformatted"/>
    <w:basedOn w:val="a"/>
    <w:link w:val="HTML0"/>
    <w:uiPriority w:val="99"/>
    <w:unhideWhenUsed/>
    <w:rsid w:val="00614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14E38"/>
    <w:rPr>
      <w:rFonts w:ascii="Courier New" w:eastAsia="Times New Roman" w:hAnsi="Courier New" w:cs="Courier New"/>
      <w:sz w:val="20"/>
      <w:szCs w:val="20"/>
    </w:rPr>
  </w:style>
  <w:style w:type="character" w:customStyle="1" w:styleId="y2iqfc">
    <w:name w:val="y2iqfc"/>
    <w:basedOn w:val="a0"/>
    <w:rsid w:val="00614E38"/>
  </w:style>
  <w:style w:type="paragraph" w:styleId="a7">
    <w:name w:val="Title"/>
    <w:basedOn w:val="a"/>
    <w:link w:val="a8"/>
    <w:qFormat/>
    <w:rsid w:val="00614E38"/>
    <w:pPr>
      <w:spacing w:after="0" w:line="240" w:lineRule="auto"/>
      <w:jc w:val="center"/>
    </w:pPr>
    <w:rPr>
      <w:rFonts w:ascii="Times New Roman" w:eastAsia="Times New Roman" w:hAnsi="Times New Roman" w:cs="Times New Roman"/>
      <w:b/>
      <w:bCs/>
      <w:sz w:val="32"/>
      <w:szCs w:val="32"/>
      <w:lang w:val="uk-UA"/>
    </w:rPr>
  </w:style>
  <w:style w:type="character" w:customStyle="1" w:styleId="a8">
    <w:name w:val="Название Знак"/>
    <w:basedOn w:val="a0"/>
    <w:link w:val="a7"/>
    <w:rsid w:val="00614E38"/>
    <w:rPr>
      <w:rFonts w:ascii="Times New Roman" w:eastAsia="Times New Roman" w:hAnsi="Times New Roman" w:cs="Times New Roman"/>
      <w:b/>
      <w:bCs/>
      <w:sz w:val="32"/>
      <w:szCs w:val="32"/>
      <w:lang w:val="uk-UA"/>
    </w:rPr>
  </w:style>
  <w:style w:type="paragraph" w:styleId="a9">
    <w:name w:val="Plain Text"/>
    <w:basedOn w:val="a"/>
    <w:link w:val="aa"/>
    <w:semiHidden/>
    <w:rsid w:val="00614E38"/>
    <w:pPr>
      <w:spacing w:after="0" w:line="240" w:lineRule="auto"/>
    </w:pPr>
    <w:rPr>
      <w:rFonts w:ascii="School Book" w:eastAsia="Wingdings" w:hAnsi="School Book" w:cs="Times New Roman"/>
      <w:sz w:val="20"/>
      <w:szCs w:val="20"/>
    </w:rPr>
  </w:style>
  <w:style w:type="character" w:customStyle="1" w:styleId="aa">
    <w:name w:val="Текст Знак"/>
    <w:basedOn w:val="a0"/>
    <w:link w:val="a9"/>
    <w:semiHidden/>
    <w:rsid w:val="00614E38"/>
    <w:rPr>
      <w:rFonts w:ascii="School Book" w:eastAsia="Wingdings" w:hAnsi="School Book" w:cs="Times New Roman"/>
      <w:sz w:val="20"/>
      <w:szCs w:val="20"/>
    </w:rPr>
  </w:style>
  <w:style w:type="paragraph" w:styleId="ab">
    <w:name w:val="List Paragraph"/>
    <w:basedOn w:val="a"/>
    <w:qFormat/>
    <w:rsid w:val="00614E38"/>
    <w:pPr>
      <w:ind w:left="720"/>
      <w:contextualSpacing/>
    </w:pPr>
  </w:style>
  <w:style w:type="table" w:styleId="ac">
    <w:name w:val="Table Grid"/>
    <w:basedOn w:val="a1"/>
    <w:uiPriority w:val="39"/>
    <w:rsid w:val="005E3B61"/>
    <w:pPr>
      <w:spacing w:after="0" w:line="240" w:lineRule="auto"/>
    </w:pPr>
    <w:rPr>
      <w:rFonts w:eastAsiaTheme="minorHAnsi"/>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5E3B6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E3B61"/>
    <w:rPr>
      <w:rFonts w:ascii="Tahoma" w:hAnsi="Tahoma" w:cs="Tahoma"/>
      <w:sz w:val="16"/>
      <w:szCs w:val="16"/>
    </w:rPr>
  </w:style>
  <w:style w:type="paragraph" w:styleId="af">
    <w:name w:val="Normal (Web)"/>
    <w:basedOn w:val="a"/>
    <w:uiPriority w:val="99"/>
    <w:unhideWhenUsed/>
    <w:rsid w:val="00726765"/>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Emphasis"/>
    <w:basedOn w:val="a0"/>
    <w:uiPriority w:val="20"/>
    <w:qFormat/>
    <w:rsid w:val="00726765"/>
    <w:rPr>
      <w:i/>
      <w:iCs/>
    </w:rPr>
  </w:style>
  <w:style w:type="character" w:styleId="af1">
    <w:name w:val="Strong"/>
    <w:basedOn w:val="a0"/>
    <w:uiPriority w:val="22"/>
    <w:qFormat/>
    <w:rsid w:val="00726765"/>
    <w:rPr>
      <w:b/>
      <w:bCs/>
    </w:rPr>
  </w:style>
  <w:style w:type="paragraph" w:customStyle="1" w:styleId="Style17">
    <w:name w:val="Style17"/>
    <w:basedOn w:val="a"/>
    <w:rsid w:val="00726765"/>
    <w:pPr>
      <w:widowControl w:val="0"/>
      <w:autoSpaceDE w:val="0"/>
      <w:autoSpaceDN w:val="0"/>
      <w:adjustRightInd w:val="0"/>
      <w:spacing w:after="0" w:line="486" w:lineRule="exact"/>
      <w:jc w:val="both"/>
    </w:pPr>
    <w:rPr>
      <w:rFonts w:ascii="Times New Roman" w:eastAsia="Times New Roman" w:hAnsi="Times New Roman" w:cs="Times New Roman"/>
      <w:sz w:val="24"/>
      <w:szCs w:val="24"/>
    </w:rPr>
  </w:style>
  <w:style w:type="character" w:customStyle="1" w:styleId="FontStyle66">
    <w:name w:val="Font Style66"/>
    <w:basedOn w:val="a0"/>
    <w:rsid w:val="00726765"/>
    <w:rPr>
      <w:rFonts w:ascii="Times New Roman" w:hAnsi="Times New Roman" w:cs="Times New Roman"/>
      <w:sz w:val="26"/>
      <w:szCs w:val="26"/>
    </w:rPr>
  </w:style>
  <w:style w:type="paragraph" w:customStyle="1" w:styleId="Style19">
    <w:name w:val="Style19"/>
    <w:basedOn w:val="a"/>
    <w:rsid w:val="00726765"/>
    <w:pPr>
      <w:widowControl w:val="0"/>
      <w:autoSpaceDE w:val="0"/>
      <w:autoSpaceDN w:val="0"/>
      <w:adjustRightInd w:val="0"/>
      <w:spacing w:after="0" w:line="480" w:lineRule="exact"/>
      <w:ind w:hanging="480"/>
    </w:pPr>
    <w:rPr>
      <w:rFonts w:ascii="Times New Roman" w:eastAsia="Times New Roman" w:hAnsi="Times New Roman" w:cs="Times New Roman"/>
      <w:sz w:val="24"/>
      <w:szCs w:val="24"/>
    </w:rPr>
  </w:style>
  <w:style w:type="paragraph" w:customStyle="1" w:styleId="Style34">
    <w:name w:val="Style34"/>
    <w:basedOn w:val="a"/>
    <w:rsid w:val="00726765"/>
    <w:pPr>
      <w:widowControl w:val="0"/>
      <w:autoSpaceDE w:val="0"/>
      <w:autoSpaceDN w:val="0"/>
      <w:adjustRightInd w:val="0"/>
      <w:spacing w:after="0" w:line="490" w:lineRule="exact"/>
      <w:ind w:hanging="634"/>
    </w:pPr>
    <w:rPr>
      <w:rFonts w:ascii="Times New Roman" w:eastAsia="Times New Roman" w:hAnsi="Times New Roman" w:cs="Times New Roman"/>
      <w:sz w:val="24"/>
      <w:szCs w:val="24"/>
    </w:rPr>
  </w:style>
  <w:style w:type="paragraph" w:customStyle="1" w:styleId="Style10">
    <w:name w:val="Style10"/>
    <w:basedOn w:val="a"/>
    <w:rsid w:val="00726765"/>
    <w:pPr>
      <w:widowControl w:val="0"/>
      <w:autoSpaceDE w:val="0"/>
      <w:autoSpaceDN w:val="0"/>
      <w:adjustRightInd w:val="0"/>
      <w:spacing w:after="0" w:line="486" w:lineRule="exact"/>
    </w:pPr>
    <w:rPr>
      <w:rFonts w:ascii="Times New Roman" w:eastAsia="Times New Roman" w:hAnsi="Times New Roman" w:cs="Times New Roman"/>
      <w:sz w:val="24"/>
      <w:szCs w:val="24"/>
    </w:rPr>
  </w:style>
  <w:style w:type="character" w:customStyle="1" w:styleId="FontStyle56">
    <w:name w:val="Font Style56"/>
    <w:basedOn w:val="a0"/>
    <w:rsid w:val="00726765"/>
    <w:rPr>
      <w:rFonts w:ascii="Times New Roman" w:hAnsi="Times New Roman" w:cs="Times New Roman"/>
      <w:b/>
      <w:bCs/>
      <w:sz w:val="26"/>
      <w:szCs w:val="26"/>
    </w:rPr>
  </w:style>
  <w:style w:type="paragraph" w:customStyle="1" w:styleId="Style14">
    <w:name w:val="Style14"/>
    <w:basedOn w:val="a"/>
    <w:rsid w:val="00726765"/>
    <w:pPr>
      <w:widowControl w:val="0"/>
      <w:autoSpaceDE w:val="0"/>
      <w:autoSpaceDN w:val="0"/>
      <w:adjustRightInd w:val="0"/>
      <w:spacing w:after="0" w:line="480" w:lineRule="exact"/>
      <w:ind w:hanging="336"/>
    </w:pPr>
    <w:rPr>
      <w:rFonts w:ascii="Times New Roman" w:eastAsia="Times New Roman" w:hAnsi="Times New Roman" w:cs="Times New Roman"/>
      <w:sz w:val="24"/>
      <w:szCs w:val="24"/>
    </w:rPr>
  </w:style>
  <w:style w:type="paragraph" w:customStyle="1" w:styleId="Style39">
    <w:name w:val="Style39"/>
    <w:basedOn w:val="a"/>
    <w:rsid w:val="00726765"/>
    <w:pPr>
      <w:widowControl w:val="0"/>
      <w:autoSpaceDE w:val="0"/>
      <w:autoSpaceDN w:val="0"/>
      <w:adjustRightInd w:val="0"/>
      <w:spacing w:after="0" w:line="485" w:lineRule="exact"/>
      <w:ind w:firstLine="379"/>
      <w:jc w:val="both"/>
    </w:pPr>
    <w:rPr>
      <w:rFonts w:ascii="Times New Roman" w:eastAsia="Times New Roman" w:hAnsi="Times New Roman" w:cs="Times New Roman"/>
      <w:sz w:val="24"/>
      <w:szCs w:val="24"/>
    </w:rPr>
  </w:style>
  <w:style w:type="character" w:customStyle="1" w:styleId="FontStyle64">
    <w:name w:val="Font Style64"/>
    <w:basedOn w:val="a0"/>
    <w:rsid w:val="00726765"/>
    <w:rPr>
      <w:rFonts w:ascii="Times New Roman" w:hAnsi="Times New Roman" w:cs="Times New Roman"/>
      <w:b/>
      <w:bCs/>
      <w:sz w:val="26"/>
      <w:szCs w:val="26"/>
    </w:rPr>
  </w:style>
  <w:style w:type="character" w:customStyle="1" w:styleId="FontStyle74">
    <w:name w:val="Font Style74"/>
    <w:basedOn w:val="a0"/>
    <w:rsid w:val="00726765"/>
    <w:rPr>
      <w:rFonts w:ascii="Times New Roman" w:hAnsi="Times New Roman" w:cs="Times New Roman"/>
      <w:sz w:val="26"/>
      <w:szCs w:val="26"/>
    </w:rPr>
  </w:style>
  <w:style w:type="character" w:customStyle="1" w:styleId="20">
    <w:name w:val="Заголовок 2 Знак"/>
    <w:basedOn w:val="a0"/>
    <w:link w:val="2"/>
    <w:uiPriority w:val="9"/>
    <w:rsid w:val="00726765"/>
    <w:rPr>
      <w:rFonts w:asciiTheme="majorHAnsi" w:eastAsiaTheme="majorEastAsia" w:hAnsiTheme="majorHAnsi" w:cstheme="majorBidi"/>
      <w:b/>
      <w:bCs/>
      <w:color w:val="4F81BD" w:themeColor="accent1"/>
      <w:sz w:val="26"/>
      <w:szCs w:val="26"/>
    </w:rPr>
  </w:style>
  <w:style w:type="character" w:styleId="af2">
    <w:name w:val="Hyperlink"/>
    <w:basedOn w:val="a0"/>
    <w:uiPriority w:val="99"/>
    <w:semiHidden/>
    <w:unhideWhenUsed/>
    <w:rsid w:val="00726765"/>
    <w:rPr>
      <w:color w:val="0000FF"/>
      <w:u w:val="single"/>
    </w:rPr>
  </w:style>
  <w:style w:type="character" w:customStyle="1" w:styleId="str">
    <w:name w:val="str"/>
    <w:basedOn w:val="a0"/>
    <w:rsid w:val="0012407F"/>
  </w:style>
  <w:style w:type="paragraph" w:styleId="af3">
    <w:name w:val="footnote text"/>
    <w:basedOn w:val="a"/>
    <w:link w:val="af4"/>
    <w:semiHidden/>
    <w:rsid w:val="00B74CE1"/>
    <w:pPr>
      <w:overflowPunct w:val="0"/>
      <w:autoSpaceDE w:val="0"/>
      <w:autoSpaceDN w:val="0"/>
      <w:adjustRightInd w:val="0"/>
      <w:spacing w:after="0" w:line="240" w:lineRule="auto"/>
    </w:pPr>
    <w:rPr>
      <w:rFonts w:ascii="SchoolBook" w:eastAsia="Times New Roman" w:hAnsi="SchoolBook" w:cs="Times New Roman"/>
      <w:sz w:val="28"/>
      <w:szCs w:val="20"/>
    </w:rPr>
  </w:style>
  <w:style w:type="character" w:customStyle="1" w:styleId="af4">
    <w:name w:val="Текст сноски Знак"/>
    <w:basedOn w:val="a0"/>
    <w:link w:val="af3"/>
    <w:semiHidden/>
    <w:rsid w:val="00B74CE1"/>
    <w:rPr>
      <w:rFonts w:ascii="SchoolBook" w:eastAsia="Times New Roman" w:hAnsi="SchoolBook" w:cs="Times New Roman"/>
      <w:sz w:val="28"/>
      <w:szCs w:val="20"/>
    </w:rPr>
  </w:style>
  <w:style w:type="paragraph" w:styleId="af5">
    <w:name w:val="Body Text"/>
    <w:basedOn w:val="a"/>
    <w:link w:val="af6"/>
    <w:rsid w:val="009F3A5A"/>
    <w:pPr>
      <w:spacing w:after="120"/>
    </w:pPr>
    <w:rPr>
      <w:rFonts w:ascii="Times New Roman" w:eastAsia="Times New Roman" w:hAnsi="Times New Roman" w:cs="Times New Roman"/>
      <w:lang w:eastAsia="en-US"/>
    </w:rPr>
  </w:style>
  <w:style w:type="character" w:customStyle="1" w:styleId="af6">
    <w:name w:val="Основной текст Знак"/>
    <w:basedOn w:val="a0"/>
    <w:link w:val="af5"/>
    <w:rsid w:val="009F3A5A"/>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divs>
    <w:div w:id="35161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oleObject" Target="embeddings/oleObject2.bin"/><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4.emf"/><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7" Type="http://schemas.openxmlformats.org/officeDocument/2006/relationships/chart" Target="charts/chart1.xml"/><Relationship Id="rId71"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chart" Target="charts/chart8.xml"/><Relationship Id="rId29" Type="http://schemas.openxmlformats.org/officeDocument/2006/relationships/image" Target="media/image11.jpeg"/><Relationship Id="rId11" Type="http://schemas.openxmlformats.org/officeDocument/2006/relationships/chart" Target="charts/chart5.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1.emf"/><Relationship Id="rId22" Type="http://schemas.openxmlformats.org/officeDocument/2006/relationships/oleObject" Target="embeddings/oleObject4.bin"/><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chart" Target="charts/chart2.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image" Target="media/image2.emf"/><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oleObject" Target="embeddings/oleObject3.bin"/><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chart" Target="charts/chart4.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package1.package"/></Relationships>
</file>

<file path=word/charts/_rels/chart2.xml.rels><?xml version="1.0" encoding="UTF-8" standalone="yes"?>
<Relationships xmlns="http://schemas.openxmlformats.org/package/2006/relationships"><Relationship Id="rId1" Type="http://schemas.openxmlformats.org/officeDocument/2006/relationships/package" Target="../embeddings/package2.package"/></Relationships>
</file>

<file path=word/charts/_rels/chart3.xml.rels><?xml version="1.0" encoding="UTF-8" standalone="yes"?>
<Relationships xmlns="http://schemas.openxmlformats.org/package/2006/relationships"><Relationship Id="rId1" Type="http://schemas.openxmlformats.org/officeDocument/2006/relationships/package" Target="../embeddings/package3.package"/></Relationships>
</file>

<file path=word/charts/_rels/chart4.xml.rels><?xml version="1.0" encoding="UTF-8" standalone="yes"?>
<Relationships xmlns="http://schemas.openxmlformats.org/package/2006/relationships"><Relationship Id="rId1" Type="http://schemas.openxmlformats.org/officeDocument/2006/relationships/package" Target="../embeddings/package4.package"/></Relationships>
</file>

<file path=word/charts/_rels/chart5.xml.rels><?xml version="1.0" encoding="UTF-8" standalone="yes"?>
<Relationships xmlns="http://schemas.openxmlformats.org/package/2006/relationships"><Relationship Id="rId1" Type="http://schemas.openxmlformats.org/officeDocument/2006/relationships/package" Target="../embeddings/package5.package"/></Relationships>
</file>

<file path=word/charts/_rels/chart6.xml.rels><?xml version="1.0" encoding="UTF-8" standalone="yes"?>
<Relationships xmlns="http://schemas.openxmlformats.org/package/2006/relationships"><Relationship Id="rId1" Type="http://schemas.openxmlformats.org/officeDocument/2006/relationships/package" Target="../embeddings/package6.package"/></Relationships>
</file>

<file path=word/charts/_rels/chart7.xml.rels><?xml version="1.0" encoding="UTF-8" standalone="yes"?>
<Relationships xmlns="http://schemas.openxmlformats.org/package/2006/relationships"><Relationship Id="rId1" Type="http://schemas.openxmlformats.org/officeDocument/2006/relationships/package" Target="../embeddings/package7.package"/></Relationships>
</file>

<file path=word/charts/_rels/chart8.xml.rels><?xml version="1.0" encoding="UTF-8" standalone="yes"?>
<Relationships xmlns="http://schemas.openxmlformats.org/package/2006/relationships"><Relationship Id="rId1" Type="http://schemas.openxmlformats.org/officeDocument/2006/relationships/package" Target="../embeddings/package8.package"/></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8224299065420588"/>
          <c:y val="0.11538461538461547"/>
          <c:w val="0.26542056074766518"/>
          <c:h val="0.78021978021978022"/>
        </c:manualLayout>
      </c:layout>
      <c:pieChart>
        <c:varyColors val="1"/>
        <c:ser>
          <c:idx val="0"/>
          <c:order val="0"/>
          <c:tx>
            <c:strRef>
              <c:f>Sheet1!$A$2</c:f>
              <c:strCache>
                <c:ptCount val="1"/>
                <c:pt idx="0">
                  <c:v>Восток</c:v>
                </c:pt>
              </c:strCache>
            </c:strRef>
          </c:tx>
          <c:spPr>
            <a:solidFill>
              <a:srgbClr val="C0C0C0"/>
            </a:solidFill>
            <a:ln w="12700">
              <a:solidFill>
                <a:srgbClr val="000000"/>
              </a:solidFill>
              <a:prstDash val="solid"/>
            </a:ln>
          </c:spPr>
          <c:dPt>
            <c:idx val="0"/>
            <c:spPr>
              <a:solidFill>
                <a:srgbClr val="339966"/>
              </a:solidFill>
              <a:ln w="12700">
                <a:solidFill>
                  <a:srgbClr val="000000"/>
                </a:solidFill>
                <a:prstDash val="solid"/>
              </a:ln>
            </c:spPr>
          </c:dPt>
          <c:dPt>
            <c:idx val="1"/>
            <c:spPr>
              <a:solidFill>
                <a:srgbClr val="3366FF"/>
              </a:solidFill>
              <a:ln w="12700">
                <a:solidFill>
                  <a:srgbClr val="000000"/>
                </a:solidFill>
                <a:prstDash val="solid"/>
              </a:ln>
            </c:spPr>
          </c:dPt>
          <c:dPt>
            <c:idx val="2"/>
            <c:spPr>
              <a:solidFill>
                <a:srgbClr val="993366"/>
              </a:solidFill>
              <a:ln w="12700">
                <a:solidFill>
                  <a:srgbClr val="000000"/>
                </a:solidFill>
                <a:prstDash val="solid"/>
              </a:ln>
            </c:spPr>
          </c:dPt>
          <c:dPt>
            <c:idx val="3"/>
            <c:spPr>
              <a:solidFill>
                <a:srgbClr val="FF0000"/>
              </a:solidFill>
              <a:ln w="12700">
                <a:solidFill>
                  <a:srgbClr val="000000"/>
                </a:solidFill>
                <a:prstDash val="solid"/>
              </a:ln>
            </c:spPr>
          </c:dPt>
          <c:cat>
            <c:strRef>
              <c:f>Sheet1!$B$1:$F$1</c:f>
              <c:strCache>
                <c:ptCount val="5"/>
                <c:pt idx="0">
                  <c:v>нормальний рівень</c:v>
                </c:pt>
                <c:pt idx="1">
                  <c:v>підвищений рівень</c:v>
                </c:pt>
                <c:pt idx="2">
                  <c:v>явно підвищений</c:v>
                </c:pt>
                <c:pt idx="3">
                  <c:v>дуже високий</c:v>
                </c:pt>
                <c:pt idx="4">
                  <c:v>перевищення пок. соц. очік.</c:v>
                </c:pt>
              </c:strCache>
            </c:strRef>
          </c:cat>
          <c:val>
            <c:numRef>
              <c:f>Sheet1!$B$2:$F$2</c:f>
              <c:numCache>
                <c:formatCode>General</c:formatCode>
                <c:ptCount val="5"/>
                <c:pt idx="0">
                  <c:v>50</c:v>
                </c:pt>
                <c:pt idx="1">
                  <c:v>25</c:v>
                </c:pt>
                <c:pt idx="2">
                  <c:v>25</c:v>
                </c:pt>
                <c:pt idx="3">
                  <c:v>12.5</c:v>
                </c:pt>
                <c:pt idx="4">
                  <c:v>12.5</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нормальний рівень</c:v>
                </c:pt>
                <c:pt idx="1">
                  <c:v>підвищений рівень</c:v>
                </c:pt>
                <c:pt idx="2">
                  <c:v>явно підвищений</c:v>
                </c:pt>
                <c:pt idx="3">
                  <c:v>дуже високий</c:v>
                </c:pt>
                <c:pt idx="4">
                  <c:v>перевищення пок. соц. очік.</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нормальний рівень</c:v>
                </c:pt>
                <c:pt idx="1">
                  <c:v>підвищений рівень</c:v>
                </c:pt>
                <c:pt idx="2">
                  <c:v>явно підвищений</c:v>
                </c:pt>
                <c:pt idx="3">
                  <c:v>дуже високий</c:v>
                </c:pt>
                <c:pt idx="4">
                  <c:v>перевищення пок. соц. очік.</c:v>
                </c:pt>
              </c:strCache>
            </c:strRef>
          </c:cat>
          <c:val>
            <c:numRef>
              <c:f>Sheet1!$B$4:$F$4</c:f>
              <c:numCache>
                <c:formatCode>General</c:formatCode>
                <c:ptCount val="5"/>
                <c:pt idx="0">
                  <c:v>45.9</c:v>
                </c:pt>
                <c:pt idx="1">
                  <c:v>46.9</c:v>
                </c:pt>
                <c:pt idx="2">
                  <c:v>45</c:v>
                </c:pt>
                <c:pt idx="3">
                  <c:v>43.9</c:v>
                </c:pt>
              </c:numCache>
            </c:numRef>
          </c:val>
        </c:ser>
        <c:firstSliceAng val="0"/>
      </c:pieChart>
      <c:spPr>
        <a:solidFill>
          <a:srgbClr val="FFFFFF"/>
        </a:solidFill>
        <a:ln w="12700">
          <a:solidFill>
            <a:srgbClr val="808080"/>
          </a:solidFill>
          <a:prstDash val="solid"/>
        </a:ln>
      </c:spPr>
    </c:plotArea>
    <c:legend>
      <c:legendPos val="r"/>
      <c:layout>
        <c:manualLayout>
          <c:xMode val="edge"/>
          <c:yMode val="edge"/>
          <c:x val="0.58878504672897269"/>
          <c:y val="1.6483516483516519E-2"/>
          <c:w val="0.18504672897196303"/>
          <c:h val="0.98901098901098683"/>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942446043165464E-2"/>
          <c:y val="0.12087912087912089"/>
          <c:w val="0.5"/>
          <c:h val="0.76373626373626358"/>
        </c:manualLayout>
      </c:layout>
      <c:pieChart>
        <c:varyColors val="1"/>
        <c:ser>
          <c:idx val="0"/>
          <c:order val="0"/>
          <c:tx>
            <c:strRef>
              <c:f>Sheet1!$A$2</c:f>
              <c:strCache>
                <c:ptCount val="1"/>
                <c:pt idx="0">
                  <c:v>Восток</c:v>
                </c:pt>
              </c:strCache>
            </c:strRef>
          </c:tx>
          <c:spPr>
            <a:solidFill>
              <a:srgbClr val="339966"/>
            </a:solidFill>
            <a:ln w="12700">
              <a:solidFill>
                <a:srgbClr val="000000"/>
              </a:solidFill>
              <a:prstDash val="solid"/>
            </a:ln>
          </c:spPr>
          <c:dPt>
            <c:idx val="1"/>
            <c:spPr>
              <a:solidFill>
                <a:srgbClr val="3366FF"/>
              </a:solidFill>
              <a:ln w="12700">
                <a:solidFill>
                  <a:srgbClr val="000000"/>
                </a:solidFill>
                <a:prstDash val="solid"/>
              </a:ln>
            </c:spPr>
          </c:dPt>
          <c:dPt>
            <c:idx val="2"/>
            <c:spPr>
              <a:solidFill>
                <a:srgbClr val="993366"/>
              </a:solidFill>
              <a:ln w="12700">
                <a:solidFill>
                  <a:srgbClr val="000000"/>
                </a:solidFill>
                <a:prstDash val="solid"/>
              </a:ln>
            </c:spPr>
          </c:dPt>
          <c:dPt>
            <c:idx val="3"/>
            <c:spPr>
              <a:solidFill>
                <a:srgbClr val="FF6600"/>
              </a:solidFill>
              <a:ln w="12700">
                <a:solidFill>
                  <a:srgbClr val="000000"/>
                </a:solidFill>
                <a:prstDash val="solid"/>
              </a:ln>
            </c:spPr>
          </c:dPt>
          <c:dPt>
            <c:idx val="4"/>
            <c:spPr>
              <a:solidFill>
                <a:srgbClr val="C0C0C0"/>
              </a:solidFill>
              <a:ln w="12700">
                <a:solidFill>
                  <a:srgbClr val="000000"/>
                </a:solidFill>
                <a:prstDash val="solid"/>
              </a:ln>
            </c:spPr>
          </c:dPt>
          <c:cat>
            <c:strRef>
              <c:f>Sheet1!$B$1:$F$1</c:f>
              <c:strCache>
                <c:ptCount val="5"/>
                <c:pt idx="0">
                  <c:v>нормальний рівень</c:v>
                </c:pt>
                <c:pt idx="1">
                  <c:v>підвищений рівень</c:v>
                </c:pt>
                <c:pt idx="2">
                  <c:v>явно підвищений</c:v>
                </c:pt>
                <c:pt idx="3">
                  <c:v>дуже високий</c:v>
                </c:pt>
                <c:pt idx="4">
                  <c:v>перевищення пок. соц. очік.</c:v>
                </c:pt>
              </c:strCache>
            </c:strRef>
          </c:cat>
          <c:val>
            <c:numRef>
              <c:f>Sheet1!$B$2:$F$2</c:f>
              <c:numCache>
                <c:formatCode>General</c:formatCode>
                <c:ptCount val="5"/>
                <c:pt idx="0">
                  <c:v>33.300000000000004</c:v>
                </c:pt>
                <c:pt idx="1">
                  <c:v>16.600000000000001</c:v>
                </c:pt>
                <c:pt idx="2">
                  <c:v>16.600000000000001</c:v>
                </c:pt>
                <c:pt idx="3">
                  <c:v>20</c:v>
                </c:pt>
                <c:pt idx="4">
                  <c:v>12.5</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нормальний рівень</c:v>
                </c:pt>
                <c:pt idx="1">
                  <c:v>підвищений рівень</c:v>
                </c:pt>
                <c:pt idx="2">
                  <c:v>явно підвищений</c:v>
                </c:pt>
                <c:pt idx="3">
                  <c:v>дуже високий</c:v>
                </c:pt>
                <c:pt idx="4">
                  <c:v>перевищення пок. соц. очік.</c:v>
                </c:pt>
              </c:strCache>
            </c:strRef>
          </c:cat>
          <c:val>
            <c:numRef>
              <c:f>Sheet1!$B$3:$F$3</c:f>
              <c:numCache>
                <c:formatCode>General</c:formatCode>
                <c:ptCount val="5"/>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нормальний рівень</c:v>
                </c:pt>
                <c:pt idx="1">
                  <c:v>підвищений рівень</c:v>
                </c:pt>
                <c:pt idx="2">
                  <c:v>явно підвищений</c:v>
                </c:pt>
                <c:pt idx="3">
                  <c:v>дуже високий</c:v>
                </c:pt>
                <c:pt idx="4">
                  <c:v>перевищення пок. соц. очік.</c:v>
                </c:pt>
              </c:strCache>
            </c:strRef>
          </c:cat>
          <c:val>
            <c:numRef>
              <c:f>Sheet1!$B$4:$F$4</c:f>
              <c:numCache>
                <c:formatCode>General</c:formatCode>
                <c:ptCount val="5"/>
                <c:pt idx="0">
                  <c:v>45.9</c:v>
                </c:pt>
                <c:pt idx="1">
                  <c:v>46.9</c:v>
                </c:pt>
                <c:pt idx="2">
                  <c:v>45</c:v>
                </c:pt>
                <c:pt idx="3">
                  <c:v>43.9</c:v>
                </c:pt>
              </c:numCache>
            </c:numRef>
          </c:val>
        </c:ser>
        <c:firstSliceAng val="0"/>
      </c:pieChart>
      <c:spPr>
        <a:solidFill>
          <a:srgbClr val="FFFFFF"/>
        </a:solidFill>
        <a:ln w="12700">
          <a:solidFill>
            <a:srgbClr val="808080"/>
          </a:solidFill>
          <a:prstDash val="solid"/>
        </a:ln>
      </c:spPr>
    </c:plotArea>
    <c:legend>
      <c:legendPos val="r"/>
      <c:layout>
        <c:manualLayout>
          <c:xMode val="edge"/>
          <c:yMode val="edge"/>
          <c:x val="0.64028776978417268"/>
          <c:y val="4.3956043956044091E-2"/>
          <c:w val="0.34532374100719432"/>
          <c:h val="0.91208791208791207"/>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9568345323741004E-2"/>
          <c:y val="6.0439560439560454E-2"/>
          <c:w val="0.76618705035971391"/>
          <c:h val="0.89010989010989217"/>
        </c:manualLayout>
      </c:layout>
      <c:pieChart>
        <c:firstSliceAng val="0"/>
      </c:pieChart>
      <c:spPr>
        <a:solidFill>
          <a:srgbClr val="C0C0C0"/>
        </a:solidFill>
        <a:ln w="12700">
          <a:solidFill>
            <a:srgbClr val="808080"/>
          </a:solidFill>
          <a:prstDash val="solid"/>
        </a:ln>
      </c:spPr>
    </c:plotArea>
    <c:legend>
      <c:legendPos val="r"/>
      <c:layout>
        <c:manualLayout>
          <c:xMode val="edge"/>
          <c:yMode val="edge"/>
          <c:x val="0.84172661870503662"/>
          <c:y val="0.29120879120879206"/>
          <c:w val="0.14388489208633143"/>
          <c:h val="0.42307692307692402"/>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733812949640398E-2"/>
          <c:y val="9.8901098901099396E-2"/>
          <c:w val="0.51079136690647564"/>
          <c:h val="0.78021978021978022"/>
        </c:manualLayout>
      </c:layout>
      <c:pieChart>
        <c:varyColors val="1"/>
        <c:ser>
          <c:idx val="0"/>
          <c:order val="0"/>
          <c:tx>
            <c:strRef>
              <c:f>Sheet1!$A$2</c:f>
              <c:strCache>
                <c:ptCount val="1"/>
                <c:pt idx="0">
                  <c:v>Восток</c:v>
                </c:pt>
              </c:strCache>
            </c:strRef>
          </c:tx>
          <c:spPr>
            <a:solidFill>
              <a:srgbClr val="00FF00"/>
            </a:solidFill>
            <a:ln w="12700">
              <a:solidFill>
                <a:srgbClr val="000000"/>
              </a:solidFill>
              <a:prstDash val="solid"/>
            </a:ln>
          </c:spPr>
          <c:dPt>
            <c:idx val="1"/>
            <c:spPr>
              <a:solidFill>
                <a:srgbClr val="FF0000"/>
              </a:solidFill>
              <a:ln w="12700">
                <a:solidFill>
                  <a:srgbClr val="000000"/>
                </a:solidFill>
                <a:prstDash val="solid"/>
              </a:ln>
            </c:spPr>
          </c:dPt>
          <c:cat>
            <c:strRef>
              <c:f>Sheet1!$B$1:$C$1</c:f>
              <c:strCache>
                <c:ptCount val="2"/>
                <c:pt idx="0">
                  <c:v>норма</c:v>
                </c:pt>
                <c:pt idx="1">
                  <c:v>тривожність</c:v>
                </c:pt>
              </c:strCache>
            </c:strRef>
          </c:cat>
          <c:val>
            <c:numRef>
              <c:f>Sheet1!$B$2:$C$2</c:f>
              <c:numCache>
                <c:formatCode>General</c:formatCode>
                <c:ptCount val="2"/>
                <c:pt idx="0">
                  <c:v>60</c:v>
                </c:pt>
                <c:pt idx="1">
                  <c:v>40</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cat>
            <c:strRef>
              <c:f>Sheet1!$B$1:$C$1</c:f>
              <c:strCache>
                <c:ptCount val="2"/>
                <c:pt idx="0">
                  <c:v>норма</c:v>
                </c:pt>
                <c:pt idx="1">
                  <c:v>тривожність</c:v>
                </c:pt>
              </c:strCache>
            </c:strRef>
          </c:cat>
          <c:val>
            <c:numRef>
              <c:f>Sheet1!$B$3:$C$3</c:f>
              <c:numCache>
                <c:formatCode>General</c:formatCode>
                <c:ptCount val="2"/>
                <c:pt idx="0">
                  <c:v>30.6</c:v>
                </c:pt>
                <c:pt idx="1">
                  <c:v>38.6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Sheet1!$B$1:$C$1</c:f>
              <c:strCache>
                <c:ptCount val="2"/>
                <c:pt idx="0">
                  <c:v>норма</c:v>
                </c:pt>
                <c:pt idx="1">
                  <c:v>тривожність</c:v>
                </c:pt>
              </c:strCache>
            </c:strRef>
          </c:cat>
          <c:val>
            <c:numRef>
              <c:f>Sheet1!$B$4:$C$4</c:f>
              <c:numCache>
                <c:formatCode>General</c:formatCode>
                <c:ptCount val="2"/>
                <c:pt idx="0">
                  <c:v>45.9</c:v>
                </c:pt>
                <c:pt idx="1">
                  <c:v>46.9</c:v>
                </c:pt>
              </c:numCache>
            </c:numRef>
          </c:val>
        </c:ser>
        <c:firstSliceAng val="0"/>
      </c:pieChart>
      <c:spPr>
        <a:solidFill>
          <a:srgbClr val="FFFFFF"/>
        </a:solidFill>
        <a:ln w="12700">
          <a:solidFill>
            <a:srgbClr val="808080"/>
          </a:solidFill>
          <a:prstDash val="solid"/>
        </a:ln>
      </c:spPr>
    </c:plotArea>
    <c:legend>
      <c:legendPos val="r"/>
      <c:layout>
        <c:manualLayout>
          <c:xMode val="edge"/>
          <c:yMode val="edge"/>
          <c:x val="0.6726618705036016"/>
          <c:y val="0.39560439560439664"/>
          <c:w val="0.31294964028777056"/>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733812949640398E-2"/>
          <c:y val="0.11538461538461539"/>
          <c:w val="0.51079136690647564"/>
          <c:h val="0.78021978021978022"/>
        </c:manualLayout>
      </c:layout>
      <c:pieChart>
        <c:varyColors val="1"/>
        <c:ser>
          <c:idx val="0"/>
          <c:order val="0"/>
          <c:tx>
            <c:strRef>
              <c:f>Sheet1!$A$2</c:f>
              <c:strCache>
                <c:ptCount val="1"/>
                <c:pt idx="0">
                  <c:v>Восток</c:v>
                </c:pt>
              </c:strCache>
            </c:strRef>
          </c:tx>
          <c:spPr>
            <a:solidFill>
              <a:srgbClr val="00FF00"/>
            </a:solidFill>
            <a:ln w="12700">
              <a:solidFill>
                <a:srgbClr val="000000"/>
              </a:solidFill>
              <a:prstDash val="solid"/>
            </a:ln>
          </c:spPr>
          <c:dPt>
            <c:idx val="1"/>
            <c:spPr>
              <a:solidFill>
                <a:srgbClr val="FF0000"/>
              </a:solidFill>
              <a:ln w="12700">
                <a:solidFill>
                  <a:srgbClr val="000000"/>
                </a:solidFill>
                <a:prstDash val="solid"/>
              </a:ln>
            </c:spPr>
          </c:dPt>
          <c:cat>
            <c:strRef>
              <c:f>Sheet1!$B$1:$C$1</c:f>
              <c:strCache>
                <c:ptCount val="2"/>
                <c:pt idx="0">
                  <c:v>норма</c:v>
                </c:pt>
                <c:pt idx="1">
                  <c:v>тривожність</c:v>
                </c:pt>
              </c:strCache>
            </c:strRef>
          </c:cat>
          <c:val>
            <c:numRef>
              <c:f>Sheet1!$B$2:$C$2</c:f>
              <c:numCache>
                <c:formatCode>General</c:formatCode>
                <c:ptCount val="2"/>
                <c:pt idx="0">
                  <c:v>45</c:v>
                </c:pt>
                <c:pt idx="1">
                  <c:v>55</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cat>
            <c:strRef>
              <c:f>Sheet1!$B$1:$C$1</c:f>
              <c:strCache>
                <c:ptCount val="2"/>
                <c:pt idx="0">
                  <c:v>норма</c:v>
                </c:pt>
                <c:pt idx="1">
                  <c:v>тривожність</c:v>
                </c:pt>
              </c:strCache>
            </c:strRef>
          </c:cat>
          <c:val>
            <c:numRef>
              <c:f>Sheet1!$B$3:$C$3</c:f>
              <c:numCache>
                <c:formatCode>General</c:formatCode>
                <c:ptCount val="2"/>
                <c:pt idx="0">
                  <c:v>30.6</c:v>
                </c:pt>
                <c:pt idx="1">
                  <c:v>38.6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Sheet1!$B$1:$C$1</c:f>
              <c:strCache>
                <c:ptCount val="2"/>
                <c:pt idx="0">
                  <c:v>норма</c:v>
                </c:pt>
                <c:pt idx="1">
                  <c:v>тривожність</c:v>
                </c:pt>
              </c:strCache>
            </c:strRef>
          </c:cat>
          <c:val>
            <c:numRef>
              <c:f>Sheet1!$B$4:$C$4</c:f>
              <c:numCache>
                <c:formatCode>General</c:formatCode>
                <c:ptCount val="2"/>
                <c:pt idx="0">
                  <c:v>45.9</c:v>
                </c:pt>
                <c:pt idx="1">
                  <c:v>46.9</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6726618705036016"/>
          <c:y val="0.39560439560439664"/>
          <c:w val="0.31294964028777056"/>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418685121107272"/>
          <c:y val="9.3023255813953543E-2"/>
          <c:w val="0.4273356401384083"/>
          <c:h val="0.82059800664452265"/>
        </c:manualLayout>
      </c:layout>
      <c:pie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0"/>
            <c:spPr>
              <a:solidFill>
                <a:srgbClr val="00FF00"/>
              </a:solidFill>
              <a:ln w="12700">
                <a:solidFill>
                  <a:srgbClr val="000000"/>
                </a:solidFill>
                <a:prstDash val="solid"/>
              </a:ln>
            </c:spPr>
          </c:dPt>
          <c:dPt>
            <c:idx val="1"/>
            <c:spPr>
              <a:solidFill>
                <a:srgbClr val="33CCCC"/>
              </a:solidFill>
              <a:ln w="12700">
                <a:solidFill>
                  <a:srgbClr val="000000"/>
                </a:solidFill>
                <a:prstDash val="solid"/>
              </a:ln>
            </c:spPr>
          </c:dPt>
          <c:dPt>
            <c:idx val="2"/>
            <c:spPr>
              <a:solidFill>
                <a:srgbClr val="FF00FF"/>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Благополучний сімейний стан</c:v>
                </c:pt>
                <c:pt idx="1">
                  <c:v>Тривожність</c:v>
                </c:pt>
                <c:pt idx="2">
                  <c:v>Конфліктність у сім'ї</c:v>
                </c:pt>
                <c:pt idx="3">
                  <c:v>Відчуття неповноцінності в сімейній ситуації</c:v>
                </c:pt>
                <c:pt idx="4">
                  <c:v>Ворожість в сімейній ситуації</c:v>
                </c:pt>
              </c:strCache>
            </c:strRef>
          </c:cat>
          <c:val>
            <c:numRef>
              <c:f>Sheet1!$B$2:$F$2</c:f>
              <c:numCache>
                <c:formatCode>General</c:formatCode>
                <c:ptCount val="5"/>
                <c:pt idx="0">
                  <c:v>5.7</c:v>
                </c:pt>
                <c:pt idx="1">
                  <c:v>2.2000000000000002</c:v>
                </c:pt>
                <c:pt idx="2">
                  <c:v>2.8</c:v>
                </c:pt>
                <c:pt idx="3">
                  <c:v>2.5</c:v>
                </c:pt>
                <c:pt idx="4">
                  <c:v>0.60000000000000064</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Благополучний сімейний стан</c:v>
                </c:pt>
                <c:pt idx="1">
                  <c:v>Тривожність</c:v>
                </c:pt>
                <c:pt idx="2">
                  <c:v>Конфліктність у сім'ї</c:v>
                </c:pt>
                <c:pt idx="3">
                  <c:v>Відчуття неповноцінності в сімейній ситуації</c:v>
                </c:pt>
                <c:pt idx="4">
                  <c:v>Ворожість в сімейній ситуації</c:v>
                </c:pt>
              </c:strCache>
            </c:strRef>
          </c:cat>
          <c:val>
            <c:numRef>
              <c:f>Sheet1!$B$3:$F$3</c:f>
              <c:numCache>
                <c:formatCode>General</c:formatCode>
                <c:ptCount val="5"/>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cat>
            <c:strRef>
              <c:f>Sheet1!$B$1:$F$1</c:f>
              <c:strCache>
                <c:ptCount val="5"/>
                <c:pt idx="0">
                  <c:v>Благополучний сімейний стан</c:v>
                </c:pt>
                <c:pt idx="1">
                  <c:v>Тривожність</c:v>
                </c:pt>
                <c:pt idx="2">
                  <c:v>Конфліктність у сім'ї</c:v>
                </c:pt>
                <c:pt idx="3">
                  <c:v>Відчуття неповноцінності в сімейній ситуації</c:v>
                </c:pt>
                <c:pt idx="4">
                  <c:v>Ворожість в сімейній ситуації</c:v>
                </c:pt>
              </c:strCache>
            </c:strRef>
          </c:cat>
          <c:val>
            <c:numRef>
              <c:f>Sheet1!$B$4:$F$4</c:f>
              <c:numCache>
                <c:formatCode>General</c:formatCode>
                <c:ptCount val="5"/>
              </c:numCache>
            </c:numRef>
          </c:val>
        </c:ser>
        <c:firstSliceAng val="0"/>
      </c:pieChart>
      <c:spPr>
        <a:solidFill>
          <a:srgbClr val="C0C0C0"/>
        </a:solidFill>
        <a:ln w="12700">
          <a:solidFill>
            <a:srgbClr val="808080"/>
          </a:solidFill>
          <a:prstDash val="solid"/>
        </a:ln>
      </c:spPr>
    </c:plotArea>
    <c:legend>
      <c:legendPos val="r"/>
      <c:spPr>
        <a:noFill/>
        <a:ln w="3175">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1942446043165464E-2"/>
          <c:y val="0.12087912087912089"/>
          <c:w val="0.50359712230215758"/>
          <c:h val="0.76923076923076927"/>
        </c:manualLayout>
      </c:layout>
      <c:pieChart>
        <c:varyColors val="1"/>
        <c:ser>
          <c:idx val="0"/>
          <c:order val="0"/>
          <c:tx>
            <c:strRef>
              <c:f>Sheet1!$A$2</c:f>
              <c:strCache>
                <c:ptCount val="1"/>
                <c:pt idx="0">
                  <c:v>Восток</c:v>
                </c:pt>
              </c:strCache>
            </c:strRef>
          </c:tx>
          <c:spPr>
            <a:solidFill>
              <a:srgbClr val="00FF00"/>
            </a:solidFill>
            <a:ln w="12700">
              <a:solidFill>
                <a:srgbClr val="000000"/>
              </a:solidFill>
              <a:prstDash val="solid"/>
            </a:ln>
          </c:spPr>
          <c:dPt>
            <c:idx val="1"/>
            <c:spPr>
              <a:solidFill>
                <a:srgbClr val="3366FF"/>
              </a:solidFill>
              <a:ln w="12700">
                <a:solidFill>
                  <a:srgbClr val="000000"/>
                </a:solidFill>
                <a:prstDash val="solid"/>
              </a:ln>
            </c:spPr>
          </c:dPt>
          <c:dPt>
            <c:idx val="2"/>
            <c:spPr>
              <a:solidFill>
                <a:srgbClr val="FF0000"/>
              </a:solidFill>
              <a:ln w="12700">
                <a:solidFill>
                  <a:srgbClr val="000000"/>
                </a:solidFill>
                <a:prstDash val="solid"/>
              </a:ln>
            </c:spPr>
          </c:dPt>
          <c:cat>
            <c:strRef>
              <c:f>Sheet1!$B$1:$D$1</c:f>
              <c:strCache>
                <c:ptCount val="3"/>
                <c:pt idx="0">
                  <c:v>Низький рівень агресії</c:v>
                </c:pt>
                <c:pt idx="1">
                  <c:v>Середній рівень агресії</c:v>
                </c:pt>
                <c:pt idx="2">
                  <c:v>Високий рівень агресії</c:v>
                </c:pt>
              </c:strCache>
            </c:strRef>
          </c:cat>
          <c:val>
            <c:numRef>
              <c:f>Sheet1!$B$2:$D$2</c:f>
              <c:numCache>
                <c:formatCode>General</c:formatCode>
                <c:ptCount val="3"/>
                <c:pt idx="0">
                  <c:v>30</c:v>
                </c:pt>
                <c:pt idx="1">
                  <c:v>50</c:v>
                </c:pt>
                <c:pt idx="2">
                  <c:v>20</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cat>
            <c:strRef>
              <c:f>Sheet1!$B$1:$D$1</c:f>
              <c:strCache>
                <c:ptCount val="3"/>
                <c:pt idx="0">
                  <c:v>Низький рівень агресії</c:v>
                </c:pt>
                <c:pt idx="1">
                  <c:v>Середній рівень агресії</c:v>
                </c:pt>
                <c:pt idx="2">
                  <c:v>Високий рівень агресії</c:v>
                </c:pt>
              </c:strCache>
            </c:strRef>
          </c:cat>
          <c:val>
            <c:numRef>
              <c:f>Sheet1!$B$3:$D$3</c:f>
              <c:numCache>
                <c:formatCode>General</c:formatCode>
                <c:ptCount val="3"/>
                <c:pt idx="0">
                  <c:v>30.6</c:v>
                </c:pt>
                <c:pt idx="1">
                  <c:v>38.6</c:v>
                </c:pt>
                <c:pt idx="2">
                  <c:v>34.6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Sheet1!$B$1:$D$1</c:f>
              <c:strCache>
                <c:ptCount val="3"/>
                <c:pt idx="0">
                  <c:v>Низький рівень агресії</c:v>
                </c:pt>
                <c:pt idx="1">
                  <c:v>Середній рівень агресії</c:v>
                </c:pt>
                <c:pt idx="2">
                  <c:v>Високий рівень агресії</c:v>
                </c:pt>
              </c:strCache>
            </c:strRef>
          </c:cat>
          <c:val>
            <c:numRef>
              <c:f>Sheet1!$B$4:$D$4</c:f>
              <c:numCache>
                <c:formatCode>General</c:formatCode>
                <c:ptCount val="3"/>
                <c:pt idx="0">
                  <c:v>45.9</c:v>
                </c:pt>
                <c:pt idx="1">
                  <c:v>46.9</c:v>
                </c:pt>
                <c:pt idx="2">
                  <c:v>45</c:v>
                </c:pt>
              </c:numCache>
            </c:numRef>
          </c:val>
        </c:ser>
        <c:firstSliceAng val="0"/>
      </c:pieChart>
      <c:spPr>
        <a:solidFill>
          <a:srgbClr val="FFFFFF"/>
        </a:solidFill>
        <a:ln w="12700">
          <a:solidFill>
            <a:srgbClr val="808080"/>
          </a:solidFill>
          <a:prstDash val="solid"/>
        </a:ln>
      </c:spPr>
    </c:plotArea>
    <c:legend>
      <c:legendPos val="r"/>
      <c:layout>
        <c:manualLayout>
          <c:xMode val="edge"/>
          <c:yMode val="edge"/>
          <c:x val="0.64388489208633282"/>
          <c:y val="0.22527472527472517"/>
          <c:w val="0.34172661870503596"/>
          <c:h val="0.5494505494505495"/>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733812949640398E-2"/>
          <c:y val="0.11538461538461539"/>
          <c:w val="0.51079136690647564"/>
          <c:h val="0.78021978021978022"/>
        </c:manualLayout>
      </c:layout>
      <c:pie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0"/>
            <c:spPr>
              <a:solidFill>
                <a:srgbClr val="00FF00"/>
              </a:solidFill>
              <a:ln w="12700">
                <a:solidFill>
                  <a:srgbClr val="000000"/>
                </a:solidFill>
                <a:prstDash val="solid"/>
              </a:ln>
            </c:spPr>
          </c:dPt>
          <c:dPt>
            <c:idx val="1"/>
            <c:spPr>
              <a:solidFill>
                <a:srgbClr val="FF0000"/>
              </a:solidFill>
              <a:ln w="12700">
                <a:solidFill>
                  <a:srgbClr val="000000"/>
                </a:solidFill>
                <a:prstDash val="solid"/>
              </a:ln>
            </c:spPr>
          </c:dPt>
          <c:cat>
            <c:strRef>
              <c:f>Sheet1!$B$1:$C$1</c:f>
              <c:strCache>
                <c:ptCount val="2"/>
                <c:pt idx="0">
                  <c:v>норма</c:v>
                </c:pt>
                <c:pt idx="1">
                  <c:v>тривожність</c:v>
                </c:pt>
              </c:strCache>
            </c:strRef>
          </c:cat>
          <c:val>
            <c:numRef>
              <c:f>Sheet1!$B$2:$C$2</c:f>
              <c:numCache>
                <c:formatCode>General</c:formatCode>
                <c:ptCount val="2"/>
                <c:pt idx="0">
                  <c:v>75</c:v>
                </c:pt>
                <c:pt idx="1">
                  <c:v>25</c:v>
                </c:pt>
              </c:numCache>
            </c:numRef>
          </c:val>
        </c:ser>
        <c:ser>
          <c:idx val="1"/>
          <c:order val="1"/>
          <c:tx>
            <c:strRef>
              <c:f>Sheet1!$A$3</c:f>
              <c:strCache>
                <c:ptCount val="1"/>
                <c:pt idx="0">
                  <c:v>Запад</c:v>
                </c:pt>
              </c:strCache>
            </c:strRef>
          </c:tx>
          <c:spPr>
            <a:solidFill>
              <a:srgbClr val="993366"/>
            </a:solidFill>
            <a:ln w="12700">
              <a:solidFill>
                <a:srgbClr val="000000"/>
              </a:solidFill>
              <a:prstDash val="solid"/>
            </a:ln>
          </c:spPr>
          <c:dPt>
            <c:idx val="0"/>
            <c:spPr>
              <a:solidFill>
                <a:srgbClr val="9999FF"/>
              </a:solidFill>
              <a:ln w="12700">
                <a:solidFill>
                  <a:srgbClr val="000000"/>
                </a:solidFill>
                <a:prstDash val="solid"/>
              </a:ln>
            </c:spPr>
          </c:dPt>
          <c:cat>
            <c:strRef>
              <c:f>Sheet1!$B$1:$C$1</c:f>
              <c:strCache>
                <c:ptCount val="2"/>
                <c:pt idx="0">
                  <c:v>норма</c:v>
                </c:pt>
                <c:pt idx="1">
                  <c:v>тривожність</c:v>
                </c:pt>
              </c:strCache>
            </c:strRef>
          </c:cat>
          <c:val>
            <c:numRef>
              <c:f>Sheet1!$B$3:$C$3</c:f>
              <c:numCache>
                <c:formatCode>General</c:formatCode>
                <c:ptCount val="2"/>
                <c:pt idx="0">
                  <c:v>30.6</c:v>
                </c:pt>
                <c:pt idx="1">
                  <c:v>38.6</c:v>
                </c:pt>
              </c:numCache>
            </c:numRef>
          </c:val>
        </c:ser>
        <c:ser>
          <c:idx val="2"/>
          <c:order val="2"/>
          <c:tx>
            <c:strRef>
              <c:f>Sheet1!$A$4</c:f>
              <c:strCache>
                <c:ptCount val="1"/>
                <c:pt idx="0">
                  <c:v>Север</c:v>
                </c:pt>
              </c:strCache>
            </c:strRef>
          </c:tx>
          <c:spPr>
            <a:solidFill>
              <a:srgbClr val="FFFFCC"/>
            </a:solidFill>
            <a:ln w="12700">
              <a:solidFill>
                <a:srgbClr val="000000"/>
              </a:solidFill>
              <a:prstDash val="solid"/>
            </a:ln>
          </c:spPr>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cat>
            <c:strRef>
              <c:f>Sheet1!$B$1:$C$1</c:f>
              <c:strCache>
                <c:ptCount val="2"/>
                <c:pt idx="0">
                  <c:v>норма</c:v>
                </c:pt>
                <c:pt idx="1">
                  <c:v>тривожність</c:v>
                </c:pt>
              </c:strCache>
            </c:strRef>
          </c:cat>
          <c:val>
            <c:numRef>
              <c:f>Sheet1!$B$4:$C$4</c:f>
              <c:numCache>
                <c:formatCode>General</c:formatCode>
                <c:ptCount val="2"/>
                <c:pt idx="0">
                  <c:v>45.9</c:v>
                </c:pt>
                <c:pt idx="1">
                  <c:v>46.9</c:v>
                </c:pt>
              </c:numCache>
            </c:numRef>
          </c:val>
        </c:ser>
        <c:firstSliceAng val="0"/>
      </c:pieChart>
      <c:spPr>
        <a:solidFill>
          <a:srgbClr val="C0C0C0"/>
        </a:solidFill>
        <a:ln w="12700">
          <a:solidFill>
            <a:srgbClr val="808080"/>
          </a:solidFill>
          <a:prstDash val="solid"/>
        </a:ln>
      </c:spPr>
    </c:plotArea>
    <c:legend>
      <c:legendPos val="r"/>
      <c:layout>
        <c:manualLayout>
          <c:xMode val="edge"/>
          <c:yMode val="edge"/>
          <c:x val="0.67266187050360104"/>
          <c:y val="0.39560439560439647"/>
          <c:w val="0.31294964028777045"/>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Pages>
  <Words>18114</Words>
  <Characters>103254</Characters>
  <Application>Microsoft Office Word</Application>
  <DocSecurity>0</DocSecurity>
  <Lines>860</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121126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Тупое Говно</dc:creator>
  <cp:lastModifiedBy>Натали</cp:lastModifiedBy>
  <cp:revision>2</cp:revision>
  <dcterms:created xsi:type="dcterms:W3CDTF">2021-11-29T05:56:00Z</dcterms:created>
  <dcterms:modified xsi:type="dcterms:W3CDTF">2021-11-29T05:56:00Z</dcterms:modified>
</cp:coreProperties>
</file>